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0897" w14:textId="77777777" w:rsidR="00AA1FB2" w:rsidRDefault="00AA1FB2" w:rsidP="0065630D">
      <w:pPr>
        <w:jc w:val="center"/>
        <w:rPr>
          <w:rFonts w:ascii="Calibri" w:hAnsi="Calibri" w:cs="Calibri"/>
          <w:b/>
        </w:rPr>
      </w:pPr>
    </w:p>
    <w:p w14:paraId="38F466E4" w14:textId="77777777" w:rsidR="0065630D" w:rsidRDefault="00554BB5" w:rsidP="0065630D">
      <w:pPr>
        <w:jc w:val="center"/>
        <w:rPr>
          <w:rFonts w:ascii="Calibri" w:hAnsi="Calibri" w:cs="Calibri"/>
          <w:b/>
        </w:rPr>
      </w:pPr>
      <w:r>
        <w:rPr>
          <w:rFonts w:ascii="Calibri" w:hAnsi="Calibri" w:cs="Calibri"/>
          <w:b/>
        </w:rPr>
        <w:t>Leavers Process</w:t>
      </w:r>
      <w:r w:rsidR="0065630D" w:rsidRPr="00EE7575">
        <w:rPr>
          <w:rFonts w:ascii="Calibri" w:hAnsi="Calibri" w:cs="Calibri"/>
          <w:b/>
        </w:rPr>
        <w:t xml:space="preserve"> (</w:t>
      </w:r>
      <w:proofErr w:type="spellStart"/>
      <w:r>
        <w:rPr>
          <w:rFonts w:ascii="Calibri" w:hAnsi="Calibri" w:cs="Calibri"/>
          <w:b/>
          <w:shd w:val="clear" w:color="auto" w:fill="FFFFFF"/>
        </w:rPr>
        <w:t>eForms</w:t>
      </w:r>
      <w:proofErr w:type="spellEnd"/>
      <w:r w:rsidR="0065630D" w:rsidRPr="00EE7575">
        <w:rPr>
          <w:rFonts w:ascii="Calibri" w:hAnsi="Calibri" w:cs="Calibri"/>
          <w:b/>
        </w:rPr>
        <w:t xml:space="preserve">) </w:t>
      </w:r>
    </w:p>
    <w:p w14:paraId="131C1119" w14:textId="77777777" w:rsidR="0065630D" w:rsidRPr="00EE7575" w:rsidRDefault="0065630D" w:rsidP="0065630D">
      <w:pPr>
        <w:jc w:val="center"/>
        <w:rPr>
          <w:rFonts w:ascii="Calibri" w:hAnsi="Calibri" w:cs="Calibri"/>
          <w:b/>
        </w:rPr>
      </w:pPr>
      <w:r w:rsidRPr="00EE7575">
        <w:rPr>
          <w:rFonts w:ascii="Calibri" w:hAnsi="Calibri" w:cs="Calibri"/>
          <w:b/>
        </w:rPr>
        <w:t xml:space="preserve">Guidance &amp; Process for </w:t>
      </w:r>
      <w:r>
        <w:rPr>
          <w:rFonts w:ascii="Calibri" w:hAnsi="Calibri" w:cs="Calibri"/>
          <w:b/>
        </w:rPr>
        <w:t>Managers</w:t>
      </w:r>
    </w:p>
    <w:p w14:paraId="36C89E82" w14:textId="77777777" w:rsidR="006C3D3B" w:rsidRPr="006C3D3B" w:rsidRDefault="006C3D3B">
      <w:pPr>
        <w:rPr>
          <w:b/>
          <w:u w:val="single"/>
        </w:rPr>
      </w:pPr>
      <w:r w:rsidRPr="006C3D3B">
        <w:rPr>
          <w:b/>
          <w:u w:val="single"/>
        </w:rPr>
        <w:t>Principles</w:t>
      </w:r>
    </w:p>
    <w:p w14:paraId="4975C46E" w14:textId="77777777" w:rsidR="00554BB5" w:rsidRPr="00D448BC" w:rsidRDefault="00554BB5" w:rsidP="00554BB5">
      <w:pPr>
        <w:pStyle w:val="ListParagraph"/>
        <w:numPr>
          <w:ilvl w:val="0"/>
          <w:numId w:val="4"/>
        </w:numPr>
        <w:rPr>
          <w:rFonts w:ascii="Calibri" w:eastAsia="Times New Roman" w:hAnsi="Calibri" w:cs="Calibri"/>
          <w:color w:val="000000"/>
        </w:rPr>
      </w:pPr>
      <w:r>
        <w:t>Line Managers will complete an online form to notify HR Services of leavers</w:t>
      </w:r>
      <w:r w:rsidR="00D448BC">
        <w:t>.</w:t>
      </w:r>
    </w:p>
    <w:p w14:paraId="45FD9CAF" w14:textId="77777777" w:rsidR="00D448BC" w:rsidRDefault="00D448BC" w:rsidP="00D448BC">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This will replace e-mail notification and ensure that al</w:t>
      </w:r>
      <w:r w:rsidR="00A61808">
        <w:rPr>
          <w:rFonts w:ascii="Calibri" w:eastAsia="Times New Roman" w:hAnsi="Calibri" w:cs="Calibri"/>
          <w:color w:val="000000"/>
        </w:rPr>
        <w:t>l required information is provid</w:t>
      </w:r>
      <w:r>
        <w:rPr>
          <w:rFonts w:ascii="Calibri" w:eastAsia="Times New Roman" w:hAnsi="Calibri" w:cs="Calibri"/>
          <w:color w:val="000000"/>
        </w:rPr>
        <w:t xml:space="preserve">ed correctly first time </w:t>
      </w:r>
      <w:r w:rsidR="00A61808">
        <w:rPr>
          <w:rFonts w:ascii="Calibri" w:eastAsia="Times New Roman" w:hAnsi="Calibri" w:cs="Calibri"/>
          <w:color w:val="000000"/>
        </w:rPr>
        <w:t xml:space="preserve">- </w:t>
      </w:r>
      <w:r>
        <w:rPr>
          <w:rFonts w:ascii="Calibri" w:eastAsia="Times New Roman" w:hAnsi="Calibri" w:cs="Calibri"/>
          <w:color w:val="000000"/>
        </w:rPr>
        <w:t>speeding up the process and avoiding back and forth by e-mail.</w:t>
      </w:r>
    </w:p>
    <w:p w14:paraId="2D70AE8E" w14:textId="77777777" w:rsidR="00554BB5" w:rsidRPr="00554BB5" w:rsidRDefault="00554BB5" w:rsidP="00554BB5">
      <w:pPr>
        <w:pStyle w:val="ListParagraph"/>
        <w:numPr>
          <w:ilvl w:val="0"/>
          <w:numId w:val="4"/>
        </w:numPr>
        <w:rPr>
          <w:rFonts w:ascii="Calibri" w:eastAsia="Times New Roman" w:hAnsi="Calibri" w:cs="Calibri"/>
          <w:color w:val="000000"/>
        </w:rPr>
      </w:pPr>
      <w:r>
        <w:t xml:space="preserve">This </w:t>
      </w:r>
      <w:r w:rsidR="00A61808">
        <w:t>has been piloted in PS&amp;CI and is gradually being</w:t>
      </w:r>
      <w:r>
        <w:t xml:space="preserve"> rolled out across the </w:t>
      </w:r>
      <w:r w:rsidR="00FE686E">
        <w:t>University</w:t>
      </w:r>
      <w:r>
        <w:t>.</w:t>
      </w:r>
    </w:p>
    <w:p w14:paraId="56E55447" w14:textId="77777777" w:rsidR="001A01BB" w:rsidRDefault="00C202BB">
      <w:pPr>
        <w:rPr>
          <w:b/>
          <w:u w:val="single"/>
        </w:rPr>
      </w:pPr>
      <w:r>
        <w:rPr>
          <w:b/>
          <w:u w:val="single"/>
        </w:rPr>
        <w:t>Process</w:t>
      </w:r>
    </w:p>
    <w:p w14:paraId="36DF07B4" w14:textId="77777777" w:rsidR="00C202BB" w:rsidRDefault="00C202BB" w:rsidP="00D448BC">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Line Managers (or their delegate) will complete an </w:t>
      </w:r>
      <w:hyperlink r:id="rId7" w:history="1">
        <w:r w:rsidRPr="00D448BC">
          <w:rPr>
            <w:rStyle w:val="Hyperlink"/>
            <w:rFonts w:ascii="Calibri" w:eastAsia="Times New Roman" w:hAnsi="Calibri" w:cs="Calibri"/>
          </w:rPr>
          <w:t>online</w:t>
        </w:r>
        <w:r w:rsidR="00A61808">
          <w:rPr>
            <w:rStyle w:val="Hyperlink"/>
            <w:rFonts w:ascii="Calibri" w:eastAsia="Times New Roman" w:hAnsi="Calibri" w:cs="Calibri"/>
          </w:rPr>
          <w:t xml:space="preserve"> leaver notification</w:t>
        </w:r>
        <w:r w:rsidRPr="00D448BC">
          <w:rPr>
            <w:rStyle w:val="Hyperlink"/>
            <w:rFonts w:ascii="Calibri" w:eastAsia="Times New Roman" w:hAnsi="Calibri" w:cs="Calibri"/>
          </w:rPr>
          <w:t xml:space="preserve"> form</w:t>
        </w:r>
      </w:hyperlink>
      <w:r>
        <w:rPr>
          <w:rFonts w:ascii="Calibri" w:eastAsia="Times New Roman" w:hAnsi="Calibri" w:cs="Calibri"/>
          <w:color w:val="000000"/>
        </w:rPr>
        <w:t xml:space="preserve"> </w:t>
      </w:r>
      <w:r w:rsidR="00D448BC">
        <w:rPr>
          <w:rFonts w:ascii="Calibri" w:eastAsia="Times New Roman" w:hAnsi="Calibri" w:cs="Calibri"/>
          <w:color w:val="000000"/>
        </w:rPr>
        <w:t>to not</w:t>
      </w:r>
      <w:r>
        <w:rPr>
          <w:rFonts w:ascii="Calibri" w:eastAsia="Times New Roman" w:hAnsi="Calibri" w:cs="Calibri"/>
          <w:color w:val="000000"/>
        </w:rPr>
        <w:t>ify HR Serv</w:t>
      </w:r>
      <w:r w:rsidR="00D448BC">
        <w:rPr>
          <w:rFonts w:ascii="Calibri" w:eastAsia="Times New Roman" w:hAnsi="Calibri" w:cs="Calibri"/>
          <w:color w:val="000000"/>
        </w:rPr>
        <w:t>ices of all staff leaving the University.</w:t>
      </w:r>
    </w:p>
    <w:p w14:paraId="25374B0D" w14:textId="77777777" w:rsidR="00554BB5" w:rsidRDefault="00554BB5" w:rsidP="00554BB5">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Line Managers will receive an </w:t>
      </w:r>
      <w:r w:rsidR="001354B6">
        <w:rPr>
          <w:rFonts w:ascii="Calibri" w:eastAsia="Times New Roman" w:hAnsi="Calibri" w:cs="Calibri"/>
          <w:color w:val="000000"/>
        </w:rPr>
        <w:t xml:space="preserve">automated </w:t>
      </w:r>
      <w:r>
        <w:rPr>
          <w:rFonts w:ascii="Calibri" w:eastAsia="Times New Roman" w:hAnsi="Calibri" w:cs="Calibri"/>
          <w:color w:val="000000"/>
        </w:rPr>
        <w:t xml:space="preserve">e-mail </w:t>
      </w:r>
      <w:r w:rsidR="001354B6">
        <w:rPr>
          <w:rFonts w:ascii="Calibri" w:eastAsia="Times New Roman" w:hAnsi="Calibri" w:cs="Calibri"/>
          <w:color w:val="000000"/>
        </w:rPr>
        <w:t xml:space="preserve">response </w:t>
      </w:r>
      <w:r>
        <w:rPr>
          <w:rFonts w:ascii="Calibri" w:eastAsia="Times New Roman" w:hAnsi="Calibri" w:cs="Calibri"/>
          <w:color w:val="000000"/>
        </w:rPr>
        <w:t xml:space="preserve">with a link to the </w:t>
      </w:r>
      <w:hyperlink r:id="rId8" w:history="1">
        <w:r w:rsidRPr="00D448BC">
          <w:rPr>
            <w:rStyle w:val="Hyperlink"/>
            <w:rFonts w:ascii="Calibri" w:eastAsia="Times New Roman" w:hAnsi="Calibri" w:cs="Calibri"/>
          </w:rPr>
          <w:t>mandatory leaver’s checklist</w:t>
        </w:r>
      </w:hyperlink>
      <w:r>
        <w:rPr>
          <w:rFonts w:ascii="Calibri" w:eastAsia="Times New Roman" w:hAnsi="Calibri" w:cs="Calibri"/>
          <w:color w:val="000000"/>
        </w:rPr>
        <w:t xml:space="preserve"> that will also be completed online.</w:t>
      </w:r>
    </w:p>
    <w:p w14:paraId="5546F036" w14:textId="77777777" w:rsidR="001354B6" w:rsidRDefault="001354B6" w:rsidP="00554BB5">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HR Services will complete appropriate verification, requesting further information if required, and process the leaver.</w:t>
      </w:r>
    </w:p>
    <w:p w14:paraId="1D7A3431" w14:textId="77777777" w:rsidR="00554BB5" w:rsidRDefault="00D448BC" w:rsidP="00554BB5">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Where appropriate, s</w:t>
      </w:r>
      <w:r w:rsidR="00554BB5">
        <w:rPr>
          <w:rFonts w:ascii="Calibri" w:eastAsia="Times New Roman" w:hAnsi="Calibri" w:cs="Calibri"/>
          <w:color w:val="000000"/>
        </w:rPr>
        <w:t xml:space="preserve">taff that are leaving will receive a link to an online </w:t>
      </w:r>
      <w:hyperlink r:id="rId9" w:history="1">
        <w:r w:rsidR="00554BB5" w:rsidRPr="00D448BC">
          <w:rPr>
            <w:rStyle w:val="Hyperlink"/>
            <w:rFonts w:ascii="Calibri" w:eastAsia="Times New Roman" w:hAnsi="Calibri" w:cs="Calibri"/>
          </w:rPr>
          <w:t>exit questionnaire</w:t>
        </w:r>
      </w:hyperlink>
      <w:r w:rsidR="00554BB5">
        <w:rPr>
          <w:rFonts w:ascii="Calibri" w:eastAsia="Times New Roman" w:hAnsi="Calibri" w:cs="Calibri"/>
          <w:color w:val="000000"/>
        </w:rPr>
        <w:t xml:space="preserve"> in their confirmation of leaving letter.</w:t>
      </w:r>
    </w:p>
    <w:p w14:paraId="7430F6D7" w14:textId="77777777" w:rsidR="00D448BC" w:rsidRDefault="00D448BC" w:rsidP="00D448BC">
      <w:pPr>
        <w:rPr>
          <w:rFonts w:ascii="Calibri" w:eastAsia="Times New Roman" w:hAnsi="Calibri" w:cs="Calibri"/>
          <w:color w:val="000000"/>
        </w:rPr>
      </w:pPr>
    </w:p>
    <w:p w14:paraId="157A9B68" w14:textId="77777777" w:rsidR="00D448BC" w:rsidRDefault="00D448BC" w:rsidP="00D448BC">
      <w:pPr>
        <w:rPr>
          <w:rFonts w:ascii="Calibri" w:eastAsia="Times New Roman" w:hAnsi="Calibri" w:cs="Calibri"/>
          <w:b/>
          <w:color w:val="000000"/>
          <w:u w:val="single"/>
        </w:rPr>
      </w:pPr>
      <w:r w:rsidRPr="00D448BC">
        <w:rPr>
          <w:rFonts w:ascii="Calibri" w:eastAsia="Times New Roman" w:hAnsi="Calibri" w:cs="Calibri"/>
          <w:b/>
          <w:color w:val="000000"/>
          <w:u w:val="single"/>
        </w:rPr>
        <w:t>FAQs</w:t>
      </w:r>
      <w:r w:rsidR="00A61808">
        <w:rPr>
          <w:rFonts w:ascii="Calibri" w:eastAsia="Times New Roman" w:hAnsi="Calibri" w:cs="Calibri"/>
          <w:b/>
          <w:color w:val="000000"/>
          <w:u w:val="single"/>
        </w:rPr>
        <w:t xml:space="preserve"> for Managers</w:t>
      </w:r>
    </w:p>
    <w:p w14:paraId="1BA89DA8" w14:textId="77777777" w:rsidR="00A61808" w:rsidRDefault="00A61808" w:rsidP="00D448BC">
      <w:pPr>
        <w:rPr>
          <w:rFonts w:ascii="Calibri" w:eastAsia="Times New Roman" w:hAnsi="Calibri" w:cs="Calibri"/>
          <w:b/>
          <w:color w:val="000000"/>
        </w:rPr>
      </w:pPr>
      <w:r>
        <w:rPr>
          <w:rFonts w:ascii="Calibri" w:eastAsia="Times New Roman" w:hAnsi="Calibri" w:cs="Calibri"/>
          <w:b/>
          <w:color w:val="000000"/>
        </w:rPr>
        <w:t>Should the form</w:t>
      </w:r>
      <w:r w:rsidR="00D96749">
        <w:rPr>
          <w:rFonts w:ascii="Calibri" w:eastAsia="Times New Roman" w:hAnsi="Calibri" w:cs="Calibri"/>
          <w:b/>
          <w:color w:val="000000"/>
        </w:rPr>
        <w:t>s</w:t>
      </w:r>
      <w:r>
        <w:rPr>
          <w:rFonts w:ascii="Calibri" w:eastAsia="Times New Roman" w:hAnsi="Calibri" w:cs="Calibri"/>
          <w:b/>
          <w:color w:val="000000"/>
        </w:rPr>
        <w:t xml:space="preserve"> be used if someone is changing jobs at the University?</w:t>
      </w:r>
    </w:p>
    <w:p w14:paraId="2EB4E457" w14:textId="77777777" w:rsidR="00A61808" w:rsidRPr="00D96749" w:rsidRDefault="00A61808" w:rsidP="00D96749">
      <w:pPr>
        <w:pStyle w:val="ListParagraph"/>
        <w:numPr>
          <w:ilvl w:val="0"/>
          <w:numId w:val="6"/>
        </w:numPr>
        <w:rPr>
          <w:rFonts w:ascii="Calibri" w:eastAsia="Times New Roman" w:hAnsi="Calibri" w:cs="Calibri"/>
          <w:color w:val="000000"/>
        </w:rPr>
      </w:pPr>
      <w:r w:rsidRPr="00D96749">
        <w:rPr>
          <w:rFonts w:ascii="Calibri" w:eastAsia="Times New Roman" w:hAnsi="Calibri" w:cs="Calibri"/>
          <w:color w:val="000000"/>
        </w:rPr>
        <w:t xml:space="preserve">The </w:t>
      </w:r>
      <w:hyperlink r:id="rId10" w:history="1">
        <w:r w:rsidRPr="00D96749">
          <w:rPr>
            <w:rStyle w:val="Hyperlink"/>
            <w:rFonts w:ascii="Calibri" w:eastAsia="Times New Roman" w:hAnsi="Calibri" w:cs="Calibri"/>
          </w:rPr>
          <w:t>leaver notification form</w:t>
        </w:r>
      </w:hyperlink>
      <w:r w:rsidRPr="00D96749">
        <w:rPr>
          <w:rFonts w:ascii="Calibri" w:eastAsia="Times New Roman" w:hAnsi="Calibri" w:cs="Calibri"/>
          <w:color w:val="000000"/>
        </w:rPr>
        <w:t xml:space="preserve"> should not be used if someone is transferring internally from one job to another.  It should be used if someone has more than one job and is leaving one but remaining in the other.</w:t>
      </w:r>
    </w:p>
    <w:p w14:paraId="6CA89AD2" w14:textId="77777777" w:rsidR="00A61808" w:rsidRPr="00D96749" w:rsidRDefault="00D96749" w:rsidP="00D96749">
      <w:pPr>
        <w:pStyle w:val="ListParagraph"/>
        <w:numPr>
          <w:ilvl w:val="0"/>
          <w:numId w:val="6"/>
        </w:numPr>
        <w:rPr>
          <w:rFonts w:ascii="Calibri" w:eastAsia="Times New Roman" w:hAnsi="Calibri" w:cs="Calibri"/>
          <w:color w:val="000000"/>
        </w:rPr>
      </w:pPr>
      <w:r w:rsidRPr="00D96749">
        <w:rPr>
          <w:rFonts w:ascii="Calibri" w:eastAsia="Times New Roman" w:hAnsi="Calibri" w:cs="Calibri"/>
          <w:color w:val="000000"/>
        </w:rPr>
        <w:t>T</w:t>
      </w:r>
      <w:r w:rsidR="00A61808" w:rsidRPr="00D96749">
        <w:rPr>
          <w:rFonts w:ascii="Calibri" w:eastAsia="Times New Roman" w:hAnsi="Calibri" w:cs="Calibri"/>
          <w:color w:val="000000"/>
        </w:rPr>
        <w:t xml:space="preserve">he </w:t>
      </w:r>
      <w:hyperlink r:id="rId11" w:history="1">
        <w:r w:rsidR="00A61808" w:rsidRPr="00D96749">
          <w:rPr>
            <w:rStyle w:val="Hyperlink"/>
            <w:rFonts w:ascii="Calibri" w:eastAsia="Times New Roman" w:hAnsi="Calibri" w:cs="Calibri"/>
          </w:rPr>
          <w:t>mandatory leaver’s checklist</w:t>
        </w:r>
      </w:hyperlink>
      <w:r w:rsidR="00A61808" w:rsidRPr="00D96749">
        <w:rPr>
          <w:rFonts w:ascii="Calibri" w:eastAsia="Times New Roman" w:hAnsi="Calibri" w:cs="Calibri"/>
          <w:color w:val="000000"/>
        </w:rPr>
        <w:t xml:space="preserve"> should be used for both internal job moves and </w:t>
      </w:r>
      <w:r>
        <w:rPr>
          <w:rFonts w:ascii="Calibri" w:eastAsia="Times New Roman" w:hAnsi="Calibri" w:cs="Calibri"/>
          <w:color w:val="000000"/>
        </w:rPr>
        <w:t>leaving the University altogether</w:t>
      </w:r>
      <w:r w:rsidR="00A61808" w:rsidRPr="00D96749">
        <w:rPr>
          <w:rFonts w:ascii="Calibri" w:eastAsia="Times New Roman" w:hAnsi="Calibri" w:cs="Calibri"/>
          <w:color w:val="000000"/>
        </w:rPr>
        <w:t>.  This will ensure systems and access remains appropriate for the new job.</w:t>
      </w:r>
    </w:p>
    <w:p w14:paraId="1B48537E" w14:textId="77777777" w:rsidR="00D448BC" w:rsidRPr="00D448BC" w:rsidRDefault="00D448BC" w:rsidP="00D448BC">
      <w:pPr>
        <w:rPr>
          <w:rFonts w:ascii="Calibri" w:eastAsia="Times New Roman" w:hAnsi="Calibri" w:cs="Calibri"/>
          <w:b/>
          <w:color w:val="000000"/>
        </w:rPr>
      </w:pPr>
      <w:r w:rsidRPr="00D448BC">
        <w:rPr>
          <w:rFonts w:ascii="Calibri" w:eastAsia="Times New Roman" w:hAnsi="Calibri" w:cs="Calibri"/>
          <w:b/>
          <w:color w:val="000000"/>
        </w:rPr>
        <w:t>Is the form used to notify HR of a death in service?</w:t>
      </w:r>
    </w:p>
    <w:p w14:paraId="40B7BD26" w14:textId="77777777" w:rsidR="00D448BC" w:rsidRDefault="00D448BC" w:rsidP="00D448BC">
      <w:pPr>
        <w:rPr>
          <w:rFonts w:ascii="Calibri" w:eastAsia="Times New Roman" w:hAnsi="Calibri" w:cs="Calibri"/>
          <w:color w:val="000000"/>
        </w:rPr>
      </w:pPr>
      <w:r w:rsidRPr="00D448BC">
        <w:rPr>
          <w:rFonts w:ascii="Calibri" w:eastAsia="Times New Roman" w:hAnsi="Calibri" w:cs="Calibri"/>
          <w:color w:val="000000"/>
        </w:rPr>
        <w:t>No – your HR Partner should be notified who will support you and liaise with HR Services direct.</w:t>
      </w:r>
    </w:p>
    <w:p w14:paraId="63E0335E" w14:textId="77777777" w:rsidR="0020096F" w:rsidRDefault="0020096F" w:rsidP="00D448BC">
      <w:pPr>
        <w:rPr>
          <w:rFonts w:ascii="Calibri" w:eastAsia="Times New Roman" w:hAnsi="Calibri" w:cs="Calibri"/>
          <w:b/>
          <w:color w:val="000000"/>
        </w:rPr>
      </w:pPr>
      <w:r w:rsidRPr="0020096F">
        <w:rPr>
          <w:rFonts w:ascii="Calibri" w:eastAsia="Times New Roman" w:hAnsi="Calibri" w:cs="Calibri"/>
          <w:b/>
          <w:color w:val="000000"/>
        </w:rPr>
        <w:t xml:space="preserve">Is the form used to tell HR about </w:t>
      </w:r>
      <w:r>
        <w:rPr>
          <w:rFonts w:ascii="Calibri" w:eastAsia="Times New Roman" w:hAnsi="Calibri" w:cs="Calibri"/>
          <w:b/>
          <w:color w:val="000000"/>
        </w:rPr>
        <w:t>agency workers that are leaving?</w:t>
      </w:r>
    </w:p>
    <w:p w14:paraId="2B1F91D0" w14:textId="77777777" w:rsidR="0020096F" w:rsidRDefault="0020096F" w:rsidP="00D448BC">
      <w:pPr>
        <w:rPr>
          <w:rFonts w:ascii="Calibri" w:eastAsia="Times New Roman" w:hAnsi="Calibri" w:cs="Calibri"/>
          <w:color w:val="000000"/>
        </w:rPr>
      </w:pPr>
      <w:r w:rsidRPr="0020096F">
        <w:rPr>
          <w:rFonts w:ascii="Calibri" w:eastAsia="Times New Roman" w:hAnsi="Calibri" w:cs="Calibri"/>
          <w:color w:val="000000"/>
        </w:rPr>
        <w:t xml:space="preserve">No – you should </w:t>
      </w:r>
      <w:r>
        <w:rPr>
          <w:rFonts w:ascii="Calibri" w:eastAsia="Times New Roman" w:hAnsi="Calibri" w:cs="Calibri"/>
          <w:color w:val="000000"/>
        </w:rPr>
        <w:t xml:space="preserve">liaise direct with the employment agency to terminate the contract and </w:t>
      </w:r>
      <w:r w:rsidRPr="0020096F">
        <w:rPr>
          <w:rFonts w:ascii="Calibri" w:eastAsia="Times New Roman" w:hAnsi="Calibri" w:cs="Calibri"/>
          <w:color w:val="000000"/>
        </w:rPr>
        <w:t xml:space="preserve">e-mail </w:t>
      </w:r>
      <w:hyperlink r:id="rId12" w:history="1">
        <w:r w:rsidRPr="0020096F">
          <w:rPr>
            <w:rStyle w:val="Hyperlink"/>
            <w:rFonts w:ascii="Calibri" w:eastAsia="Times New Roman" w:hAnsi="Calibri" w:cs="Calibri"/>
          </w:rPr>
          <w:t>hrservices@manchester.ac.uk</w:t>
        </w:r>
      </w:hyperlink>
      <w:r w:rsidRPr="0020096F">
        <w:rPr>
          <w:rFonts w:ascii="Calibri" w:eastAsia="Times New Roman" w:hAnsi="Calibri" w:cs="Calibri"/>
          <w:color w:val="000000"/>
        </w:rPr>
        <w:t xml:space="preserve"> to </w:t>
      </w:r>
      <w:r>
        <w:rPr>
          <w:rFonts w:ascii="Calibri" w:eastAsia="Times New Roman" w:hAnsi="Calibri" w:cs="Calibri"/>
          <w:color w:val="000000"/>
        </w:rPr>
        <w:t>end the IT access early if required.</w:t>
      </w:r>
    </w:p>
    <w:p w14:paraId="7529AB48" w14:textId="77777777" w:rsidR="0020096F" w:rsidRDefault="0020096F" w:rsidP="0020096F">
      <w:pPr>
        <w:rPr>
          <w:rFonts w:ascii="Calibri" w:eastAsia="Times New Roman" w:hAnsi="Calibri" w:cs="Calibri"/>
          <w:b/>
          <w:color w:val="000000"/>
        </w:rPr>
      </w:pPr>
      <w:r w:rsidRPr="0020096F">
        <w:rPr>
          <w:rFonts w:ascii="Calibri" w:eastAsia="Times New Roman" w:hAnsi="Calibri" w:cs="Calibri"/>
          <w:b/>
          <w:color w:val="000000"/>
        </w:rPr>
        <w:t xml:space="preserve">Is the form used to tell HR about </w:t>
      </w:r>
      <w:r>
        <w:rPr>
          <w:rFonts w:ascii="Calibri" w:eastAsia="Times New Roman" w:hAnsi="Calibri" w:cs="Calibri"/>
          <w:b/>
          <w:color w:val="000000"/>
        </w:rPr>
        <w:t>casual workers that are leaving?</w:t>
      </w:r>
    </w:p>
    <w:p w14:paraId="5A9CD760" w14:textId="77777777" w:rsidR="0020096F" w:rsidRDefault="0020096F" w:rsidP="0020096F">
      <w:pPr>
        <w:rPr>
          <w:rFonts w:ascii="Calibri" w:eastAsia="Times New Roman" w:hAnsi="Calibri" w:cs="Calibri"/>
          <w:color w:val="000000"/>
        </w:rPr>
      </w:pPr>
      <w:r>
        <w:rPr>
          <w:rFonts w:ascii="Calibri" w:eastAsia="Times New Roman" w:hAnsi="Calibri" w:cs="Calibri"/>
          <w:color w:val="000000"/>
        </w:rPr>
        <w:t>Yes</w:t>
      </w:r>
      <w:r w:rsidR="00587CA7">
        <w:rPr>
          <w:rFonts w:ascii="Calibri" w:eastAsia="Times New Roman" w:hAnsi="Calibri" w:cs="Calibri"/>
          <w:color w:val="000000"/>
        </w:rPr>
        <w:t>,</w:t>
      </w:r>
      <w:r>
        <w:rPr>
          <w:rFonts w:ascii="Calibri" w:eastAsia="Times New Roman" w:hAnsi="Calibri" w:cs="Calibri"/>
          <w:color w:val="000000"/>
        </w:rPr>
        <w:t xml:space="preserve"> </w:t>
      </w:r>
      <w:r w:rsidR="00F655BA">
        <w:rPr>
          <w:rFonts w:ascii="Calibri" w:eastAsia="Times New Roman" w:hAnsi="Calibri" w:cs="Calibri"/>
          <w:color w:val="000000"/>
        </w:rPr>
        <w:t xml:space="preserve">but only </w:t>
      </w:r>
      <w:r>
        <w:rPr>
          <w:rFonts w:ascii="Calibri" w:eastAsia="Times New Roman" w:hAnsi="Calibri" w:cs="Calibri"/>
          <w:color w:val="000000"/>
        </w:rPr>
        <w:t>if they are leaving before th</w:t>
      </w:r>
      <w:r w:rsidR="00F655BA">
        <w:rPr>
          <w:rFonts w:ascii="Calibri" w:eastAsia="Times New Roman" w:hAnsi="Calibri" w:cs="Calibri"/>
          <w:color w:val="000000"/>
        </w:rPr>
        <w:t xml:space="preserve">eir planned projected end date.    </w:t>
      </w:r>
    </w:p>
    <w:p w14:paraId="4DFF5F35" w14:textId="77777777" w:rsidR="00AA1FB2" w:rsidRDefault="00AA1FB2" w:rsidP="0020096F">
      <w:pPr>
        <w:rPr>
          <w:rFonts w:ascii="Calibri" w:eastAsia="Times New Roman" w:hAnsi="Calibri" w:cs="Calibri"/>
          <w:b/>
          <w:color w:val="000000"/>
        </w:rPr>
      </w:pPr>
      <w:r w:rsidRPr="00AA1FB2">
        <w:rPr>
          <w:rFonts w:ascii="Calibri" w:eastAsia="Times New Roman" w:hAnsi="Calibri" w:cs="Calibri"/>
          <w:b/>
          <w:color w:val="000000"/>
        </w:rPr>
        <w:t>Is the form to be used when someone’s fixed-term contract (FTC) is ending?</w:t>
      </w:r>
    </w:p>
    <w:p w14:paraId="58F44C38" w14:textId="77777777" w:rsidR="00AA1FB2" w:rsidRPr="00AA1FB2" w:rsidRDefault="00AA1FB2" w:rsidP="0020096F">
      <w:pPr>
        <w:rPr>
          <w:rFonts w:ascii="Calibri" w:eastAsia="Times New Roman" w:hAnsi="Calibri" w:cs="Calibri"/>
          <w:color w:val="000000"/>
        </w:rPr>
      </w:pPr>
      <w:r>
        <w:rPr>
          <w:rFonts w:ascii="Calibri" w:eastAsia="Times New Roman" w:hAnsi="Calibri" w:cs="Calibri"/>
          <w:color w:val="000000"/>
        </w:rPr>
        <w:t>Yes.  This will ensure that all follow on automated actions take place, such as the sending of the reminder regarding the completion of the mandatory leaver checklist.</w:t>
      </w:r>
    </w:p>
    <w:p w14:paraId="2F1CE3A0" w14:textId="77777777" w:rsidR="00F655BA" w:rsidRDefault="00F655BA" w:rsidP="006C3D3B">
      <w:pPr>
        <w:rPr>
          <w:b/>
        </w:rPr>
      </w:pPr>
      <w:r>
        <w:rPr>
          <w:b/>
        </w:rPr>
        <w:t>Is the form used to tell HR about an employee taking retirement?</w:t>
      </w:r>
    </w:p>
    <w:p w14:paraId="02553E75" w14:textId="77777777" w:rsidR="00F655BA" w:rsidRPr="00F655BA" w:rsidRDefault="00A61808" w:rsidP="006C3D3B">
      <w:r>
        <w:lastRenderedPageBreak/>
        <w:t xml:space="preserve">Yes the </w:t>
      </w:r>
      <w:r w:rsidR="00F655BA" w:rsidRPr="00F655BA">
        <w:t xml:space="preserve">form should be completed for anyone leaving on retirement, </w:t>
      </w:r>
      <w:r>
        <w:t xml:space="preserve">but only after a retirement application has been submitted, and the application and pre-retirement plan agreed.  Please see the </w:t>
      </w:r>
      <w:hyperlink r:id="rId13" w:history="1">
        <w:r w:rsidRPr="00A61808">
          <w:rPr>
            <w:rStyle w:val="Hyperlink"/>
          </w:rPr>
          <w:t>Retirement Guidance</w:t>
        </w:r>
      </w:hyperlink>
      <w:r>
        <w:t xml:space="preserve"> and </w:t>
      </w:r>
      <w:hyperlink r:id="rId14" w:history="1">
        <w:r w:rsidRPr="00A61808">
          <w:rPr>
            <w:rStyle w:val="Hyperlink"/>
          </w:rPr>
          <w:t>Retirement Policy</w:t>
        </w:r>
      </w:hyperlink>
      <w:r>
        <w:t xml:space="preserve"> for information.</w:t>
      </w:r>
    </w:p>
    <w:p w14:paraId="1B49AD01" w14:textId="77777777" w:rsidR="00587CA7" w:rsidRDefault="00587CA7" w:rsidP="006C3D3B">
      <w:pPr>
        <w:rPr>
          <w:b/>
        </w:rPr>
      </w:pPr>
      <w:r w:rsidRPr="00587CA7">
        <w:rPr>
          <w:b/>
        </w:rPr>
        <w:t>Can I submit an attachment to the form?</w:t>
      </w:r>
    </w:p>
    <w:p w14:paraId="747EB011" w14:textId="77777777" w:rsidR="00587CA7" w:rsidRDefault="00587CA7" w:rsidP="006C3D3B">
      <w:r w:rsidRPr="00587CA7">
        <w:t xml:space="preserve">No.  If HR Services require any </w:t>
      </w:r>
      <w:r w:rsidR="00F655BA">
        <w:t xml:space="preserve">other </w:t>
      </w:r>
      <w:r w:rsidRPr="00587CA7">
        <w:t>documents to be sent they will liaise direct with you</w:t>
      </w:r>
      <w:r>
        <w:t xml:space="preserve"> or the individual that the form is regarding</w:t>
      </w:r>
      <w:r w:rsidRPr="00587CA7">
        <w:t>.</w:t>
      </w:r>
    </w:p>
    <w:p w14:paraId="3B356F91" w14:textId="77777777" w:rsidR="00587CA7" w:rsidRDefault="00587CA7" w:rsidP="006C3D3B">
      <w:pPr>
        <w:rPr>
          <w:b/>
        </w:rPr>
      </w:pPr>
      <w:r w:rsidRPr="00587CA7">
        <w:rPr>
          <w:b/>
        </w:rPr>
        <w:t>Can I make a change to the form after it has been submitted?</w:t>
      </w:r>
    </w:p>
    <w:p w14:paraId="0C05DD07" w14:textId="77777777" w:rsidR="00587CA7" w:rsidRDefault="00587CA7" w:rsidP="006C3D3B">
      <w:r w:rsidRPr="00587CA7">
        <w:t>No</w:t>
      </w:r>
      <w:r>
        <w:t xml:space="preserve"> – simply e-mail </w:t>
      </w:r>
      <w:hyperlink r:id="rId15" w:history="1">
        <w:r w:rsidRPr="00E16162">
          <w:rPr>
            <w:rStyle w:val="Hyperlink"/>
          </w:rPr>
          <w:t>hrservices@manchester.ac.uk</w:t>
        </w:r>
      </w:hyperlink>
      <w:r>
        <w:t xml:space="preserve"> to make us aware of anything that has changed after you have submitted the form</w:t>
      </w:r>
      <w:r w:rsidRPr="00587CA7">
        <w:t xml:space="preserve">.  </w:t>
      </w:r>
    </w:p>
    <w:p w14:paraId="57FD16BB" w14:textId="77777777" w:rsidR="003F1837" w:rsidRPr="003F1837" w:rsidRDefault="003F1837" w:rsidP="006C3D3B">
      <w:pPr>
        <w:rPr>
          <w:b/>
        </w:rPr>
      </w:pPr>
      <w:r w:rsidRPr="003F1837">
        <w:rPr>
          <w:b/>
        </w:rPr>
        <w:t>Who can line managers delegate completion of the leaver</w:t>
      </w:r>
      <w:r>
        <w:rPr>
          <w:b/>
        </w:rPr>
        <w:t xml:space="preserve"> notification</w:t>
      </w:r>
      <w:r w:rsidRPr="003F1837">
        <w:rPr>
          <w:b/>
        </w:rPr>
        <w:t xml:space="preserve"> form to?</w:t>
      </w:r>
    </w:p>
    <w:p w14:paraId="235DDED3" w14:textId="77777777" w:rsidR="003F1837" w:rsidRDefault="003F1837" w:rsidP="003F1837">
      <w:r>
        <w:t xml:space="preserve">Anyone can complete the form on behalf of the line manager.  However In order to complete the form, the delegate will need to know the leaver’s staff ID (visible to the line manager in </w:t>
      </w:r>
      <w:proofErr w:type="spellStart"/>
      <w:r>
        <w:t>MyView</w:t>
      </w:r>
      <w:proofErr w:type="spellEnd"/>
      <w:r>
        <w:t>) and the reason for leaving, destination on leaving, and annual leave balance.  They will need to liaise with the manager and leaver for this information, if they do not already have it.</w:t>
      </w:r>
    </w:p>
    <w:p w14:paraId="633A04CA" w14:textId="77777777" w:rsidR="003F1837" w:rsidRDefault="003F1837" w:rsidP="006C3D3B">
      <w:r>
        <w:t xml:space="preserve">Please note it has been agreed in the Faculty of Science and Engineering that all leaver notification forms will be completed by the Faculty Operations Team.  </w:t>
      </w:r>
    </w:p>
    <w:p w14:paraId="43D6A5CE" w14:textId="77777777" w:rsidR="003F1837" w:rsidRPr="00587CA7" w:rsidRDefault="003F1837" w:rsidP="003F1837">
      <w:r>
        <w:t xml:space="preserve">We recommend that the mandatory </w:t>
      </w:r>
      <w:r w:rsidR="0065265C">
        <w:t>staff exit</w:t>
      </w:r>
      <w:r>
        <w:t xml:space="preserve"> checklist is completed with both the manager and leaver present (over phone, or by video) as there will be many operational matters regarding the handover of information and assets to be discussed.</w:t>
      </w:r>
    </w:p>
    <w:p w14:paraId="1CA3A34F" w14:textId="77777777" w:rsidR="00D96749" w:rsidRDefault="00D96749" w:rsidP="006C3D3B">
      <w:pPr>
        <w:rPr>
          <w:b/>
          <w:u w:val="single"/>
        </w:rPr>
      </w:pPr>
      <w:r>
        <w:rPr>
          <w:b/>
          <w:u w:val="single"/>
        </w:rPr>
        <w:t>FAQs for HR Services</w:t>
      </w:r>
    </w:p>
    <w:p w14:paraId="4CBCCE83" w14:textId="77777777" w:rsidR="00D96749" w:rsidRPr="00D96749" w:rsidRDefault="00D96749" w:rsidP="006C3D3B">
      <w:pPr>
        <w:rPr>
          <w:b/>
        </w:rPr>
      </w:pPr>
      <w:r w:rsidRPr="00D96749">
        <w:rPr>
          <w:b/>
        </w:rPr>
        <w:t>What should I do if I receive notification of a leaver by e-mail instead of the online form?</w:t>
      </w:r>
    </w:p>
    <w:p w14:paraId="024B5601" w14:textId="77777777" w:rsidR="00D96749" w:rsidRDefault="00D96749" w:rsidP="006C3D3B">
      <w:r w:rsidRPr="00D96749">
        <w:t>If the leaver is in an area of the University where we are now using the form, the form must be completed by the manager.  Please contact to politely make them aware of the online form and ask them to complete.  Diarise to check this is done in line with the date you have been given by e-mail.</w:t>
      </w:r>
    </w:p>
    <w:p w14:paraId="1F2F12BF" w14:textId="77777777" w:rsidR="00D96749" w:rsidRPr="00D96749" w:rsidRDefault="00D96749" w:rsidP="00D96749">
      <w:pPr>
        <w:rPr>
          <w:b/>
        </w:rPr>
      </w:pPr>
      <w:r w:rsidRPr="00D96749">
        <w:rPr>
          <w:b/>
        </w:rPr>
        <w:t xml:space="preserve">What should I do if I receive notification of a </w:t>
      </w:r>
      <w:r>
        <w:rPr>
          <w:b/>
        </w:rPr>
        <w:t xml:space="preserve">retirement via the </w:t>
      </w:r>
      <w:r w:rsidRPr="00D96749">
        <w:rPr>
          <w:b/>
        </w:rPr>
        <w:t>online form</w:t>
      </w:r>
      <w:r>
        <w:rPr>
          <w:b/>
        </w:rPr>
        <w:t>, where a case does not already exist</w:t>
      </w:r>
      <w:r w:rsidRPr="00D96749">
        <w:rPr>
          <w:b/>
        </w:rPr>
        <w:t>?</w:t>
      </w:r>
    </w:p>
    <w:p w14:paraId="6BEEED92" w14:textId="77777777" w:rsidR="00D96749" w:rsidRDefault="00D96749" w:rsidP="006C3D3B">
      <w:r>
        <w:t>Contact the relevant HR Partner and Pensions team to check they are aware of the case</w:t>
      </w:r>
      <w:r w:rsidR="00671013">
        <w:t>; follow the existing process for handling retirements.</w:t>
      </w:r>
    </w:p>
    <w:p w14:paraId="481CF61F" w14:textId="77777777" w:rsidR="00AC055D" w:rsidRDefault="00AC055D" w:rsidP="006C3D3B">
      <w:pPr>
        <w:rPr>
          <w:b/>
        </w:rPr>
      </w:pPr>
      <w:r w:rsidRPr="00AC055D">
        <w:rPr>
          <w:b/>
        </w:rPr>
        <w:t>What do I need to do with Staff Exit Checklist information?</w:t>
      </w:r>
    </w:p>
    <w:p w14:paraId="1A1AD550" w14:textId="77777777" w:rsidR="00AC055D" w:rsidRDefault="00AC055D" w:rsidP="006C3D3B">
      <w:r w:rsidRPr="00AC055D">
        <w:t>This is being securely retained in the database for reporting purposes; you don’t need to take any action on these.</w:t>
      </w:r>
    </w:p>
    <w:p w14:paraId="12760D92" w14:textId="77777777" w:rsidR="00AC055D" w:rsidRDefault="00AC055D" w:rsidP="006C3D3B">
      <w:pPr>
        <w:rPr>
          <w:b/>
        </w:rPr>
      </w:pPr>
      <w:r w:rsidRPr="00AC055D">
        <w:rPr>
          <w:b/>
        </w:rPr>
        <w:t>Do we still need the resignation letter from the individual?</w:t>
      </w:r>
    </w:p>
    <w:p w14:paraId="55F353A8" w14:textId="77777777" w:rsidR="00AC055D" w:rsidRPr="00AC055D" w:rsidRDefault="00AC055D" w:rsidP="006C3D3B">
      <w:r w:rsidRPr="00AC055D">
        <w:t>Where the manager has received notification in writing please ask them to forward this to you and place it on the leaver’s personnel file.</w:t>
      </w:r>
    </w:p>
    <w:p w14:paraId="72DD4804" w14:textId="77777777" w:rsidR="00D448BC" w:rsidRDefault="0065630D" w:rsidP="006C3D3B">
      <w:pPr>
        <w:rPr>
          <w:b/>
          <w:u w:val="single"/>
        </w:rPr>
      </w:pPr>
      <w:r w:rsidRPr="00D448BC">
        <w:rPr>
          <w:b/>
          <w:u w:val="single"/>
        </w:rPr>
        <w:t>K</w:t>
      </w:r>
      <w:r w:rsidR="00D448BC">
        <w:rPr>
          <w:b/>
          <w:u w:val="single"/>
        </w:rPr>
        <w:t>ey contacts</w:t>
      </w:r>
    </w:p>
    <w:p w14:paraId="2E20C88D" w14:textId="77777777" w:rsidR="00D448BC" w:rsidRDefault="00D448BC" w:rsidP="006C3D3B">
      <w:r w:rsidRPr="00D448BC">
        <w:t>Ad</w:t>
      </w:r>
      <w:r>
        <w:t xml:space="preserve">vice and Guidance on </w:t>
      </w:r>
      <w:r w:rsidR="00D96749">
        <w:t xml:space="preserve">the revised </w:t>
      </w:r>
      <w:r>
        <w:t xml:space="preserve">Leaver Process: </w:t>
      </w:r>
      <w:r w:rsidR="00D96749">
        <w:t>Your</w:t>
      </w:r>
      <w:r>
        <w:t xml:space="preserve"> </w:t>
      </w:r>
      <w:hyperlink r:id="rId16" w:history="1">
        <w:r w:rsidRPr="00D96749">
          <w:rPr>
            <w:rStyle w:val="Hyperlink"/>
          </w:rPr>
          <w:t>HR Partner</w:t>
        </w:r>
      </w:hyperlink>
      <w:r>
        <w:t xml:space="preserve"> &amp; </w:t>
      </w:r>
      <w:hyperlink r:id="rId17" w:history="1">
        <w:r w:rsidRPr="00D96749">
          <w:rPr>
            <w:rStyle w:val="Hyperlink"/>
          </w:rPr>
          <w:t>Employment Services Officer</w:t>
        </w:r>
      </w:hyperlink>
    </w:p>
    <w:p w14:paraId="3ABA8FE1" w14:textId="77777777" w:rsidR="00D448BC" w:rsidRDefault="00D448BC" w:rsidP="006C3D3B">
      <w:r>
        <w:t>Feedback regarding form</w:t>
      </w:r>
      <w:r w:rsidR="00D96749">
        <w:t>s</w:t>
      </w:r>
      <w:r>
        <w:t>: Sarah Kakanskas, Employment Services Manager</w:t>
      </w:r>
    </w:p>
    <w:sectPr w:rsidR="00D448BC">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C2C5" w14:textId="77777777" w:rsidR="00E75754" w:rsidRDefault="00E75754" w:rsidP="00E75754">
      <w:pPr>
        <w:spacing w:after="0" w:line="240" w:lineRule="auto"/>
      </w:pPr>
      <w:r>
        <w:separator/>
      </w:r>
    </w:p>
  </w:endnote>
  <w:endnote w:type="continuationSeparator" w:id="0">
    <w:p w14:paraId="4BEA5125" w14:textId="77777777" w:rsidR="00E75754" w:rsidRDefault="00E75754" w:rsidP="00E7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8F98" w14:textId="77777777" w:rsidR="00E75754" w:rsidRDefault="00E75754" w:rsidP="00E75754">
      <w:pPr>
        <w:spacing w:after="0" w:line="240" w:lineRule="auto"/>
      </w:pPr>
      <w:r>
        <w:separator/>
      </w:r>
    </w:p>
  </w:footnote>
  <w:footnote w:type="continuationSeparator" w:id="0">
    <w:p w14:paraId="2516B702" w14:textId="77777777" w:rsidR="00E75754" w:rsidRDefault="00E75754" w:rsidP="00E7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59EE" w14:textId="77777777" w:rsidR="00E75754" w:rsidRDefault="0093299D">
    <w:pPr>
      <w:pStyle w:val="Header"/>
    </w:pPr>
    <w:r>
      <w:t>INTERNAL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768"/>
    <w:multiLevelType w:val="hybridMultilevel"/>
    <w:tmpl w:val="A4FE3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A5C7D"/>
    <w:multiLevelType w:val="hybridMultilevel"/>
    <w:tmpl w:val="E324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E0EE3"/>
    <w:multiLevelType w:val="hybridMultilevel"/>
    <w:tmpl w:val="93A0F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C17D7"/>
    <w:multiLevelType w:val="hybridMultilevel"/>
    <w:tmpl w:val="76DA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16EAD"/>
    <w:multiLevelType w:val="hybridMultilevel"/>
    <w:tmpl w:val="6B22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80041"/>
    <w:multiLevelType w:val="hybridMultilevel"/>
    <w:tmpl w:val="BE985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3B"/>
    <w:rsid w:val="001354B6"/>
    <w:rsid w:val="00147F3F"/>
    <w:rsid w:val="00172B35"/>
    <w:rsid w:val="001D40EC"/>
    <w:rsid w:val="0020096F"/>
    <w:rsid w:val="002A2351"/>
    <w:rsid w:val="003F1837"/>
    <w:rsid w:val="00554BB5"/>
    <w:rsid w:val="0056420C"/>
    <w:rsid w:val="00587CA7"/>
    <w:rsid w:val="0065265C"/>
    <w:rsid w:val="0065630D"/>
    <w:rsid w:val="00671013"/>
    <w:rsid w:val="006C3D3B"/>
    <w:rsid w:val="00777A6E"/>
    <w:rsid w:val="007D05A4"/>
    <w:rsid w:val="008350CB"/>
    <w:rsid w:val="00857ED6"/>
    <w:rsid w:val="008E1543"/>
    <w:rsid w:val="0093299D"/>
    <w:rsid w:val="00984255"/>
    <w:rsid w:val="009C53BE"/>
    <w:rsid w:val="00A61808"/>
    <w:rsid w:val="00AA1FB2"/>
    <w:rsid w:val="00AC055D"/>
    <w:rsid w:val="00C202BB"/>
    <w:rsid w:val="00D448BC"/>
    <w:rsid w:val="00D96749"/>
    <w:rsid w:val="00E75754"/>
    <w:rsid w:val="00F555BC"/>
    <w:rsid w:val="00F655BA"/>
    <w:rsid w:val="00FE686E"/>
    <w:rsid w:val="00FF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BF2D75"/>
  <w15:chartTrackingRefBased/>
  <w15:docId w15:val="{3C7D4E52-9034-4E61-BFB4-ACA1C7D1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D3B"/>
    <w:pPr>
      <w:ind w:left="720"/>
      <w:contextualSpacing/>
    </w:pPr>
  </w:style>
  <w:style w:type="character" w:styleId="Hyperlink">
    <w:name w:val="Hyperlink"/>
    <w:basedOn w:val="DefaultParagraphFont"/>
    <w:uiPriority w:val="99"/>
    <w:unhideWhenUsed/>
    <w:rsid w:val="0065630D"/>
    <w:rPr>
      <w:color w:val="0563C1" w:themeColor="hyperlink"/>
      <w:u w:val="single"/>
    </w:rPr>
  </w:style>
  <w:style w:type="paragraph" w:styleId="Header">
    <w:name w:val="header"/>
    <w:basedOn w:val="Normal"/>
    <w:link w:val="HeaderChar"/>
    <w:uiPriority w:val="99"/>
    <w:unhideWhenUsed/>
    <w:rsid w:val="00E75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754"/>
  </w:style>
  <w:style w:type="paragraph" w:styleId="Footer">
    <w:name w:val="footer"/>
    <w:basedOn w:val="Normal"/>
    <w:link w:val="FooterChar"/>
    <w:uiPriority w:val="99"/>
    <w:unhideWhenUsed/>
    <w:rsid w:val="00E75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754"/>
  </w:style>
  <w:style w:type="paragraph" w:styleId="BalloonText">
    <w:name w:val="Balloon Text"/>
    <w:basedOn w:val="Normal"/>
    <w:link w:val="BalloonTextChar"/>
    <w:uiPriority w:val="99"/>
    <w:semiHidden/>
    <w:unhideWhenUsed/>
    <w:rsid w:val="002A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351"/>
    <w:rPr>
      <w:rFonts w:ascii="Segoe UI" w:hAnsi="Segoe UI" w:cs="Segoe UI"/>
      <w:sz w:val="18"/>
      <w:szCs w:val="18"/>
    </w:rPr>
  </w:style>
  <w:style w:type="character" w:styleId="FollowedHyperlink">
    <w:name w:val="FollowedHyperlink"/>
    <w:basedOn w:val="DefaultParagraphFont"/>
    <w:uiPriority w:val="99"/>
    <w:semiHidden/>
    <w:unhideWhenUsed/>
    <w:rsid w:val="00984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B8tSwU5hu0qBivA1z6kadzBLA3lzNsZDpBJ3THo3h-NUMTVDSjlBMVlRMEk5NllMUUVZODRZRlhUUi4u" TargetMode="External"/><Relationship Id="rId13" Type="http://schemas.openxmlformats.org/officeDocument/2006/relationships/hyperlink" Target="https://www.staffnet.manchester.ac.uk/human-resources/current-staff/leaving-the-university/retiremen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office.com/Pages/ResponsePage.aspx?id=B8tSwU5hu0qBivA1z6kadzBLA3lzNsZDpBJ3THo3h-NUQlRBSThKQ041R1RMT1BCNE5MTk1RTU5LVy4u" TargetMode="External"/><Relationship Id="rId12" Type="http://schemas.openxmlformats.org/officeDocument/2006/relationships/hyperlink" Target="mailto:hrservices@manchester.ac.uk" TargetMode="External"/><Relationship Id="rId17" Type="http://schemas.openxmlformats.org/officeDocument/2006/relationships/hyperlink" Target="https://www.staffnet.manchester.ac.uk/human-resources/abouthr/contact-us/hr-services/" TargetMode="External"/><Relationship Id="rId2" Type="http://schemas.openxmlformats.org/officeDocument/2006/relationships/styles" Target="styles.xml"/><Relationship Id="rId16" Type="http://schemas.openxmlformats.org/officeDocument/2006/relationships/hyperlink" Target="https://www.staffnet.manchester.ac.uk/human-resources/abouthr/contact-us/hr-partn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B8tSwU5hu0qBivA1z6kadzBLA3lzNsZDpBJ3THo3h-NUMTVDSjlBMVlRMEk5NllMUUVZODRZRlhUUi4u" TargetMode="External"/><Relationship Id="rId5" Type="http://schemas.openxmlformats.org/officeDocument/2006/relationships/footnotes" Target="footnotes.xml"/><Relationship Id="rId15" Type="http://schemas.openxmlformats.org/officeDocument/2006/relationships/hyperlink" Target="mailto:hrservices@manchester.ac.uk" TargetMode="External"/><Relationship Id="rId10" Type="http://schemas.openxmlformats.org/officeDocument/2006/relationships/hyperlink" Target="https://forms.office.com/Pages/ResponsePage.aspx?id=B8tSwU5hu0qBivA1z6kadzBLA3lzNsZDpBJ3THo3h-NUQlRBSThKQ041R1RMT1BCNE5MTk1RTU5LVy4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Pages/ResponsePage.aspx?id=B8tSwU5hu0qBivA1z6kadzBLA3lzNsZDpBJ3THo3h-NUOExOU1UwUURWQ1FaN1NRSkNUS043VjlJRi4u" TargetMode="External"/><Relationship Id="rId14" Type="http://schemas.openxmlformats.org/officeDocument/2006/relationships/hyperlink" Target="https://documents.manchester.ac.uk/display.aspx?DocID=11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Kakanskas</dc:creator>
  <cp:keywords/>
  <dc:description/>
  <cp:lastModifiedBy>Pamela Morris</cp:lastModifiedBy>
  <cp:revision>2</cp:revision>
  <dcterms:created xsi:type="dcterms:W3CDTF">2021-06-03T13:23:00Z</dcterms:created>
  <dcterms:modified xsi:type="dcterms:W3CDTF">2021-06-03T13:23:00Z</dcterms:modified>
</cp:coreProperties>
</file>