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E9" w:rsidRDefault="000B03D9" w:rsidP="000B03D9">
      <w:pPr>
        <w:jc w:val="center"/>
        <w:rPr>
          <w:b/>
        </w:rPr>
      </w:pPr>
      <w:r w:rsidRPr="000B03D9">
        <w:rPr>
          <w:b/>
        </w:rPr>
        <w:t>Appendix C</w:t>
      </w:r>
    </w:p>
    <w:p w:rsidR="000B03D9" w:rsidRPr="000B03D9" w:rsidRDefault="000B03D9" w:rsidP="000B03D9">
      <w:pPr>
        <w:jc w:val="center"/>
      </w:pPr>
      <w:r>
        <w:t xml:space="preserve">Quantitative </w:t>
      </w:r>
      <w:r w:rsidR="00D74342">
        <w:t>questionnaire</w:t>
      </w:r>
      <w:r>
        <w:t xml:space="preserve">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0A27E9" w:rsidTr="00356257">
        <w:tc>
          <w:tcPr>
            <w:tcW w:w="9016" w:type="dxa"/>
            <w:gridSpan w:val="3"/>
          </w:tcPr>
          <w:p w:rsidR="000A27E9" w:rsidRPr="007C3B55" w:rsidRDefault="000A27E9" w:rsidP="000A27E9">
            <w:pPr>
              <w:rPr>
                <w:i/>
              </w:rPr>
            </w:pPr>
            <w:r w:rsidRPr="007C3B55">
              <w:rPr>
                <w:i/>
              </w:rPr>
              <w:t>Are you aware of the student support website?</w:t>
            </w:r>
          </w:p>
        </w:tc>
        <w:bookmarkStart w:id="0" w:name="_GoBack"/>
        <w:bookmarkEnd w:id="0"/>
      </w:tr>
      <w:tr w:rsidR="000A27E9" w:rsidTr="007C3B55">
        <w:tc>
          <w:tcPr>
            <w:tcW w:w="4957" w:type="dxa"/>
          </w:tcPr>
          <w:p w:rsidR="000A27E9" w:rsidRPr="007C3B55" w:rsidRDefault="000A27E9" w:rsidP="000A27E9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1984" w:type="dxa"/>
          </w:tcPr>
          <w:p w:rsidR="000A27E9" w:rsidRPr="007C3B55" w:rsidRDefault="000A27E9" w:rsidP="000A27E9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0A27E9" w:rsidRPr="007C3B55" w:rsidRDefault="000A27E9" w:rsidP="000A27E9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0A27E9" w:rsidTr="007C3B55">
        <w:tc>
          <w:tcPr>
            <w:tcW w:w="4957" w:type="dxa"/>
          </w:tcPr>
          <w:p w:rsidR="000A27E9" w:rsidRDefault="000A27E9" w:rsidP="000A27E9">
            <w:r>
              <w:t>Yes</w:t>
            </w:r>
          </w:p>
        </w:tc>
        <w:tc>
          <w:tcPr>
            <w:tcW w:w="1984" w:type="dxa"/>
          </w:tcPr>
          <w:p w:rsidR="000A27E9" w:rsidRDefault="000B03D9" w:rsidP="000A27E9">
            <w:r>
              <w:t>74</w:t>
            </w:r>
            <w:r w:rsidR="000A27E9">
              <w:t>%</w:t>
            </w:r>
          </w:p>
        </w:tc>
        <w:tc>
          <w:tcPr>
            <w:tcW w:w="2075" w:type="dxa"/>
          </w:tcPr>
          <w:p w:rsidR="000A27E9" w:rsidRDefault="000A27E9" w:rsidP="000A27E9">
            <w:r>
              <w:t>103</w:t>
            </w:r>
          </w:p>
        </w:tc>
      </w:tr>
      <w:tr w:rsidR="000A27E9" w:rsidTr="007C3B55">
        <w:tc>
          <w:tcPr>
            <w:tcW w:w="4957" w:type="dxa"/>
          </w:tcPr>
          <w:p w:rsidR="000A27E9" w:rsidRDefault="000A27E9" w:rsidP="000A27E9">
            <w:r>
              <w:t>No</w:t>
            </w:r>
          </w:p>
        </w:tc>
        <w:tc>
          <w:tcPr>
            <w:tcW w:w="1984" w:type="dxa"/>
          </w:tcPr>
          <w:p w:rsidR="000A27E9" w:rsidRDefault="000B03D9" w:rsidP="000A27E9">
            <w:r>
              <w:t>26</w:t>
            </w:r>
            <w:r w:rsidR="000A27E9">
              <w:t>%</w:t>
            </w:r>
          </w:p>
        </w:tc>
        <w:tc>
          <w:tcPr>
            <w:tcW w:w="2075" w:type="dxa"/>
          </w:tcPr>
          <w:p w:rsidR="000A27E9" w:rsidRDefault="000A27E9" w:rsidP="000A27E9">
            <w:r>
              <w:t>37</w:t>
            </w:r>
          </w:p>
        </w:tc>
      </w:tr>
    </w:tbl>
    <w:p w:rsidR="00C65B50" w:rsidRDefault="00D74342" w:rsidP="000A27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0A27E9" w:rsidTr="000613F1">
        <w:tc>
          <w:tcPr>
            <w:tcW w:w="9016" w:type="dxa"/>
            <w:gridSpan w:val="3"/>
          </w:tcPr>
          <w:p w:rsidR="000A27E9" w:rsidRPr="007C3B55" w:rsidRDefault="000A27E9" w:rsidP="000A27E9">
            <w:pPr>
              <w:rPr>
                <w:i/>
              </w:rPr>
            </w:pPr>
            <w:r w:rsidRPr="007C3B55">
              <w:rPr>
                <w:i/>
              </w:rPr>
              <w:t>How did you first access the student support website?</w:t>
            </w:r>
            <w:r w:rsidRPr="007C3B55">
              <w:rPr>
                <w:i/>
              </w:rPr>
              <w:cr/>
              <w:t xml:space="preserve">            </w:t>
            </w:r>
          </w:p>
        </w:tc>
      </w:tr>
      <w:tr w:rsidR="00DD41B5" w:rsidTr="007C3B55">
        <w:tc>
          <w:tcPr>
            <w:tcW w:w="4957" w:type="dxa"/>
          </w:tcPr>
          <w:p w:rsidR="00DD41B5" w:rsidRPr="007C3B55" w:rsidRDefault="00DD41B5" w:rsidP="00DD41B5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1984" w:type="dxa"/>
          </w:tcPr>
          <w:p w:rsidR="00DD41B5" w:rsidRPr="007C3B55" w:rsidRDefault="00DD41B5" w:rsidP="00DD41B5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DD41B5" w:rsidRPr="007C3B55" w:rsidRDefault="00DD41B5" w:rsidP="00DD41B5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0B03D9" w:rsidTr="007C3B55">
        <w:tc>
          <w:tcPr>
            <w:tcW w:w="4957" w:type="dxa"/>
          </w:tcPr>
          <w:p w:rsidR="000B03D9" w:rsidRDefault="000B03D9" w:rsidP="00DD41B5">
            <w:r>
              <w:t>Google search</w:t>
            </w:r>
          </w:p>
        </w:tc>
        <w:tc>
          <w:tcPr>
            <w:tcW w:w="1984" w:type="dxa"/>
          </w:tcPr>
          <w:p w:rsidR="000B03D9" w:rsidRDefault="000B03D9" w:rsidP="00DD41B5">
            <w:r>
              <w:t>7%</w:t>
            </w:r>
          </w:p>
        </w:tc>
        <w:tc>
          <w:tcPr>
            <w:tcW w:w="2075" w:type="dxa"/>
          </w:tcPr>
          <w:p w:rsidR="000B03D9" w:rsidRDefault="000B03D9" w:rsidP="00DD41B5">
            <w:r>
              <w:t>8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>Signposted to the website by a staff member at the University</w:t>
            </w:r>
          </w:p>
        </w:tc>
        <w:tc>
          <w:tcPr>
            <w:tcW w:w="1984" w:type="dxa"/>
          </w:tcPr>
          <w:p w:rsidR="00DD41B5" w:rsidRDefault="000B03D9" w:rsidP="00DD41B5">
            <w:r>
              <w:t>9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10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 xml:space="preserve">Through </w:t>
            </w:r>
            <w:proofErr w:type="spellStart"/>
            <w:r>
              <w:t>MyManchester</w:t>
            </w:r>
            <w:proofErr w:type="spellEnd"/>
          </w:p>
        </w:tc>
        <w:tc>
          <w:tcPr>
            <w:tcW w:w="1984" w:type="dxa"/>
          </w:tcPr>
          <w:p w:rsidR="00DD41B5" w:rsidRDefault="000B03D9" w:rsidP="00DD41B5">
            <w:r>
              <w:t>41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48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>Via a link on another website</w:t>
            </w:r>
          </w:p>
        </w:tc>
        <w:tc>
          <w:tcPr>
            <w:tcW w:w="1984" w:type="dxa"/>
          </w:tcPr>
          <w:p w:rsidR="00DD41B5" w:rsidRDefault="000B03D9" w:rsidP="00DD41B5">
            <w:r>
              <w:t>2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2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 xml:space="preserve">Through a </w:t>
            </w:r>
            <w:proofErr w:type="spellStart"/>
            <w:r>
              <w:t>UoM</w:t>
            </w:r>
            <w:proofErr w:type="spellEnd"/>
            <w:r>
              <w:t xml:space="preserve"> email I received</w:t>
            </w:r>
          </w:p>
        </w:tc>
        <w:tc>
          <w:tcPr>
            <w:tcW w:w="1984" w:type="dxa"/>
          </w:tcPr>
          <w:p w:rsidR="00DD41B5" w:rsidRDefault="000B03D9" w:rsidP="00DD41B5">
            <w:r>
              <w:t>35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41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>A friend told me about it</w:t>
            </w:r>
          </w:p>
        </w:tc>
        <w:tc>
          <w:tcPr>
            <w:tcW w:w="1984" w:type="dxa"/>
          </w:tcPr>
          <w:p w:rsidR="00DD41B5" w:rsidRDefault="000B03D9" w:rsidP="00DD41B5">
            <w:r>
              <w:t>3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3</w:t>
            </w:r>
          </w:p>
        </w:tc>
      </w:tr>
      <w:tr w:rsidR="00DD41B5" w:rsidTr="007C3B55">
        <w:tc>
          <w:tcPr>
            <w:tcW w:w="4957" w:type="dxa"/>
          </w:tcPr>
          <w:p w:rsidR="00DD41B5" w:rsidRDefault="00DD41B5" w:rsidP="00DD41B5">
            <w:r>
              <w:t>Other</w:t>
            </w:r>
          </w:p>
        </w:tc>
        <w:tc>
          <w:tcPr>
            <w:tcW w:w="1984" w:type="dxa"/>
          </w:tcPr>
          <w:p w:rsidR="00DD41B5" w:rsidRDefault="000B03D9" w:rsidP="00DD41B5">
            <w:r>
              <w:t>3</w:t>
            </w:r>
            <w:r w:rsidR="00DD41B5">
              <w:t>%</w:t>
            </w:r>
          </w:p>
        </w:tc>
        <w:tc>
          <w:tcPr>
            <w:tcW w:w="2075" w:type="dxa"/>
          </w:tcPr>
          <w:p w:rsidR="00DD41B5" w:rsidRDefault="00DD41B5" w:rsidP="00DD41B5">
            <w:r>
              <w:t>4</w:t>
            </w:r>
          </w:p>
        </w:tc>
      </w:tr>
    </w:tbl>
    <w:p w:rsidR="000A27E9" w:rsidRDefault="000A27E9" w:rsidP="000A27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9204C7" w:rsidTr="00D41918">
        <w:tc>
          <w:tcPr>
            <w:tcW w:w="9016" w:type="dxa"/>
            <w:gridSpan w:val="3"/>
          </w:tcPr>
          <w:p w:rsidR="009204C7" w:rsidRPr="007C3B55" w:rsidRDefault="009204C7" w:rsidP="009204C7">
            <w:pPr>
              <w:rPr>
                <w:i/>
              </w:rPr>
            </w:pPr>
            <w:r w:rsidRPr="007C3B55">
              <w:rPr>
                <w:i/>
              </w:rPr>
              <w:t>The student support website has lots of resources such as self-help</w:t>
            </w:r>
          </w:p>
          <w:p w:rsidR="009204C7" w:rsidRPr="007C3B55" w:rsidRDefault="009204C7" w:rsidP="009204C7">
            <w:pPr>
              <w:rPr>
                <w:i/>
              </w:rPr>
            </w:pPr>
            <w:proofErr w:type="gramStart"/>
            <w:r w:rsidRPr="007C3B55">
              <w:rPr>
                <w:i/>
              </w:rPr>
              <w:t>workbooks</w:t>
            </w:r>
            <w:proofErr w:type="gramEnd"/>
            <w:r w:rsidRPr="007C3B55">
              <w:rPr>
                <w:i/>
              </w:rPr>
              <w:t>, wellbeing journals, planners and wellbeing advice. Do you</w:t>
            </w:r>
          </w:p>
          <w:p w:rsidR="009204C7" w:rsidRDefault="009204C7" w:rsidP="000A27E9">
            <w:proofErr w:type="gramStart"/>
            <w:r w:rsidRPr="007C3B55">
              <w:rPr>
                <w:i/>
              </w:rPr>
              <w:t>make</w:t>
            </w:r>
            <w:proofErr w:type="gramEnd"/>
            <w:r w:rsidRPr="007C3B55">
              <w:rPr>
                <w:i/>
              </w:rPr>
              <w:t xml:space="preserve"> use of these?</w:t>
            </w:r>
          </w:p>
        </w:tc>
      </w:tr>
      <w:tr w:rsidR="009204C7" w:rsidTr="007C3B55">
        <w:tc>
          <w:tcPr>
            <w:tcW w:w="4957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1984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9204C7" w:rsidTr="007C3B55">
        <w:tc>
          <w:tcPr>
            <w:tcW w:w="4957" w:type="dxa"/>
          </w:tcPr>
          <w:p w:rsidR="009204C7" w:rsidRDefault="009204C7" w:rsidP="009204C7">
            <w:r>
              <w:t xml:space="preserve">Yes </w:t>
            </w:r>
          </w:p>
        </w:tc>
        <w:tc>
          <w:tcPr>
            <w:tcW w:w="1984" w:type="dxa"/>
          </w:tcPr>
          <w:p w:rsidR="009204C7" w:rsidRDefault="000B03D9" w:rsidP="009204C7">
            <w:r>
              <w:t>32</w:t>
            </w:r>
            <w:r w:rsidR="009204C7">
              <w:t>%</w:t>
            </w:r>
          </w:p>
        </w:tc>
        <w:tc>
          <w:tcPr>
            <w:tcW w:w="2075" w:type="dxa"/>
          </w:tcPr>
          <w:p w:rsidR="009204C7" w:rsidRDefault="009204C7" w:rsidP="009204C7">
            <w:r>
              <w:t>38</w:t>
            </w:r>
          </w:p>
        </w:tc>
      </w:tr>
      <w:tr w:rsidR="009204C7" w:rsidTr="007C3B55">
        <w:tc>
          <w:tcPr>
            <w:tcW w:w="4957" w:type="dxa"/>
          </w:tcPr>
          <w:p w:rsidR="009204C7" w:rsidRDefault="009204C7" w:rsidP="009204C7">
            <w:r>
              <w:t>No - I do not find them useful</w:t>
            </w:r>
          </w:p>
        </w:tc>
        <w:tc>
          <w:tcPr>
            <w:tcW w:w="1984" w:type="dxa"/>
          </w:tcPr>
          <w:p w:rsidR="009204C7" w:rsidRDefault="000B03D9" w:rsidP="009204C7">
            <w:r>
              <w:t>26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31</w:t>
            </w:r>
          </w:p>
        </w:tc>
      </w:tr>
      <w:tr w:rsidR="009204C7" w:rsidTr="007C3B55">
        <w:tc>
          <w:tcPr>
            <w:tcW w:w="4957" w:type="dxa"/>
          </w:tcPr>
          <w:p w:rsidR="009204C7" w:rsidRDefault="009204C7" w:rsidP="009204C7">
            <w:r>
              <w:t>No - I did not know they were there</w:t>
            </w:r>
          </w:p>
        </w:tc>
        <w:tc>
          <w:tcPr>
            <w:tcW w:w="1984" w:type="dxa"/>
          </w:tcPr>
          <w:p w:rsidR="009204C7" w:rsidRDefault="000B03D9" w:rsidP="009204C7">
            <w:r>
              <w:t>32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38</w:t>
            </w:r>
          </w:p>
        </w:tc>
      </w:tr>
      <w:tr w:rsidR="009204C7" w:rsidTr="007C3B55">
        <w:tc>
          <w:tcPr>
            <w:tcW w:w="4957" w:type="dxa"/>
          </w:tcPr>
          <w:p w:rsidR="009204C7" w:rsidRDefault="009204C7" w:rsidP="009204C7">
            <w:r>
              <w:t>Prefer not to say</w:t>
            </w:r>
          </w:p>
        </w:tc>
        <w:tc>
          <w:tcPr>
            <w:tcW w:w="1984" w:type="dxa"/>
          </w:tcPr>
          <w:p w:rsidR="009204C7" w:rsidRDefault="000B03D9" w:rsidP="009204C7">
            <w:r>
              <w:t>9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11</w:t>
            </w:r>
          </w:p>
        </w:tc>
      </w:tr>
    </w:tbl>
    <w:p w:rsidR="009204C7" w:rsidRDefault="009204C7" w:rsidP="009204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2096"/>
        <w:gridCol w:w="2075"/>
      </w:tblGrid>
      <w:tr w:rsidR="009204C7" w:rsidTr="006016FE">
        <w:tc>
          <w:tcPr>
            <w:tcW w:w="9016" w:type="dxa"/>
            <w:gridSpan w:val="3"/>
          </w:tcPr>
          <w:p w:rsidR="009204C7" w:rsidRPr="007C3B55" w:rsidRDefault="009204C7" w:rsidP="009204C7">
            <w:pPr>
              <w:rPr>
                <w:i/>
              </w:rPr>
            </w:pPr>
            <w:r w:rsidRPr="007C3B55">
              <w:rPr>
                <w:i/>
              </w:rPr>
              <w:t>How often do you access the student support website?</w:t>
            </w:r>
          </w:p>
        </w:tc>
      </w:tr>
      <w:tr w:rsidR="009204C7" w:rsidTr="007C3B55">
        <w:tc>
          <w:tcPr>
            <w:tcW w:w="4845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2096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9204C7" w:rsidRPr="007C3B55" w:rsidRDefault="009204C7" w:rsidP="009204C7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9204C7" w:rsidTr="007C3B55">
        <w:tc>
          <w:tcPr>
            <w:tcW w:w="4845" w:type="dxa"/>
          </w:tcPr>
          <w:p w:rsidR="009204C7" w:rsidRDefault="009204C7" w:rsidP="009204C7">
            <w:r>
              <w:t>Regularly</w:t>
            </w:r>
          </w:p>
        </w:tc>
        <w:tc>
          <w:tcPr>
            <w:tcW w:w="2096" w:type="dxa"/>
          </w:tcPr>
          <w:p w:rsidR="009204C7" w:rsidRDefault="000B03D9" w:rsidP="009204C7">
            <w:r>
              <w:t>1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2</w:t>
            </w:r>
          </w:p>
        </w:tc>
      </w:tr>
      <w:tr w:rsidR="009204C7" w:rsidTr="007C3B55">
        <w:tc>
          <w:tcPr>
            <w:tcW w:w="4845" w:type="dxa"/>
          </w:tcPr>
          <w:p w:rsidR="009204C7" w:rsidRDefault="009204C7" w:rsidP="009204C7">
            <w:r>
              <w:t>Sometimes</w:t>
            </w:r>
          </w:p>
        </w:tc>
        <w:tc>
          <w:tcPr>
            <w:tcW w:w="2096" w:type="dxa"/>
          </w:tcPr>
          <w:p w:rsidR="009204C7" w:rsidRDefault="000B03D9" w:rsidP="009204C7">
            <w:r>
              <w:t>24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35</w:t>
            </w:r>
          </w:p>
        </w:tc>
      </w:tr>
      <w:tr w:rsidR="009204C7" w:rsidTr="007C3B55">
        <w:tc>
          <w:tcPr>
            <w:tcW w:w="4845" w:type="dxa"/>
          </w:tcPr>
          <w:p w:rsidR="009204C7" w:rsidRDefault="009204C7" w:rsidP="009204C7">
            <w:r>
              <w:t>Rarely</w:t>
            </w:r>
          </w:p>
        </w:tc>
        <w:tc>
          <w:tcPr>
            <w:tcW w:w="2096" w:type="dxa"/>
          </w:tcPr>
          <w:p w:rsidR="009204C7" w:rsidRDefault="000B03D9" w:rsidP="009204C7">
            <w:r>
              <w:t>52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74</w:t>
            </w:r>
          </w:p>
        </w:tc>
      </w:tr>
      <w:tr w:rsidR="009204C7" w:rsidTr="007C3B55">
        <w:tc>
          <w:tcPr>
            <w:tcW w:w="4845" w:type="dxa"/>
          </w:tcPr>
          <w:p w:rsidR="009204C7" w:rsidRDefault="009204C7" w:rsidP="009204C7">
            <w:r>
              <w:t>Never</w:t>
            </w:r>
          </w:p>
        </w:tc>
        <w:tc>
          <w:tcPr>
            <w:tcW w:w="2096" w:type="dxa"/>
          </w:tcPr>
          <w:p w:rsidR="009204C7" w:rsidRDefault="000B03D9" w:rsidP="009204C7">
            <w:r>
              <w:t>22</w:t>
            </w:r>
            <w:r w:rsidR="009204C7">
              <w:t xml:space="preserve">% </w:t>
            </w:r>
          </w:p>
        </w:tc>
        <w:tc>
          <w:tcPr>
            <w:tcW w:w="2075" w:type="dxa"/>
          </w:tcPr>
          <w:p w:rsidR="009204C7" w:rsidRDefault="009204C7" w:rsidP="009204C7">
            <w:r>
              <w:t>32</w:t>
            </w:r>
          </w:p>
        </w:tc>
      </w:tr>
    </w:tbl>
    <w:p w:rsidR="009204C7" w:rsidRDefault="009204C7" w:rsidP="009204C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2146"/>
        <w:gridCol w:w="2075"/>
      </w:tblGrid>
      <w:tr w:rsidR="007C3B55" w:rsidTr="004B22FB">
        <w:tc>
          <w:tcPr>
            <w:tcW w:w="9016" w:type="dxa"/>
            <w:gridSpan w:val="3"/>
          </w:tcPr>
          <w:p w:rsidR="007C3B55" w:rsidRPr="007C3B55" w:rsidRDefault="007C3B55" w:rsidP="009204C7">
            <w:pPr>
              <w:rPr>
                <w:i/>
              </w:rPr>
            </w:pPr>
            <w:r w:rsidRPr="007C3B55">
              <w:rPr>
                <w:i/>
              </w:rPr>
              <w:t xml:space="preserve">How </w:t>
            </w:r>
            <w:proofErr w:type="gramStart"/>
            <w:r w:rsidRPr="007C3B55">
              <w:rPr>
                <w:i/>
              </w:rPr>
              <w:t>user friendly</w:t>
            </w:r>
            <w:proofErr w:type="gramEnd"/>
            <w:r w:rsidRPr="007C3B55">
              <w:rPr>
                <w:i/>
              </w:rPr>
              <w:t xml:space="preserve"> do you find the student support website?</w:t>
            </w:r>
          </w:p>
        </w:tc>
      </w:tr>
      <w:tr w:rsidR="007C3B55" w:rsidTr="007C3B55">
        <w:tc>
          <w:tcPr>
            <w:tcW w:w="4795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2146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Excellent</w:t>
            </w:r>
          </w:p>
        </w:tc>
        <w:tc>
          <w:tcPr>
            <w:tcW w:w="2146" w:type="dxa"/>
          </w:tcPr>
          <w:p w:rsidR="007C3B55" w:rsidRDefault="000B03D9" w:rsidP="007C3B55">
            <w:r>
              <w:t>16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22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Good</w:t>
            </w:r>
          </w:p>
        </w:tc>
        <w:tc>
          <w:tcPr>
            <w:tcW w:w="2146" w:type="dxa"/>
          </w:tcPr>
          <w:p w:rsidR="007C3B55" w:rsidRDefault="000B03D9" w:rsidP="007C3B55">
            <w:r>
              <w:t>49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68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Average</w:t>
            </w:r>
          </w:p>
        </w:tc>
        <w:tc>
          <w:tcPr>
            <w:tcW w:w="2146" w:type="dxa"/>
          </w:tcPr>
          <w:p w:rsidR="007C3B55" w:rsidRDefault="000B03D9" w:rsidP="007C3B55">
            <w:r>
              <w:t>28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39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Poor</w:t>
            </w:r>
          </w:p>
        </w:tc>
        <w:tc>
          <w:tcPr>
            <w:tcW w:w="2146" w:type="dxa"/>
          </w:tcPr>
          <w:p w:rsidR="007C3B55" w:rsidRDefault="000B03D9" w:rsidP="007C3B55">
            <w:r>
              <w:t>6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9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Terrible</w:t>
            </w:r>
          </w:p>
        </w:tc>
        <w:tc>
          <w:tcPr>
            <w:tcW w:w="2146" w:type="dxa"/>
          </w:tcPr>
          <w:p w:rsidR="007C3B55" w:rsidRDefault="000B03D9" w:rsidP="007C3B55">
            <w:r>
              <w:t>1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1</w:t>
            </w:r>
          </w:p>
        </w:tc>
      </w:tr>
    </w:tbl>
    <w:p w:rsidR="007C3B55" w:rsidRDefault="007C3B55" w:rsidP="009204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2146"/>
        <w:gridCol w:w="2075"/>
      </w:tblGrid>
      <w:tr w:rsidR="007C3B55" w:rsidTr="00D538D8">
        <w:tc>
          <w:tcPr>
            <w:tcW w:w="9016" w:type="dxa"/>
            <w:gridSpan w:val="3"/>
          </w:tcPr>
          <w:p w:rsidR="007C3B55" w:rsidRPr="007C3B55" w:rsidRDefault="007C3B55" w:rsidP="007C3B55">
            <w:pPr>
              <w:rPr>
                <w:i/>
              </w:rPr>
            </w:pPr>
            <w:r w:rsidRPr="007C3B55">
              <w:rPr>
                <w:i/>
              </w:rPr>
              <w:t>How easy is it to find what you are looking for on the student</w:t>
            </w:r>
          </w:p>
          <w:p w:rsidR="007C3B55" w:rsidRDefault="007C3B55" w:rsidP="009204C7">
            <w:proofErr w:type="gramStart"/>
            <w:r w:rsidRPr="007C3B55">
              <w:rPr>
                <w:i/>
              </w:rPr>
              <w:t>support</w:t>
            </w:r>
            <w:proofErr w:type="gramEnd"/>
            <w:r w:rsidRPr="007C3B55">
              <w:rPr>
                <w:i/>
              </w:rPr>
              <w:t xml:space="preserve"> website?</w:t>
            </w:r>
          </w:p>
        </w:tc>
      </w:tr>
      <w:tr w:rsidR="007C3B55" w:rsidTr="007C3B55">
        <w:tc>
          <w:tcPr>
            <w:tcW w:w="4795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>Field</w:t>
            </w:r>
          </w:p>
        </w:tc>
        <w:tc>
          <w:tcPr>
            <w:tcW w:w="2146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 xml:space="preserve">Percentage </w:t>
            </w:r>
          </w:p>
        </w:tc>
        <w:tc>
          <w:tcPr>
            <w:tcW w:w="2075" w:type="dxa"/>
          </w:tcPr>
          <w:p w:rsidR="007C3B55" w:rsidRPr="007C3B55" w:rsidRDefault="007C3B55" w:rsidP="007C3B55">
            <w:pPr>
              <w:rPr>
                <w:b/>
              </w:rPr>
            </w:pPr>
            <w:r w:rsidRPr="007C3B55">
              <w:rPr>
                <w:b/>
              </w:rPr>
              <w:t>Number</w:t>
            </w:r>
          </w:p>
        </w:tc>
      </w:tr>
      <w:tr w:rsidR="007C3B55" w:rsidTr="007C3B55">
        <w:trPr>
          <w:trHeight w:val="289"/>
        </w:trPr>
        <w:tc>
          <w:tcPr>
            <w:tcW w:w="4795" w:type="dxa"/>
          </w:tcPr>
          <w:p w:rsidR="007C3B55" w:rsidRDefault="007C3B55" w:rsidP="007C3B55">
            <w:r>
              <w:lastRenderedPageBreak/>
              <w:t>Extremely easy</w:t>
            </w:r>
          </w:p>
        </w:tc>
        <w:tc>
          <w:tcPr>
            <w:tcW w:w="2146" w:type="dxa"/>
          </w:tcPr>
          <w:p w:rsidR="007C3B55" w:rsidRDefault="000B03D9" w:rsidP="007C3B55">
            <w:r>
              <w:t>12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17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Somewhat easy</w:t>
            </w:r>
          </w:p>
        </w:tc>
        <w:tc>
          <w:tcPr>
            <w:tcW w:w="2146" w:type="dxa"/>
          </w:tcPr>
          <w:p w:rsidR="007C3B55" w:rsidRDefault="000B03D9" w:rsidP="007C3B55">
            <w:r>
              <w:t>52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72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Neither easy nor difficult</w:t>
            </w:r>
          </w:p>
        </w:tc>
        <w:tc>
          <w:tcPr>
            <w:tcW w:w="2146" w:type="dxa"/>
          </w:tcPr>
          <w:p w:rsidR="007C3B55" w:rsidRDefault="000B03D9" w:rsidP="007C3B55">
            <w:r>
              <w:t>25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35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Somewhat difficult</w:t>
            </w:r>
          </w:p>
        </w:tc>
        <w:tc>
          <w:tcPr>
            <w:tcW w:w="2146" w:type="dxa"/>
          </w:tcPr>
          <w:p w:rsidR="007C3B55" w:rsidRDefault="000B03D9" w:rsidP="007C3B55">
            <w:r>
              <w:t>9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13</w:t>
            </w:r>
          </w:p>
        </w:tc>
      </w:tr>
      <w:tr w:rsidR="007C3B55" w:rsidTr="007C3B55">
        <w:tc>
          <w:tcPr>
            <w:tcW w:w="4795" w:type="dxa"/>
          </w:tcPr>
          <w:p w:rsidR="007C3B55" w:rsidRDefault="007C3B55" w:rsidP="007C3B55">
            <w:r>
              <w:t>Extremely difficult</w:t>
            </w:r>
          </w:p>
        </w:tc>
        <w:tc>
          <w:tcPr>
            <w:tcW w:w="2146" w:type="dxa"/>
          </w:tcPr>
          <w:p w:rsidR="007C3B55" w:rsidRDefault="000B03D9" w:rsidP="007C3B55">
            <w:r>
              <w:t>1</w:t>
            </w:r>
            <w:r w:rsidR="007C3B55">
              <w:t xml:space="preserve">% </w:t>
            </w:r>
          </w:p>
        </w:tc>
        <w:tc>
          <w:tcPr>
            <w:tcW w:w="2075" w:type="dxa"/>
          </w:tcPr>
          <w:p w:rsidR="007C3B55" w:rsidRDefault="007C3B55" w:rsidP="007C3B55">
            <w:r>
              <w:t>2</w:t>
            </w:r>
          </w:p>
        </w:tc>
      </w:tr>
    </w:tbl>
    <w:p w:rsidR="009204C7" w:rsidRDefault="009204C7" w:rsidP="009204C7"/>
    <w:p w:rsidR="007C3B55" w:rsidRDefault="007C3B55" w:rsidP="007C3B55">
      <w:r>
        <w:t xml:space="preserve"> </w:t>
      </w:r>
    </w:p>
    <w:sectPr w:rsidR="007C3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E9"/>
    <w:rsid w:val="000A27E9"/>
    <w:rsid w:val="000B03D9"/>
    <w:rsid w:val="003F4BCE"/>
    <w:rsid w:val="006B45F9"/>
    <w:rsid w:val="007A0928"/>
    <w:rsid w:val="007C3B55"/>
    <w:rsid w:val="007E6D16"/>
    <w:rsid w:val="009204C7"/>
    <w:rsid w:val="00D74342"/>
    <w:rsid w:val="00D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EC29"/>
  <w15:chartTrackingRefBased/>
  <w15:docId w15:val="{763D1C0D-13C9-4DE8-A052-B4D4FF85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Skelly</dc:creator>
  <cp:keywords/>
  <dc:description/>
  <cp:lastModifiedBy>Ailsa Skelly</cp:lastModifiedBy>
  <cp:revision>3</cp:revision>
  <dcterms:created xsi:type="dcterms:W3CDTF">2021-04-27T12:49:00Z</dcterms:created>
  <dcterms:modified xsi:type="dcterms:W3CDTF">2021-05-04T10:50:00Z</dcterms:modified>
</cp:coreProperties>
</file>