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30" w:rsidRPr="007C4EFC" w:rsidRDefault="007C4EFC">
      <w:pPr>
        <w:rPr>
          <w:b/>
        </w:rPr>
      </w:pPr>
      <w:r w:rsidRPr="007C4EFC">
        <w:rPr>
          <w:b/>
        </w:rPr>
        <w:t>HCRI Research Seminar: Humanitarianism and Inequalities</w:t>
      </w:r>
    </w:p>
    <w:p w:rsidR="007C4EFC" w:rsidRDefault="007C4EFC">
      <w:pPr>
        <w:rPr>
          <w:b/>
        </w:rPr>
      </w:pPr>
      <w:r w:rsidRPr="007C4EFC">
        <w:rPr>
          <w:b/>
        </w:rPr>
        <w:t>Professor Silke Roth: Reference List</w:t>
      </w:r>
    </w:p>
    <w:p w:rsidR="007C4EFC" w:rsidRDefault="007C4EFC" w:rsidP="007C4EFC">
      <w:pPr>
        <w:pStyle w:val="ListParagraph"/>
        <w:numPr>
          <w:ilvl w:val="0"/>
          <w:numId w:val="1"/>
        </w:numPr>
      </w:pPr>
      <w:proofErr w:type="spellStart"/>
      <w:r w:rsidRPr="007C4EFC">
        <w:t>Cadesky</w:t>
      </w:r>
      <w:proofErr w:type="spellEnd"/>
      <w:r w:rsidRPr="007C4EFC">
        <w:t xml:space="preserve">, J., M. Baillie Smith and N. Thomas (2019). "The gendered experiences of local volunteers in conflicts and emergencies." </w:t>
      </w:r>
      <w:r w:rsidRPr="007C4EFC">
        <w:rPr>
          <w:i/>
          <w:iCs/>
        </w:rPr>
        <w:t xml:space="preserve">Gender &amp; Development </w:t>
      </w:r>
      <w:r w:rsidRPr="007C4EFC">
        <w:t>27(2): 371-388.</w:t>
      </w:r>
    </w:p>
    <w:p w:rsidR="007C4EFC" w:rsidRPr="007C4EFC" w:rsidRDefault="007C4EFC" w:rsidP="007C4EFC">
      <w:pPr>
        <w:pStyle w:val="ListParagraph"/>
      </w:pPr>
    </w:p>
    <w:p w:rsidR="007C4EFC" w:rsidRDefault="007C4EFC" w:rsidP="007C4EFC">
      <w:pPr>
        <w:pStyle w:val="ListParagraph"/>
        <w:numPr>
          <w:ilvl w:val="0"/>
          <w:numId w:val="1"/>
        </w:numPr>
      </w:pPr>
      <w:proofErr w:type="gramStart"/>
      <w:r w:rsidRPr="007C4EFC">
        <w:t>de</w:t>
      </w:r>
      <w:proofErr w:type="gramEnd"/>
      <w:r w:rsidRPr="007C4EFC">
        <w:t xml:space="preserve"> Jong, S. (2017). </w:t>
      </w:r>
      <w:r w:rsidRPr="007C4EFC">
        <w:rPr>
          <w:i/>
          <w:iCs/>
        </w:rPr>
        <w:t>Complicit Sisters: Gender and Women's Issues across North-South Divides</w:t>
      </w:r>
      <w:r w:rsidRPr="007C4EFC">
        <w:t>. New York, Oxford University Press.</w:t>
      </w:r>
    </w:p>
    <w:p w:rsidR="007C4EFC" w:rsidRPr="007C4EFC" w:rsidRDefault="007C4EFC" w:rsidP="007C4EFC">
      <w:pPr>
        <w:pStyle w:val="ListParagraph"/>
      </w:pPr>
    </w:p>
    <w:p w:rsidR="007C4EFC" w:rsidRDefault="007C4EFC" w:rsidP="007C4EFC">
      <w:pPr>
        <w:pStyle w:val="ListParagraph"/>
        <w:numPr>
          <w:ilvl w:val="0"/>
          <w:numId w:val="1"/>
        </w:numPr>
      </w:pPr>
      <w:proofErr w:type="spellStart"/>
      <w:r w:rsidRPr="007C4EFC">
        <w:t>Kumi</w:t>
      </w:r>
      <w:proofErr w:type="spellEnd"/>
      <w:r w:rsidRPr="007C4EFC">
        <w:t xml:space="preserve">, E. and P. </w:t>
      </w:r>
      <w:proofErr w:type="spellStart"/>
      <w:r w:rsidRPr="007C4EFC">
        <w:t>Kamruzzaman</w:t>
      </w:r>
      <w:proofErr w:type="spellEnd"/>
      <w:r w:rsidRPr="007C4EFC">
        <w:t xml:space="preserve"> (2021). "Understanding the motivations and roles of national development experts in Ghana: ‘We do all the donkey work and they take the glory’." </w:t>
      </w:r>
      <w:r w:rsidRPr="007C4EFC">
        <w:rPr>
          <w:i/>
          <w:iCs/>
        </w:rPr>
        <w:t>Third World Quarterly</w:t>
      </w:r>
      <w:r w:rsidRPr="007C4EFC">
        <w:t>: 1-19. (online first)</w:t>
      </w:r>
    </w:p>
    <w:p w:rsidR="007C4EFC" w:rsidRPr="007C4EFC" w:rsidRDefault="007C4EFC" w:rsidP="007C4EFC">
      <w:pPr>
        <w:pStyle w:val="ListParagraph"/>
      </w:pPr>
    </w:p>
    <w:p w:rsidR="007C4EFC" w:rsidRDefault="007C4EFC" w:rsidP="007C4EFC">
      <w:pPr>
        <w:pStyle w:val="ListParagraph"/>
        <w:numPr>
          <w:ilvl w:val="0"/>
          <w:numId w:val="1"/>
        </w:numPr>
      </w:pPr>
      <w:proofErr w:type="spellStart"/>
      <w:r w:rsidRPr="007C4EFC">
        <w:t>Luchner</w:t>
      </w:r>
      <w:proofErr w:type="spellEnd"/>
      <w:r w:rsidRPr="007C4EFC">
        <w:t xml:space="preserve">, C. D. and L. </w:t>
      </w:r>
      <w:proofErr w:type="spellStart"/>
      <w:r w:rsidRPr="007C4EFC">
        <w:t>Kherbiche</w:t>
      </w:r>
      <w:proofErr w:type="spellEnd"/>
      <w:r w:rsidRPr="007C4EFC">
        <w:t xml:space="preserve"> (2018). "Without fear or favour</w:t>
      </w:r>
      <w:proofErr w:type="gramStart"/>
      <w:r w:rsidRPr="007C4EFC">
        <w:t>?:</w:t>
      </w:r>
      <w:proofErr w:type="gramEnd"/>
      <w:r w:rsidRPr="007C4EFC">
        <w:t xml:space="preserve"> The positionality of ICRC and UNHCR interpreters in the humanitarian field." Target. </w:t>
      </w:r>
      <w:r w:rsidRPr="007C4EFC">
        <w:rPr>
          <w:i/>
          <w:iCs/>
        </w:rPr>
        <w:t xml:space="preserve">International Journal of Translation Studies </w:t>
      </w:r>
      <w:r w:rsidRPr="007C4EFC">
        <w:t>30(3): 408-429.</w:t>
      </w:r>
    </w:p>
    <w:p w:rsidR="007C4EFC" w:rsidRDefault="007C4EFC" w:rsidP="007C4EFC">
      <w:pPr>
        <w:pStyle w:val="ListParagraph"/>
      </w:pPr>
    </w:p>
    <w:p w:rsidR="007C4EFC" w:rsidRPr="007C4EFC" w:rsidRDefault="007C4EFC" w:rsidP="007C4EFC">
      <w:pPr>
        <w:pStyle w:val="ListParagraph"/>
      </w:pPr>
    </w:p>
    <w:p w:rsidR="007C4EFC" w:rsidRDefault="007C4EFC" w:rsidP="007C4EFC">
      <w:pPr>
        <w:pStyle w:val="ListParagraph"/>
        <w:numPr>
          <w:ilvl w:val="0"/>
          <w:numId w:val="1"/>
        </w:numPr>
      </w:pPr>
      <w:proofErr w:type="spellStart"/>
      <w:r w:rsidRPr="007C4EFC">
        <w:t>Roepstorff</w:t>
      </w:r>
      <w:proofErr w:type="spellEnd"/>
      <w:r w:rsidRPr="007C4EFC">
        <w:t xml:space="preserve">, K. (2020). "A call for critical reflection on the localisation agenda in humanitarian action." </w:t>
      </w:r>
      <w:r w:rsidRPr="007C4EFC">
        <w:rPr>
          <w:i/>
          <w:iCs/>
        </w:rPr>
        <w:t xml:space="preserve">Third World Quarterly </w:t>
      </w:r>
      <w:r w:rsidRPr="007C4EFC">
        <w:t>41(2): 284-301.</w:t>
      </w:r>
    </w:p>
    <w:p w:rsidR="007C4EFC" w:rsidRPr="007C4EFC" w:rsidRDefault="007C4EFC" w:rsidP="007C4EFC">
      <w:pPr>
        <w:pStyle w:val="ListParagraph"/>
      </w:pPr>
    </w:p>
    <w:p w:rsidR="007C4EFC" w:rsidRDefault="007C4EFC" w:rsidP="007C4EFC">
      <w:pPr>
        <w:pStyle w:val="ListParagraph"/>
        <w:numPr>
          <w:ilvl w:val="0"/>
          <w:numId w:val="1"/>
        </w:numPr>
      </w:pPr>
      <w:r w:rsidRPr="007C4EFC">
        <w:t xml:space="preserve">Roth, S. (2015). </w:t>
      </w:r>
      <w:r w:rsidRPr="007C4EFC">
        <w:rPr>
          <w:i/>
          <w:iCs/>
        </w:rPr>
        <w:t>Paradoxes of Aid Work. Passionate Professionals</w:t>
      </w:r>
      <w:r w:rsidRPr="007C4EFC">
        <w:t>. London/New York, Routledge.</w:t>
      </w:r>
    </w:p>
    <w:p w:rsidR="007C4EFC" w:rsidRDefault="007C4EFC" w:rsidP="007C4EFC">
      <w:pPr>
        <w:pStyle w:val="ListParagraph"/>
      </w:pPr>
    </w:p>
    <w:p w:rsidR="007C4EFC" w:rsidRPr="007C4EFC" w:rsidRDefault="007C4EFC" w:rsidP="007C4EFC">
      <w:pPr>
        <w:pStyle w:val="ListParagraph"/>
      </w:pPr>
    </w:p>
    <w:p w:rsidR="007C4EFC" w:rsidRDefault="007C4EFC" w:rsidP="007C4EFC">
      <w:pPr>
        <w:pStyle w:val="ListParagraph"/>
        <w:numPr>
          <w:ilvl w:val="0"/>
          <w:numId w:val="1"/>
        </w:numPr>
      </w:pPr>
      <w:r w:rsidRPr="007C4EFC">
        <w:t xml:space="preserve">Roth, S. (2019). "Linguistic Capital and Inequality in Aid Relations." </w:t>
      </w:r>
      <w:r w:rsidRPr="007C4EFC">
        <w:rPr>
          <w:i/>
          <w:iCs/>
        </w:rPr>
        <w:t xml:space="preserve">Sociological Research Online </w:t>
      </w:r>
      <w:r w:rsidRPr="007C4EFC">
        <w:t>24(1): 38-54.</w:t>
      </w:r>
    </w:p>
    <w:p w:rsidR="007C4EFC" w:rsidRPr="007C4EFC" w:rsidRDefault="007C4EFC" w:rsidP="007C4EFC">
      <w:pPr>
        <w:pStyle w:val="ListParagraph"/>
      </w:pPr>
    </w:p>
    <w:p w:rsidR="007C4EFC" w:rsidRDefault="007C4EFC" w:rsidP="007C4EFC">
      <w:pPr>
        <w:pStyle w:val="ListParagraph"/>
        <w:numPr>
          <w:ilvl w:val="0"/>
          <w:numId w:val="1"/>
        </w:numPr>
      </w:pPr>
      <w:r w:rsidRPr="007C4EFC">
        <w:t xml:space="preserve">Roth, S. and M. </w:t>
      </w:r>
      <w:proofErr w:type="spellStart"/>
      <w:r w:rsidRPr="007C4EFC">
        <w:t>Luczak-Roesch</w:t>
      </w:r>
      <w:proofErr w:type="spellEnd"/>
      <w:r w:rsidRPr="007C4EFC">
        <w:t xml:space="preserve"> (2020). "Deconstructing the data life-cycle in digital humanitarianism." </w:t>
      </w:r>
      <w:r w:rsidRPr="007C4EFC">
        <w:rPr>
          <w:i/>
          <w:iCs/>
        </w:rPr>
        <w:t>Information, Communication &amp; Society</w:t>
      </w:r>
      <w:r w:rsidRPr="007C4EFC">
        <w:t xml:space="preserve"> 4(23): 555-517.</w:t>
      </w:r>
    </w:p>
    <w:p w:rsidR="007C4EFC" w:rsidRDefault="007C4EFC" w:rsidP="007C4EFC">
      <w:pPr>
        <w:pStyle w:val="ListParagraph"/>
      </w:pPr>
    </w:p>
    <w:p w:rsidR="007C4EFC" w:rsidRPr="007C4EFC" w:rsidRDefault="007C4EFC" w:rsidP="007C4EFC">
      <w:pPr>
        <w:pStyle w:val="ListParagraph"/>
      </w:pPr>
    </w:p>
    <w:p w:rsidR="007C4EFC" w:rsidRDefault="007C4EFC" w:rsidP="007C4EFC">
      <w:pPr>
        <w:pStyle w:val="ListParagraph"/>
        <w:numPr>
          <w:ilvl w:val="0"/>
          <w:numId w:val="1"/>
        </w:numPr>
      </w:pPr>
      <w:proofErr w:type="spellStart"/>
      <w:r w:rsidRPr="007C4EFC">
        <w:t>Sandvik</w:t>
      </w:r>
      <w:proofErr w:type="spellEnd"/>
      <w:r w:rsidRPr="007C4EFC">
        <w:t xml:space="preserve">, K. B. (2019). "Making Wearables in Aid." </w:t>
      </w:r>
      <w:r w:rsidRPr="007C4EFC">
        <w:rPr>
          <w:i/>
          <w:iCs/>
        </w:rPr>
        <w:t xml:space="preserve">Journal of Humanitarian Affairs </w:t>
      </w:r>
      <w:r w:rsidRPr="007C4EFC">
        <w:t>1(3): 33.</w:t>
      </w:r>
    </w:p>
    <w:p w:rsidR="007C4EFC" w:rsidRPr="007C4EFC" w:rsidRDefault="007C4EFC" w:rsidP="007C4EFC">
      <w:pPr>
        <w:pStyle w:val="ListParagraph"/>
      </w:pPr>
    </w:p>
    <w:p w:rsidR="007C4EFC" w:rsidRDefault="007C4EFC" w:rsidP="007C4EFC">
      <w:pPr>
        <w:pStyle w:val="ListParagraph"/>
        <w:numPr>
          <w:ilvl w:val="0"/>
          <w:numId w:val="1"/>
        </w:numPr>
      </w:pPr>
      <w:proofErr w:type="spellStart"/>
      <w:r w:rsidRPr="007C4EFC">
        <w:t>Swidler</w:t>
      </w:r>
      <w:proofErr w:type="spellEnd"/>
      <w:r w:rsidRPr="007C4EFC">
        <w:t xml:space="preserve">, A. and S. C. Watkins (2017). </w:t>
      </w:r>
      <w:r w:rsidRPr="007C4EFC">
        <w:rPr>
          <w:i/>
          <w:iCs/>
        </w:rPr>
        <w:t>A Fraught Embrace. The Romance &amp; Reality of AIDS Altruism in Africa</w:t>
      </w:r>
      <w:r w:rsidRPr="007C4EFC">
        <w:t>. Princeton, Princeton University Press.</w:t>
      </w:r>
    </w:p>
    <w:p w:rsidR="007C4EFC" w:rsidRDefault="007C4EFC" w:rsidP="007C4EFC">
      <w:pPr>
        <w:pStyle w:val="ListParagraph"/>
      </w:pPr>
    </w:p>
    <w:p w:rsidR="007C4EFC" w:rsidRPr="007C4EFC" w:rsidRDefault="007C4EFC" w:rsidP="007C4EFC">
      <w:pPr>
        <w:pStyle w:val="ListParagraph"/>
      </w:pPr>
    </w:p>
    <w:p w:rsidR="007C4EFC" w:rsidRPr="007C4EFC" w:rsidRDefault="007C4EFC" w:rsidP="007C4EFC">
      <w:pPr>
        <w:pStyle w:val="ListParagraph"/>
        <w:numPr>
          <w:ilvl w:val="0"/>
          <w:numId w:val="1"/>
        </w:numPr>
      </w:pPr>
      <w:r w:rsidRPr="007C4EFC">
        <w:t xml:space="preserve">White, S. (2002). "Thinking Race, Thinking Development." </w:t>
      </w:r>
      <w:r w:rsidRPr="007C4EFC">
        <w:rPr>
          <w:i/>
          <w:iCs/>
        </w:rPr>
        <w:t xml:space="preserve">Third World Quarterly </w:t>
      </w:r>
      <w:r w:rsidRPr="007C4EFC">
        <w:t>23: 407-419</w:t>
      </w:r>
      <w:r w:rsidRPr="007C4EFC">
        <w:rPr>
          <w:bCs/>
          <w:u w:val="single"/>
        </w:rPr>
        <w:t>.</w:t>
      </w:r>
    </w:p>
    <w:p w:rsidR="007C4EFC" w:rsidRPr="007C4EFC" w:rsidRDefault="007C4EFC" w:rsidP="007C4EFC">
      <w:pPr>
        <w:pStyle w:val="ListParagraph"/>
      </w:pPr>
      <w:bookmarkStart w:id="0" w:name="_GoBack"/>
      <w:bookmarkEnd w:id="0"/>
    </w:p>
    <w:p w:rsidR="007C4EFC" w:rsidRPr="007C4EFC" w:rsidRDefault="007C4EFC" w:rsidP="007C4EFC">
      <w:pPr>
        <w:pStyle w:val="ListParagraph"/>
        <w:numPr>
          <w:ilvl w:val="0"/>
          <w:numId w:val="1"/>
        </w:numPr>
      </w:pPr>
      <w:proofErr w:type="spellStart"/>
      <w:r w:rsidRPr="007C4EFC">
        <w:t>Tegbaru</w:t>
      </w:r>
      <w:proofErr w:type="spellEnd"/>
      <w:r w:rsidRPr="007C4EFC">
        <w:t>, A. (2020). "The racialization of development expertise and the fluidity of blackness: a case from 1980s Thailand." Asian Anthropology 19(3): 195-.</w:t>
      </w:r>
    </w:p>
    <w:p w:rsidR="007C4EFC" w:rsidRPr="007C4EFC" w:rsidRDefault="007C4EFC">
      <w:pPr>
        <w:rPr>
          <w:b/>
        </w:rPr>
      </w:pPr>
    </w:p>
    <w:sectPr w:rsidR="007C4EFC" w:rsidRPr="007C4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85A68"/>
    <w:multiLevelType w:val="hybridMultilevel"/>
    <w:tmpl w:val="34586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FC"/>
    <w:rsid w:val="00204730"/>
    <w:rsid w:val="002F10E0"/>
    <w:rsid w:val="00303F9D"/>
    <w:rsid w:val="00485A9E"/>
    <w:rsid w:val="007C4EFC"/>
    <w:rsid w:val="00C8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3D02"/>
  <w15:chartTrackingRefBased/>
  <w15:docId w15:val="{138B6E3D-F996-4BCC-B6FD-ED553F6E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Murphy</dc:creator>
  <cp:keywords/>
  <dc:description/>
  <cp:lastModifiedBy>Jessica Murphy</cp:lastModifiedBy>
  <cp:revision>1</cp:revision>
  <dcterms:created xsi:type="dcterms:W3CDTF">2021-04-28T12:43:00Z</dcterms:created>
  <dcterms:modified xsi:type="dcterms:W3CDTF">2021-04-28T12:46:00Z</dcterms:modified>
</cp:coreProperties>
</file>