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9FDF83" w14:textId="77777777" w:rsidR="00A559C1" w:rsidRDefault="00A559C1">
      <w:r w:rsidRPr="00C353D3">
        <w:rPr>
          <w:rFonts w:ascii="Arial" w:eastAsia="Times New Roman" w:hAnsi="Arial" w:cs="Arial"/>
          <w:noProof/>
          <w:color w:val="333333"/>
          <w:sz w:val="21"/>
          <w:szCs w:val="21"/>
        </w:rPr>
        <w:drawing>
          <wp:inline distT="0" distB="0" distL="0" distR="0" wp14:anchorId="221F7582" wp14:editId="2BEBBA45">
            <wp:extent cx="5335270" cy="2734945"/>
            <wp:effectExtent l="0" t="0" r="0" b="8255"/>
            <wp:docPr id="2" name="Picture 2" descr="https://emarketing.manchester.ac.uk/uomhumscommslz/Instances/uomhumscommslz/Images/MEC/msmnewsle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marketing.manchester.ac.uk/uomhumscommslz/Instances/uomhumscommslz/Images/MEC/msmnewslette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5270" cy="2734945"/>
                    </a:xfrm>
                    <a:prstGeom prst="rect">
                      <a:avLst/>
                    </a:prstGeom>
                    <a:noFill/>
                    <a:ln>
                      <a:noFill/>
                    </a:ln>
                  </pic:spPr>
                </pic:pic>
              </a:graphicData>
            </a:graphic>
          </wp:inline>
        </w:drawing>
      </w:r>
    </w:p>
    <w:tbl>
      <w:tblPr>
        <w:tblW w:w="5000" w:type="pct"/>
        <w:jc w:val="center"/>
        <w:tblCellMar>
          <w:left w:w="0" w:type="dxa"/>
          <w:right w:w="0" w:type="dxa"/>
        </w:tblCellMar>
        <w:tblLook w:val="04A0" w:firstRow="1" w:lastRow="0" w:firstColumn="1" w:lastColumn="0" w:noHBand="0" w:noVBand="1"/>
      </w:tblPr>
      <w:tblGrid>
        <w:gridCol w:w="9026"/>
      </w:tblGrid>
      <w:tr w:rsidR="00A559C1" w:rsidRPr="00C353D3" w14:paraId="232C03BF" w14:textId="77777777" w:rsidTr="0058450D">
        <w:trPr>
          <w:jc w:val="center"/>
          <w:hidden/>
        </w:trPr>
        <w:tc>
          <w:tcPr>
            <w:tcW w:w="0" w:type="auto"/>
            <w:shd w:val="clear" w:color="auto" w:fill="FFFFFF"/>
            <w:hideMark/>
          </w:tcPr>
          <w:tbl>
            <w:tblPr>
              <w:tblW w:w="9000" w:type="dxa"/>
              <w:tblCellMar>
                <w:left w:w="0" w:type="dxa"/>
                <w:right w:w="0" w:type="dxa"/>
              </w:tblCellMar>
              <w:tblLook w:val="04A0" w:firstRow="1" w:lastRow="0" w:firstColumn="1" w:lastColumn="0" w:noHBand="0" w:noVBand="1"/>
            </w:tblPr>
            <w:tblGrid>
              <w:gridCol w:w="9000"/>
            </w:tblGrid>
            <w:tr w:rsidR="00A559C1" w:rsidRPr="00C353D3" w14:paraId="77693245" w14:textId="77777777" w:rsidTr="0058450D">
              <w:trPr>
                <w:hidden/>
              </w:trPr>
              <w:tc>
                <w:tcPr>
                  <w:tcW w:w="0" w:type="auto"/>
                  <w:tcMar>
                    <w:top w:w="150" w:type="dxa"/>
                    <w:left w:w="150" w:type="dxa"/>
                    <w:bottom w:w="150" w:type="dxa"/>
                    <w:right w:w="150" w:type="dxa"/>
                  </w:tcMar>
                  <w:vAlign w:val="center"/>
                  <w:hideMark/>
                </w:tcPr>
                <w:tbl>
                  <w:tblPr>
                    <w:tblW w:w="5000" w:type="pct"/>
                    <w:tblCellMar>
                      <w:left w:w="0" w:type="dxa"/>
                      <w:right w:w="0" w:type="dxa"/>
                    </w:tblCellMar>
                    <w:tblLook w:val="04A0" w:firstRow="1" w:lastRow="0" w:firstColumn="1" w:lastColumn="0" w:noHBand="0" w:noVBand="1"/>
                  </w:tblPr>
                  <w:tblGrid>
                    <w:gridCol w:w="8700"/>
                  </w:tblGrid>
                  <w:tr w:rsidR="00A559C1" w:rsidRPr="00C353D3" w14:paraId="4897B330" w14:textId="77777777" w:rsidTr="0058450D">
                    <w:trPr>
                      <w:trHeight w:val="15"/>
                      <w:hidden/>
                    </w:trPr>
                    <w:tc>
                      <w:tcPr>
                        <w:tcW w:w="0" w:type="auto"/>
                        <w:vAlign w:val="center"/>
                        <w:hideMark/>
                      </w:tcPr>
                      <w:p w14:paraId="514E6C25" w14:textId="77777777" w:rsidR="00A559C1" w:rsidRPr="00C353D3" w:rsidRDefault="00A559C1" w:rsidP="0058450D">
                        <w:pPr>
                          <w:rPr>
                            <w:rFonts w:ascii="Arial" w:eastAsia="Times New Roman" w:hAnsi="Arial" w:cs="Arial"/>
                            <w:vanish/>
                            <w:color w:val="333333"/>
                            <w:sz w:val="21"/>
                            <w:szCs w:val="21"/>
                          </w:rPr>
                        </w:pPr>
                      </w:p>
                    </w:tc>
                  </w:tr>
                </w:tbl>
                <w:p w14:paraId="7EC219EA" w14:textId="77777777" w:rsidR="00A559C1" w:rsidRPr="00C353D3" w:rsidRDefault="00A559C1" w:rsidP="0058450D">
                  <w:pPr>
                    <w:rPr>
                      <w:rFonts w:ascii="Arial" w:eastAsia="Times New Roman" w:hAnsi="Arial" w:cs="Arial"/>
                      <w:sz w:val="20"/>
                      <w:szCs w:val="20"/>
                    </w:rPr>
                  </w:pPr>
                </w:p>
              </w:tc>
            </w:tr>
          </w:tbl>
          <w:p w14:paraId="19BA8278" w14:textId="77777777" w:rsidR="00A559C1" w:rsidRPr="00C353D3" w:rsidRDefault="00A559C1" w:rsidP="0058450D">
            <w:pPr>
              <w:rPr>
                <w:rFonts w:ascii="Arial" w:eastAsia="Times New Roman" w:hAnsi="Arial" w:cs="Arial"/>
                <w:sz w:val="20"/>
                <w:szCs w:val="20"/>
              </w:rPr>
            </w:pPr>
          </w:p>
        </w:tc>
      </w:tr>
      <w:tr w:rsidR="00A559C1" w:rsidRPr="00C353D3" w14:paraId="5FB0A1FD" w14:textId="77777777" w:rsidTr="0058450D">
        <w:trPr>
          <w:jc w:val="center"/>
        </w:trPr>
        <w:tc>
          <w:tcPr>
            <w:tcW w:w="0" w:type="auto"/>
            <w:shd w:val="clear" w:color="auto" w:fill="C3AAC9"/>
            <w:vAlign w:val="center"/>
            <w:hideMark/>
          </w:tcPr>
          <w:tbl>
            <w:tblPr>
              <w:tblW w:w="9000" w:type="dxa"/>
              <w:tblCellMar>
                <w:left w:w="0" w:type="dxa"/>
                <w:right w:w="0" w:type="dxa"/>
              </w:tblCellMar>
              <w:tblLook w:val="04A0" w:firstRow="1" w:lastRow="0" w:firstColumn="1" w:lastColumn="0" w:noHBand="0" w:noVBand="1"/>
            </w:tblPr>
            <w:tblGrid>
              <w:gridCol w:w="9000"/>
            </w:tblGrid>
            <w:tr w:rsidR="00A559C1" w:rsidRPr="00C353D3" w14:paraId="14DF53C2" w14:textId="77777777" w:rsidTr="0058450D">
              <w:trPr>
                <w:trHeight w:val="336"/>
              </w:trPr>
              <w:tc>
                <w:tcPr>
                  <w:tcW w:w="0" w:type="auto"/>
                  <w:tcMar>
                    <w:top w:w="225" w:type="dxa"/>
                    <w:left w:w="225" w:type="dxa"/>
                    <w:bottom w:w="225" w:type="dxa"/>
                    <w:right w:w="225" w:type="dxa"/>
                  </w:tcMar>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550"/>
                  </w:tblGrid>
                  <w:tr w:rsidR="00A559C1" w:rsidRPr="00C353D3" w14:paraId="76BA1714" w14:textId="77777777" w:rsidTr="00933BE9">
                    <w:trPr>
                      <w:trHeight w:val="284"/>
                    </w:trPr>
                    <w:tc>
                      <w:tcPr>
                        <w:tcW w:w="0" w:type="auto"/>
                        <w:vAlign w:val="center"/>
                        <w:hideMark/>
                      </w:tcPr>
                      <w:p w14:paraId="6A987B2B" w14:textId="77777777" w:rsidR="00A559C1" w:rsidRPr="00C353D3" w:rsidRDefault="00A559C1" w:rsidP="00A559C1">
                        <w:pPr>
                          <w:pStyle w:val="NormalWeb"/>
                          <w:spacing w:line="360" w:lineRule="auto"/>
                          <w:jc w:val="right"/>
                          <w:rPr>
                            <w:rFonts w:ascii="Arial" w:hAnsi="Arial" w:cs="Arial"/>
                            <w:color w:val="333333"/>
                            <w:sz w:val="21"/>
                            <w:szCs w:val="21"/>
                          </w:rPr>
                        </w:pPr>
                        <w:r w:rsidRPr="00C353D3">
                          <w:rPr>
                            <w:rFonts w:ascii="Arial" w:hAnsi="Arial" w:cs="Arial"/>
                            <w:color w:val="FFFFFF"/>
                          </w:rPr>
                          <w:t>Issue 1 | Sep-Dec 2020</w:t>
                        </w:r>
                      </w:p>
                    </w:tc>
                  </w:tr>
                </w:tbl>
                <w:p w14:paraId="5C146123" w14:textId="77777777" w:rsidR="00A559C1" w:rsidRPr="00C353D3" w:rsidRDefault="00A559C1" w:rsidP="00A559C1">
                  <w:pPr>
                    <w:jc w:val="right"/>
                    <w:rPr>
                      <w:rFonts w:ascii="Arial" w:eastAsia="Times New Roman" w:hAnsi="Arial" w:cs="Arial"/>
                      <w:sz w:val="20"/>
                      <w:szCs w:val="20"/>
                    </w:rPr>
                  </w:pPr>
                </w:p>
              </w:tc>
            </w:tr>
          </w:tbl>
          <w:p w14:paraId="569CFD5C" w14:textId="77777777" w:rsidR="00A559C1" w:rsidRPr="00C353D3" w:rsidRDefault="00A559C1" w:rsidP="0058450D">
            <w:pPr>
              <w:rPr>
                <w:rFonts w:ascii="Arial" w:eastAsia="Times New Roman" w:hAnsi="Arial" w:cs="Arial"/>
                <w:sz w:val="20"/>
                <w:szCs w:val="20"/>
              </w:rPr>
            </w:pPr>
          </w:p>
        </w:tc>
      </w:tr>
    </w:tbl>
    <w:p w14:paraId="16435283" w14:textId="77777777" w:rsidR="00A559C1" w:rsidRPr="00C353D3" w:rsidRDefault="00A559C1" w:rsidP="00A559C1">
      <w:pPr>
        <w:rPr>
          <w:rFonts w:ascii="Arial" w:eastAsia="Times New Roman" w:hAnsi="Arial" w:cs="Arial"/>
          <w:vanish/>
          <w:color w:val="333333"/>
          <w:sz w:val="21"/>
          <w:szCs w:val="21"/>
        </w:rPr>
      </w:pPr>
    </w:p>
    <w:tbl>
      <w:tblPr>
        <w:tblW w:w="5000" w:type="pct"/>
        <w:jc w:val="center"/>
        <w:tblCellMar>
          <w:left w:w="0" w:type="dxa"/>
          <w:right w:w="0" w:type="dxa"/>
        </w:tblCellMar>
        <w:tblLook w:val="04A0" w:firstRow="1" w:lastRow="0" w:firstColumn="1" w:lastColumn="0" w:noHBand="0" w:noVBand="1"/>
      </w:tblPr>
      <w:tblGrid>
        <w:gridCol w:w="9026"/>
      </w:tblGrid>
      <w:tr w:rsidR="00A559C1" w:rsidRPr="00C353D3" w14:paraId="12F63FAE" w14:textId="77777777" w:rsidTr="0058450D">
        <w:trPr>
          <w:jc w:val="center"/>
          <w:hidden/>
        </w:trPr>
        <w:tc>
          <w:tcPr>
            <w:tcW w:w="0" w:type="auto"/>
            <w:shd w:val="clear" w:color="auto" w:fill="FFFFFF"/>
            <w:hideMark/>
          </w:tcPr>
          <w:tbl>
            <w:tblPr>
              <w:tblW w:w="9000" w:type="dxa"/>
              <w:tblCellMar>
                <w:left w:w="0" w:type="dxa"/>
                <w:right w:w="0" w:type="dxa"/>
              </w:tblCellMar>
              <w:tblLook w:val="04A0" w:firstRow="1" w:lastRow="0" w:firstColumn="1" w:lastColumn="0" w:noHBand="0" w:noVBand="1"/>
            </w:tblPr>
            <w:tblGrid>
              <w:gridCol w:w="9000"/>
            </w:tblGrid>
            <w:tr w:rsidR="00A559C1" w:rsidRPr="00C353D3" w14:paraId="7730CDE6" w14:textId="77777777" w:rsidTr="0058450D">
              <w:trPr>
                <w:hidden/>
              </w:trPr>
              <w:tc>
                <w:tcPr>
                  <w:tcW w:w="0" w:type="auto"/>
                  <w:tcMar>
                    <w:top w:w="150" w:type="dxa"/>
                    <w:left w:w="150" w:type="dxa"/>
                    <w:bottom w:w="150" w:type="dxa"/>
                    <w:right w:w="150" w:type="dxa"/>
                  </w:tcMar>
                  <w:vAlign w:val="center"/>
                  <w:hideMark/>
                </w:tcPr>
                <w:tbl>
                  <w:tblPr>
                    <w:tblW w:w="5000" w:type="pct"/>
                    <w:tblCellMar>
                      <w:left w:w="0" w:type="dxa"/>
                      <w:right w:w="0" w:type="dxa"/>
                    </w:tblCellMar>
                    <w:tblLook w:val="04A0" w:firstRow="1" w:lastRow="0" w:firstColumn="1" w:lastColumn="0" w:noHBand="0" w:noVBand="1"/>
                  </w:tblPr>
                  <w:tblGrid>
                    <w:gridCol w:w="8700"/>
                  </w:tblGrid>
                  <w:tr w:rsidR="00A559C1" w:rsidRPr="00C353D3" w14:paraId="1DE02BB7" w14:textId="77777777" w:rsidTr="0058450D">
                    <w:trPr>
                      <w:trHeight w:val="15"/>
                      <w:hidden/>
                    </w:trPr>
                    <w:tc>
                      <w:tcPr>
                        <w:tcW w:w="0" w:type="auto"/>
                        <w:vAlign w:val="center"/>
                        <w:hideMark/>
                      </w:tcPr>
                      <w:p w14:paraId="2FC118C6" w14:textId="77777777" w:rsidR="00A559C1" w:rsidRPr="00C353D3" w:rsidRDefault="00A559C1" w:rsidP="0058450D">
                        <w:pPr>
                          <w:rPr>
                            <w:rFonts w:ascii="Arial" w:eastAsia="Times New Roman" w:hAnsi="Arial" w:cs="Arial"/>
                            <w:vanish/>
                            <w:color w:val="333333"/>
                            <w:sz w:val="21"/>
                            <w:szCs w:val="21"/>
                          </w:rPr>
                        </w:pPr>
                      </w:p>
                    </w:tc>
                  </w:tr>
                </w:tbl>
                <w:p w14:paraId="3BF9BF68" w14:textId="77777777" w:rsidR="00A559C1" w:rsidRPr="00C353D3" w:rsidRDefault="00A559C1" w:rsidP="0058450D">
                  <w:pPr>
                    <w:rPr>
                      <w:rFonts w:ascii="Arial" w:eastAsia="Times New Roman" w:hAnsi="Arial" w:cs="Arial"/>
                      <w:sz w:val="20"/>
                      <w:szCs w:val="20"/>
                    </w:rPr>
                  </w:pPr>
                </w:p>
              </w:tc>
            </w:tr>
          </w:tbl>
          <w:p w14:paraId="2657D795" w14:textId="77777777" w:rsidR="00A559C1" w:rsidRPr="00C353D3" w:rsidRDefault="00A559C1" w:rsidP="0058450D">
            <w:pPr>
              <w:rPr>
                <w:rFonts w:ascii="Arial" w:eastAsia="Times New Roman" w:hAnsi="Arial" w:cs="Arial"/>
                <w:sz w:val="20"/>
                <w:szCs w:val="20"/>
              </w:rPr>
            </w:pPr>
          </w:p>
        </w:tc>
      </w:tr>
      <w:tr w:rsidR="00A559C1" w:rsidRPr="00C353D3" w14:paraId="41B89976" w14:textId="77777777" w:rsidTr="0058450D">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A559C1" w:rsidRPr="00C353D3" w14:paraId="0BF49551" w14:textId="77777777" w:rsidTr="0058450D">
              <w:tc>
                <w:tcPr>
                  <w:tcW w:w="0" w:type="auto"/>
                  <w:tcMar>
                    <w:top w:w="225" w:type="dxa"/>
                    <w:left w:w="225" w:type="dxa"/>
                    <w:bottom w:w="225" w:type="dxa"/>
                    <w:right w:w="225" w:type="dxa"/>
                  </w:tcMar>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550"/>
                  </w:tblGrid>
                  <w:tr w:rsidR="00A559C1" w:rsidRPr="00C353D3" w14:paraId="57D95769" w14:textId="77777777" w:rsidTr="0058450D">
                    <w:tc>
                      <w:tcPr>
                        <w:tcW w:w="0" w:type="auto"/>
                        <w:vAlign w:val="center"/>
                        <w:hideMark/>
                      </w:tcPr>
                      <w:p w14:paraId="0BF5B3CE" w14:textId="77777777" w:rsidR="00A559C1" w:rsidRPr="00C353D3" w:rsidRDefault="00A559C1" w:rsidP="0058450D">
                        <w:pPr>
                          <w:pStyle w:val="NormalWeb"/>
                          <w:spacing w:line="360" w:lineRule="auto"/>
                          <w:jc w:val="center"/>
                          <w:rPr>
                            <w:rFonts w:ascii="Arial" w:hAnsi="Arial" w:cs="Arial"/>
                            <w:color w:val="333333"/>
                            <w:sz w:val="21"/>
                            <w:szCs w:val="21"/>
                          </w:rPr>
                        </w:pPr>
                        <w:r w:rsidRPr="00C353D3">
                          <w:rPr>
                            <w:rStyle w:val="Strong"/>
                            <w:rFonts w:ascii="Arial" w:hAnsi="Arial" w:cs="Arial"/>
                            <w:color w:val="660099"/>
                          </w:rPr>
                          <w:t>Welcome to the MSM division's Social Responsibility Newsletter!</w:t>
                        </w:r>
                      </w:p>
                      <w:p w14:paraId="6BFFA526" w14:textId="77777777" w:rsidR="00A559C1" w:rsidRPr="00C353D3" w:rsidRDefault="00A559C1" w:rsidP="0058450D">
                        <w:pPr>
                          <w:pStyle w:val="NormalWeb"/>
                          <w:spacing w:line="360" w:lineRule="auto"/>
                          <w:jc w:val="center"/>
                          <w:rPr>
                            <w:rFonts w:ascii="Arial" w:hAnsi="Arial" w:cs="Arial"/>
                            <w:color w:val="333333"/>
                            <w:sz w:val="21"/>
                            <w:szCs w:val="21"/>
                          </w:rPr>
                        </w:pPr>
                        <w:r w:rsidRPr="00C353D3">
                          <w:rPr>
                            <w:rFonts w:ascii="Arial" w:hAnsi="Arial" w:cs="Arial"/>
                            <w:color w:val="333333"/>
                            <w:sz w:val="21"/>
                            <w:szCs w:val="21"/>
                          </w:rPr>
                          <w:t> </w:t>
                        </w:r>
                      </w:p>
                      <w:p w14:paraId="496F8F4D" w14:textId="77777777" w:rsidR="00A559C1" w:rsidRPr="00C353D3" w:rsidRDefault="00A559C1" w:rsidP="0058450D">
                        <w:pPr>
                          <w:pStyle w:val="NormalWeb"/>
                          <w:spacing w:line="360" w:lineRule="auto"/>
                          <w:jc w:val="center"/>
                          <w:rPr>
                            <w:rFonts w:ascii="Arial" w:hAnsi="Arial" w:cs="Arial"/>
                            <w:color w:val="333333"/>
                            <w:sz w:val="21"/>
                            <w:szCs w:val="21"/>
                          </w:rPr>
                        </w:pPr>
                        <w:r w:rsidRPr="00C353D3">
                          <w:rPr>
                            <w:rStyle w:val="Emphasis"/>
                            <w:rFonts w:ascii="Arial" w:hAnsi="Arial" w:cs="Arial"/>
                            <w:color w:val="660099"/>
                          </w:rPr>
                          <w:t>This tri-annual update will highlight how colleagues are promoting/implementing social responsibility across their research, teaching and engagement activities.</w:t>
                        </w:r>
                      </w:p>
                    </w:tc>
                  </w:tr>
                </w:tbl>
                <w:p w14:paraId="47FB3A33" w14:textId="77777777" w:rsidR="00A559C1" w:rsidRPr="00C353D3" w:rsidRDefault="00A559C1" w:rsidP="0058450D">
                  <w:pPr>
                    <w:rPr>
                      <w:rFonts w:ascii="Arial" w:eastAsia="Times New Roman" w:hAnsi="Arial" w:cs="Arial"/>
                      <w:sz w:val="20"/>
                      <w:szCs w:val="20"/>
                    </w:rPr>
                  </w:pPr>
                </w:p>
              </w:tc>
            </w:tr>
          </w:tbl>
          <w:p w14:paraId="4110EF49" w14:textId="77777777" w:rsidR="00A559C1" w:rsidRPr="00C353D3" w:rsidRDefault="00A559C1" w:rsidP="0058450D">
            <w:pPr>
              <w:rPr>
                <w:rFonts w:ascii="Arial" w:eastAsia="Times New Roman" w:hAnsi="Arial" w:cs="Arial"/>
                <w:sz w:val="20"/>
                <w:szCs w:val="20"/>
              </w:rPr>
            </w:pPr>
          </w:p>
        </w:tc>
      </w:tr>
    </w:tbl>
    <w:p w14:paraId="61E42AD1" w14:textId="77777777" w:rsidR="008D302B" w:rsidRDefault="009C1889">
      <w:r>
        <w:rPr>
          <w:noProof/>
        </w:rPr>
        <mc:AlternateContent>
          <mc:Choice Requires="wps">
            <w:drawing>
              <wp:anchor distT="0" distB="0" distL="114300" distR="114300" simplePos="0" relativeHeight="251664384" behindDoc="0" locked="0" layoutInCell="1" allowOverlap="1" wp14:anchorId="0D55ABD5" wp14:editId="2AADB7C9">
                <wp:simplePos x="0" y="0"/>
                <wp:positionH relativeFrom="margin">
                  <wp:posOffset>100936</wp:posOffset>
                </wp:positionH>
                <wp:positionV relativeFrom="paragraph">
                  <wp:posOffset>31494</wp:posOffset>
                </wp:positionV>
                <wp:extent cx="1610436" cy="1637732"/>
                <wp:effectExtent l="19050" t="19050" r="27940" b="19685"/>
                <wp:wrapNone/>
                <wp:docPr id="4" name="Oval 4"/>
                <wp:cNvGraphicFramePr/>
                <a:graphic xmlns:a="http://schemas.openxmlformats.org/drawingml/2006/main">
                  <a:graphicData uri="http://schemas.microsoft.com/office/word/2010/wordprocessingShape">
                    <wps:wsp>
                      <wps:cNvSpPr/>
                      <wps:spPr>
                        <a:xfrm>
                          <a:off x="0" y="0"/>
                          <a:ext cx="1610436" cy="1637732"/>
                        </a:xfrm>
                        <a:prstGeom prst="ellipse">
                          <a:avLst/>
                        </a:prstGeom>
                        <a:blipFill dpi="0" rotWithShape="1">
                          <a:blip r:embed="rId9">
                            <a:extLst>
                              <a:ext uri="{28A0092B-C50C-407E-A947-70E740481C1C}">
                                <a14:useLocalDpi xmlns:a14="http://schemas.microsoft.com/office/drawing/2010/main" val="0"/>
                              </a:ext>
                            </a:extLst>
                          </a:blip>
                          <a:srcRect/>
                          <a:stretch>
                            <a:fillRect/>
                          </a:stretch>
                        </a:blipFill>
                        <a:ln w="28575">
                          <a:solidFill>
                            <a:srgbClr val="6600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9BD342" id="Oval 4" o:spid="_x0000_s1026" style="position:absolute;margin-left:7.95pt;margin-top:2.5pt;width:126.8pt;height:128.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" strokecolor="#609" strokeweight="2.25pt">
                <v:fill r:id="rId10" o:title="" recolor="t" rotate="t" type="frame"/>
                <v:stroke joinstyle="miter"/>
                <w10:wrap anchorx="margin"/>
              </v:oval>
            </w:pict>
          </mc:Fallback>
        </mc:AlternateContent>
      </w:r>
      <w:r w:rsidR="008D302B">
        <w:rPr>
          <w:noProof/>
        </w:rPr>
        <mc:AlternateContent>
          <mc:Choice Requires="wps">
            <w:drawing>
              <wp:anchor distT="0" distB="0" distL="114300" distR="114300" simplePos="0" relativeHeight="251661312" behindDoc="0" locked="0" layoutInCell="1" allowOverlap="1" wp14:anchorId="657076B4" wp14:editId="2686CBAE">
                <wp:simplePos x="0" y="0"/>
                <wp:positionH relativeFrom="margin">
                  <wp:posOffset>2033516</wp:posOffset>
                </wp:positionH>
                <wp:positionV relativeFrom="page">
                  <wp:posOffset>5950424</wp:posOffset>
                </wp:positionV>
                <wp:extent cx="3716494" cy="3916907"/>
                <wp:effectExtent l="19050" t="19050" r="17780" b="26670"/>
                <wp:wrapNone/>
                <wp:docPr id="3" name="Text Box 3"/>
                <wp:cNvGraphicFramePr/>
                <a:graphic xmlns:a="http://schemas.openxmlformats.org/drawingml/2006/main">
                  <a:graphicData uri="http://schemas.microsoft.com/office/word/2010/wordprocessingShape">
                    <wps:wsp>
                      <wps:cNvSpPr txBox="1"/>
                      <wps:spPr>
                        <a:xfrm>
                          <a:off x="0" y="0"/>
                          <a:ext cx="3716494" cy="3916907"/>
                        </a:xfrm>
                        <a:prstGeom prst="rect">
                          <a:avLst/>
                        </a:prstGeom>
                        <a:solidFill>
                          <a:schemeClr val="lt1"/>
                        </a:solidFill>
                        <a:ln w="28575">
                          <a:solidFill>
                            <a:srgbClr val="660099"/>
                          </a:solidFill>
                        </a:ln>
                      </wps:spPr>
                      <wps:txbx>
                        <w:txbxContent>
                          <w:tbl>
                            <w:tblPr>
                              <w:tblW w:w="4973" w:type="pct"/>
                              <w:jc w:val="center"/>
                              <w:tblCellMar>
                                <w:left w:w="0" w:type="dxa"/>
                                <w:right w:w="0" w:type="dxa"/>
                              </w:tblCellMar>
                              <w:tblLook w:val="04A0" w:firstRow="1" w:lastRow="0" w:firstColumn="1" w:lastColumn="0" w:noHBand="0" w:noVBand="1"/>
                            </w:tblPr>
                            <w:tblGrid>
                              <w:gridCol w:w="5505"/>
                            </w:tblGrid>
                            <w:tr w:rsidR="008D302B" w:rsidRPr="00C353D3" w14:paraId="48E18C8D" w14:textId="77777777" w:rsidTr="009C1889">
                              <w:trPr>
                                <w:jc w:val="center"/>
                              </w:trPr>
                              <w:tc>
                                <w:tcPr>
                                  <w:tcW w:w="0" w:type="auto"/>
                                  <w:shd w:val="clear" w:color="auto" w:fill="FFFFFF"/>
                                </w:tcPr>
                                <w:p w14:paraId="7F285213" w14:textId="77777777" w:rsidR="008D302B" w:rsidRPr="00C353D3" w:rsidRDefault="008D302B" w:rsidP="00A559C1">
                                  <w:pPr>
                                    <w:rPr>
                                      <w:rFonts w:ascii="Arial" w:eastAsia="Times New Roman" w:hAnsi="Arial" w:cs="Arial"/>
                                      <w:sz w:val="20"/>
                                      <w:szCs w:val="20"/>
                                    </w:rPr>
                                  </w:pPr>
                                </w:p>
                              </w:tc>
                            </w:tr>
                          </w:tbl>
                          <w:p w14:paraId="0FD9DB90" w14:textId="77777777" w:rsidR="009C1889" w:rsidRPr="007C6D03" w:rsidRDefault="009C1889" w:rsidP="009C1889">
                            <w:pPr>
                              <w:jc w:val="center"/>
                              <w:rPr>
                                <w:rFonts w:ascii="Arial" w:hAnsi="Arial" w:cs="Arial"/>
                                <w:b/>
                                <w:color w:val="660099"/>
                              </w:rPr>
                            </w:pPr>
                            <w:r w:rsidRPr="007C6D03">
                              <w:rPr>
                                <w:rFonts w:ascii="Arial" w:hAnsi="Arial" w:cs="Arial"/>
                                <w:b/>
                                <w:color w:val="660099"/>
                              </w:rPr>
                              <w:t xml:space="preserve">Message from Professor Hongwei He, </w:t>
                            </w:r>
                          </w:p>
                          <w:p w14:paraId="33C8CABA" w14:textId="2347234D" w:rsidR="009C1889" w:rsidRPr="007C6D03" w:rsidRDefault="009C1889" w:rsidP="009C1889">
                            <w:pPr>
                              <w:jc w:val="center"/>
                              <w:rPr>
                                <w:rFonts w:ascii="Arial" w:hAnsi="Arial" w:cs="Arial"/>
                                <w:b/>
                                <w:color w:val="660099"/>
                              </w:rPr>
                            </w:pPr>
                            <w:r w:rsidRPr="007C6D03">
                              <w:rPr>
                                <w:rFonts w:ascii="Arial" w:hAnsi="Arial" w:cs="Arial"/>
                                <w:b/>
                                <w:color w:val="660099"/>
                              </w:rPr>
                              <w:t>Director for Social Responsibility</w:t>
                            </w:r>
                            <w:r w:rsidR="00196FA0">
                              <w:rPr>
                                <w:rFonts w:ascii="Arial" w:hAnsi="Arial" w:cs="Arial"/>
                                <w:b/>
                                <w:color w:val="660099"/>
                              </w:rPr>
                              <w:t xml:space="preserve"> (SR)</w:t>
                            </w:r>
                          </w:p>
                          <w:p w14:paraId="391609E0" w14:textId="77777777" w:rsidR="009C1889" w:rsidRPr="009C1889" w:rsidRDefault="009C1889" w:rsidP="009C1889">
                            <w:pPr>
                              <w:rPr>
                                <w:rFonts w:ascii="Arial" w:hAnsi="Arial" w:cs="Arial"/>
                                <w:sz w:val="22"/>
                              </w:rPr>
                            </w:pPr>
                          </w:p>
                          <w:p w14:paraId="1D85BB15" w14:textId="4999DE27" w:rsidR="009C1889" w:rsidRDefault="009C1889" w:rsidP="009C1889">
                            <w:pPr>
                              <w:rPr>
                                <w:rFonts w:ascii="Arial" w:hAnsi="Arial" w:cs="Arial"/>
                                <w:sz w:val="22"/>
                              </w:rPr>
                            </w:pPr>
                            <w:r w:rsidRPr="009C1889">
                              <w:rPr>
                                <w:rFonts w:ascii="Arial" w:hAnsi="Arial" w:cs="Arial"/>
                                <w:sz w:val="22"/>
                              </w:rPr>
                              <w:t>Many thanks to Ilma for inviting me to contribute to this inaugural MSM SR newsletter, which is a great initiative. At school level, the most important task now is to review our existing SR initiatives and listen to our colleagues. The SR initiatives I inherited from my predecessor were in great shape, although we face</w:t>
                            </w:r>
                            <w:r w:rsidR="00D47E80">
                              <w:rPr>
                                <w:rFonts w:ascii="Arial" w:hAnsi="Arial" w:cs="Arial"/>
                                <w:sz w:val="22"/>
                              </w:rPr>
                              <w:t xml:space="preserve"> </w:t>
                            </w:r>
                            <w:r w:rsidRPr="009C1889">
                              <w:rPr>
                                <w:rFonts w:ascii="Arial" w:hAnsi="Arial" w:cs="Arial"/>
                                <w:sz w:val="22"/>
                              </w:rPr>
                              <w:t xml:space="preserve">new challenges, caused by the Covid-19 pandemic. </w:t>
                            </w:r>
                          </w:p>
                          <w:p w14:paraId="2E66CCE7" w14:textId="77777777" w:rsidR="009C1889" w:rsidRDefault="009C1889" w:rsidP="009C1889">
                            <w:pPr>
                              <w:rPr>
                                <w:rFonts w:ascii="Arial" w:hAnsi="Arial" w:cs="Arial"/>
                                <w:sz w:val="22"/>
                              </w:rPr>
                            </w:pPr>
                          </w:p>
                          <w:p w14:paraId="38CF7D34" w14:textId="77777777" w:rsidR="008D302B" w:rsidRPr="009C1889" w:rsidRDefault="009C1889" w:rsidP="009C1889">
                            <w:pPr>
                              <w:rPr>
                                <w:rFonts w:ascii="Arial" w:hAnsi="Arial" w:cs="Arial"/>
                                <w:sz w:val="22"/>
                              </w:rPr>
                            </w:pPr>
                            <w:r w:rsidRPr="009C1889">
                              <w:rPr>
                                <w:rFonts w:ascii="Arial" w:hAnsi="Arial" w:cs="Arial"/>
                                <w:sz w:val="22"/>
                              </w:rPr>
                              <w:t>In 2020, the University of Manchester started a new five-year strategic circle with the development of a new SR strategy. The new SR strategy has reinstated SR as one of the three core goals of the university alongside research and discovery and teaching and learning. Other factors that we need to consider include (not exclusively): external SR-related rankings (e.g., FT MBA ranking; Times HE ranking on SDGs achievement), AACSB accreditation standards change (more emphasis on societal impact).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7076B4" id="_x0000_t202" coordsize="21600,21600" o:spt="202" path="m,l,21600r21600,l21600,xe">
                <v:stroke joinstyle="miter"/>
                <v:path gradientshapeok="t" o:connecttype="rect"/>
              </v:shapetype>
              <v:shape id="Text Box 3" o:spid="_x0000_s1026" type="#_x0000_t202" style="position:absolute;margin-left:160.1pt;margin-top:468.55pt;width:292.65pt;height:308.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" fillcolor="white [3201]" strokecolor="#609" strokeweight="2.25pt">
                <v:textbox>
                  <w:txbxContent>
                    <w:tbl>
                      <w:tblPr>
                        <w:tblW w:w="4973" w:type="pct"/>
                        <w:jc w:val="center"/>
                        <w:tblCellMar>
                          <w:left w:w="0" w:type="dxa"/>
                          <w:right w:w="0" w:type="dxa"/>
                        </w:tblCellMar>
                        <w:tblLook w:val="04A0" w:firstRow="1" w:lastRow="0" w:firstColumn="1" w:lastColumn="0" w:noHBand="0" w:noVBand="1"/>
                      </w:tblPr>
                      <w:tblGrid>
                        <w:gridCol w:w="5505"/>
                      </w:tblGrid>
                      <w:tr w:rsidR="008D302B" w:rsidRPr="00C353D3" w14:paraId="48E18C8D" w14:textId="77777777" w:rsidTr="009C1889">
                        <w:trPr>
                          <w:jc w:val="center"/>
                        </w:trPr>
                        <w:tc>
                          <w:tcPr>
                            <w:tcW w:w="0" w:type="auto"/>
                            <w:shd w:val="clear" w:color="auto" w:fill="FFFFFF"/>
                          </w:tcPr>
                          <w:p w14:paraId="7F285213" w14:textId="77777777" w:rsidR="008D302B" w:rsidRPr="00C353D3" w:rsidRDefault="008D302B" w:rsidP="00A559C1">
                            <w:pPr>
                              <w:rPr>
                                <w:rFonts w:ascii="Arial" w:eastAsia="Times New Roman" w:hAnsi="Arial" w:cs="Arial"/>
                                <w:sz w:val="20"/>
                                <w:szCs w:val="20"/>
                              </w:rPr>
                            </w:pPr>
                          </w:p>
                        </w:tc>
                      </w:tr>
                    </w:tbl>
                    <w:p w14:paraId="0FD9DB90" w14:textId="77777777" w:rsidR="009C1889" w:rsidRPr="007C6D03" w:rsidRDefault="009C1889" w:rsidP="009C1889">
                      <w:pPr>
                        <w:jc w:val="center"/>
                        <w:rPr>
                          <w:rFonts w:ascii="Arial" w:hAnsi="Arial" w:cs="Arial"/>
                          <w:b/>
                          <w:color w:val="660099"/>
                        </w:rPr>
                      </w:pPr>
                      <w:r w:rsidRPr="007C6D03">
                        <w:rPr>
                          <w:rFonts w:ascii="Arial" w:hAnsi="Arial" w:cs="Arial"/>
                          <w:b/>
                          <w:color w:val="660099"/>
                        </w:rPr>
                        <w:t xml:space="preserve">Message from Professor Hongwei He, </w:t>
                      </w:r>
                    </w:p>
                    <w:p w14:paraId="33C8CABA" w14:textId="2347234D" w:rsidR="009C1889" w:rsidRPr="007C6D03" w:rsidRDefault="009C1889" w:rsidP="009C1889">
                      <w:pPr>
                        <w:jc w:val="center"/>
                        <w:rPr>
                          <w:rFonts w:ascii="Arial" w:hAnsi="Arial" w:cs="Arial"/>
                          <w:b/>
                          <w:color w:val="660099"/>
                        </w:rPr>
                      </w:pPr>
                      <w:r w:rsidRPr="007C6D03">
                        <w:rPr>
                          <w:rFonts w:ascii="Arial" w:hAnsi="Arial" w:cs="Arial"/>
                          <w:b/>
                          <w:color w:val="660099"/>
                        </w:rPr>
                        <w:t>Director for Social Responsibility</w:t>
                      </w:r>
                      <w:r w:rsidR="00196FA0">
                        <w:rPr>
                          <w:rFonts w:ascii="Arial" w:hAnsi="Arial" w:cs="Arial"/>
                          <w:b/>
                          <w:color w:val="660099"/>
                        </w:rPr>
                        <w:t xml:space="preserve"> (SR)</w:t>
                      </w:r>
                    </w:p>
                    <w:p w14:paraId="391609E0" w14:textId="77777777" w:rsidR="009C1889" w:rsidRPr="009C1889" w:rsidRDefault="009C1889" w:rsidP="009C1889">
                      <w:pPr>
                        <w:rPr>
                          <w:rFonts w:ascii="Arial" w:hAnsi="Arial" w:cs="Arial"/>
                          <w:sz w:val="22"/>
                        </w:rPr>
                      </w:pPr>
                    </w:p>
                    <w:p w14:paraId="1D85BB15" w14:textId="4999DE27" w:rsidR="009C1889" w:rsidRDefault="009C1889" w:rsidP="009C1889">
                      <w:pPr>
                        <w:rPr>
                          <w:rFonts w:ascii="Arial" w:hAnsi="Arial" w:cs="Arial"/>
                          <w:sz w:val="22"/>
                        </w:rPr>
                      </w:pPr>
                      <w:r w:rsidRPr="009C1889">
                        <w:rPr>
                          <w:rFonts w:ascii="Arial" w:hAnsi="Arial" w:cs="Arial"/>
                          <w:sz w:val="22"/>
                        </w:rPr>
                        <w:t>Many thanks to Ilma for inviting me to contribute to this inaugural MSM SR newsletter, which is a great initiative. At school level, the most important task now is to review our existing SR initiatives and listen to our colleagues. The SR initiatives I inherited from my predecessor were in great shape, although we face</w:t>
                      </w:r>
                      <w:r w:rsidR="00D47E80">
                        <w:rPr>
                          <w:rFonts w:ascii="Arial" w:hAnsi="Arial" w:cs="Arial"/>
                          <w:sz w:val="22"/>
                        </w:rPr>
                        <w:t xml:space="preserve"> </w:t>
                      </w:r>
                      <w:r w:rsidRPr="009C1889">
                        <w:rPr>
                          <w:rFonts w:ascii="Arial" w:hAnsi="Arial" w:cs="Arial"/>
                          <w:sz w:val="22"/>
                        </w:rPr>
                        <w:t xml:space="preserve">new challenges, caused by the Covid-19 pandemic. </w:t>
                      </w:r>
                    </w:p>
                    <w:p w14:paraId="2E66CCE7" w14:textId="77777777" w:rsidR="009C1889" w:rsidRDefault="009C1889" w:rsidP="009C1889">
                      <w:pPr>
                        <w:rPr>
                          <w:rFonts w:ascii="Arial" w:hAnsi="Arial" w:cs="Arial"/>
                          <w:sz w:val="22"/>
                        </w:rPr>
                      </w:pPr>
                    </w:p>
                    <w:p w14:paraId="38CF7D34" w14:textId="77777777" w:rsidR="008D302B" w:rsidRPr="009C1889" w:rsidRDefault="009C1889" w:rsidP="009C1889">
                      <w:pPr>
                        <w:rPr>
                          <w:rFonts w:ascii="Arial" w:hAnsi="Arial" w:cs="Arial"/>
                          <w:sz w:val="22"/>
                        </w:rPr>
                      </w:pPr>
                      <w:r w:rsidRPr="009C1889">
                        <w:rPr>
                          <w:rFonts w:ascii="Arial" w:hAnsi="Arial" w:cs="Arial"/>
                          <w:sz w:val="22"/>
                        </w:rPr>
                        <w:t>In 2020, the University of Manchester started a new five-year strategic circle with the development of a new SR strategy. The new SR strategy has reinstated SR as one of the three core goals of the university alongside research and discovery and teaching and learning. Other factors that we need to consider include (not exclusively): external SR-related rankings (e.g., FT MBA ranking; Times HE ranking on SDGs achievement), AACSB accreditation standards change (more emphasis on societal impact).</w:t>
                      </w:r>
                    </w:p>
                  </w:txbxContent>
                </v:textbox>
                <w10:wrap anchorx="margin" anchory="page"/>
              </v:shape>
            </w:pict>
          </mc:Fallback>
        </mc:AlternateContent>
      </w:r>
    </w:p>
    <w:p w14:paraId="094B83CC" w14:textId="77777777" w:rsidR="008D302B" w:rsidRDefault="008D302B"/>
    <w:p w14:paraId="310BE3DB" w14:textId="77777777" w:rsidR="008D302B" w:rsidRDefault="008D302B"/>
    <w:p w14:paraId="30310B9F" w14:textId="77777777" w:rsidR="008D302B" w:rsidRDefault="008D302B"/>
    <w:p w14:paraId="64979C0A" w14:textId="77777777" w:rsidR="008D302B" w:rsidRDefault="008D302B"/>
    <w:p w14:paraId="274A1E33" w14:textId="77777777" w:rsidR="008D302B" w:rsidRDefault="008D302B"/>
    <w:p w14:paraId="617559F3" w14:textId="77777777" w:rsidR="008D302B" w:rsidRDefault="008D302B"/>
    <w:p w14:paraId="6E08ADCB" w14:textId="77777777" w:rsidR="008D302B" w:rsidRDefault="008D302B"/>
    <w:p w14:paraId="5E0041E0" w14:textId="77777777" w:rsidR="008D302B" w:rsidRDefault="008D302B"/>
    <w:p w14:paraId="4AEC1567" w14:textId="77777777" w:rsidR="008D302B" w:rsidRDefault="008D302B"/>
    <w:p w14:paraId="5DFDE0E4" w14:textId="77777777" w:rsidR="008D302B" w:rsidRDefault="008D302B"/>
    <w:p w14:paraId="6FA967D0" w14:textId="77777777" w:rsidR="008D302B" w:rsidRDefault="008D302B"/>
    <w:p w14:paraId="5100805C" w14:textId="77777777" w:rsidR="008D302B" w:rsidRDefault="008D302B"/>
    <w:p w14:paraId="1B49358C" w14:textId="77777777" w:rsidR="008D302B" w:rsidRDefault="008D302B"/>
    <w:p w14:paraId="6297F374" w14:textId="77777777" w:rsidR="008D302B" w:rsidRDefault="008D302B"/>
    <w:p w14:paraId="7A63A0CC" w14:textId="77777777" w:rsidR="008D302B" w:rsidRDefault="008D302B"/>
    <w:p w14:paraId="5B1CB562" w14:textId="77777777" w:rsidR="008D302B" w:rsidRDefault="008D302B"/>
    <w:p w14:paraId="7767536E" w14:textId="77777777" w:rsidR="008D302B" w:rsidRDefault="008D302B"/>
    <w:p w14:paraId="51F89334" w14:textId="77777777" w:rsidR="008D302B" w:rsidRDefault="008D302B"/>
    <w:p w14:paraId="48340FA0" w14:textId="77777777" w:rsidR="008D302B" w:rsidRDefault="008D302B"/>
    <w:p w14:paraId="10484FE2" w14:textId="77777777" w:rsidR="008D302B" w:rsidRDefault="008D302B"/>
    <w:p w14:paraId="412D5403" w14:textId="77777777" w:rsidR="008D302B" w:rsidRDefault="008D302B"/>
    <w:p w14:paraId="02FCD8CD" w14:textId="77777777" w:rsidR="009F5815" w:rsidRDefault="008D302B">
      <w:r>
        <w:rPr>
          <w:noProof/>
        </w:rPr>
        <w:lastRenderedPageBreak/>
        <mc:AlternateContent>
          <mc:Choice Requires="wps">
            <w:drawing>
              <wp:anchor distT="0" distB="0" distL="114300" distR="114300" simplePos="0" relativeHeight="251659264" behindDoc="0" locked="0" layoutInCell="1" allowOverlap="1" wp14:anchorId="1C40A875" wp14:editId="778B4699">
                <wp:simplePos x="0" y="0"/>
                <wp:positionH relativeFrom="margin">
                  <wp:align>center</wp:align>
                </wp:positionH>
                <wp:positionV relativeFrom="margin">
                  <wp:align>center</wp:align>
                </wp:positionV>
                <wp:extent cx="5706745" cy="9062085"/>
                <wp:effectExtent l="19050" t="19050" r="12700" b="24765"/>
                <wp:wrapSquare wrapText="bothSides"/>
                <wp:docPr id="1" name="Text Box 1"/>
                <wp:cNvGraphicFramePr/>
                <a:graphic xmlns:a="http://schemas.openxmlformats.org/drawingml/2006/main">
                  <a:graphicData uri="http://schemas.microsoft.com/office/word/2010/wordprocessingShape">
                    <wps:wsp>
                      <wps:cNvSpPr txBox="1"/>
                      <wps:spPr>
                        <a:xfrm>
                          <a:off x="0" y="0"/>
                          <a:ext cx="5706745" cy="9062085"/>
                        </a:xfrm>
                        <a:prstGeom prst="rect">
                          <a:avLst/>
                        </a:prstGeom>
                        <a:solidFill>
                          <a:schemeClr val="lt1"/>
                        </a:solidFill>
                        <a:ln w="28575">
                          <a:solidFill>
                            <a:srgbClr val="660099"/>
                          </a:solidFill>
                        </a:ln>
                      </wps:spPr>
                      <wps:txbx>
                        <w:txbxContent>
                          <w:tbl>
                            <w:tblPr>
                              <w:tblW w:w="4986" w:type="pct"/>
                              <w:jc w:val="center"/>
                              <w:tblCellMar>
                                <w:left w:w="0" w:type="dxa"/>
                                <w:right w:w="0" w:type="dxa"/>
                              </w:tblCellMar>
                              <w:tblLook w:val="04A0" w:firstRow="1" w:lastRow="0" w:firstColumn="1" w:lastColumn="0" w:noHBand="0" w:noVBand="1"/>
                            </w:tblPr>
                            <w:tblGrid>
                              <w:gridCol w:w="9001"/>
                            </w:tblGrid>
                            <w:tr w:rsidR="00A559C1" w:rsidRPr="009C1889" w14:paraId="4321D877" w14:textId="77777777" w:rsidTr="009C1889">
                              <w:trPr>
                                <w:jc w:val="center"/>
                                <w:hidden/>
                              </w:trPr>
                              <w:tc>
                                <w:tcPr>
                                  <w:tcW w:w="0" w:type="auto"/>
                                  <w:shd w:val="clear" w:color="auto" w:fill="FFFFFF"/>
                                  <w:hideMark/>
                                </w:tcPr>
                                <w:tbl>
                                  <w:tblPr>
                                    <w:tblW w:w="9000" w:type="dxa"/>
                                    <w:tblCellMar>
                                      <w:left w:w="0" w:type="dxa"/>
                                      <w:right w:w="0" w:type="dxa"/>
                                    </w:tblCellMar>
                                    <w:tblLook w:val="04A0" w:firstRow="1" w:lastRow="0" w:firstColumn="1" w:lastColumn="0" w:noHBand="0" w:noVBand="1"/>
                                  </w:tblPr>
                                  <w:tblGrid>
                                    <w:gridCol w:w="9000"/>
                                  </w:tblGrid>
                                  <w:tr w:rsidR="00A559C1" w:rsidRPr="009C1889" w14:paraId="75A98CC4" w14:textId="77777777" w:rsidTr="0058450D">
                                    <w:trPr>
                                      <w:hidden/>
                                    </w:trPr>
                                    <w:tc>
                                      <w:tcPr>
                                        <w:tcW w:w="0" w:type="auto"/>
                                        <w:tcMar>
                                          <w:top w:w="150" w:type="dxa"/>
                                          <w:left w:w="150" w:type="dxa"/>
                                          <w:bottom w:w="150" w:type="dxa"/>
                                          <w:right w:w="150" w:type="dxa"/>
                                        </w:tcMar>
                                        <w:vAlign w:val="center"/>
                                        <w:hideMark/>
                                      </w:tcPr>
                                      <w:tbl>
                                        <w:tblPr>
                                          <w:tblW w:w="5000" w:type="pct"/>
                                          <w:tblCellMar>
                                            <w:left w:w="0" w:type="dxa"/>
                                            <w:right w:w="0" w:type="dxa"/>
                                          </w:tblCellMar>
                                          <w:tblLook w:val="04A0" w:firstRow="1" w:lastRow="0" w:firstColumn="1" w:lastColumn="0" w:noHBand="0" w:noVBand="1"/>
                                        </w:tblPr>
                                        <w:tblGrid>
                                          <w:gridCol w:w="8700"/>
                                        </w:tblGrid>
                                        <w:tr w:rsidR="00A559C1" w:rsidRPr="009C1889" w14:paraId="1DD6615C" w14:textId="77777777" w:rsidTr="0058450D">
                                          <w:trPr>
                                            <w:trHeight w:val="15"/>
                                            <w:hidden/>
                                          </w:trPr>
                                          <w:tc>
                                            <w:tcPr>
                                              <w:tcW w:w="0" w:type="auto"/>
                                              <w:vAlign w:val="center"/>
                                              <w:hideMark/>
                                            </w:tcPr>
                                            <w:p w14:paraId="0FD9491C" w14:textId="77777777" w:rsidR="00A559C1" w:rsidRPr="009C1889" w:rsidRDefault="00A559C1" w:rsidP="00A559C1">
                                              <w:pPr>
                                                <w:rPr>
                                                  <w:rFonts w:ascii="Arial" w:eastAsia="Times New Roman" w:hAnsi="Arial" w:cs="Arial"/>
                                                  <w:vanish/>
                                                  <w:color w:val="333333"/>
                                                  <w:sz w:val="20"/>
                                                  <w:szCs w:val="22"/>
                                                </w:rPr>
                                              </w:pPr>
                                            </w:p>
                                          </w:tc>
                                        </w:tr>
                                      </w:tbl>
                                      <w:p w14:paraId="4461C403" w14:textId="77777777" w:rsidR="00A559C1" w:rsidRPr="009C1889" w:rsidRDefault="00A559C1" w:rsidP="00A559C1">
                                        <w:pPr>
                                          <w:rPr>
                                            <w:rFonts w:ascii="Arial" w:hAnsi="Arial" w:cs="Arial"/>
                                            <w:sz w:val="20"/>
                                            <w:szCs w:val="22"/>
                                          </w:rPr>
                                        </w:pPr>
                                      </w:p>
                                    </w:tc>
                                  </w:tr>
                                </w:tbl>
                                <w:p w14:paraId="048A27B4" w14:textId="77777777" w:rsidR="00A559C1" w:rsidRPr="009C1889" w:rsidRDefault="00A559C1" w:rsidP="00A559C1">
                                  <w:pPr>
                                    <w:rPr>
                                      <w:rFonts w:ascii="Arial" w:eastAsia="Times New Roman" w:hAnsi="Arial" w:cs="Arial"/>
                                      <w:sz w:val="20"/>
                                      <w:szCs w:val="22"/>
                                    </w:rPr>
                                  </w:pPr>
                                </w:p>
                              </w:tc>
                            </w:tr>
                          </w:tbl>
                          <w:p w14:paraId="047A304A" w14:textId="77777777" w:rsidR="009C1889" w:rsidRDefault="009C1889" w:rsidP="009C1889">
                            <w:pPr>
                              <w:rPr>
                                <w:rFonts w:ascii="Arial" w:hAnsi="Arial" w:cs="Arial"/>
                                <w:sz w:val="22"/>
                              </w:rPr>
                            </w:pPr>
                            <w:r w:rsidRPr="009C1889">
                              <w:rPr>
                                <w:rFonts w:ascii="Arial" w:hAnsi="Arial" w:cs="Arial"/>
                                <w:sz w:val="22"/>
                              </w:rPr>
                              <w:t xml:space="preserve">Against this background, we launched the AMBS SR strategic consultation in September 2020, with the aims to identify the purpose and nature of SR for AMBS; capitalise on these strengths and identify and fulfil its full potentials of social responsibility; and develop recommendations on the SR programme and plan for AMBS. </w:t>
                            </w:r>
                          </w:p>
                          <w:p w14:paraId="5E9B3F4D" w14:textId="77777777" w:rsidR="009C1889" w:rsidRDefault="009C1889" w:rsidP="009C1889">
                            <w:pPr>
                              <w:rPr>
                                <w:rFonts w:ascii="Arial" w:hAnsi="Arial" w:cs="Arial"/>
                                <w:sz w:val="22"/>
                              </w:rPr>
                            </w:pPr>
                          </w:p>
                          <w:p w14:paraId="04D86490" w14:textId="65C2E13D" w:rsidR="009C1889" w:rsidRPr="009C1889" w:rsidRDefault="009C1889" w:rsidP="009C1889">
                            <w:pPr>
                              <w:rPr>
                                <w:rFonts w:ascii="Arial" w:hAnsi="Arial" w:cs="Arial"/>
                                <w:sz w:val="22"/>
                              </w:rPr>
                            </w:pPr>
                            <w:r w:rsidRPr="009C1889">
                              <w:rPr>
                                <w:rFonts w:ascii="Arial" w:hAnsi="Arial" w:cs="Arial"/>
                                <w:sz w:val="22"/>
                              </w:rPr>
                              <w:t xml:space="preserve">Over the </w:t>
                            </w:r>
                            <w:r w:rsidR="00687990">
                              <w:rPr>
                                <w:rFonts w:ascii="Arial" w:hAnsi="Arial" w:cs="Arial"/>
                                <w:sz w:val="22"/>
                              </w:rPr>
                              <w:t>last</w:t>
                            </w:r>
                            <w:r w:rsidRPr="009C1889">
                              <w:rPr>
                                <w:rFonts w:ascii="Arial" w:hAnsi="Arial" w:cs="Arial"/>
                                <w:sz w:val="22"/>
                              </w:rPr>
                              <w:t xml:space="preserve"> few months, I interview</w:t>
                            </w:r>
                            <w:r w:rsidR="00687990">
                              <w:rPr>
                                <w:rFonts w:ascii="Arial" w:hAnsi="Arial" w:cs="Arial"/>
                                <w:sz w:val="22"/>
                              </w:rPr>
                              <w:t>ed</w:t>
                            </w:r>
                            <w:r w:rsidRPr="009C1889">
                              <w:rPr>
                                <w:rFonts w:ascii="Arial" w:hAnsi="Arial" w:cs="Arial"/>
                                <w:sz w:val="22"/>
                              </w:rPr>
                              <w:t xml:space="preserve"> our colleagues (predominantly those who have research/teaching expertise and interest in the areas of CSR and sustainability). Additional data was collected from an open-ended online survey, and feedback and suggestions gathered from colleagues via email. This has proved an extremely productive exercise. As a result, I have produced a draft of SR initiatives and recommendations. </w:t>
                            </w:r>
                            <w:r w:rsidR="00687990">
                              <w:rPr>
                                <w:rFonts w:ascii="Arial" w:hAnsi="Arial" w:cs="Arial"/>
                                <w:sz w:val="22"/>
                              </w:rPr>
                              <w:t>H</w:t>
                            </w:r>
                            <w:r w:rsidRPr="009C1889">
                              <w:rPr>
                                <w:rFonts w:ascii="Arial" w:hAnsi="Arial" w:cs="Arial"/>
                                <w:sz w:val="22"/>
                              </w:rPr>
                              <w:t xml:space="preserve">opefully there will be some new SR programmes coming your way in the not-too-distant future. The school and the division are counting on you to advance our SR agenda. </w:t>
                            </w:r>
                          </w:p>
                          <w:p w14:paraId="7C9697E3" w14:textId="77777777" w:rsidR="009C1889" w:rsidRPr="009C1889" w:rsidRDefault="009C1889" w:rsidP="009C1889">
                            <w:pPr>
                              <w:rPr>
                                <w:rFonts w:ascii="Arial" w:hAnsi="Arial" w:cs="Arial"/>
                                <w:sz w:val="22"/>
                              </w:rPr>
                            </w:pPr>
                          </w:p>
                          <w:p w14:paraId="384DECC8" w14:textId="29867E5A" w:rsidR="00A559C1" w:rsidRDefault="009C1889" w:rsidP="009C1889">
                            <w:pPr>
                              <w:rPr>
                                <w:rFonts w:ascii="Arial" w:hAnsi="Arial" w:cs="Arial"/>
                                <w:sz w:val="22"/>
                              </w:rPr>
                            </w:pPr>
                            <w:r w:rsidRPr="009C1889">
                              <w:rPr>
                                <w:rFonts w:ascii="Arial" w:hAnsi="Arial" w:cs="Arial"/>
                                <w:sz w:val="22"/>
                              </w:rPr>
                              <w:t>Having served as the Associate Head of Social Responsibility for the MSM division myself, I have sufficient knowledge and confidence to feel proud of the SR activities already being undertaken by our MSM divisional colleagues. To name only a few examples: Duncan’s research and policy engagement relating to Covid-19 response and recovery, Yu-Wang’s research on Covid-19 risk, Markos’ research on Fintech, Panos’ research on AI, the Data Visualisation Lab led by Nikolay, Magda’s research on the use of big data for societal good, Emma and Anna’s research and teaching on social marketing, Antony, Ilma and Fahian’s research on sustainable operations and supply chain management…and the list goes on</w:t>
                            </w:r>
                            <w:r w:rsidR="00AE2E7D">
                              <w:rPr>
                                <w:rFonts w:ascii="Arial" w:hAnsi="Arial" w:cs="Arial"/>
                                <w:sz w:val="22"/>
                              </w:rPr>
                              <w:t>!</w:t>
                            </w:r>
                            <w:r w:rsidRPr="009C1889">
                              <w:rPr>
                                <w:rFonts w:ascii="Arial" w:hAnsi="Arial" w:cs="Arial"/>
                                <w:sz w:val="22"/>
                              </w:rPr>
                              <w:t xml:space="preserve"> Last but not least, the research and business engagement activities undertaken by Decision and Cognitive Science Research Centre (DCSRC) led by Jian-Bo, Dong-Ling and Julia has had enormous social and policy impacts. Undoubtedly, the MSM division has made, is making, and will continue to make enormous contributions to AMBS’s SR agenda.</w:t>
                            </w:r>
                          </w:p>
                          <w:p w14:paraId="20817E50" w14:textId="77777777" w:rsidR="009C1889" w:rsidRDefault="009C1889" w:rsidP="009C1889">
                            <w:pPr>
                              <w:rPr>
                                <w:rFonts w:ascii="Arial" w:hAnsi="Arial" w:cs="Arial"/>
                                <w:sz w:val="22"/>
                              </w:rPr>
                            </w:pPr>
                          </w:p>
                          <w:p w14:paraId="22D78BBF" w14:textId="77777777" w:rsidR="009C1889" w:rsidRDefault="009C1889" w:rsidP="009C1889">
                            <w:pPr>
                              <w:rPr>
                                <w:rFonts w:ascii="Arial" w:hAnsi="Arial" w:cs="Arial"/>
                                <w:sz w:val="22"/>
                                <w:szCs w:val="22"/>
                              </w:rPr>
                            </w:pPr>
                            <w:r w:rsidRPr="00C353D3">
                              <w:rPr>
                                <w:rFonts w:ascii="Arial" w:hAnsi="Arial" w:cs="Arial"/>
                                <w:sz w:val="22"/>
                                <w:szCs w:val="22"/>
                              </w:rPr>
                              <w:t xml:space="preserve">One of the most significant developments of </w:t>
                            </w:r>
                            <w:r>
                              <w:rPr>
                                <w:rFonts w:ascii="Arial" w:hAnsi="Arial" w:cs="Arial"/>
                                <w:sz w:val="22"/>
                                <w:szCs w:val="22"/>
                              </w:rPr>
                              <w:t>our agenda</w:t>
                            </w:r>
                            <w:r w:rsidRPr="00C353D3">
                              <w:rPr>
                                <w:rFonts w:ascii="Arial" w:hAnsi="Arial" w:cs="Arial"/>
                                <w:sz w:val="22"/>
                                <w:szCs w:val="22"/>
                              </w:rPr>
                              <w:t xml:space="preserve"> is our commitment to PRME (Principles for Responsible Management Education) as an advanced signatory. </w:t>
                            </w:r>
                          </w:p>
                          <w:p w14:paraId="4218D935" w14:textId="77777777" w:rsidR="009C1889" w:rsidRDefault="009C1889" w:rsidP="009C1889">
                            <w:pPr>
                              <w:rPr>
                                <w:rFonts w:ascii="Arial" w:hAnsi="Arial" w:cs="Arial"/>
                                <w:sz w:val="22"/>
                                <w:szCs w:val="22"/>
                              </w:rPr>
                            </w:pPr>
                          </w:p>
                          <w:p w14:paraId="4E519048" w14:textId="77777777" w:rsidR="009C1889" w:rsidRDefault="009C1889" w:rsidP="009C1889">
                            <w:pPr>
                              <w:rPr>
                                <w:rFonts w:ascii="Arial" w:hAnsi="Arial" w:cs="Arial"/>
                                <w:sz w:val="22"/>
                                <w:szCs w:val="22"/>
                              </w:rPr>
                            </w:pPr>
                            <w:r w:rsidRPr="00C353D3">
                              <w:rPr>
                                <w:rFonts w:ascii="Arial" w:hAnsi="Arial" w:cs="Arial"/>
                                <w:sz w:val="22"/>
                                <w:szCs w:val="22"/>
                              </w:rPr>
                              <w:t xml:space="preserve">PRME has six principles: </w:t>
                            </w:r>
                          </w:p>
                          <w:p w14:paraId="2A1905AE" w14:textId="77777777" w:rsidR="009C1889" w:rsidRPr="00C353D3" w:rsidRDefault="009C1889" w:rsidP="009C1889">
                            <w:pPr>
                              <w:rPr>
                                <w:rFonts w:ascii="Arial" w:hAnsi="Arial" w:cs="Arial"/>
                                <w:sz w:val="22"/>
                                <w:szCs w:val="22"/>
                              </w:rPr>
                            </w:pPr>
                          </w:p>
                          <w:p w14:paraId="1CFBB0CA" w14:textId="77777777" w:rsidR="009C1889" w:rsidRPr="009C1889" w:rsidRDefault="009C1889" w:rsidP="009C1889">
                            <w:pPr>
                              <w:pStyle w:val="NoSpacing"/>
                              <w:numPr>
                                <w:ilvl w:val="0"/>
                                <w:numId w:val="3"/>
                              </w:numPr>
                              <w:rPr>
                                <w:rFonts w:ascii="Arial" w:hAnsi="Arial" w:cs="Arial"/>
                                <w:sz w:val="22"/>
                              </w:rPr>
                            </w:pPr>
                            <w:r w:rsidRPr="009C1889">
                              <w:rPr>
                                <w:rFonts w:ascii="Arial" w:hAnsi="Arial" w:cs="Arial"/>
                                <w:sz w:val="22"/>
                              </w:rPr>
                              <w:t xml:space="preserve">Purpose </w:t>
                            </w:r>
                          </w:p>
                          <w:p w14:paraId="7EBA0148" w14:textId="77777777" w:rsidR="009C1889" w:rsidRPr="009C1889" w:rsidRDefault="009C1889" w:rsidP="009C1889">
                            <w:pPr>
                              <w:pStyle w:val="NoSpacing"/>
                              <w:numPr>
                                <w:ilvl w:val="0"/>
                                <w:numId w:val="3"/>
                              </w:numPr>
                              <w:rPr>
                                <w:rFonts w:ascii="Arial" w:hAnsi="Arial" w:cs="Arial"/>
                                <w:sz w:val="22"/>
                              </w:rPr>
                            </w:pPr>
                            <w:r w:rsidRPr="009C1889">
                              <w:rPr>
                                <w:rFonts w:ascii="Arial" w:hAnsi="Arial" w:cs="Arial"/>
                                <w:sz w:val="22"/>
                              </w:rPr>
                              <w:t>Values</w:t>
                            </w:r>
                          </w:p>
                          <w:p w14:paraId="40D0276F" w14:textId="77777777" w:rsidR="009C1889" w:rsidRPr="009C1889" w:rsidRDefault="009C1889" w:rsidP="009C1889">
                            <w:pPr>
                              <w:pStyle w:val="NoSpacing"/>
                              <w:numPr>
                                <w:ilvl w:val="0"/>
                                <w:numId w:val="3"/>
                              </w:numPr>
                              <w:rPr>
                                <w:rFonts w:ascii="Arial" w:hAnsi="Arial" w:cs="Arial"/>
                                <w:sz w:val="22"/>
                              </w:rPr>
                            </w:pPr>
                            <w:r w:rsidRPr="009C1889">
                              <w:rPr>
                                <w:rFonts w:ascii="Arial" w:hAnsi="Arial" w:cs="Arial"/>
                                <w:sz w:val="22"/>
                              </w:rPr>
                              <w:t>Method</w:t>
                            </w:r>
                          </w:p>
                          <w:p w14:paraId="0C85A5F8" w14:textId="77777777" w:rsidR="009C1889" w:rsidRPr="009C1889" w:rsidRDefault="009C1889" w:rsidP="009C1889">
                            <w:pPr>
                              <w:pStyle w:val="NoSpacing"/>
                              <w:numPr>
                                <w:ilvl w:val="0"/>
                                <w:numId w:val="3"/>
                              </w:numPr>
                              <w:rPr>
                                <w:rFonts w:ascii="Arial" w:hAnsi="Arial" w:cs="Arial"/>
                                <w:sz w:val="22"/>
                              </w:rPr>
                            </w:pPr>
                            <w:r w:rsidRPr="009C1889">
                              <w:rPr>
                                <w:rFonts w:ascii="Arial" w:hAnsi="Arial" w:cs="Arial"/>
                                <w:sz w:val="22"/>
                              </w:rPr>
                              <w:t>Research</w:t>
                            </w:r>
                          </w:p>
                          <w:p w14:paraId="7E3CC9FF" w14:textId="77777777" w:rsidR="009C1889" w:rsidRPr="009C1889" w:rsidRDefault="009C1889" w:rsidP="009C1889">
                            <w:pPr>
                              <w:pStyle w:val="NoSpacing"/>
                              <w:numPr>
                                <w:ilvl w:val="0"/>
                                <w:numId w:val="3"/>
                              </w:numPr>
                              <w:rPr>
                                <w:rFonts w:ascii="Arial" w:hAnsi="Arial" w:cs="Arial"/>
                                <w:sz w:val="22"/>
                              </w:rPr>
                            </w:pPr>
                            <w:r w:rsidRPr="009C1889">
                              <w:rPr>
                                <w:rFonts w:ascii="Arial" w:hAnsi="Arial" w:cs="Arial"/>
                                <w:sz w:val="22"/>
                              </w:rPr>
                              <w:t>Partnership</w:t>
                            </w:r>
                          </w:p>
                          <w:p w14:paraId="7D1E3099" w14:textId="77777777" w:rsidR="009C1889" w:rsidRDefault="009C1889" w:rsidP="009C1889">
                            <w:pPr>
                              <w:pStyle w:val="NoSpacing"/>
                              <w:numPr>
                                <w:ilvl w:val="0"/>
                                <w:numId w:val="3"/>
                              </w:numPr>
                              <w:rPr>
                                <w:rFonts w:ascii="Arial" w:hAnsi="Arial" w:cs="Arial"/>
                                <w:sz w:val="22"/>
                              </w:rPr>
                            </w:pPr>
                            <w:r w:rsidRPr="009C1889">
                              <w:rPr>
                                <w:rFonts w:ascii="Arial" w:hAnsi="Arial" w:cs="Arial"/>
                                <w:sz w:val="22"/>
                              </w:rPr>
                              <w:t>Dialogue</w:t>
                            </w:r>
                          </w:p>
                          <w:p w14:paraId="0A3B4C41" w14:textId="77777777" w:rsidR="009C1889" w:rsidRPr="009C1889" w:rsidRDefault="009C1889" w:rsidP="009C1889">
                            <w:pPr>
                              <w:pStyle w:val="NoSpacing"/>
                              <w:ind w:left="720"/>
                              <w:rPr>
                                <w:rFonts w:ascii="Arial" w:hAnsi="Arial" w:cs="Arial"/>
                                <w:sz w:val="22"/>
                              </w:rPr>
                            </w:pPr>
                          </w:p>
                          <w:p w14:paraId="1FE91808" w14:textId="77777777" w:rsidR="009C1889" w:rsidRPr="00E37056" w:rsidRDefault="00E84F6E" w:rsidP="009C1889">
                            <w:pPr>
                              <w:spacing w:after="160" w:line="259" w:lineRule="auto"/>
                              <w:rPr>
                                <w:rFonts w:ascii="Arial" w:hAnsi="Arial" w:cs="Arial"/>
                                <w:color w:val="0000FF"/>
                                <w:sz w:val="22"/>
                                <w:szCs w:val="22"/>
                              </w:rPr>
                            </w:pPr>
                            <w:hyperlink r:id="rId11" w:history="1">
                              <w:r w:rsidR="009C1889" w:rsidRPr="00E37056">
                                <w:rPr>
                                  <w:rStyle w:val="Hyperlink"/>
                                  <w:rFonts w:ascii="Arial" w:hAnsi="Arial" w:cs="Arial"/>
                                  <w:bCs/>
                                  <w:color w:val="0000FF"/>
                                  <w:sz w:val="22"/>
                                  <w:szCs w:val="22"/>
                                </w:rPr>
                                <w:t>Find out more about the six principles here.</w:t>
                              </w:r>
                            </w:hyperlink>
                          </w:p>
                          <w:p w14:paraId="4C4BAA25" w14:textId="77777777" w:rsidR="009C1889" w:rsidRDefault="009C1889" w:rsidP="009C1889">
                            <w:pPr>
                              <w:rPr>
                                <w:rFonts w:ascii="Arial" w:hAnsi="Arial" w:cs="Arial"/>
                                <w:sz w:val="22"/>
                                <w:szCs w:val="22"/>
                              </w:rPr>
                            </w:pPr>
                            <w:r w:rsidRPr="00C353D3">
                              <w:rPr>
                                <w:rFonts w:ascii="Arial" w:hAnsi="Arial" w:cs="Arial"/>
                                <w:sz w:val="22"/>
                                <w:szCs w:val="22"/>
                              </w:rPr>
                              <w:t xml:space="preserve">We are fully committed to these principles and </w:t>
                            </w:r>
                            <w:r>
                              <w:rPr>
                                <w:rFonts w:ascii="Arial" w:hAnsi="Arial" w:cs="Arial"/>
                                <w:sz w:val="22"/>
                                <w:szCs w:val="22"/>
                              </w:rPr>
                              <w:t xml:space="preserve">will </w:t>
                            </w:r>
                            <w:r w:rsidRPr="00C353D3">
                              <w:rPr>
                                <w:rFonts w:ascii="Arial" w:hAnsi="Arial" w:cs="Arial"/>
                                <w:sz w:val="22"/>
                                <w:szCs w:val="22"/>
                              </w:rPr>
                              <w:t xml:space="preserve">apply them as much as we can in our teaching and research. Being an advanced signatory, we are required to submit a report of Sharing Information on Progress (SIP) to PRME. </w:t>
                            </w:r>
                          </w:p>
                          <w:p w14:paraId="0DCB32F9" w14:textId="77777777" w:rsidR="009C1889" w:rsidRDefault="009C1889" w:rsidP="009C1889">
                            <w:pPr>
                              <w:rPr>
                                <w:rFonts w:ascii="Arial" w:hAnsi="Arial" w:cs="Arial"/>
                                <w:sz w:val="22"/>
                                <w:szCs w:val="22"/>
                              </w:rPr>
                            </w:pPr>
                          </w:p>
                          <w:p w14:paraId="476F32A7" w14:textId="77777777" w:rsidR="009C1889" w:rsidRDefault="009C1889" w:rsidP="009C1889">
                            <w:pPr>
                              <w:rPr>
                                <w:rFonts w:ascii="Arial" w:hAnsi="Arial" w:cs="Arial"/>
                                <w:sz w:val="22"/>
                                <w:szCs w:val="22"/>
                              </w:rPr>
                            </w:pPr>
                            <w:r>
                              <w:rPr>
                                <w:rFonts w:ascii="Arial" w:hAnsi="Arial" w:cs="Arial"/>
                                <w:sz w:val="22"/>
                                <w:szCs w:val="22"/>
                              </w:rPr>
                              <w:t>Similar to completing</w:t>
                            </w:r>
                            <w:r w:rsidRPr="00C353D3">
                              <w:rPr>
                                <w:rFonts w:ascii="Arial" w:hAnsi="Arial" w:cs="Arial"/>
                                <w:sz w:val="22"/>
                                <w:szCs w:val="22"/>
                              </w:rPr>
                              <w:t xml:space="preserve"> the AMBS SR strategic review, </w:t>
                            </w:r>
                            <w:r>
                              <w:rPr>
                                <w:rFonts w:ascii="Arial" w:hAnsi="Arial" w:cs="Arial"/>
                                <w:sz w:val="22"/>
                                <w:szCs w:val="22"/>
                              </w:rPr>
                              <w:t>the process of preparing this report</w:t>
                            </w:r>
                            <w:r w:rsidRPr="00C353D3">
                              <w:rPr>
                                <w:rFonts w:ascii="Arial" w:hAnsi="Arial" w:cs="Arial"/>
                                <w:sz w:val="22"/>
                                <w:szCs w:val="22"/>
                              </w:rPr>
                              <w:t xml:space="preserve"> has also been extremely useful, helping me reflect on what we are doing already, feeding back to the strategic review process, and providing us wi</w:t>
                            </w:r>
                            <w:r>
                              <w:rPr>
                                <w:rFonts w:ascii="Arial" w:hAnsi="Arial" w:cs="Arial"/>
                                <w:sz w:val="22"/>
                                <w:szCs w:val="22"/>
                              </w:rPr>
                              <w:t>th a useful framework to organis</w:t>
                            </w:r>
                            <w:r w:rsidRPr="00C353D3">
                              <w:rPr>
                                <w:rFonts w:ascii="Arial" w:hAnsi="Arial" w:cs="Arial"/>
                                <w:sz w:val="22"/>
                                <w:szCs w:val="22"/>
                              </w:rPr>
                              <w:t xml:space="preserve">e the wide range of excellent SR-related activities that we are doing. </w:t>
                            </w:r>
                          </w:p>
                          <w:p w14:paraId="0FF7135A" w14:textId="77777777" w:rsidR="009C1889" w:rsidRPr="00C353D3" w:rsidRDefault="009C1889" w:rsidP="009C1889">
                            <w:pPr>
                              <w:rPr>
                                <w:rFonts w:ascii="Arial" w:hAnsi="Arial" w:cs="Arial"/>
                                <w:sz w:val="22"/>
                                <w:szCs w:val="22"/>
                              </w:rPr>
                            </w:pPr>
                          </w:p>
                          <w:p w14:paraId="14AE1FA4" w14:textId="77777777" w:rsidR="009C1889" w:rsidRPr="00C353D3" w:rsidRDefault="009C1889" w:rsidP="009C1889">
                            <w:pPr>
                              <w:rPr>
                                <w:rFonts w:ascii="Arial" w:hAnsi="Arial" w:cs="Arial"/>
                                <w:sz w:val="22"/>
                                <w:szCs w:val="22"/>
                              </w:rPr>
                            </w:pPr>
                            <w:r w:rsidRPr="00C353D3">
                              <w:rPr>
                                <w:rFonts w:ascii="Arial" w:hAnsi="Arial" w:cs="Arial"/>
                                <w:sz w:val="22"/>
                                <w:szCs w:val="22"/>
                              </w:rPr>
                              <w:t>Finally, I hope we can make this</w:t>
                            </w:r>
                            <w:r>
                              <w:rPr>
                                <w:rFonts w:ascii="Arial" w:hAnsi="Arial" w:cs="Arial"/>
                                <w:sz w:val="22"/>
                                <w:szCs w:val="22"/>
                              </w:rPr>
                              <w:t xml:space="preserve"> newsletter an important “home”; </w:t>
                            </w:r>
                            <w:r w:rsidRPr="00C353D3">
                              <w:rPr>
                                <w:rFonts w:ascii="Arial" w:hAnsi="Arial" w:cs="Arial"/>
                                <w:sz w:val="22"/>
                                <w:szCs w:val="22"/>
                              </w:rPr>
                              <w:t xml:space="preserve">an indispensable platform for knowledge sharing and populate it with great news and information. I look forward to reading all the issues in the years to come. </w:t>
                            </w:r>
                          </w:p>
                          <w:p w14:paraId="7700960A" w14:textId="77777777" w:rsidR="009C1889" w:rsidRPr="009C1889" w:rsidRDefault="009C1889" w:rsidP="009C1889">
                            <w:pPr>
                              <w:rPr>
                                <w:rFonts w:ascii="Arial" w:hAnsi="Arial" w:cs="Arial"/>
                                <w:sz w:val="22"/>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0A875" id="Text Box 1" o:spid="_x0000_s1027" type="#_x0000_t202" style="position:absolute;margin-left:0;margin-top:0;width:449.35pt;height:713.55pt;z-index:251659264;visibility:visible;mso-wrap-style:non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" fillcolor="white [3201]" strokecolor="#609" strokeweight="2.25pt">
                <v:textbox>
                  <w:txbxContent>
                    <w:tbl>
                      <w:tblPr>
                        <w:tblW w:w="4986" w:type="pct"/>
                        <w:jc w:val="center"/>
                        <w:tblCellMar>
                          <w:left w:w="0" w:type="dxa"/>
                          <w:right w:w="0" w:type="dxa"/>
                        </w:tblCellMar>
                        <w:tblLook w:val="04A0" w:firstRow="1" w:lastRow="0" w:firstColumn="1" w:lastColumn="0" w:noHBand="0" w:noVBand="1"/>
                      </w:tblPr>
                      <w:tblGrid>
                        <w:gridCol w:w="9001"/>
                      </w:tblGrid>
                      <w:tr w:rsidR="00A559C1" w:rsidRPr="009C1889" w14:paraId="4321D877" w14:textId="77777777" w:rsidTr="009C1889">
                        <w:trPr>
                          <w:jc w:val="center"/>
                          <w:hidden/>
                        </w:trPr>
                        <w:tc>
                          <w:tcPr>
                            <w:tcW w:w="0" w:type="auto"/>
                            <w:shd w:val="clear" w:color="auto" w:fill="FFFFFF"/>
                            <w:hideMark/>
                          </w:tcPr>
                          <w:tbl>
                            <w:tblPr>
                              <w:tblW w:w="9000" w:type="dxa"/>
                              <w:tblCellMar>
                                <w:left w:w="0" w:type="dxa"/>
                                <w:right w:w="0" w:type="dxa"/>
                              </w:tblCellMar>
                              <w:tblLook w:val="04A0" w:firstRow="1" w:lastRow="0" w:firstColumn="1" w:lastColumn="0" w:noHBand="0" w:noVBand="1"/>
                            </w:tblPr>
                            <w:tblGrid>
                              <w:gridCol w:w="9000"/>
                            </w:tblGrid>
                            <w:tr w:rsidR="00A559C1" w:rsidRPr="009C1889" w14:paraId="75A98CC4" w14:textId="77777777" w:rsidTr="0058450D">
                              <w:trPr>
                                <w:hidden/>
                              </w:trPr>
                              <w:tc>
                                <w:tcPr>
                                  <w:tcW w:w="0" w:type="auto"/>
                                  <w:tcMar>
                                    <w:top w:w="150" w:type="dxa"/>
                                    <w:left w:w="150" w:type="dxa"/>
                                    <w:bottom w:w="150" w:type="dxa"/>
                                    <w:right w:w="150" w:type="dxa"/>
                                  </w:tcMar>
                                  <w:vAlign w:val="center"/>
                                  <w:hideMark/>
                                </w:tcPr>
                                <w:tbl>
                                  <w:tblPr>
                                    <w:tblW w:w="5000" w:type="pct"/>
                                    <w:tblCellMar>
                                      <w:left w:w="0" w:type="dxa"/>
                                      <w:right w:w="0" w:type="dxa"/>
                                    </w:tblCellMar>
                                    <w:tblLook w:val="04A0" w:firstRow="1" w:lastRow="0" w:firstColumn="1" w:lastColumn="0" w:noHBand="0" w:noVBand="1"/>
                                  </w:tblPr>
                                  <w:tblGrid>
                                    <w:gridCol w:w="8700"/>
                                  </w:tblGrid>
                                  <w:tr w:rsidR="00A559C1" w:rsidRPr="009C1889" w14:paraId="1DD6615C" w14:textId="77777777" w:rsidTr="0058450D">
                                    <w:trPr>
                                      <w:trHeight w:val="15"/>
                                      <w:hidden/>
                                    </w:trPr>
                                    <w:tc>
                                      <w:tcPr>
                                        <w:tcW w:w="0" w:type="auto"/>
                                        <w:vAlign w:val="center"/>
                                        <w:hideMark/>
                                      </w:tcPr>
                                      <w:p w14:paraId="0FD9491C" w14:textId="77777777" w:rsidR="00A559C1" w:rsidRPr="009C1889" w:rsidRDefault="00A559C1" w:rsidP="00A559C1">
                                        <w:pPr>
                                          <w:rPr>
                                            <w:rFonts w:ascii="Arial" w:eastAsia="Times New Roman" w:hAnsi="Arial" w:cs="Arial"/>
                                            <w:vanish/>
                                            <w:color w:val="333333"/>
                                            <w:sz w:val="20"/>
                                            <w:szCs w:val="22"/>
                                          </w:rPr>
                                        </w:pPr>
                                      </w:p>
                                    </w:tc>
                                  </w:tr>
                                </w:tbl>
                                <w:p w14:paraId="4461C403" w14:textId="77777777" w:rsidR="00A559C1" w:rsidRPr="009C1889" w:rsidRDefault="00A559C1" w:rsidP="00A559C1">
                                  <w:pPr>
                                    <w:rPr>
                                      <w:rFonts w:ascii="Arial" w:hAnsi="Arial" w:cs="Arial"/>
                                      <w:sz w:val="20"/>
                                      <w:szCs w:val="22"/>
                                    </w:rPr>
                                  </w:pPr>
                                </w:p>
                              </w:tc>
                            </w:tr>
                          </w:tbl>
                          <w:p w14:paraId="048A27B4" w14:textId="77777777" w:rsidR="00A559C1" w:rsidRPr="009C1889" w:rsidRDefault="00A559C1" w:rsidP="00A559C1">
                            <w:pPr>
                              <w:rPr>
                                <w:rFonts w:ascii="Arial" w:eastAsia="Times New Roman" w:hAnsi="Arial" w:cs="Arial"/>
                                <w:sz w:val="20"/>
                                <w:szCs w:val="22"/>
                              </w:rPr>
                            </w:pPr>
                          </w:p>
                        </w:tc>
                      </w:tr>
                    </w:tbl>
                    <w:p w14:paraId="047A304A" w14:textId="77777777" w:rsidR="009C1889" w:rsidRDefault="009C1889" w:rsidP="009C1889">
                      <w:pPr>
                        <w:rPr>
                          <w:rFonts w:ascii="Arial" w:hAnsi="Arial" w:cs="Arial"/>
                          <w:sz w:val="22"/>
                        </w:rPr>
                      </w:pPr>
                      <w:r w:rsidRPr="009C1889">
                        <w:rPr>
                          <w:rFonts w:ascii="Arial" w:hAnsi="Arial" w:cs="Arial"/>
                          <w:sz w:val="22"/>
                        </w:rPr>
                        <w:t xml:space="preserve">Against this background, we launched the AMBS SR strategic consultation in September 2020, with the aims to identify the purpose and nature of SR for AMBS; capitalise on these strengths and identify and fulfil its full potentials of social responsibility; and develop recommendations on the SR programme and plan for AMBS. </w:t>
                      </w:r>
                    </w:p>
                    <w:p w14:paraId="5E9B3F4D" w14:textId="77777777" w:rsidR="009C1889" w:rsidRDefault="009C1889" w:rsidP="009C1889">
                      <w:pPr>
                        <w:rPr>
                          <w:rFonts w:ascii="Arial" w:hAnsi="Arial" w:cs="Arial"/>
                          <w:sz w:val="22"/>
                        </w:rPr>
                      </w:pPr>
                    </w:p>
                    <w:p w14:paraId="04D86490" w14:textId="65C2E13D" w:rsidR="009C1889" w:rsidRPr="009C1889" w:rsidRDefault="009C1889" w:rsidP="009C1889">
                      <w:pPr>
                        <w:rPr>
                          <w:rFonts w:ascii="Arial" w:hAnsi="Arial" w:cs="Arial"/>
                          <w:sz w:val="22"/>
                        </w:rPr>
                      </w:pPr>
                      <w:r w:rsidRPr="009C1889">
                        <w:rPr>
                          <w:rFonts w:ascii="Arial" w:hAnsi="Arial" w:cs="Arial"/>
                          <w:sz w:val="22"/>
                        </w:rPr>
                        <w:t xml:space="preserve">Over the </w:t>
                      </w:r>
                      <w:r w:rsidR="00687990">
                        <w:rPr>
                          <w:rFonts w:ascii="Arial" w:hAnsi="Arial" w:cs="Arial"/>
                          <w:sz w:val="22"/>
                        </w:rPr>
                        <w:t>last</w:t>
                      </w:r>
                      <w:r w:rsidRPr="009C1889">
                        <w:rPr>
                          <w:rFonts w:ascii="Arial" w:hAnsi="Arial" w:cs="Arial"/>
                          <w:sz w:val="22"/>
                        </w:rPr>
                        <w:t xml:space="preserve"> few months, I interview</w:t>
                      </w:r>
                      <w:r w:rsidR="00687990">
                        <w:rPr>
                          <w:rFonts w:ascii="Arial" w:hAnsi="Arial" w:cs="Arial"/>
                          <w:sz w:val="22"/>
                        </w:rPr>
                        <w:t>ed</w:t>
                      </w:r>
                      <w:r w:rsidRPr="009C1889">
                        <w:rPr>
                          <w:rFonts w:ascii="Arial" w:hAnsi="Arial" w:cs="Arial"/>
                          <w:sz w:val="22"/>
                        </w:rPr>
                        <w:t xml:space="preserve"> our colleagues (predominantly those who have research/teaching expertise and interest in the areas of CSR and sustainability). Additional data was collected from an open-ended online survey, and feedback and suggestions gathered from colleagues via email. This has proved an extremely productive exercise. As a result, I have produced a draft of SR initiatives and recommendations. </w:t>
                      </w:r>
                      <w:r w:rsidR="00687990">
                        <w:rPr>
                          <w:rFonts w:ascii="Arial" w:hAnsi="Arial" w:cs="Arial"/>
                          <w:sz w:val="22"/>
                        </w:rPr>
                        <w:t>H</w:t>
                      </w:r>
                      <w:r w:rsidRPr="009C1889">
                        <w:rPr>
                          <w:rFonts w:ascii="Arial" w:hAnsi="Arial" w:cs="Arial"/>
                          <w:sz w:val="22"/>
                        </w:rPr>
                        <w:t xml:space="preserve">opefully there will be some new SR programmes coming your way in the not-too-distant future. The school and the division are counting on you to advance our SR agenda. </w:t>
                      </w:r>
                    </w:p>
                    <w:p w14:paraId="7C9697E3" w14:textId="77777777" w:rsidR="009C1889" w:rsidRPr="009C1889" w:rsidRDefault="009C1889" w:rsidP="009C1889">
                      <w:pPr>
                        <w:rPr>
                          <w:rFonts w:ascii="Arial" w:hAnsi="Arial" w:cs="Arial"/>
                          <w:sz w:val="22"/>
                        </w:rPr>
                      </w:pPr>
                    </w:p>
                    <w:p w14:paraId="384DECC8" w14:textId="29867E5A" w:rsidR="00A559C1" w:rsidRDefault="009C1889" w:rsidP="009C1889">
                      <w:pPr>
                        <w:rPr>
                          <w:rFonts w:ascii="Arial" w:hAnsi="Arial" w:cs="Arial"/>
                          <w:sz w:val="22"/>
                        </w:rPr>
                      </w:pPr>
                      <w:r w:rsidRPr="009C1889">
                        <w:rPr>
                          <w:rFonts w:ascii="Arial" w:hAnsi="Arial" w:cs="Arial"/>
                          <w:sz w:val="22"/>
                        </w:rPr>
                        <w:t>Having served as the Associate Head of Social Responsibility for the MSM division myself, I have sufficient knowledge and confidence to feel proud of the SR activities already being undertaken by our MSM divisional colleagues. To name only a few examples: Duncan’s research and policy engagement relating to Covid-19 response and recovery, Yu-Wang’s research on Covid-19 risk, Markos’ research on Fintech, Panos’ research on AI, the Data Visualisation Lab led by Nikolay, Magda’s research on the use of big data for societal good, Emma and Anna’s research and teaching on social marketing, Antony, Ilma and Fahian’s research on sustainable operations and supply chain management…and the list goes on</w:t>
                      </w:r>
                      <w:r w:rsidR="00AE2E7D">
                        <w:rPr>
                          <w:rFonts w:ascii="Arial" w:hAnsi="Arial" w:cs="Arial"/>
                          <w:sz w:val="22"/>
                        </w:rPr>
                        <w:t>!</w:t>
                      </w:r>
                      <w:r w:rsidRPr="009C1889">
                        <w:rPr>
                          <w:rFonts w:ascii="Arial" w:hAnsi="Arial" w:cs="Arial"/>
                          <w:sz w:val="22"/>
                        </w:rPr>
                        <w:t xml:space="preserve"> Last but not least, the research and business engagement activities undertaken by Decision and Cognitive Science Research Centre (DCSRC) led by Jian-Bo, Dong-Ling and Julia has had enormous social and policy impacts. Undoubtedly, the MSM division has made, is making, and will continue to make enormous contributions to AMBS’s SR agenda.</w:t>
                      </w:r>
                    </w:p>
                    <w:p w14:paraId="20817E50" w14:textId="77777777" w:rsidR="009C1889" w:rsidRDefault="009C1889" w:rsidP="009C1889">
                      <w:pPr>
                        <w:rPr>
                          <w:rFonts w:ascii="Arial" w:hAnsi="Arial" w:cs="Arial"/>
                          <w:sz w:val="22"/>
                        </w:rPr>
                      </w:pPr>
                    </w:p>
                    <w:p w14:paraId="22D78BBF" w14:textId="77777777" w:rsidR="009C1889" w:rsidRDefault="009C1889" w:rsidP="009C1889">
                      <w:pPr>
                        <w:rPr>
                          <w:rFonts w:ascii="Arial" w:hAnsi="Arial" w:cs="Arial"/>
                          <w:sz w:val="22"/>
                          <w:szCs w:val="22"/>
                        </w:rPr>
                      </w:pPr>
                      <w:r w:rsidRPr="00C353D3">
                        <w:rPr>
                          <w:rFonts w:ascii="Arial" w:hAnsi="Arial" w:cs="Arial"/>
                          <w:sz w:val="22"/>
                          <w:szCs w:val="22"/>
                        </w:rPr>
                        <w:t xml:space="preserve">One of the most significant developments of </w:t>
                      </w:r>
                      <w:r>
                        <w:rPr>
                          <w:rFonts w:ascii="Arial" w:hAnsi="Arial" w:cs="Arial"/>
                          <w:sz w:val="22"/>
                          <w:szCs w:val="22"/>
                        </w:rPr>
                        <w:t>our agenda</w:t>
                      </w:r>
                      <w:r w:rsidRPr="00C353D3">
                        <w:rPr>
                          <w:rFonts w:ascii="Arial" w:hAnsi="Arial" w:cs="Arial"/>
                          <w:sz w:val="22"/>
                          <w:szCs w:val="22"/>
                        </w:rPr>
                        <w:t xml:space="preserve"> is our commitment to PRME (Principles for Responsible Management Education) as an advanced signatory. </w:t>
                      </w:r>
                    </w:p>
                    <w:p w14:paraId="4218D935" w14:textId="77777777" w:rsidR="009C1889" w:rsidRDefault="009C1889" w:rsidP="009C1889">
                      <w:pPr>
                        <w:rPr>
                          <w:rFonts w:ascii="Arial" w:hAnsi="Arial" w:cs="Arial"/>
                          <w:sz w:val="22"/>
                          <w:szCs w:val="22"/>
                        </w:rPr>
                      </w:pPr>
                    </w:p>
                    <w:p w14:paraId="4E519048" w14:textId="77777777" w:rsidR="009C1889" w:rsidRDefault="009C1889" w:rsidP="009C1889">
                      <w:pPr>
                        <w:rPr>
                          <w:rFonts w:ascii="Arial" w:hAnsi="Arial" w:cs="Arial"/>
                          <w:sz w:val="22"/>
                          <w:szCs w:val="22"/>
                        </w:rPr>
                      </w:pPr>
                      <w:r w:rsidRPr="00C353D3">
                        <w:rPr>
                          <w:rFonts w:ascii="Arial" w:hAnsi="Arial" w:cs="Arial"/>
                          <w:sz w:val="22"/>
                          <w:szCs w:val="22"/>
                        </w:rPr>
                        <w:t xml:space="preserve">PRME has six principles: </w:t>
                      </w:r>
                    </w:p>
                    <w:p w14:paraId="2A1905AE" w14:textId="77777777" w:rsidR="009C1889" w:rsidRPr="00C353D3" w:rsidRDefault="009C1889" w:rsidP="009C1889">
                      <w:pPr>
                        <w:rPr>
                          <w:rFonts w:ascii="Arial" w:hAnsi="Arial" w:cs="Arial"/>
                          <w:sz w:val="22"/>
                          <w:szCs w:val="22"/>
                        </w:rPr>
                      </w:pPr>
                    </w:p>
                    <w:p w14:paraId="1CFBB0CA" w14:textId="77777777" w:rsidR="009C1889" w:rsidRPr="009C1889" w:rsidRDefault="009C1889" w:rsidP="009C1889">
                      <w:pPr>
                        <w:pStyle w:val="NoSpacing"/>
                        <w:numPr>
                          <w:ilvl w:val="0"/>
                          <w:numId w:val="3"/>
                        </w:numPr>
                        <w:rPr>
                          <w:rFonts w:ascii="Arial" w:hAnsi="Arial" w:cs="Arial"/>
                          <w:sz w:val="22"/>
                        </w:rPr>
                      </w:pPr>
                      <w:r w:rsidRPr="009C1889">
                        <w:rPr>
                          <w:rFonts w:ascii="Arial" w:hAnsi="Arial" w:cs="Arial"/>
                          <w:sz w:val="22"/>
                        </w:rPr>
                        <w:t xml:space="preserve">Purpose </w:t>
                      </w:r>
                    </w:p>
                    <w:p w14:paraId="7EBA0148" w14:textId="77777777" w:rsidR="009C1889" w:rsidRPr="009C1889" w:rsidRDefault="009C1889" w:rsidP="009C1889">
                      <w:pPr>
                        <w:pStyle w:val="NoSpacing"/>
                        <w:numPr>
                          <w:ilvl w:val="0"/>
                          <w:numId w:val="3"/>
                        </w:numPr>
                        <w:rPr>
                          <w:rFonts w:ascii="Arial" w:hAnsi="Arial" w:cs="Arial"/>
                          <w:sz w:val="22"/>
                        </w:rPr>
                      </w:pPr>
                      <w:r w:rsidRPr="009C1889">
                        <w:rPr>
                          <w:rFonts w:ascii="Arial" w:hAnsi="Arial" w:cs="Arial"/>
                          <w:sz w:val="22"/>
                        </w:rPr>
                        <w:t>Values</w:t>
                      </w:r>
                    </w:p>
                    <w:p w14:paraId="40D0276F" w14:textId="77777777" w:rsidR="009C1889" w:rsidRPr="009C1889" w:rsidRDefault="009C1889" w:rsidP="009C1889">
                      <w:pPr>
                        <w:pStyle w:val="NoSpacing"/>
                        <w:numPr>
                          <w:ilvl w:val="0"/>
                          <w:numId w:val="3"/>
                        </w:numPr>
                        <w:rPr>
                          <w:rFonts w:ascii="Arial" w:hAnsi="Arial" w:cs="Arial"/>
                          <w:sz w:val="22"/>
                        </w:rPr>
                      </w:pPr>
                      <w:r w:rsidRPr="009C1889">
                        <w:rPr>
                          <w:rFonts w:ascii="Arial" w:hAnsi="Arial" w:cs="Arial"/>
                          <w:sz w:val="22"/>
                        </w:rPr>
                        <w:t>Method</w:t>
                      </w:r>
                    </w:p>
                    <w:p w14:paraId="0C85A5F8" w14:textId="77777777" w:rsidR="009C1889" w:rsidRPr="009C1889" w:rsidRDefault="009C1889" w:rsidP="009C1889">
                      <w:pPr>
                        <w:pStyle w:val="NoSpacing"/>
                        <w:numPr>
                          <w:ilvl w:val="0"/>
                          <w:numId w:val="3"/>
                        </w:numPr>
                        <w:rPr>
                          <w:rFonts w:ascii="Arial" w:hAnsi="Arial" w:cs="Arial"/>
                          <w:sz w:val="22"/>
                        </w:rPr>
                      </w:pPr>
                      <w:r w:rsidRPr="009C1889">
                        <w:rPr>
                          <w:rFonts w:ascii="Arial" w:hAnsi="Arial" w:cs="Arial"/>
                          <w:sz w:val="22"/>
                        </w:rPr>
                        <w:t>Research</w:t>
                      </w:r>
                    </w:p>
                    <w:p w14:paraId="7E3CC9FF" w14:textId="77777777" w:rsidR="009C1889" w:rsidRPr="009C1889" w:rsidRDefault="009C1889" w:rsidP="009C1889">
                      <w:pPr>
                        <w:pStyle w:val="NoSpacing"/>
                        <w:numPr>
                          <w:ilvl w:val="0"/>
                          <w:numId w:val="3"/>
                        </w:numPr>
                        <w:rPr>
                          <w:rFonts w:ascii="Arial" w:hAnsi="Arial" w:cs="Arial"/>
                          <w:sz w:val="22"/>
                        </w:rPr>
                      </w:pPr>
                      <w:r w:rsidRPr="009C1889">
                        <w:rPr>
                          <w:rFonts w:ascii="Arial" w:hAnsi="Arial" w:cs="Arial"/>
                          <w:sz w:val="22"/>
                        </w:rPr>
                        <w:t>Partnership</w:t>
                      </w:r>
                    </w:p>
                    <w:p w14:paraId="7D1E3099" w14:textId="77777777" w:rsidR="009C1889" w:rsidRDefault="009C1889" w:rsidP="009C1889">
                      <w:pPr>
                        <w:pStyle w:val="NoSpacing"/>
                        <w:numPr>
                          <w:ilvl w:val="0"/>
                          <w:numId w:val="3"/>
                        </w:numPr>
                        <w:rPr>
                          <w:rFonts w:ascii="Arial" w:hAnsi="Arial" w:cs="Arial"/>
                          <w:sz w:val="22"/>
                        </w:rPr>
                      </w:pPr>
                      <w:r w:rsidRPr="009C1889">
                        <w:rPr>
                          <w:rFonts w:ascii="Arial" w:hAnsi="Arial" w:cs="Arial"/>
                          <w:sz w:val="22"/>
                        </w:rPr>
                        <w:t>Dialogue</w:t>
                      </w:r>
                    </w:p>
                    <w:p w14:paraId="0A3B4C41" w14:textId="77777777" w:rsidR="009C1889" w:rsidRPr="009C1889" w:rsidRDefault="009C1889" w:rsidP="009C1889">
                      <w:pPr>
                        <w:pStyle w:val="NoSpacing"/>
                        <w:ind w:left="720"/>
                        <w:rPr>
                          <w:rFonts w:ascii="Arial" w:hAnsi="Arial" w:cs="Arial"/>
                          <w:sz w:val="22"/>
                        </w:rPr>
                      </w:pPr>
                    </w:p>
                    <w:p w14:paraId="1FE91808" w14:textId="77777777" w:rsidR="009C1889" w:rsidRPr="00E37056" w:rsidRDefault="00E84F6E" w:rsidP="009C1889">
                      <w:pPr>
                        <w:spacing w:after="160" w:line="259" w:lineRule="auto"/>
                        <w:rPr>
                          <w:rFonts w:ascii="Arial" w:hAnsi="Arial" w:cs="Arial"/>
                          <w:color w:val="0000FF"/>
                          <w:sz w:val="22"/>
                          <w:szCs w:val="22"/>
                        </w:rPr>
                      </w:pPr>
                      <w:hyperlink r:id="rId12" w:history="1">
                        <w:r w:rsidR="009C1889" w:rsidRPr="00E37056">
                          <w:rPr>
                            <w:rStyle w:val="Hyperlink"/>
                            <w:rFonts w:ascii="Arial" w:hAnsi="Arial" w:cs="Arial"/>
                            <w:bCs/>
                            <w:color w:val="0000FF"/>
                            <w:sz w:val="22"/>
                            <w:szCs w:val="22"/>
                          </w:rPr>
                          <w:t>Find out more about the six principles here.</w:t>
                        </w:r>
                      </w:hyperlink>
                    </w:p>
                    <w:p w14:paraId="4C4BAA25" w14:textId="77777777" w:rsidR="009C1889" w:rsidRDefault="009C1889" w:rsidP="009C1889">
                      <w:pPr>
                        <w:rPr>
                          <w:rFonts w:ascii="Arial" w:hAnsi="Arial" w:cs="Arial"/>
                          <w:sz w:val="22"/>
                          <w:szCs w:val="22"/>
                        </w:rPr>
                      </w:pPr>
                      <w:r w:rsidRPr="00C353D3">
                        <w:rPr>
                          <w:rFonts w:ascii="Arial" w:hAnsi="Arial" w:cs="Arial"/>
                          <w:sz w:val="22"/>
                          <w:szCs w:val="22"/>
                        </w:rPr>
                        <w:t xml:space="preserve">We are fully committed to these principles and </w:t>
                      </w:r>
                      <w:r>
                        <w:rPr>
                          <w:rFonts w:ascii="Arial" w:hAnsi="Arial" w:cs="Arial"/>
                          <w:sz w:val="22"/>
                          <w:szCs w:val="22"/>
                        </w:rPr>
                        <w:t xml:space="preserve">will </w:t>
                      </w:r>
                      <w:r w:rsidRPr="00C353D3">
                        <w:rPr>
                          <w:rFonts w:ascii="Arial" w:hAnsi="Arial" w:cs="Arial"/>
                          <w:sz w:val="22"/>
                          <w:szCs w:val="22"/>
                        </w:rPr>
                        <w:t xml:space="preserve">apply them as much as we can in our teaching and research. Being an advanced signatory, we are required to submit a report of Sharing Information on Progress (SIP) to PRME. </w:t>
                      </w:r>
                    </w:p>
                    <w:p w14:paraId="0DCB32F9" w14:textId="77777777" w:rsidR="009C1889" w:rsidRDefault="009C1889" w:rsidP="009C1889">
                      <w:pPr>
                        <w:rPr>
                          <w:rFonts w:ascii="Arial" w:hAnsi="Arial" w:cs="Arial"/>
                          <w:sz w:val="22"/>
                          <w:szCs w:val="22"/>
                        </w:rPr>
                      </w:pPr>
                    </w:p>
                    <w:p w14:paraId="476F32A7" w14:textId="77777777" w:rsidR="009C1889" w:rsidRDefault="009C1889" w:rsidP="009C1889">
                      <w:pPr>
                        <w:rPr>
                          <w:rFonts w:ascii="Arial" w:hAnsi="Arial" w:cs="Arial"/>
                          <w:sz w:val="22"/>
                          <w:szCs w:val="22"/>
                        </w:rPr>
                      </w:pPr>
                      <w:r>
                        <w:rPr>
                          <w:rFonts w:ascii="Arial" w:hAnsi="Arial" w:cs="Arial"/>
                          <w:sz w:val="22"/>
                          <w:szCs w:val="22"/>
                        </w:rPr>
                        <w:t>Similar to completing</w:t>
                      </w:r>
                      <w:r w:rsidRPr="00C353D3">
                        <w:rPr>
                          <w:rFonts w:ascii="Arial" w:hAnsi="Arial" w:cs="Arial"/>
                          <w:sz w:val="22"/>
                          <w:szCs w:val="22"/>
                        </w:rPr>
                        <w:t xml:space="preserve"> the AMBS SR strategic review, </w:t>
                      </w:r>
                      <w:r>
                        <w:rPr>
                          <w:rFonts w:ascii="Arial" w:hAnsi="Arial" w:cs="Arial"/>
                          <w:sz w:val="22"/>
                          <w:szCs w:val="22"/>
                        </w:rPr>
                        <w:t>the process of preparing this report</w:t>
                      </w:r>
                      <w:r w:rsidRPr="00C353D3">
                        <w:rPr>
                          <w:rFonts w:ascii="Arial" w:hAnsi="Arial" w:cs="Arial"/>
                          <w:sz w:val="22"/>
                          <w:szCs w:val="22"/>
                        </w:rPr>
                        <w:t xml:space="preserve"> has also been extremely useful, helping me reflect on what we are doing already, feeding back to the strategic review process, and providing us wi</w:t>
                      </w:r>
                      <w:r>
                        <w:rPr>
                          <w:rFonts w:ascii="Arial" w:hAnsi="Arial" w:cs="Arial"/>
                          <w:sz w:val="22"/>
                          <w:szCs w:val="22"/>
                        </w:rPr>
                        <w:t>th a useful framework to organis</w:t>
                      </w:r>
                      <w:r w:rsidRPr="00C353D3">
                        <w:rPr>
                          <w:rFonts w:ascii="Arial" w:hAnsi="Arial" w:cs="Arial"/>
                          <w:sz w:val="22"/>
                          <w:szCs w:val="22"/>
                        </w:rPr>
                        <w:t xml:space="preserve">e the wide range of excellent SR-related activities that we are doing. </w:t>
                      </w:r>
                    </w:p>
                    <w:p w14:paraId="0FF7135A" w14:textId="77777777" w:rsidR="009C1889" w:rsidRPr="00C353D3" w:rsidRDefault="009C1889" w:rsidP="009C1889">
                      <w:pPr>
                        <w:rPr>
                          <w:rFonts w:ascii="Arial" w:hAnsi="Arial" w:cs="Arial"/>
                          <w:sz w:val="22"/>
                          <w:szCs w:val="22"/>
                        </w:rPr>
                      </w:pPr>
                    </w:p>
                    <w:p w14:paraId="14AE1FA4" w14:textId="77777777" w:rsidR="009C1889" w:rsidRPr="00C353D3" w:rsidRDefault="009C1889" w:rsidP="009C1889">
                      <w:pPr>
                        <w:rPr>
                          <w:rFonts w:ascii="Arial" w:hAnsi="Arial" w:cs="Arial"/>
                          <w:sz w:val="22"/>
                          <w:szCs w:val="22"/>
                        </w:rPr>
                      </w:pPr>
                      <w:r w:rsidRPr="00C353D3">
                        <w:rPr>
                          <w:rFonts w:ascii="Arial" w:hAnsi="Arial" w:cs="Arial"/>
                          <w:sz w:val="22"/>
                          <w:szCs w:val="22"/>
                        </w:rPr>
                        <w:t>Finally, I hope we can make this</w:t>
                      </w:r>
                      <w:r>
                        <w:rPr>
                          <w:rFonts w:ascii="Arial" w:hAnsi="Arial" w:cs="Arial"/>
                          <w:sz w:val="22"/>
                          <w:szCs w:val="22"/>
                        </w:rPr>
                        <w:t xml:space="preserve"> newsletter an important “home”; </w:t>
                      </w:r>
                      <w:r w:rsidRPr="00C353D3">
                        <w:rPr>
                          <w:rFonts w:ascii="Arial" w:hAnsi="Arial" w:cs="Arial"/>
                          <w:sz w:val="22"/>
                          <w:szCs w:val="22"/>
                        </w:rPr>
                        <w:t xml:space="preserve">an indispensable platform for knowledge sharing and populate it with great news and information. I look forward to reading all the issues in the years to come. </w:t>
                      </w:r>
                    </w:p>
                    <w:p w14:paraId="7700960A" w14:textId="77777777" w:rsidR="009C1889" w:rsidRPr="009C1889" w:rsidRDefault="009C1889" w:rsidP="009C1889">
                      <w:pPr>
                        <w:rPr>
                          <w:rFonts w:ascii="Arial" w:hAnsi="Arial" w:cs="Arial"/>
                          <w:sz w:val="22"/>
                        </w:rPr>
                      </w:pPr>
                    </w:p>
                  </w:txbxContent>
                </v:textbox>
                <w10:wrap type="square" anchorx="margin" anchory="margin"/>
              </v:shape>
            </w:pict>
          </mc:Fallback>
        </mc:AlternateContent>
      </w:r>
    </w:p>
    <w:tbl>
      <w:tblPr>
        <w:tblStyle w:val="TableGrid"/>
        <w:tblW w:w="0" w:type="auto"/>
        <w:tblLook w:val="04A0" w:firstRow="1" w:lastRow="0" w:firstColumn="1" w:lastColumn="0" w:noHBand="0" w:noVBand="1"/>
      </w:tblPr>
      <w:tblGrid>
        <w:gridCol w:w="9016"/>
      </w:tblGrid>
      <w:tr w:rsidR="00933BE9" w14:paraId="68F5710B" w14:textId="77777777" w:rsidTr="00933BE9">
        <w:tc>
          <w:tcPr>
            <w:tcW w:w="9016" w:type="dxa"/>
            <w:tcBorders>
              <w:top w:val="single" w:sz="4" w:space="0" w:color="660099"/>
              <w:left w:val="single" w:sz="4" w:space="0" w:color="660099"/>
              <w:bottom w:val="single" w:sz="4" w:space="0" w:color="660099"/>
              <w:right w:val="single" w:sz="4" w:space="0" w:color="660099"/>
            </w:tcBorders>
            <w:shd w:val="clear" w:color="auto" w:fill="660099"/>
          </w:tcPr>
          <w:p w14:paraId="3915DE8E" w14:textId="77777777" w:rsidR="00933BE9" w:rsidRDefault="00933BE9"/>
          <w:p w14:paraId="1707BC44" w14:textId="77777777" w:rsidR="00933BE9" w:rsidRPr="00933BE9" w:rsidRDefault="00933BE9" w:rsidP="00933BE9">
            <w:pPr>
              <w:jc w:val="center"/>
              <w:rPr>
                <w:rFonts w:ascii="Arial" w:hAnsi="Arial" w:cs="Arial"/>
                <w:sz w:val="28"/>
              </w:rPr>
            </w:pPr>
            <w:r w:rsidRPr="00933BE9">
              <w:rPr>
                <w:rFonts w:ascii="Arial" w:hAnsi="Arial" w:cs="Arial"/>
                <w:sz w:val="28"/>
              </w:rPr>
              <w:t>Teaching</w:t>
            </w:r>
          </w:p>
          <w:p w14:paraId="1ECE3C8B" w14:textId="77777777" w:rsidR="00933BE9" w:rsidRDefault="00933BE9" w:rsidP="00933BE9">
            <w:pPr>
              <w:jc w:val="center"/>
            </w:pPr>
          </w:p>
        </w:tc>
      </w:tr>
    </w:tbl>
    <w:p w14:paraId="2AFE96F4" w14:textId="77777777" w:rsidR="009C1889" w:rsidRDefault="009C1889"/>
    <w:p w14:paraId="03F1CDF6" w14:textId="77777777" w:rsidR="00C957B4" w:rsidRDefault="00933BE9">
      <w:r>
        <w:rPr>
          <w:noProof/>
        </w:rPr>
        <mc:AlternateContent>
          <mc:Choice Requires="wps">
            <w:drawing>
              <wp:anchor distT="0" distB="0" distL="114300" distR="114300" simplePos="0" relativeHeight="251666432" behindDoc="0" locked="0" layoutInCell="1" allowOverlap="1" wp14:anchorId="35206154" wp14:editId="3642B632">
                <wp:simplePos x="0" y="0"/>
                <wp:positionH relativeFrom="margin">
                  <wp:align>right</wp:align>
                </wp:positionH>
                <wp:positionV relativeFrom="page">
                  <wp:posOffset>1686296</wp:posOffset>
                </wp:positionV>
                <wp:extent cx="5699199" cy="2755075"/>
                <wp:effectExtent l="19050" t="19050" r="15875" b="26670"/>
                <wp:wrapNone/>
                <wp:docPr id="30" name="Text Box 30"/>
                <wp:cNvGraphicFramePr/>
                <a:graphic xmlns:a="http://schemas.openxmlformats.org/drawingml/2006/main">
                  <a:graphicData uri="http://schemas.microsoft.com/office/word/2010/wordprocessingShape">
                    <wps:wsp>
                      <wps:cNvSpPr txBox="1"/>
                      <wps:spPr>
                        <a:xfrm>
                          <a:off x="0" y="0"/>
                          <a:ext cx="5699199" cy="2755075"/>
                        </a:xfrm>
                        <a:prstGeom prst="rect">
                          <a:avLst/>
                        </a:prstGeom>
                        <a:solidFill>
                          <a:schemeClr val="lt1"/>
                        </a:solidFill>
                        <a:ln w="28575">
                          <a:solidFill>
                            <a:srgbClr val="660099"/>
                          </a:solidFill>
                        </a:ln>
                      </wps:spPr>
                      <wps:txbx>
                        <w:txbxContent>
                          <w:tbl>
                            <w:tblPr>
                              <w:tblW w:w="4973" w:type="pct"/>
                              <w:jc w:val="center"/>
                              <w:tblCellMar>
                                <w:left w:w="0" w:type="dxa"/>
                                <w:right w:w="0" w:type="dxa"/>
                              </w:tblCellMar>
                              <w:tblLook w:val="04A0" w:firstRow="1" w:lastRow="0" w:firstColumn="1" w:lastColumn="0" w:noHBand="0" w:noVBand="1"/>
                            </w:tblPr>
                            <w:tblGrid>
                              <w:gridCol w:w="8611"/>
                            </w:tblGrid>
                            <w:tr w:rsidR="00933BE9" w:rsidRPr="00C353D3" w14:paraId="164CBE23" w14:textId="77777777" w:rsidTr="009C1889">
                              <w:trPr>
                                <w:jc w:val="center"/>
                              </w:trPr>
                              <w:tc>
                                <w:tcPr>
                                  <w:tcW w:w="0" w:type="auto"/>
                                  <w:shd w:val="clear" w:color="auto" w:fill="FFFFFF"/>
                                </w:tcPr>
                                <w:p w14:paraId="5DA17685" w14:textId="77777777" w:rsidR="00933BE9" w:rsidRPr="00C353D3" w:rsidRDefault="00933BE9" w:rsidP="00A559C1">
                                  <w:pPr>
                                    <w:rPr>
                                      <w:rFonts w:ascii="Arial" w:eastAsia="Times New Roman" w:hAnsi="Arial" w:cs="Arial"/>
                                      <w:sz w:val="20"/>
                                      <w:szCs w:val="20"/>
                                    </w:rPr>
                                  </w:pPr>
                                </w:p>
                              </w:tc>
                            </w:tr>
                          </w:tbl>
                          <w:p w14:paraId="1926F4D2" w14:textId="05C12D52" w:rsidR="00933BE9" w:rsidRPr="007C6D03" w:rsidRDefault="00C957B4" w:rsidP="00C957B4">
                            <w:pPr>
                              <w:jc w:val="center"/>
                              <w:rPr>
                                <w:rFonts w:ascii="Arial" w:hAnsi="Arial" w:cs="Arial"/>
                                <w:b/>
                                <w:color w:val="660099"/>
                              </w:rPr>
                            </w:pPr>
                            <w:r w:rsidRPr="007C6D03">
                              <w:rPr>
                                <w:rFonts w:ascii="Arial" w:hAnsi="Arial" w:cs="Arial"/>
                                <w:b/>
                                <w:color w:val="660099"/>
                              </w:rPr>
                              <w:t xml:space="preserve">MSM Project Management </w:t>
                            </w:r>
                            <w:r w:rsidR="0086282E">
                              <w:rPr>
                                <w:rFonts w:ascii="Arial" w:hAnsi="Arial" w:cs="Arial"/>
                                <w:b/>
                                <w:color w:val="660099"/>
                              </w:rPr>
                              <w:t>s</w:t>
                            </w:r>
                            <w:r w:rsidRPr="007C6D03">
                              <w:rPr>
                                <w:rFonts w:ascii="Arial" w:hAnsi="Arial" w:cs="Arial"/>
                                <w:b/>
                                <w:color w:val="660099"/>
                              </w:rPr>
                              <w:t xml:space="preserve">tudents </w:t>
                            </w:r>
                            <w:r w:rsidR="0086282E">
                              <w:rPr>
                                <w:rFonts w:ascii="Arial" w:hAnsi="Arial" w:cs="Arial"/>
                                <w:b/>
                                <w:color w:val="660099"/>
                              </w:rPr>
                              <w:t>r</w:t>
                            </w:r>
                            <w:r w:rsidRPr="007C6D03">
                              <w:rPr>
                                <w:rFonts w:ascii="Arial" w:hAnsi="Arial" w:cs="Arial"/>
                                <w:b/>
                                <w:color w:val="660099"/>
                              </w:rPr>
                              <w:t xml:space="preserve">aise </w:t>
                            </w:r>
                            <w:r w:rsidR="0086282E">
                              <w:rPr>
                                <w:rFonts w:ascii="Arial" w:hAnsi="Arial" w:cs="Arial"/>
                                <w:b/>
                                <w:color w:val="660099"/>
                              </w:rPr>
                              <w:t>m</w:t>
                            </w:r>
                            <w:r w:rsidRPr="007C6D03">
                              <w:rPr>
                                <w:rFonts w:ascii="Arial" w:hAnsi="Arial" w:cs="Arial"/>
                                <w:b/>
                                <w:color w:val="660099"/>
                              </w:rPr>
                              <w:t>oney</w:t>
                            </w:r>
                            <w:r w:rsidR="00337B86">
                              <w:rPr>
                                <w:rFonts w:ascii="Arial" w:hAnsi="Arial" w:cs="Arial"/>
                                <w:b/>
                                <w:color w:val="660099"/>
                              </w:rPr>
                              <w:t>!</w:t>
                            </w:r>
                          </w:p>
                          <w:p w14:paraId="068AE74C" w14:textId="77777777" w:rsidR="00C957B4" w:rsidRDefault="00C957B4" w:rsidP="00C957B4">
                            <w:pPr>
                              <w:rPr>
                                <w:rFonts w:ascii="Arial" w:hAnsi="Arial" w:cs="Arial"/>
                                <w:sz w:val="22"/>
                              </w:rPr>
                            </w:pPr>
                          </w:p>
                          <w:p w14:paraId="19D7FB45" w14:textId="77777777" w:rsidR="00C957B4" w:rsidRPr="00C957B4" w:rsidRDefault="00C957B4" w:rsidP="00C957B4">
                            <w:pPr>
                              <w:rPr>
                                <w:rFonts w:ascii="Arial" w:hAnsi="Arial" w:cs="Arial"/>
                                <w:sz w:val="22"/>
                              </w:rPr>
                            </w:pPr>
                            <w:r w:rsidRPr="00C957B4">
                              <w:rPr>
                                <w:rFonts w:ascii="Arial" w:hAnsi="Arial" w:cs="Arial"/>
                                <w:sz w:val="22"/>
                              </w:rPr>
                              <w:t xml:space="preserve">As part of the Strategic Project Organising Course Unit led by Dr Chris Smith, 20 groups of MSc students ran small charity projects to add value to a charity of their choice. </w:t>
                            </w:r>
                          </w:p>
                          <w:p w14:paraId="0DCF4370" w14:textId="77777777" w:rsidR="00C957B4" w:rsidRDefault="00C957B4" w:rsidP="00C957B4">
                            <w:pPr>
                              <w:rPr>
                                <w:rFonts w:ascii="Arial" w:hAnsi="Arial" w:cs="Arial"/>
                                <w:sz w:val="22"/>
                              </w:rPr>
                            </w:pPr>
                            <w:r w:rsidRPr="00C957B4">
                              <w:rPr>
                                <w:rFonts w:ascii="Arial" w:hAnsi="Arial" w:cs="Arial"/>
                                <w:sz w:val="22"/>
                              </w:rPr>
                              <w:t xml:space="preserve">Given constraints caused by Covid-19 and a geographically dispersed cohort, this was not a typical fundraiser. </w:t>
                            </w:r>
                          </w:p>
                          <w:p w14:paraId="635ACA18" w14:textId="77777777" w:rsidR="00C957B4" w:rsidRDefault="00C957B4" w:rsidP="00C957B4">
                            <w:pPr>
                              <w:rPr>
                                <w:rFonts w:ascii="Arial" w:hAnsi="Arial" w:cs="Arial"/>
                                <w:sz w:val="22"/>
                              </w:rPr>
                            </w:pPr>
                          </w:p>
                          <w:p w14:paraId="2D07F394" w14:textId="77777777" w:rsidR="00C957B4" w:rsidRPr="00C957B4" w:rsidRDefault="00C957B4" w:rsidP="00C957B4">
                            <w:pPr>
                              <w:rPr>
                                <w:rFonts w:ascii="Arial" w:hAnsi="Arial" w:cs="Arial"/>
                                <w:sz w:val="22"/>
                              </w:rPr>
                            </w:pPr>
                            <w:r w:rsidRPr="00C957B4">
                              <w:rPr>
                                <w:rFonts w:ascii="Arial" w:hAnsi="Arial" w:cs="Arial"/>
                                <w:sz w:val="22"/>
                              </w:rPr>
                              <w:t xml:space="preserve">Groups had to engage with charities to identify what would add value to their selected charity and what could be achieved in a Covid-secure manner. </w:t>
                            </w:r>
                          </w:p>
                          <w:p w14:paraId="25184E15" w14:textId="77777777" w:rsidR="00C957B4" w:rsidRPr="00C957B4" w:rsidRDefault="00C957B4" w:rsidP="00C957B4">
                            <w:pPr>
                              <w:rPr>
                                <w:rFonts w:ascii="Arial" w:hAnsi="Arial" w:cs="Arial"/>
                                <w:sz w:val="22"/>
                              </w:rPr>
                            </w:pPr>
                            <w:r w:rsidRPr="00C957B4">
                              <w:rPr>
                                <w:rFonts w:ascii="Arial" w:hAnsi="Arial" w:cs="Arial"/>
                                <w:sz w:val="22"/>
                              </w:rPr>
                              <w:t>In total they raised nearly £2000 for UK charities and 7700RMB for Chinese charities. In addition, one group also donated the equivalent of 106 meals to Manchester Food Bank. Another group raised enough money to fund one girl’s school tuition and stipend in China for a term. 2000 masks were donated to those affected by the pandemic in Wuhan China. Many groups ran digital marketing campaigns raising the profile of charities with a combined digital footprint of nearly 60,000 live streams/retweets/views/impressions.</w:t>
                            </w:r>
                          </w:p>
                          <w:p w14:paraId="307842E3" w14:textId="77777777" w:rsidR="00933BE9" w:rsidRPr="009C1889" w:rsidRDefault="00933BE9" w:rsidP="00C957B4">
                            <w:pPr>
                              <w:rPr>
                                <w:rFonts w:ascii="Arial" w:hAnsi="Arial" w:cs="Arial"/>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06154" id="Text Box 30" o:spid="_x0000_s1028" type="#_x0000_t202" style="position:absolute;margin-left:397.55pt;margin-top:132.8pt;width:448.75pt;height:216.9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" fillcolor="white [3201]" strokecolor="#609" strokeweight="2.25pt">
                <v:textbox>
                  <w:txbxContent>
                    <w:tbl>
                      <w:tblPr>
                        <w:tblW w:w="4973" w:type="pct"/>
                        <w:jc w:val="center"/>
                        <w:tblCellMar>
                          <w:left w:w="0" w:type="dxa"/>
                          <w:right w:w="0" w:type="dxa"/>
                        </w:tblCellMar>
                        <w:tblLook w:val="04A0" w:firstRow="1" w:lastRow="0" w:firstColumn="1" w:lastColumn="0" w:noHBand="0" w:noVBand="1"/>
                      </w:tblPr>
                      <w:tblGrid>
                        <w:gridCol w:w="8611"/>
                      </w:tblGrid>
                      <w:tr w:rsidR="00933BE9" w:rsidRPr="00C353D3" w14:paraId="164CBE23" w14:textId="77777777" w:rsidTr="009C1889">
                        <w:trPr>
                          <w:jc w:val="center"/>
                        </w:trPr>
                        <w:tc>
                          <w:tcPr>
                            <w:tcW w:w="0" w:type="auto"/>
                            <w:shd w:val="clear" w:color="auto" w:fill="FFFFFF"/>
                          </w:tcPr>
                          <w:p w14:paraId="5DA17685" w14:textId="77777777" w:rsidR="00933BE9" w:rsidRPr="00C353D3" w:rsidRDefault="00933BE9" w:rsidP="00A559C1">
                            <w:pPr>
                              <w:rPr>
                                <w:rFonts w:ascii="Arial" w:eastAsia="Times New Roman" w:hAnsi="Arial" w:cs="Arial"/>
                                <w:sz w:val="20"/>
                                <w:szCs w:val="20"/>
                              </w:rPr>
                            </w:pPr>
                          </w:p>
                        </w:tc>
                      </w:tr>
                    </w:tbl>
                    <w:p w14:paraId="1926F4D2" w14:textId="05C12D52" w:rsidR="00933BE9" w:rsidRPr="007C6D03" w:rsidRDefault="00C957B4" w:rsidP="00C957B4">
                      <w:pPr>
                        <w:jc w:val="center"/>
                        <w:rPr>
                          <w:rFonts w:ascii="Arial" w:hAnsi="Arial" w:cs="Arial"/>
                          <w:b/>
                          <w:color w:val="660099"/>
                        </w:rPr>
                      </w:pPr>
                      <w:r w:rsidRPr="007C6D03">
                        <w:rPr>
                          <w:rFonts w:ascii="Arial" w:hAnsi="Arial" w:cs="Arial"/>
                          <w:b/>
                          <w:color w:val="660099"/>
                        </w:rPr>
                        <w:t xml:space="preserve">MSM Project Management </w:t>
                      </w:r>
                      <w:r w:rsidR="0086282E">
                        <w:rPr>
                          <w:rFonts w:ascii="Arial" w:hAnsi="Arial" w:cs="Arial"/>
                          <w:b/>
                          <w:color w:val="660099"/>
                        </w:rPr>
                        <w:t>s</w:t>
                      </w:r>
                      <w:r w:rsidRPr="007C6D03">
                        <w:rPr>
                          <w:rFonts w:ascii="Arial" w:hAnsi="Arial" w:cs="Arial"/>
                          <w:b/>
                          <w:color w:val="660099"/>
                        </w:rPr>
                        <w:t xml:space="preserve">tudents </w:t>
                      </w:r>
                      <w:r w:rsidR="0086282E">
                        <w:rPr>
                          <w:rFonts w:ascii="Arial" w:hAnsi="Arial" w:cs="Arial"/>
                          <w:b/>
                          <w:color w:val="660099"/>
                        </w:rPr>
                        <w:t>r</w:t>
                      </w:r>
                      <w:r w:rsidRPr="007C6D03">
                        <w:rPr>
                          <w:rFonts w:ascii="Arial" w:hAnsi="Arial" w:cs="Arial"/>
                          <w:b/>
                          <w:color w:val="660099"/>
                        </w:rPr>
                        <w:t xml:space="preserve">aise </w:t>
                      </w:r>
                      <w:r w:rsidR="0086282E">
                        <w:rPr>
                          <w:rFonts w:ascii="Arial" w:hAnsi="Arial" w:cs="Arial"/>
                          <w:b/>
                          <w:color w:val="660099"/>
                        </w:rPr>
                        <w:t>m</w:t>
                      </w:r>
                      <w:r w:rsidRPr="007C6D03">
                        <w:rPr>
                          <w:rFonts w:ascii="Arial" w:hAnsi="Arial" w:cs="Arial"/>
                          <w:b/>
                          <w:color w:val="660099"/>
                        </w:rPr>
                        <w:t>oney</w:t>
                      </w:r>
                      <w:r w:rsidR="00337B86">
                        <w:rPr>
                          <w:rFonts w:ascii="Arial" w:hAnsi="Arial" w:cs="Arial"/>
                          <w:b/>
                          <w:color w:val="660099"/>
                        </w:rPr>
                        <w:t>!</w:t>
                      </w:r>
                    </w:p>
                    <w:p w14:paraId="068AE74C" w14:textId="77777777" w:rsidR="00C957B4" w:rsidRDefault="00C957B4" w:rsidP="00C957B4">
                      <w:pPr>
                        <w:rPr>
                          <w:rFonts w:ascii="Arial" w:hAnsi="Arial" w:cs="Arial"/>
                          <w:sz w:val="22"/>
                        </w:rPr>
                      </w:pPr>
                    </w:p>
                    <w:p w14:paraId="19D7FB45" w14:textId="77777777" w:rsidR="00C957B4" w:rsidRPr="00C957B4" w:rsidRDefault="00C957B4" w:rsidP="00C957B4">
                      <w:pPr>
                        <w:rPr>
                          <w:rFonts w:ascii="Arial" w:hAnsi="Arial" w:cs="Arial"/>
                          <w:sz w:val="22"/>
                        </w:rPr>
                      </w:pPr>
                      <w:r w:rsidRPr="00C957B4">
                        <w:rPr>
                          <w:rFonts w:ascii="Arial" w:hAnsi="Arial" w:cs="Arial"/>
                          <w:sz w:val="22"/>
                        </w:rPr>
                        <w:t xml:space="preserve">As part of the Strategic Project Organising Course Unit led by Dr Chris Smith, 20 groups of MSc students ran small charity projects to add value to a charity of their choice. </w:t>
                      </w:r>
                    </w:p>
                    <w:p w14:paraId="0DCF4370" w14:textId="77777777" w:rsidR="00C957B4" w:rsidRDefault="00C957B4" w:rsidP="00C957B4">
                      <w:pPr>
                        <w:rPr>
                          <w:rFonts w:ascii="Arial" w:hAnsi="Arial" w:cs="Arial"/>
                          <w:sz w:val="22"/>
                        </w:rPr>
                      </w:pPr>
                      <w:r w:rsidRPr="00C957B4">
                        <w:rPr>
                          <w:rFonts w:ascii="Arial" w:hAnsi="Arial" w:cs="Arial"/>
                          <w:sz w:val="22"/>
                        </w:rPr>
                        <w:t xml:space="preserve">Given constraints caused by Covid-19 and a geographically dispersed cohort, this was not a typical fundraiser. </w:t>
                      </w:r>
                    </w:p>
                    <w:p w14:paraId="635ACA18" w14:textId="77777777" w:rsidR="00C957B4" w:rsidRDefault="00C957B4" w:rsidP="00C957B4">
                      <w:pPr>
                        <w:rPr>
                          <w:rFonts w:ascii="Arial" w:hAnsi="Arial" w:cs="Arial"/>
                          <w:sz w:val="22"/>
                        </w:rPr>
                      </w:pPr>
                    </w:p>
                    <w:p w14:paraId="2D07F394" w14:textId="77777777" w:rsidR="00C957B4" w:rsidRPr="00C957B4" w:rsidRDefault="00C957B4" w:rsidP="00C957B4">
                      <w:pPr>
                        <w:rPr>
                          <w:rFonts w:ascii="Arial" w:hAnsi="Arial" w:cs="Arial"/>
                          <w:sz w:val="22"/>
                        </w:rPr>
                      </w:pPr>
                      <w:r w:rsidRPr="00C957B4">
                        <w:rPr>
                          <w:rFonts w:ascii="Arial" w:hAnsi="Arial" w:cs="Arial"/>
                          <w:sz w:val="22"/>
                        </w:rPr>
                        <w:t xml:space="preserve">Groups had to engage with charities to identify what would add value to their selected charity and what could be achieved in a Covid-secure manner. </w:t>
                      </w:r>
                    </w:p>
                    <w:p w14:paraId="25184E15" w14:textId="77777777" w:rsidR="00C957B4" w:rsidRPr="00C957B4" w:rsidRDefault="00C957B4" w:rsidP="00C957B4">
                      <w:pPr>
                        <w:rPr>
                          <w:rFonts w:ascii="Arial" w:hAnsi="Arial" w:cs="Arial"/>
                          <w:sz w:val="22"/>
                        </w:rPr>
                      </w:pPr>
                      <w:r w:rsidRPr="00C957B4">
                        <w:rPr>
                          <w:rFonts w:ascii="Arial" w:hAnsi="Arial" w:cs="Arial"/>
                          <w:sz w:val="22"/>
                        </w:rPr>
                        <w:t>In total they raised nearly £2000 for UK charities and 7700RMB for Chinese charities. In addition, one group also donated the equivalent of 106 meals to Manchester Food Bank. Another group raised enough money to fund one girl’s school tuition and stipend in China for a term. 2000 masks were donated to those affected by the pandemic in Wuhan China. Many groups ran digital marketing campaigns raising the profile of charities with a combined digital footprint of nearly 60,000 live streams/retweets/views/impressions.</w:t>
                      </w:r>
                    </w:p>
                    <w:p w14:paraId="307842E3" w14:textId="77777777" w:rsidR="00933BE9" w:rsidRPr="009C1889" w:rsidRDefault="00933BE9" w:rsidP="00C957B4">
                      <w:pPr>
                        <w:rPr>
                          <w:rFonts w:ascii="Arial" w:hAnsi="Arial" w:cs="Arial"/>
                          <w:sz w:val="22"/>
                        </w:rPr>
                      </w:pPr>
                    </w:p>
                  </w:txbxContent>
                </v:textbox>
                <w10:wrap anchorx="margin" anchory="page"/>
              </v:shape>
            </w:pict>
          </mc:Fallback>
        </mc:AlternateContent>
      </w:r>
    </w:p>
    <w:p w14:paraId="6E76F622" w14:textId="77777777" w:rsidR="00C957B4" w:rsidRPr="00C957B4" w:rsidRDefault="00C957B4" w:rsidP="00C957B4"/>
    <w:p w14:paraId="64CD7727" w14:textId="77777777" w:rsidR="00C957B4" w:rsidRPr="00C957B4" w:rsidRDefault="00C957B4" w:rsidP="00C957B4"/>
    <w:p w14:paraId="3960F64C" w14:textId="77777777" w:rsidR="00C957B4" w:rsidRPr="00C957B4" w:rsidRDefault="00C957B4" w:rsidP="00C957B4"/>
    <w:p w14:paraId="57D5A75C" w14:textId="77777777" w:rsidR="00C957B4" w:rsidRPr="00C957B4" w:rsidRDefault="00C957B4" w:rsidP="00C957B4"/>
    <w:p w14:paraId="3A8267E3" w14:textId="77777777" w:rsidR="00C957B4" w:rsidRPr="00C957B4" w:rsidRDefault="00C957B4" w:rsidP="00C957B4"/>
    <w:p w14:paraId="37D845C8" w14:textId="77777777" w:rsidR="00C957B4" w:rsidRPr="00C957B4" w:rsidRDefault="00C957B4" w:rsidP="00C957B4"/>
    <w:p w14:paraId="7EF9ED15" w14:textId="77777777" w:rsidR="00C957B4" w:rsidRPr="00C957B4" w:rsidRDefault="00C957B4" w:rsidP="00C957B4"/>
    <w:p w14:paraId="55094041" w14:textId="77777777" w:rsidR="00C957B4" w:rsidRPr="00C957B4" w:rsidRDefault="00C957B4" w:rsidP="00C957B4"/>
    <w:p w14:paraId="5EF2E0BE" w14:textId="77777777" w:rsidR="00C957B4" w:rsidRPr="00C957B4" w:rsidRDefault="00C957B4" w:rsidP="00C957B4"/>
    <w:p w14:paraId="26A4BEC7" w14:textId="77777777" w:rsidR="00C957B4" w:rsidRPr="00C957B4" w:rsidRDefault="00C957B4" w:rsidP="00C957B4"/>
    <w:p w14:paraId="1937A566" w14:textId="77777777" w:rsidR="00C957B4" w:rsidRPr="00C957B4" w:rsidRDefault="00C957B4" w:rsidP="00C957B4"/>
    <w:p w14:paraId="06D0EA03" w14:textId="77777777" w:rsidR="00C957B4" w:rsidRPr="00C957B4" w:rsidRDefault="00C957B4" w:rsidP="00C957B4"/>
    <w:p w14:paraId="17AE3229" w14:textId="77777777" w:rsidR="00C957B4" w:rsidRPr="00C957B4" w:rsidRDefault="00C957B4" w:rsidP="00C957B4"/>
    <w:p w14:paraId="10C703CC" w14:textId="77777777" w:rsidR="00C957B4" w:rsidRPr="00C957B4" w:rsidRDefault="00C957B4" w:rsidP="00C957B4"/>
    <w:p w14:paraId="3DE965BA" w14:textId="77777777" w:rsidR="00C957B4" w:rsidRPr="00C957B4" w:rsidRDefault="00C957B4" w:rsidP="00C957B4"/>
    <w:p w14:paraId="3DF06863" w14:textId="77777777" w:rsidR="00C957B4" w:rsidRPr="00C957B4" w:rsidRDefault="00C957B4" w:rsidP="00C957B4"/>
    <w:p w14:paraId="4AE1734F" w14:textId="77777777" w:rsidR="00C957B4" w:rsidRPr="00C957B4" w:rsidRDefault="00C957B4" w:rsidP="00C957B4">
      <w:r w:rsidRPr="00C353D3">
        <w:rPr>
          <w:rFonts w:ascii="Arial" w:eastAsia="Times New Roman" w:hAnsi="Arial" w:cs="Arial"/>
          <w:noProof/>
          <w:sz w:val="22"/>
          <w:szCs w:val="22"/>
        </w:rPr>
        <w:drawing>
          <wp:anchor distT="0" distB="0" distL="114300" distR="114300" simplePos="0" relativeHeight="251670528" behindDoc="0" locked="0" layoutInCell="1" allowOverlap="1" wp14:anchorId="38547E79" wp14:editId="1C84A76C">
            <wp:simplePos x="0" y="0"/>
            <wp:positionH relativeFrom="column">
              <wp:posOffset>153423</wp:posOffset>
            </wp:positionH>
            <wp:positionV relativeFrom="paragraph">
              <wp:posOffset>23759</wp:posOffset>
            </wp:positionV>
            <wp:extent cx="1594800" cy="2685600"/>
            <wp:effectExtent l="38100" t="38100" r="43815" b="3873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594800" cy="2685600"/>
                    </a:xfrm>
                    <a:prstGeom prst="rect">
                      <a:avLst/>
                    </a:prstGeom>
                    <a:noFill/>
                    <a:ln w="28575">
                      <a:solidFill>
                        <a:srgbClr val="660099"/>
                      </a:solidFill>
                    </a:ln>
                  </pic:spPr>
                </pic:pic>
              </a:graphicData>
            </a:graphic>
            <wp14:sizeRelH relativeFrom="margin">
              <wp14:pctWidth>0</wp14:pctWidth>
            </wp14:sizeRelH>
            <wp14:sizeRelV relativeFrom="margin">
              <wp14:pctHeight>0</wp14:pctHeight>
            </wp14:sizeRelV>
          </wp:anchor>
        </w:drawing>
      </w:r>
    </w:p>
    <w:p w14:paraId="46117344" w14:textId="77777777" w:rsidR="00C957B4" w:rsidRPr="00C957B4" w:rsidRDefault="00C957B4" w:rsidP="00C957B4">
      <w:r>
        <w:rPr>
          <w:noProof/>
        </w:rPr>
        <mc:AlternateContent>
          <mc:Choice Requires="wps">
            <w:drawing>
              <wp:anchor distT="0" distB="0" distL="114300" distR="114300" simplePos="0" relativeHeight="251668480" behindDoc="0" locked="0" layoutInCell="1" allowOverlap="1" wp14:anchorId="2817AE4E" wp14:editId="2F86B889">
                <wp:simplePos x="0" y="0"/>
                <wp:positionH relativeFrom="margin">
                  <wp:align>right</wp:align>
                </wp:positionH>
                <wp:positionV relativeFrom="page">
                  <wp:posOffset>4842510</wp:posOffset>
                </wp:positionV>
                <wp:extent cx="3716020" cy="2113280"/>
                <wp:effectExtent l="19050" t="19050" r="17780" b="20320"/>
                <wp:wrapNone/>
                <wp:docPr id="31" name="Text Box 31"/>
                <wp:cNvGraphicFramePr/>
                <a:graphic xmlns:a="http://schemas.openxmlformats.org/drawingml/2006/main">
                  <a:graphicData uri="http://schemas.microsoft.com/office/word/2010/wordprocessingShape">
                    <wps:wsp>
                      <wps:cNvSpPr txBox="1"/>
                      <wps:spPr>
                        <a:xfrm>
                          <a:off x="0" y="0"/>
                          <a:ext cx="3716020" cy="2113280"/>
                        </a:xfrm>
                        <a:prstGeom prst="rect">
                          <a:avLst/>
                        </a:prstGeom>
                        <a:solidFill>
                          <a:schemeClr val="lt1"/>
                        </a:solidFill>
                        <a:ln w="28575">
                          <a:solidFill>
                            <a:srgbClr val="660099"/>
                          </a:solidFill>
                        </a:ln>
                      </wps:spPr>
                      <wps:txbx>
                        <w:txbxContent>
                          <w:p w14:paraId="03BAAB36" w14:textId="77777777" w:rsidR="00C957B4" w:rsidRPr="00C353D3" w:rsidRDefault="00C957B4" w:rsidP="00C957B4">
                            <w:pPr>
                              <w:pStyle w:val="NormalWeb"/>
                              <w:rPr>
                                <w:rFonts w:ascii="Arial" w:hAnsi="Arial" w:cs="Arial"/>
                                <w:sz w:val="22"/>
                                <w:szCs w:val="22"/>
                              </w:rPr>
                            </w:pPr>
                            <w:r w:rsidRPr="00C353D3">
                              <w:rPr>
                                <w:rFonts w:ascii="Arial" w:hAnsi="Arial" w:cs="Arial"/>
                                <w:sz w:val="22"/>
                                <w:szCs w:val="22"/>
                              </w:rPr>
                              <w:t xml:space="preserve">This </w:t>
                            </w:r>
                            <w:r>
                              <w:rPr>
                                <w:rFonts w:ascii="Arial" w:hAnsi="Arial" w:cs="Arial"/>
                                <w:sz w:val="22"/>
                                <w:szCs w:val="22"/>
                              </w:rPr>
                              <w:t xml:space="preserve">project </w:t>
                            </w:r>
                            <w:r w:rsidRPr="00C353D3">
                              <w:rPr>
                                <w:rFonts w:ascii="Arial" w:hAnsi="Arial" w:cs="Arial"/>
                                <w:sz w:val="22"/>
                                <w:szCs w:val="22"/>
                              </w:rPr>
                              <w:t>directly links to UN Sustainable Development Goals 8 and 17. But the charities students partnered with contribute to at least SDGs 1, 2, 3, 4,5,6,8,9,10,11,12,13 &amp;16</w:t>
                            </w:r>
                            <w:r>
                              <w:rPr>
                                <w:rFonts w:ascii="Arial" w:hAnsi="Arial" w:cs="Arial"/>
                                <w:sz w:val="22"/>
                                <w:szCs w:val="22"/>
                              </w:rPr>
                              <w:t>.</w:t>
                            </w:r>
                          </w:p>
                          <w:p w14:paraId="2B46F4A9" w14:textId="77777777" w:rsidR="00C957B4" w:rsidRPr="00C353D3" w:rsidRDefault="00C957B4" w:rsidP="00C957B4">
                            <w:pPr>
                              <w:pStyle w:val="NormalWeb"/>
                              <w:rPr>
                                <w:rFonts w:ascii="Arial" w:hAnsi="Arial" w:cs="Arial"/>
                                <w:color w:val="333333"/>
                                <w:sz w:val="22"/>
                                <w:szCs w:val="22"/>
                              </w:rPr>
                            </w:pPr>
                          </w:p>
                          <w:p w14:paraId="5C24BA27" w14:textId="77777777" w:rsidR="00C957B4" w:rsidRPr="009C1889" w:rsidRDefault="00C957B4" w:rsidP="00C957B4">
                            <w:pPr>
                              <w:rPr>
                                <w:rFonts w:ascii="Arial" w:hAnsi="Arial" w:cs="Arial"/>
                                <w:sz w:val="22"/>
                              </w:rPr>
                            </w:pPr>
                            <w:r w:rsidRPr="00C957B4">
                              <w:rPr>
                                <w:rFonts w:ascii="Arial" w:hAnsi="Arial" w:cs="Arial"/>
                                <w:b/>
                                <w:bCs/>
                                <w:color w:val="660099"/>
                                <w:sz w:val="22"/>
                                <w:szCs w:val="22"/>
                              </w:rPr>
                              <w:t xml:space="preserve">Top tips: </w:t>
                            </w:r>
                            <w:r w:rsidRPr="00C353D3">
                              <w:rPr>
                                <w:rFonts w:ascii="Arial" w:hAnsi="Arial" w:cs="Arial"/>
                                <w:sz w:val="22"/>
                                <w:szCs w:val="22"/>
                              </w:rPr>
                              <w:t>This is a c</w:t>
                            </w:r>
                            <w:r>
                              <w:rPr>
                                <w:rFonts w:ascii="Arial" w:hAnsi="Arial" w:cs="Arial"/>
                                <w:sz w:val="22"/>
                                <w:szCs w:val="22"/>
                              </w:rPr>
                              <w:t xml:space="preserve">harity project and links to SR - </w:t>
                            </w:r>
                            <w:r w:rsidRPr="00C353D3">
                              <w:rPr>
                                <w:rFonts w:ascii="Arial" w:hAnsi="Arial" w:cs="Arial"/>
                                <w:sz w:val="22"/>
                                <w:szCs w:val="22"/>
                              </w:rPr>
                              <w:t>make sure what you do is cognisant of this, and plan the Health and Safety sign off (it can get complicated). Remember this i</w:t>
                            </w:r>
                            <w:r>
                              <w:rPr>
                                <w:rFonts w:ascii="Arial" w:hAnsi="Arial" w:cs="Arial"/>
                                <w:sz w:val="22"/>
                                <w:szCs w:val="22"/>
                              </w:rPr>
                              <w:t>s an experience to practice a</w:t>
                            </w:r>
                            <w:r w:rsidRPr="00C353D3">
                              <w:rPr>
                                <w:rFonts w:ascii="Arial" w:hAnsi="Arial" w:cs="Arial"/>
                                <w:sz w:val="22"/>
                                <w:szCs w:val="22"/>
                              </w:rPr>
                              <w:t>nd learn from, so do not get carried away with the project without using the tools taught and critically reflecting upon them. Or else the learning opportunity is lost!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7AE4E" id="Text Box 31" o:spid="_x0000_s1029" type="#_x0000_t202" style="position:absolute;margin-left:241.4pt;margin-top:381.3pt;width:292.6pt;height:166.4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" fillcolor="white [3201]" strokecolor="#609" strokeweight="2.25pt">
                <v:textbox>
                  <w:txbxContent>
                    <w:p w14:paraId="03BAAB36" w14:textId="77777777" w:rsidR="00C957B4" w:rsidRPr="00C353D3" w:rsidRDefault="00C957B4" w:rsidP="00C957B4">
                      <w:pPr>
                        <w:pStyle w:val="NormalWeb"/>
                        <w:rPr>
                          <w:rFonts w:ascii="Arial" w:hAnsi="Arial" w:cs="Arial"/>
                          <w:sz w:val="22"/>
                          <w:szCs w:val="22"/>
                        </w:rPr>
                      </w:pPr>
                      <w:r w:rsidRPr="00C353D3">
                        <w:rPr>
                          <w:rFonts w:ascii="Arial" w:hAnsi="Arial" w:cs="Arial"/>
                          <w:sz w:val="22"/>
                          <w:szCs w:val="22"/>
                        </w:rPr>
                        <w:t xml:space="preserve">This </w:t>
                      </w:r>
                      <w:r>
                        <w:rPr>
                          <w:rFonts w:ascii="Arial" w:hAnsi="Arial" w:cs="Arial"/>
                          <w:sz w:val="22"/>
                          <w:szCs w:val="22"/>
                        </w:rPr>
                        <w:t xml:space="preserve">project </w:t>
                      </w:r>
                      <w:r w:rsidRPr="00C353D3">
                        <w:rPr>
                          <w:rFonts w:ascii="Arial" w:hAnsi="Arial" w:cs="Arial"/>
                          <w:sz w:val="22"/>
                          <w:szCs w:val="22"/>
                        </w:rPr>
                        <w:t>directly links to UN Sustainable Development Goals 8 and 17. But the charities students partnered with contribute to at least SDGs 1, 2, 3, 4,5,6,8,9,10,11,12,13 &amp;16</w:t>
                      </w:r>
                      <w:r>
                        <w:rPr>
                          <w:rFonts w:ascii="Arial" w:hAnsi="Arial" w:cs="Arial"/>
                          <w:sz w:val="22"/>
                          <w:szCs w:val="22"/>
                        </w:rPr>
                        <w:t>.</w:t>
                      </w:r>
                    </w:p>
                    <w:p w14:paraId="2B46F4A9" w14:textId="77777777" w:rsidR="00C957B4" w:rsidRPr="00C353D3" w:rsidRDefault="00C957B4" w:rsidP="00C957B4">
                      <w:pPr>
                        <w:pStyle w:val="NormalWeb"/>
                        <w:rPr>
                          <w:rFonts w:ascii="Arial" w:hAnsi="Arial" w:cs="Arial"/>
                          <w:color w:val="333333"/>
                          <w:sz w:val="22"/>
                          <w:szCs w:val="22"/>
                        </w:rPr>
                      </w:pPr>
                    </w:p>
                    <w:p w14:paraId="5C24BA27" w14:textId="77777777" w:rsidR="00C957B4" w:rsidRPr="009C1889" w:rsidRDefault="00C957B4" w:rsidP="00C957B4">
                      <w:pPr>
                        <w:rPr>
                          <w:rFonts w:ascii="Arial" w:hAnsi="Arial" w:cs="Arial"/>
                          <w:sz w:val="22"/>
                        </w:rPr>
                      </w:pPr>
                      <w:r w:rsidRPr="00C957B4">
                        <w:rPr>
                          <w:rFonts w:ascii="Arial" w:hAnsi="Arial" w:cs="Arial"/>
                          <w:b/>
                          <w:bCs/>
                          <w:color w:val="660099"/>
                          <w:sz w:val="22"/>
                          <w:szCs w:val="22"/>
                        </w:rPr>
                        <w:t xml:space="preserve">Top tips: </w:t>
                      </w:r>
                      <w:r w:rsidRPr="00C353D3">
                        <w:rPr>
                          <w:rFonts w:ascii="Arial" w:hAnsi="Arial" w:cs="Arial"/>
                          <w:sz w:val="22"/>
                          <w:szCs w:val="22"/>
                        </w:rPr>
                        <w:t>This is a c</w:t>
                      </w:r>
                      <w:r>
                        <w:rPr>
                          <w:rFonts w:ascii="Arial" w:hAnsi="Arial" w:cs="Arial"/>
                          <w:sz w:val="22"/>
                          <w:szCs w:val="22"/>
                        </w:rPr>
                        <w:t xml:space="preserve">harity project and links to SR - </w:t>
                      </w:r>
                      <w:r w:rsidRPr="00C353D3">
                        <w:rPr>
                          <w:rFonts w:ascii="Arial" w:hAnsi="Arial" w:cs="Arial"/>
                          <w:sz w:val="22"/>
                          <w:szCs w:val="22"/>
                        </w:rPr>
                        <w:t>make sure what you do is cognisant of this, and plan the Health and Safety sign off (it can get complicated). Remember this i</w:t>
                      </w:r>
                      <w:r>
                        <w:rPr>
                          <w:rFonts w:ascii="Arial" w:hAnsi="Arial" w:cs="Arial"/>
                          <w:sz w:val="22"/>
                          <w:szCs w:val="22"/>
                        </w:rPr>
                        <w:t>s an experience to practice a</w:t>
                      </w:r>
                      <w:r w:rsidRPr="00C353D3">
                        <w:rPr>
                          <w:rFonts w:ascii="Arial" w:hAnsi="Arial" w:cs="Arial"/>
                          <w:sz w:val="22"/>
                          <w:szCs w:val="22"/>
                        </w:rPr>
                        <w:t>nd learn from, so do not get carried away with the project without using the tools taught and critically reflecting upon them. Or else the learning opportunity is lost!</w:t>
                      </w:r>
                    </w:p>
                  </w:txbxContent>
                </v:textbox>
                <w10:wrap anchorx="margin" anchory="page"/>
              </v:shape>
            </w:pict>
          </mc:Fallback>
        </mc:AlternateContent>
      </w:r>
    </w:p>
    <w:p w14:paraId="267FE22E" w14:textId="77777777" w:rsidR="00C957B4" w:rsidRPr="00C957B4" w:rsidRDefault="00C957B4" w:rsidP="00C957B4"/>
    <w:p w14:paraId="1314B676" w14:textId="77777777" w:rsidR="00C957B4" w:rsidRPr="00C957B4" w:rsidRDefault="00C957B4" w:rsidP="00C957B4"/>
    <w:p w14:paraId="1CA885BE" w14:textId="77777777" w:rsidR="00C957B4" w:rsidRPr="00C957B4" w:rsidRDefault="00C957B4" w:rsidP="00C957B4"/>
    <w:p w14:paraId="081F7855" w14:textId="77777777" w:rsidR="00C957B4" w:rsidRPr="00C957B4" w:rsidRDefault="00C957B4" w:rsidP="00C957B4"/>
    <w:p w14:paraId="3A581219" w14:textId="77777777" w:rsidR="00C957B4" w:rsidRPr="00C957B4" w:rsidRDefault="00C957B4" w:rsidP="00C957B4"/>
    <w:p w14:paraId="5FBB0BEB" w14:textId="77777777" w:rsidR="00C957B4" w:rsidRPr="00C957B4" w:rsidRDefault="00C957B4" w:rsidP="00C957B4"/>
    <w:p w14:paraId="25C5111C" w14:textId="77777777" w:rsidR="00C957B4" w:rsidRPr="00C957B4" w:rsidRDefault="00C957B4" w:rsidP="00C957B4"/>
    <w:p w14:paraId="142E37BD" w14:textId="77777777" w:rsidR="00C957B4" w:rsidRPr="00C957B4" w:rsidRDefault="00C957B4" w:rsidP="00C957B4"/>
    <w:p w14:paraId="4C1D1BF6" w14:textId="77777777" w:rsidR="00C957B4" w:rsidRPr="00C957B4" w:rsidRDefault="00C957B4" w:rsidP="00C957B4"/>
    <w:p w14:paraId="13C67F17" w14:textId="77777777" w:rsidR="00C957B4" w:rsidRPr="00C957B4" w:rsidRDefault="00C957B4" w:rsidP="00C957B4"/>
    <w:p w14:paraId="41065D36" w14:textId="77777777" w:rsidR="00C957B4" w:rsidRPr="00C957B4" w:rsidRDefault="00C957B4" w:rsidP="00C957B4"/>
    <w:p w14:paraId="2C32C1E0" w14:textId="77777777" w:rsidR="00C957B4" w:rsidRPr="00C957B4" w:rsidRDefault="00C957B4" w:rsidP="00C957B4"/>
    <w:p w14:paraId="32447F60" w14:textId="77777777" w:rsidR="00C957B4" w:rsidRPr="00C957B4" w:rsidRDefault="00C957B4" w:rsidP="00C957B4"/>
    <w:p w14:paraId="08D746EB" w14:textId="77777777" w:rsidR="00C957B4" w:rsidRPr="00C957B4" w:rsidRDefault="00C957B4" w:rsidP="00C957B4"/>
    <w:p w14:paraId="45C84BF6" w14:textId="77777777" w:rsidR="00C957B4" w:rsidRPr="00C957B4" w:rsidRDefault="00C957B4" w:rsidP="00C957B4"/>
    <w:p w14:paraId="3016E4C0" w14:textId="77777777" w:rsidR="00C957B4" w:rsidRPr="00C957B4" w:rsidRDefault="00C957B4" w:rsidP="00C957B4">
      <w:r>
        <w:rPr>
          <w:noProof/>
        </w:rPr>
        <mc:AlternateContent>
          <mc:Choice Requires="wps">
            <w:drawing>
              <wp:anchor distT="0" distB="0" distL="114300" distR="114300" simplePos="0" relativeHeight="251672576" behindDoc="0" locked="0" layoutInCell="1" allowOverlap="1" wp14:anchorId="5E621D36" wp14:editId="3677604B">
                <wp:simplePos x="0" y="0"/>
                <wp:positionH relativeFrom="margin">
                  <wp:align>right</wp:align>
                </wp:positionH>
                <wp:positionV relativeFrom="page">
                  <wp:posOffset>7636889</wp:posOffset>
                </wp:positionV>
                <wp:extent cx="5699199" cy="2238628"/>
                <wp:effectExtent l="19050" t="19050" r="15875" b="28575"/>
                <wp:wrapNone/>
                <wp:docPr id="33" name="Text Box 33"/>
                <wp:cNvGraphicFramePr/>
                <a:graphic xmlns:a="http://schemas.openxmlformats.org/drawingml/2006/main">
                  <a:graphicData uri="http://schemas.microsoft.com/office/word/2010/wordprocessingShape">
                    <wps:wsp>
                      <wps:cNvSpPr txBox="1"/>
                      <wps:spPr>
                        <a:xfrm>
                          <a:off x="0" y="0"/>
                          <a:ext cx="5699199" cy="2238628"/>
                        </a:xfrm>
                        <a:prstGeom prst="rect">
                          <a:avLst/>
                        </a:prstGeom>
                        <a:solidFill>
                          <a:schemeClr val="lt1"/>
                        </a:solidFill>
                        <a:ln w="28575">
                          <a:solidFill>
                            <a:srgbClr val="660099"/>
                          </a:solidFill>
                        </a:ln>
                      </wps:spPr>
                      <wps:txbx>
                        <w:txbxContent>
                          <w:tbl>
                            <w:tblPr>
                              <w:tblW w:w="4973" w:type="pct"/>
                              <w:jc w:val="center"/>
                              <w:tblCellMar>
                                <w:left w:w="0" w:type="dxa"/>
                                <w:right w:w="0" w:type="dxa"/>
                              </w:tblCellMar>
                              <w:tblLook w:val="04A0" w:firstRow="1" w:lastRow="0" w:firstColumn="1" w:lastColumn="0" w:noHBand="0" w:noVBand="1"/>
                            </w:tblPr>
                            <w:tblGrid>
                              <w:gridCol w:w="8611"/>
                            </w:tblGrid>
                            <w:tr w:rsidR="00C957B4" w:rsidRPr="00C353D3" w14:paraId="32FFB352" w14:textId="77777777" w:rsidTr="009C1889">
                              <w:trPr>
                                <w:jc w:val="center"/>
                              </w:trPr>
                              <w:tc>
                                <w:tcPr>
                                  <w:tcW w:w="0" w:type="auto"/>
                                  <w:shd w:val="clear" w:color="auto" w:fill="FFFFFF"/>
                                </w:tcPr>
                                <w:p w14:paraId="7842BAA8" w14:textId="77777777" w:rsidR="00C957B4" w:rsidRPr="00C353D3" w:rsidRDefault="00C957B4" w:rsidP="00A559C1">
                                  <w:pPr>
                                    <w:rPr>
                                      <w:rFonts w:ascii="Arial" w:eastAsia="Times New Roman" w:hAnsi="Arial" w:cs="Arial"/>
                                      <w:sz w:val="20"/>
                                      <w:szCs w:val="20"/>
                                    </w:rPr>
                                  </w:pPr>
                                </w:p>
                              </w:tc>
                            </w:tr>
                          </w:tbl>
                          <w:p w14:paraId="168F2709" w14:textId="1F0108F4" w:rsidR="00C957B4" w:rsidRPr="007C6D03" w:rsidRDefault="00C957B4" w:rsidP="00C957B4">
                            <w:pPr>
                              <w:jc w:val="center"/>
                              <w:rPr>
                                <w:rFonts w:ascii="Arial" w:hAnsi="Arial" w:cs="Arial"/>
                                <w:b/>
                                <w:color w:val="660099"/>
                              </w:rPr>
                            </w:pPr>
                            <w:r w:rsidRPr="007C6D03">
                              <w:rPr>
                                <w:rFonts w:ascii="Arial" w:hAnsi="Arial" w:cs="Arial"/>
                                <w:b/>
                                <w:color w:val="660099"/>
                              </w:rPr>
                              <w:t>Refugee Executive Education Programme in the works</w:t>
                            </w:r>
                            <w:r w:rsidR="00337B86">
                              <w:rPr>
                                <w:rFonts w:ascii="Arial" w:hAnsi="Arial" w:cs="Arial"/>
                                <w:b/>
                                <w:color w:val="660099"/>
                              </w:rPr>
                              <w:t>!</w:t>
                            </w:r>
                          </w:p>
                          <w:p w14:paraId="0CD93A5F" w14:textId="77777777" w:rsidR="00C957B4" w:rsidRDefault="00C957B4" w:rsidP="00C957B4">
                            <w:pPr>
                              <w:rPr>
                                <w:rFonts w:ascii="Arial" w:hAnsi="Arial" w:cs="Arial"/>
                                <w:sz w:val="22"/>
                              </w:rPr>
                            </w:pPr>
                          </w:p>
                          <w:p w14:paraId="04A10789" w14:textId="46F74ACD" w:rsidR="00C957B4" w:rsidRDefault="00C957B4" w:rsidP="00C957B4">
                            <w:pPr>
                              <w:rPr>
                                <w:rFonts w:ascii="Arial" w:hAnsi="Arial" w:cs="Arial"/>
                                <w:sz w:val="22"/>
                              </w:rPr>
                            </w:pPr>
                            <w:r w:rsidRPr="00C957B4">
                              <w:rPr>
                                <w:rFonts w:ascii="Arial" w:hAnsi="Arial" w:cs="Arial"/>
                                <w:sz w:val="22"/>
                              </w:rPr>
                              <w:t xml:space="preserve">The Refugee Executive Education Programme (REEP) was recently presented to SLT at AMBS, and it is envisaged that once the pandemic is over it will be reconsidered. The REEP aims to combine formal education in applied management with a focus on digital skills with an internship for professionals who have been granted refugee status. It will seek to use current course offerings at AMBS and leverage industry partnerships within the digital sector where shortfall of skills exists to place refugees into professional work. </w:t>
                            </w:r>
                          </w:p>
                          <w:p w14:paraId="30AACF03" w14:textId="77777777" w:rsidR="00C957B4" w:rsidRPr="00C957B4" w:rsidRDefault="00C957B4" w:rsidP="00C957B4">
                            <w:pPr>
                              <w:rPr>
                                <w:rFonts w:ascii="Arial" w:hAnsi="Arial" w:cs="Arial"/>
                                <w:sz w:val="22"/>
                              </w:rPr>
                            </w:pPr>
                          </w:p>
                          <w:p w14:paraId="23D4816E" w14:textId="0079284E" w:rsidR="00C957B4" w:rsidRPr="009C1889" w:rsidRDefault="00C957B4" w:rsidP="00C957B4">
                            <w:pPr>
                              <w:rPr>
                                <w:rFonts w:ascii="Arial" w:hAnsi="Arial" w:cs="Arial"/>
                                <w:sz w:val="22"/>
                              </w:rPr>
                            </w:pPr>
                            <w:r w:rsidRPr="00C957B4">
                              <w:rPr>
                                <w:rFonts w:ascii="Arial" w:hAnsi="Arial" w:cs="Arial"/>
                                <w:sz w:val="22"/>
                              </w:rPr>
                              <w:t>The programme has been in development for two years. During this period, we have worked closely with community stakeholders and businesses to determine the requirements for an accredited Postgraduate programme</w:t>
                            </w:r>
                            <w:r w:rsidR="005067D6">
                              <w:rPr>
                                <w:rFonts w:ascii="Arial" w:hAnsi="Arial" w:cs="Arial"/>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21D36" id="Text Box 33" o:spid="_x0000_s1030" type="#_x0000_t202" style="position:absolute;margin-left:397.55pt;margin-top:601.35pt;width:448.75pt;height:176.2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" fillcolor="white [3201]" strokecolor="#609" strokeweight="2.25pt">
                <v:textbox>
                  <w:txbxContent>
                    <w:tbl>
                      <w:tblPr>
                        <w:tblW w:w="4973" w:type="pct"/>
                        <w:jc w:val="center"/>
                        <w:tblCellMar>
                          <w:left w:w="0" w:type="dxa"/>
                          <w:right w:w="0" w:type="dxa"/>
                        </w:tblCellMar>
                        <w:tblLook w:val="04A0" w:firstRow="1" w:lastRow="0" w:firstColumn="1" w:lastColumn="0" w:noHBand="0" w:noVBand="1"/>
                      </w:tblPr>
                      <w:tblGrid>
                        <w:gridCol w:w="8611"/>
                      </w:tblGrid>
                      <w:tr w:rsidR="00C957B4" w:rsidRPr="00C353D3" w14:paraId="32FFB352" w14:textId="77777777" w:rsidTr="009C1889">
                        <w:trPr>
                          <w:jc w:val="center"/>
                        </w:trPr>
                        <w:tc>
                          <w:tcPr>
                            <w:tcW w:w="0" w:type="auto"/>
                            <w:shd w:val="clear" w:color="auto" w:fill="FFFFFF"/>
                          </w:tcPr>
                          <w:p w14:paraId="7842BAA8" w14:textId="77777777" w:rsidR="00C957B4" w:rsidRPr="00C353D3" w:rsidRDefault="00C957B4" w:rsidP="00A559C1">
                            <w:pPr>
                              <w:rPr>
                                <w:rFonts w:ascii="Arial" w:eastAsia="Times New Roman" w:hAnsi="Arial" w:cs="Arial"/>
                                <w:sz w:val="20"/>
                                <w:szCs w:val="20"/>
                              </w:rPr>
                            </w:pPr>
                          </w:p>
                        </w:tc>
                      </w:tr>
                    </w:tbl>
                    <w:p w14:paraId="168F2709" w14:textId="1F0108F4" w:rsidR="00C957B4" w:rsidRPr="007C6D03" w:rsidRDefault="00C957B4" w:rsidP="00C957B4">
                      <w:pPr>
                        <w:jc w:val="center"/>
                        <w:rPr>
                          <w:rFonts w:ascii="Arial" w:hAnsi="Arial" w:cs="Arial"/>
                          <w:b/>
                          <w:color w:val="660099"/>
                        </w:rPr>
                      </w:pPr>
                      <w:r w:rsidRPr="007C6D03">
                        <w:rPr>
                          <w:rFonts w:ascii="Arial" w:hAnsi="Arial" w:cs="Arial"/>
                          <w:b/>
                          <w:color w:val="660099"/>
                        </w:rPr>
                        <w:t>Refugee Executive Education Programme in the works</w:t>
                      </w:r>
                      <w:r w:rsidR="00337B86">
                        <w:rPr>
                          <w:rFonts w:ascii="Arial" w:hAnsi="Arial" w:cs="Arial"/>
                          <w:b/>
                          <w:color w:val="660099"/>
                        </w:rPr>
                        <w:t>!</w:t>
                      </w:r>
                    </w:p>
                    <w:p w14:paraId="0CD93A5F" w14:textId="77777777" w:rsidR="00C957B4" w:rsidRDefault="00C957B4" w:rsidP="00C957B4">
                      <w:pPr>
                        <w:rPr>
                          <w:rFonts w:ascii="Arial" w:hAnsi="Arial" w:cs="Arial"/>
                          <w:sz w:val="22"/>
                        </w:rPr>
                      </w:pPr>
                    </w:p>
                    <w:p w14:paraId="04A10789" w14:textId="46F74ACD" w:rsidR="00C957B4" w:rsidRDefault="00C957B4" w:rsidP="00C957B4">
                      <w:pPr>
                        <w:rPr>
                          <w:rFonts w:ascii="Arial" w:hAnsi="Arial" w:cs="Arial"/>
                          <w:sz w:val="22"/>
                        </w:rPr>
                      </w:pPr>
                      <w:r w:rsidRPr="00C957B4">
                        <w:rPr>
                          <w:rFonts w:ascii="Arial" w:hAnsi="Arial" w:cs="Arial"/>
                          <w:sz w:val="22"/>
                        </w:rPr>
                        <w:t xml:space="preserve">The Refugee Executive Education Programme (REEP) was recently presented to SLT at AMBS, and it is envisaged that once the pandemic is over it will be reconsidered. The REEP aims to combine formal education in applied management with a focus on digital skills with an internship for professionals who have been granted refugee status. It will seek to use current course offerings at AMBS and leverage industry partnerships within the digital sector where shortfall of skills exists to place refugees into professional work. </w:t>
                      </w:r>
                    </w:p>
                    <w:p w14:paraId="30AACF03" w14:textId="77777777" w:rsidR="00C957B4" w:rsidRPr="00C957B4" w:rsidRDefault="00C957B4" w:rsidP="00C957B4">
                      <w:pPr>
                        <w:rPr>
                          <w:rFonts w:ascii="Arial" w:hAnsi="Arial" w:cs="Arial"/>
                          <w:sz w:val="22"/>
                        </w:rPr>
                      </w:pPr>
                    </w:p>
                    <w:p w14:paraId="23D4816E" w14:textId="0079284E" w:rsidR="00C957B4" w:rsidRPr="009C1889" w:rsidRDefault="00C957B4" w:rsidP="00C957B4">
                      <w:pPr>
                        <w:rPr>
                          <w:rFonts w:ascii="Arial" w:hAnsi="Arial" w:cs="Arial"/>
                          <w:sz w:val="22"/>
                        </w:rPr>
                      </w:pPr>
                      <w:r w:rsidRPr="00C957B4">
                        <w:rPr>
                          <w:rFonts w:ascii="Arial" w:hAnsi="Arial" w:cs="Arial"/>
                          <w:sz w:val="22"/>
                        </w:rPr>
                        <w:t>The programme has been in development for two years. During this period, we have worked closely with community stakeholders and businesses to determine the requirements for an accredited Postgraduate programme</w:t>
                      </w:r>
                      <w:r w:rsidR="005067D6">
                        <w:rPr>
                          <w:rFonts w:ascii="Arial" w:hAnsi="Arial" w:cs="Arial"/>
                          <w:sz w:val="22"/>
                        </w:rPr>
                        <w:t>.</w:t>
                      </w:r>
                    </w:p>
                  </w:txbxContent>
                </v:textbox>
                <w10:wrap anchorx="margin" anchory="page"/>
              </v:shape>
            </w:pict>
          </mc:Fallback>
        </mc:AlternateContent>
      </w:r>
    </w:p>
    <w:p w14:paraId="79525F0E" w14:textId="77777777" w:rsidR="00C957B4" w:rsidRPr="00C957B4" w:rsidRDefault="00C957B4" w:rsidP="00C957B4"/>
    <w:p w14:paraId="68159CF6" w14:textId="77777777" w:rsidR="00C957B4" w:rsidRPr="00C957B4" w:rsidRDefault="00C957B4" w:rsidP="00C957B4"/>
    <w:p w14:paraId="20337365" w14:textId="77777777" w:rsidR="00C957B4" w:rsidRPr="00C957B4" w:rsidRDefault="00C957B4" w:rsidP="00C957B4"/>
    <w:p w14:paraId="70DE9DFD" w14:textId="77777777" w:rsidR="00C957B4" w:rsidRPr="00C957B4" w:rsidRDefault="00C957B4" w:rsidP="00C957B4"/>
    <w:p w14:paraId="275FEADF" w14:textId="77777777" w:rsidR="00C957B4" w:rsidRDefault="00C957B4" w:rsidP="00C957B4"/>
    <w:p w14:paraId="25C23F82" w14:textId="77777777" w:rsidR="00C957B4" w:rsidRPr="00C957B4" w:rsidRDefault="00C957B4" w:rsidP="00C957B4"/>
    <w:p w14:paraId="280B378B" w14:textId="77777777" w:rsidR="00C957B4" w:rsidRPr="00C957B4" w:rsidRDefault="00C957B4" w:rsidP="00C957B4"/>
    <w:p w14:paraId="515E96C1" w14:textId="77777777" w:rsidR="00C957B4" w:rsidRDefault="00C957B4" w:rsidP="00C957B4"/>
    <w:p w14:paraId="34CA39FD" w14:textId="77777777" w:rsidR="00933BE9" w:rsidRDefault="00933BE9" w:rsidP="00C957B4">
      <w:pPr>
        <w:jc w:val="right"/>
      </w:pPr>
    </w:p>
    <w:p w14:paraId="4D1F6A83" w14:textId="77777777" w:rsidR="00C957B4" w:rsidRDefault="00C957B4" w:rsidP="00C957B4">
      <w:pPr>
        <w:jc w:val="right"/>
      </w:pPr>
    </w:p>
    <w:p w14:paraId="494607FE" w14:textId="77777777" w:rsidR="00C957B4" w:rsidRDefault="00C957B4" w:rsidP="00C957B4">
      <w:pPr>
        <w:jc w:val="right"/>
      </w:pPr>
    </w:p>
    <w:p w14:paraId="1EAD8466" w14:textId="77777777" w:rsidR="00C957B4" w:rsidRDefault="00C957B4" w:rsidP="00C957B4">
      <w:pPr>
        <w:jc w:val="right"/>
      </w:pPr>
      <w:r>
        <w:rPr>
          <w:noProof/>
        </w:rPr>
        <w:lastRenderedPageBreak/>
        <mc:AlternateContent>
          <mc:Choice Requires="wps">
            <w:drawing>
              <wp:anchor distT="0" distB="0" distL="114300" distR="114300" simplePos="0" relativeHeight="251674624" behindDoc="0" locked="0" layoutInCell="1" allowOverlap="1" wp14:anchorId="3AA12FCC" wp14:editId="54B37EF3">
                <wp:simplePos x="0" y="0"/>
                <wp:positionH relativeFrom="margin">
                  <wp:align>left</wp:align>
                </wp:positionH>
                <wp:positionV relativeFrom="margin">
                  <wp:align>top</wp:align>
                </wp:positionV>
                <wp:extent cx="3716020" cy="3586348"/>
                <wp:effectExtent l="19050" t="19050" r="17780" b="14605"/>
                <wp:wrapNone/>
                <wp:docPr id="34" name="Text Box 34"/>
                <wp:cNvGraphicFramePr/>
                <a:graphic xmlns:a="http://schemas.openxmlformats.org/drawingml/2006/main">
                  <a:graphicData uri="http://schemas.microsoft.com/office/word/2010/wordprocessingShape">
                    <wps:wsp>
                      <wps:cNvSpPr txBox="1"/>
                      <wps:spPr>
                        <a:xfrm>
                          <a:off x="0" y="0"/>
                          <a:ext cx="3716020" cy="3586348"/>
                        </a:xfrm>
                        <a:prstGeom prst="rect">
                          <a:avLst/>
                        </a:prstGeom>
                        <a:solidFill>
                          <a:schemeClr val="lt1"/>
                        </a:solidFill>
                        <a:ln w="28575">
                          <a:solidFill>
                            <a:srgbClr val="660099"/>
                          </a:solidFill>
                        </a:ln>
                      </wps:spPr>
                      <wps:txbx>
                        <w:txbxContent>
                          <w:p w14:paraId="1031FA8F" w14:textId="6CB54085" w:rsidR="00C957B4" w:rsidRPr="00C957B4" w:rsidRDefault="00C957B4" w:rsidP="00C957B4">
                            <w:pPr>
                              <w:rPr>
                                <w:rFonts w:ascii="Arial" w:hAnsi="Arial" w:cs="Arial"/>
                                <w:sz w:val="22"/>
                              </w:rPr>
                            </w:pPr>
                            <w:r w:rsidRPr="00C957B4">
                              <w:rPr>
                                <w:rFonts w:ascii="Arial" w:hAnsi="Arial" w:cs="Arial"/>
                                <w:sz w:val="22"/>
                              </w:rPr>
                              <w:t xml:space="preserve">REEP will focus on developing skills within three distinct areas. The first will seek to reskill and validate academic and technical skills. Second, employability and cultural skills needed to support integration into UK society and the workplace will be developed. Third, there will be a focus on developing the language skills of the students to support development within the first two areas. This programme is linked to SDGs: 4.Quality Education and 10. Reduced Inequalities. If you are interested in supporting this programme, please contact: </w:t>
                            </w:r>
                            <w:hyperlink r:id="rId14" w:history="1">
                              <w:r w:rsidRPr="00C957B4">
                                <w:rPr>
                                  <w:rStyle w:val="Hyperlink"/>
                                  <w:rFonts w:ascii="Arial" w:hAnsi="Arial" w:cs="Arial"/>
                                  <w:color w:val="0000FF"/>
                                  <w:sz w:val="22"/>
                                </w:rPr>
                                <w:t>Ali.Owrak@manchester.ac.uk</w:t>
                              </w:r>
                            </w:hyperlink>
                          </w:p>
                          <w:p w14:paraId="6865EF4D" w14:textId="77777777" w:rsidR="00C957B4" w:rsidRPr="00C957B4" w:rsidRDefault="00C957B4" w:rsidP="00C957B4">
                            <w:pPr>
                              <w:rPr>
                                <w:rFonts w:ascii="Arial" w:hAnsi="Arial" w:cs="Arial"/>
                                <w:sz w:val="22"/>
                              </w:rPr>
                            </w:pPr>
                          </w:p>
                          <w:p w14:paraId="299A5562" w14:textId="5C1DFF99" w:rsidR="00C957B4" w:rsidRPr="009C1889" w:rsidRDefault="00C957B4" w:rsidP="00C957B4">
                            <w:pPr>
                              <w:rPr>
                                <w:rFonts w:ascii="Arial" w:hAnsi="Arial" w:cs="Arial"/>
                                <w:sz w:val="22"/>
                              </w:rPr>
                            </w:pPr>
                            <w:r w:rsidRPr="00C957B4">
                              <w:rPr>
                                <w:rFonts w:ascii="Arial" w:hAnsi="Arial" w:cs="Arial"/>
                                <w:b/>
                                <w:color w:val="660099"/>
                                <w:sz w:val="22"/>
                              </w:rPr>
                              <w:t>Lesson learnt:</w:t>
                            </w:r>
                            <w:r w:rsidRPr="00C957B4">
                              <w:rPr>
                                <w:rFonts w:ascii="Arial" w:hAnsi="Arial" w:cs="Arial"/>
                                <w:color w:val="660099"/>
                                <w:sz w:val="22"/>
                              </w:rPr>
                              <w:t xml:space="preserve"> </w:t>
                            </w:r>
                            <w:r w:rsidRPr="00C957B4">
                              <w:rPr>
                                <w:rFonts w:ascii="Arial" w:hAnsi="Arial" w:cs="Arial"/>
                                <w:sz w:val="22"/>
                              </w:rPr>
                              <w:t>Working closely with Jane Crombleholme, academics within the MSM division, and refugee centres across Manchester has been fundamental to developing this programme, Dr Ali Owrak stated that he had not fully envisaged the</w:t>
                            </w:r>
                            <w:r w:rsidRPr="00C353D3">
                              <w:rPr>
                                <w:rFonts w:ascii="Arial" w:hAnsi="Arial" w:cs="Arial"/>
                                <w:sz w:val="22"/>
                                <w:szCs w:val="22"/>
                              </w:rPr>
                              <w:t xml:space="preserve"> hurdles that awaited him when he started the project. Being able to call upon the expertise of his partners has taught him the value that a diverse group of colleagues can bring to a project.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12FCC" id="Text Box 34" o:spid="_x0000_s1031" type="#_x0000_t202" style="position:absolute;left:0;text-align:left;margin-left:0;margin-top:0;width:292.6pt;height:282.4pt;z-index:251674624;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" fillcolor="white [3201]" strokecolor="#609" strokeweight="2.25pt">
                <v:textbox>
                  <w:txbxContent>
                    <w:p w14:paraId="1031FA8F" w14:textId="6CB54085" w:rsidR="00C957B4" w:rsidRPr="00C957B4" w:rsidRDefault="00C957B4" w:rsidP="00C957B4">
                      <w:pPr>
                        <w:rPr>
                          <w:rFonts w:ascii="Arial" w:hAnsi="Arial" w:cs="Arial"/>
                          <w:sz w:val="22"/>
                        </w:rPr>
                      </w:pPr>
                      <w:r w:rsidRPr="00C957B4">
                        <w:rPr>
                          <w:rFonts w:ascii="Arial" w:hAnsi="Arial" w:cs="Arial"/>
                          <w:sz w:val="22"/>
                        </w:rPr>
                        <w:t xml:space="preserve">REEP will focus on developing skills within three distinct areas. The first will seek to reskill and validate academic and technical skills. Second, employability and cultural skills needed to support integration into UK society and the workplace will be developed. Third, there will be a focus on developing the language skills of the students to support development within the first two areas. This programme is linked to SDGs: 4.Quality Education and 10. Reduced Inequalities. If you are interested in supporting this programme, please contact: </w:t>
                      </w:r>
                      <w:hyperlink r:id="rId15" w:history="1">
                        <w:r w:rsidRPr="00C957B4">
                          <w:rPr>
                            <w:rStyle w:val="Hyperlink"/>
                            <w:rFonts w:ascii="Arial" w:hAnsi="Arial" w:cs="Arial"/>
                            <w:color w:val="0000FF"/>
                            <w:sz w:val="22"/>
                          </w:rPr>
                          <w:t>Ali.Owrak@manchester.ac.uk</w:t>
                        </w:r>
                      </w:hyperlink>
                    </w:p>
                    <w:p w14:paraId="6865EF4D" w14:textId="77777777" w:rsidR="00C957B4" w:rsidRPr="00C957B4" w:rsidRDefault="00C957B4" w:rsidP="00C957B4">
                      <w:pPr>
                        <w:rPr>
                          <w:rFonts w:ascii="Arial" w:hAnsi="Arial" w:cs="Arial"/>
                          <w:sz w:val="22"/>
                        </w:rPr>
                      </w:pPr>
                    </w:p>
                    <w:p w14:paraId="299A5562" w14:textId="5C1DFF99" w:rsidR="00C957B4" w:rsidRPr="009C1889" w:rsidRDefault="00C957B4" w:rsidP="00C957B4">
                      <w:pPr>
                        <w:rPr>
                          <w:rFonts w:ascii="Arial" w:hAnsi="Arial" w:cs="Arial"/>
                          <w:sz w:val="22"/>
                        </w:rPr>
                      </w:pPr>
                      <w:r w:rsidRPr="00C957B4">
                        <w:rPr>
                          <w:rFonts w:ascii="Arial" w:hAnsi="Arial" w:cs="Arial"/>
                          <w:b/>
                          <w:color w:val="660099"/>
                          <w:sz w:val="22"/>
                        </w:rPr>
                        <w:t>Lesson learnt:</w:t>
                      </w:r>
                      <w:r w:rsidRPr="00C957B4">
                        <w:rPr>
                          <w:rFonts w:ascii="Arial" w:hAnsi="Arial" w:cs="Arial"/>
                          <w:color w:val="660099"/>
                          <w:sz w:val="22"/>
                        </w:rPr>
                        <w:t xml:space="preserve"> </w:t>
                      </w:r>
                      <w:r w:rsidRPr="00C957B4">
                        <w:rPr>
                          <w:rFonts w:ascii="Arial" w:hAnsi="Arial" w:cs="Arial"/>
                          <w:sz w:val="22"/>
                        </w:rPr>
                        <w:t>Working closely with Jane Crombleholme, academics within the MSM division, and refugee centres across Manchester has been fundamental to developing this programme, Dr Ali Owrak stated that he had not fully envisaged the</w:t>
                      </w:r>
                      <w:r w:rsidRPr="00C353D3">
                        <w:rPr>
                          <w:rFonts w:ascii="Arial" w:hAnsi="Arial" w:cs="Arial"/>
                          <w:sz w:val="22"/>
                          <w:szCs w:val="22"/>
                        </w:rPr>
                        <w:t xml:space="preserve"> hurdles that awaited him when he started the project. Being able to call upon the expertise of his partners has taught him the value that a diverse group of colleagues can bring to a project.  </w:t>
                      </w:r>
                    </w:p>
                  </w:txbxContent>
                </v:textbox>
                <w10:wrap anchorx="margin" anchory="margin"/>
              </v:shape>
            </w:pict>
          </mc:Fallback>
        </mc:AlternateContent>
      </w:r>
    </w:p>
    <w:p w14:paraId="01BD10D4" w14:textId="77777777" w:rsidR="00C957B4" w:rsidRDefault="00C957B4" w:rsidP="00C957B4">
      <w:pPr>
        <w:jc w:val="right"/>
      </w:pPr>
    </w:p>
    <w:p w14:paraId="4D3B4B57" w14:textId="77777777" w:rsidR="00C957B4" w:rsidRDefault="00C957B4" w:rsidP="00C957B4">
      <w:pPr>
        <w:jc w:val="right"/>
      </w:pPr>
    </w:p>
    <w:p w14:paraId="76C61688" w14:textId="77777777" w:rsidR="00C957B4" w:rsidRDefault="00C957B4" w:rsidP="00C957B4">
      <w:pPr>
        <w:jc w:val="right"/>
      </w:pPr>
    </w:p>
    <w:p w14:paraId="285B4CA7" w14:textId="77777777" w:rsidR="00C957B4" w:rsidRDefault="00C957B4" w:rsidP="00C957B4">
      <w:pPr>
        <w:jc w:val="right"/>
      </w:pPr>
      <w:r w:rsidRPr="00C353D3">
        <w:rPr>
          <w:rFonts w:ascii="Arial" w:eastAsia="Times New Roman" w:hAnsi="Arial" w:cs="Arial"/>
          <w:noProof/>
          <w:sz w:val="20"/>
          <w:szCs w:val="20"/>
        </w:rPr>
        <w:drawing>
          <wp:anchor distT="0" distB="0" distL="0" distR="0" simplePos="0" relativeHeight="251676672" behindDoc="0" locked="0" layoutInCell="1" allowOverlap="0" wp14:anchorId="051A01F4" wp14:editId="51C9A0AB">
            <wp:simplePos x="0" y="0"/>
            <wp:positionH relativeFrom="column">
              <wp:posOffset>3989515</wp:posOffset>
            </wp:positionH>
            <wp:positionV relativeFrom="paragraph">
              <wp:posOffset>121722</wp:posOffset>
            </wp:positionV>
            <wp:extent cx="1853565" cy="1714500"/>
            <wp:effectExtent l="38100" t="38100" r="32385" b="3810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853565" cy="1714500"/>
                    </a:xfrm>
                    <a:prstGeom prst="rect">
                      <a:avLst/>
                    </a:prstGeom>
                    <a:noFill/>
                    <a:ln w="28575">
                      <a:solidFill>
                        <a:srgbClr val="660099"/>
                      </a:solidFill>
                    </a:ln>
                  </pic:spPr>
                </pic:pic>
              </a:graphicData>
            </a:graphic>
            <wp14:sizeRelH relativeFrom="page">
              <wp14:pctWidth>0</wp14:pctWidth>
            </wp14:sizeRelH>
            <wp14:sizeRelV relativeFrom="page">
              <wp14:pctHeight>0</wp14:pctHeight>
            </wp14:sizeRelV>
          </wp:anchor>
        </w:drawing>
      </w:r>
    </w:p>
    <w:p w14:paraId="51987636" w14:textId="77777777" w:rsidR="00C957B4" w:rsidRDefault="00C957B4" w:rsidP="00C957B4">
      <w:pPr>
        <w:jc w:val="right"/>
      </w:pPr>
    </w:p>
    <w:p w14:paraId="60FBE3C3" w14:textId="77777777" w:rsidR="00C957B4" w:rsidRDefault="00C957B4" w:rsidP="00C957B4">
      <w:pPr>
        <w:jc w:val="right"/>
      </w:pPr>
    </w:p>
    <w:p w14:paraId="3A5D8A21" w14:textId="77777777" w:rsidR="00C957B4" w:rsidRDefault="00C957B4" w:rsidP="00C957B4">
      <w:pPr>
        <w:jc w:val="right"/>
      </w:pPr>
    </w:p>
    <w:p w14:paraId="3188E91C" w14:textId="77777777" w:rsidR="00C957B4" w:rsidRDefault="00C957B4" w:rsidP="00C957B4">
      <w:pPr>
        <w:jc w:val="right"/>
      </w:pPr>
    </w:p>
    <w:p w14:paraId="6C6397D5" w14:textId="77777777" w:rsidR="00C957B4" w:rsidRDefault="00C957B4" w:rsidP="00C957B4">
      <w:pPr>
        <w:jc w:val="right"/>
      </w:pPr>
    </w:p>
    <w:p w14:paraId="43C4BD37" w14:textId="77777777" w:rsidR="00C957B4" w:rsidRDefault="00C957B4" w:rsidP="00C957B4">
      <w:pPr>
        <w:jc w:val="right"/>
      </w:pPr>
    </w:p>
    <w:p w14:paraId="6D9BC41D" w14:textId="77777777" w:rsidR="00C957B4" w:rsidRDefault="00C957B4" w:rsidP="00C957B4">
      <w:pPr>
        <w:jc w:val="right"/>
      </w:pPr>
    </w:p>
    <w:p w14:paraId="0BBF8446" w14:textId="77777777" w:rsidR="00C957B4" w:rsidRDefault="00C957B4" w:rsidP="00C957B4">
      <w:pPr>
        <w:jc w:val="right"/>
      </w:pPr>
    </w:p>
    <w:p w14:paraId="4D422F18" w14:textId="77777777" w:rsidR="00C957B4" w:rsidRDefault="00C957B4" w:rsidP="00C957B4">
      <w:pPr>
        <w:jc w:val="right"/>
      </w:pPr>
    </w:p>
    <w:p w14:paraId="7F15985C" w14:textId="77777777" w:rsidR="00C957B4" w:rsidRDefault="00C957B4" w:rsidP="00C957B4">
      <w:pPr>
        <w:jc w:val="right"/>
      </w:pPr>
    </w:p>
    <w:p w14:paraId="7A831028" w14:textId="77777777" w:rsidR="00C957B4" w:rsidRDefault="00C957B4" w:rsidP="00C957B4">
      <w:pPr>
        <w:jc w:val="right"/>
      </w:pPr>
    </w:p>
    <w:p w14:paraId="110FCFC9" w14:textId="77777777" w:rsidR="00C957B4" w:rsidRDefault="00C957B4" w:rsidP="00C957B4">
      <w:pPr>
        <w:jc w:val="right"/>
      </w:pPr>
    </w:p>
    <w:p w14:paraId="26A3123C" w14:textId="77777777" w:rsidR="00C957B4" w:rsidRDefault="00C957B4" w:rsidP="00C957B4">
      <w:pPr>
        <w:jc w:val="right"/>
      </w:pPr>
    </w:p>
    <w:p w14:paraId="58FF54D2" w14:textId="77777777" w:rsidR="00C957B4" w:rsidRDefault="00C957B4" w:rsidP="00C957B4">
      <w:pPr>
        <w:jc w:val="right"/>
      </w:pPr>
    </w:p>
    <w:p w14:paraId="5665F200" w14:textId="77777777" w:rsidR="00C957B4" w:rsidRDefault="00C957B4" w:rsidP="00C957B4">
      <w:pPr>
        <w:jc w:val="right"/>
      </w:pPr>
    </w:p>
    <w:p w14:paraId="2001D18E" w14:textId="77777777" w:rsidR="00C957B4" w:rsidRDefault="00C957B4" w:rsidP="00C957B4">
      <w:pPr>
        <w:jc w:val="right"/>
      </w:pPr>
    </w:p>
    <w:p w14:paraId="00D0E91D" w14:textId="77777777" w:rsidR="00C957B4" w:rsidRDefault="00C957B4" w:rsidP="00C957B4">
      <w:pPr>
        <w:jc w:val="right"/>
      </w:pPr>
    </w:p>
    <w:p w14:paraId="698BBDAC" w14:textId="77777777" w:rsidR="00C957B4" w:rsidRDefault="00C957B4" w:rsidP="00C957B4">
      <w:pPr>
        <w:jc w:val="right"/>
      </w:pPr>
    </w:p>
    <w:p w14:paraId="30F85BE8" w14:textId="77777777" w:rsidR="00C957B4" w:rsidRDefault="00C957B4" w:rsidP="00C957B4">
      <w:pPr>
        <w:jc w:val="right"/>
      </w:pPr>
    </w:p>
    <w:p w14:paraId="42EAB237" w14:textId="77777777" w:rsidR="00517FA6" w:rsidRDefault="00517FA6" w:rsidP="00C957B4">
      <w:pPr>
        <w:jc w:val="right"/>
      </w:pPr>
      <w:r>
        <w:rPr>
          <w:noProof/>
        </w:rPr>
        <mc:AlternateContent>
          <mc:Choice Requires="wps">
            <w:drawing>
              <wp:anchor distT="0" distB="0" distL="114300" distR="114300" simplePos="0" relativeHeight="251680768" behindDoc="0" locked="0" layoutInCell="1" allowOverlap="1" wp14:anchorId="3F258E59" wp14:editId="1ED2B816">
                <wp:simplePos x="0" y="0"/>
                <wp:positionH relativeFrom="margin">
                  <wp:posOffset>2814452</wp:posOffset>
                </wp:positionH>
                <wp:positionV relativeFrom="margin">
                  <wp:posOffset>6733308</wp:posOffset>
                </wp:positionV>
                <wp:extent cx="2896350" cy="1816925"/>
                <wp:effectExtent l="19050" t="19050" r="18415" b="12065"/>
                <wp:wrapNone/>
                <wp:docPr id="36" name="Text Box 36"/>
                <wp:cNvGraphicFramePr/>
                <a:graphic xmlns:a="http://schemas.openxmlformats.org/drawingml/2006/main">
                  <a:graphicData uri="http://schemas.microsoft.com/office/word/2010/wordprocessingShape">
                    <wps:wsp>
                      <wps:cNvSpPr txBox="1"/>
                      <wps:spPr>
                        <a:xfrm>
                          <a:off x="0" y="0"/>
                          <a:ext cx="2896350" cy="1816925"/>
                        </a:xfrm>
                        <a:prstGeom prst="rect">
                          <a:avLst/>
                        </a:prstGeom>
                        <a:solidFill>
                          <a:schemeClr val="lt1"/>
                        </a:solidFill>
                        <a:ln w="28575">
                          <a:solidFill>
                            <a:srgbClr val="660099"/>
                          </a:solidFill>
                        </a:ln>
                      </wps:spPr>
                      <wps:txbx>
                        <w:txbxContent>
                          <w:p w14:paraId="0FC9E995" w14:textId="3E092950" w:rsidR="00517FA6" w:rsidRPr="00517FA6" w:rsidRDefault="00517FA6" w:rsidP="00517FA6">
                            <w:pPr>
                              <w:rPr>
                                <w:rFonts w:ascii="Arial" w:hAnsi="Arial" w:cs="Arial"/>
                                <w:sz w:val="22"/>
                              </w:rPr>
                            </w:pPr>
                            <w:r w:rsidRPr="00C957B4">
                              <w:rPr>
                                <w:rFonts w:ascii="Arial" w:hAnsi="Arial" w:cs="Arial"/>
                                <w:b/>
                                <w:bCs/>
                                <w:color w:val="660099"/>
                                <w:sz w:val="22"/>
                                <w:szCs w:val="22"/>
                              </w:rPr>
                              <w:t>Top tip</w:t>
                            </w:r>
                            <w:r w:rsidR="00582F10">
                              <w:rPr>
                                <w:rFonts w:ascii="Arial" w:hAnsi="Arial" w:cs="Arial"/>
                                <w:b/>
                                <w:bCs/>
                                <w:color w:val="660099"/>
                                <w:sz w:val="22"/>
                                <w:szCs w:val="22"/>
                              </w:rPr>
                              <w:t>s</w:t>
                            </w:r>
                            <w:r w:rsidRPr="00C957B4">
                              <w:rPr>
                                <w:rFonts w:ascii="Arial" w:hAnsi="Arial" w:cs="Arial"/>
                                <w:b/>
                                <w:bCs/>
                                <w:color w:val="660099"/>
                                <w:sz w:val="22"/>
                                <w:szCs w:val="22"/>
                              </w:rPr>
                              <w:t xml:space="preserve">: </w:t>
                            </w:r>
                            <w:r w:rsidRPr="00517FA6">
                              <w:rPr>
                                <w:rFonts w:ascii="Arial" w:hAnsi="Arial" w:cs="Arial"/>
                                <w:bCs/>
                                <w:sz w:val="22"/>
                                <w:szCs w:val="22"/>
                              </w:rPr>
                              <w:t>To motivate and engage students, Ilma linked their group projects to a real-life advertising campaign brief from ClimateConnect, for which students needed to provide input through evidence-based consumer insights</w:t>
                            </w:r>
                            <w:r>
                              <w:rPr>
                                <w:rFonts w:ascii="Arial" w:hAnsi="Arial" w:cs="Arial"/>
                                <w:bCs/>
                                <w:sz w:val="22"/>
                                <w:szCs w:val="22"/>
                              </w:rPr>
                              <w:t xml:space="preserve">. </w:t>
                            </w:r>
                            <w:r w:rsidRPr="00517FA6">
                              <w:rPr>
                                <w:rFonts w:ascii="Arial" w:hAnsi="Arial" w:cs="Arial"/>
                                <w:bCs/>
                                <w:sz w:val="22"/>
                                <w:szCs w:val="22"/>
                              </w:rPr>
                              <w:t>It is importa</w:t>
                            </w:r>
                            <w:r>
                              <w:rPr>
                                <w:rFonts w:ascii="Arial" w:hAnsi="Arial" w:cs="Arial"/>
                                <w:bCs/>
                                <w:sz w:val="22"/>
                                <w:szCs w:val="22"/>
                              </w:rPr>
                              <w:t>nt to review and provide feedbac</w:t>
                            </w:r>
                            <w:r w:rsidRPr="00517FA6">
                              <w:rPr>
                                <w:rFonts w:ascii="Arial" w:hAnsi="Arial" w:cs="Arial"/>
                                <w:bCs/>
                                <w:sz w:val="22"/>
                                <w:szCs w:val="22"/>
                              </w:rPr>
                              <w:t>k on groups’ interview guides; phrasing and sequence are crucial to avoid leading the participants!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58E59" id="Text Box 36" o:spid="_x0000_s1032" type="#_x0000_t202" style="position:absolute;left:0;text-align:left;margin-left:221.6pt;margin-top:530.2pt;width:228.05pt;height:143.0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" fillcolor="white [3201]" strokecolor="#609" strokeweight="2.25pt">
                <v:textbox>
                  <w:txbxContent>
                    <w:p w14:paraId="0FC9E995" w14:textId="3E092950" w:rsidR="00517FA6" w:rsidRPr="00517FA6" w:rsidRDefault="00517FA6" w:rsidP="00517FA6">
                      <w:pPr>
                        <w:rPr>
                          <w:rFonts w:ascii="Arial" w:hAnsi="Arial" w:cs="Arial"/>
                          <w:sz w:val="22"/>
                        </w:rPr>
                      </w:pPr>
                      <w:r w:rsidRPr="00C957B4">
                        <w:rPr>
                          <w:rFonts w:ascii="Arial" w:hAnsi="Arial" w:cs="Arial"/>
                          <w:b/>
                          <w:bCs/>
                          <w:color w:val="660099"/>
                          <w:sz w:val="22"/>
                          <w:szCs w:val="22"/>
                        </w:rPr>
                        <w:t>Top tip</w:t>
                      </w:r>
                      <w:r w:rsidR="00582F10">
                        <w:rPr>
                          <w:rFonts w:ascii="Arial" w:hAnsi="Arial" w:cs="Arial"/>
                          <w:b/>
                          <w:bCs/>
                          <w:color w:val="660099"/>
                          <w:sz w:val="22"/>
                          <w:szCs w:val="22"/>
                        </w:rPr>
                        <w:t>s</w:t>
                      </w:r>
                      <w:r w:rsidRPr="00C957B4">
                        <w:rPr>
                          <w:rFonts w:ascii="Arial" w:hAnsi="Arial" w:cs="Arial"/>
                          <w:b/>
                          <w:bCs/>
                          <w:color w:val="660099"/>
                          <w:sz w:val="22"/>
                          <w:szCs w:val="22"/>
                        </w:rPr>
                        <w:t xml:space="preserve">: </w:t>
                      </w:r>
                      <w:r w:rsidRPr="00517FA6">
                        <w:rPr>
                          <w:rFonts w:ascii="Arial" w:hAnsi="Arial" w:cs="Arial"/>
                          <w:bCs/>
                          <w:sz w:val="22"/>
                          <w:szCs w:val="22"/>
                        </w:rPr>
                        <w:t>To motivate and engage students, Ilma linked their group projects to a real-life advertising campaign brief from ClimateConnect, for which students needed to provide input through evidence-based consumer insights</w:t>
                      </w:r>
                      <w:r>
                        <w:rPr>
                          <w:rFonts w:ascii="Arial" w:hAnsi="Arial" w:cs="Arial"/>
                          <w:bCs/>
                          <w:sz w:val="22"/>
                          <w:szCs w:val="22"/>
                        </w:rPr>
                        <w:t xml:space="preserve">. </w:t>
                      </w:r>
                      <w:r w:rsidRPr="00517FA6">
                        <w:rPr>
                          <w:rFonts w:ascii="Arial" w:hAnsi="Arial" w:cs="Arial"/>
                          <w:bCs/>
                          <w:sz w:val="22"/>
                          <w:szCs w:val="22"/>
                        </w:rPr>
                        <w:t>It is importa</w:t>
                      </w:r>
                      <w:r>
                        <w:rPr>
                          <w:rFonts w:ascii="Arial" w:hAnsi="Arial" w:cs="Arial"/>
                          <w:bCs/>
                          <w:sz w:val="22"/>
                          <w:szCs w:val="22"/>
                        </w:rPr>
                        <w:t>nt to review and provide feedbac</w:t>
                      </w:r>
                      <w:r w:rsidRPr="00517FA6">
                        <w:rPr>
                          <w:rFonts w:ascii="Arial" w:hAnsi="Arial" w:cs="Arial"/>
                          <w:bCs/>
                          <w:sz w:val="22"/>
                          <w:szCs w:val="22"/>
                        </w:rPr>
                        <w:t>k on groups’ interview guides; phrasing and sequence are crucial to avoid leading the participants!</w:t>
                      </w:r>
                    </w:p>
                  </w:txbxContent>
                </v:textbox>
                <w10:wrap anchorx="margin" anchory="margin"/>
              </v:shape>
            </w:pict>
          </mc:Fallback>
        </mc:AlternateContent>
      </w:r>
      <w:r w:rsidRPr="00C353D3">
        <w:rPr>
          <w:rFonts w:ascii="Arial" w:eastAsia="Times New Roman" w:hAnsi="Arial" w:cs="Arial"/>
          <w:noProof/>
          <w:sz w:val="20"/>
          <w:szCs w:val="20"/>
        </w:rPr>
        <w:drawing>
          <wp:anchor distT="0" distB="0" distL="0" distR="0" simplePos="0" relativeHeight="251682816" behindDoc="0" locked="0" layoutInCell="1" allowOverlap="0" wp14:anchorId="14ECEFF9" wp14:editId="60BEDDF9">
            <wp:simplePos x="0" y="0"/>
            <wp:positionH relativeFrom="column">
              <wp:posOffset>118300</wp:posOffset>
            </wp:positionH>
            <wp:positionV relativeFrom="line">
              <wp:posOffset>2683444</wp:posOffset>
            </wp:positionV>
            <wp:extent cx="2277745" cy="1291590"/>
            <wp:effectExtent l="38100" t="38100" r="46355" b="4191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014" t="10116" r="4000" b="11565"/>
                    <a:stretch/>
                  </pic:blipFill>
                  <pic:spPr bwMode="auto">
                    <a:xfrm>
                      <a:off x="0" y="0"/>
                      <a:ext cx="2277745" cy="1291590"/>
                    </a:xfrm>
                    <a:prstGeom prst="rect">
                      <a:avLst/>
                    </a:prstGeom>
                    <a:noFill/>
                    <a:ln w="28575">
                      <a:solidFill>
                        <a:srgbClr val="660099"/>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57B4">
        <w:rPr>
          <w:noProof/>
        </w:rPr>
        <mc:AlternateContent>
          <mc:Choice Requires="wps">
            <w:drawing>
              <wp:anchor distT="0" distB="0" distL="114300" distR="114300" simplePos="0" relativeHeight="251678720" behindDoc="0" locked="0" layoutInCell="1" allowOverlap="1" wp14:anchorId="15569458" wp14:editId="3585A340">
                <wp:simplePos x="0" y="0"/>
                <wp:positionH relativeFrom="margin">
                  <wp:posOffset>0</wp:posOffset>
                </wp:positionH>
                <wp:positionV relativeFrom="page">
                  <wp:posOffset>5142016</wp:posOffset>
                </wp:positionV>
                <wp:extent cx="5699199" cy="2232561"/>
                <wp:effectExtent l="19050" t="19050" r="15875" b="15875"/>
                <wp:wrapNone/>
                <wp:docPr id="35" name="Text Box 35"/>
                <wp:cNvGraphicFramePr/>
                <a:graphic xmlns:a="http://schemas.openxmlformats.org/drawingml/2006/main">
                  <a:graphicData uri="http://schemas.microsoft.com/office/word/2010/wordprocessingShape">
                    <wps:wsp>
                      <wps:cNvSpPr txBox="1"/>
                      <wps:spPr>
                        <a:xfrm>
                          <a:off x="0" y="0"/>
                          <a:ext cx="5699199" cy="2232561"/>
                        </a:xfrm>
                        <a:prstGeom prst="rect">
                          <a:avLst/>
                        </a:prstGeom>
                        <a:solidFill>
                          <a:schemeClr val="lt1"/>
                        </a:solidFill>
                        <a:ln w="28575">
                          <a:solidFill>
                            <a:srgbClr val="660099"/>
                          </a:solidFill>
                        </a:ln>
                      </wps:spPr>
                      <wps:txbx>
                        <w:txbxContent>
                          <w:tbl>
                            <w:tblPr>
                              <w:tblW w:w="4973" w:type="pct"/>
                              <w:jc w:val="center"/>
                              <w:tblCellMar>
                                <w:left w:w="0" w:type="dxa"/>
                                <w:right w:w="0" w:type="dxa"/>
                              </w:tblCellMar>
                              <w:tblLook w:val="04A0" w:firstRow="1" w:lastRow="0" w:firstColumn="1" w:lastColumn="0" w:noHBand="0" w:noVBand="1"/>
                            </w:tblPr>
                            <w:tblGrid>
                              <w:gridCol w:w="8611"/>
                            </w:tblGrid>
                            <w:tr w:rsidR="00C957B4" w:rsidRPr="00C353D3" w14:paraId="15BC1566" w14:textId="77777777" w:rsidTr="009C1889">
                              <w:trPr>
                                <w:jc w:val="center"/>
                              </w:trPr>
                              <w:tc>
                                <w:tcPr>
                                  <w:tcW w:w="0" w:type="auto"/>
                                  <w:shd w:val="clear" w:color="auto" w:fill="FFFFFF"/>
                                </w:tcPr>
                                <w:p w14:paraId="759FFD0F" w14:textId="77777777" w:rsidR="00C957B4" w:rsidRPr="00C353D3" w:rsidRDefault="00C957B4" w:rsidP="00A559C1">
                                  <w:pPr>
                                    <w:rPr>
                                      <w:rFonts w:ascii="Arial" w:eastAsia="Times New Roman" w:hAnsi="Arial" w:cs="Arial"/>
                                      <w:sz w:val="20"/>
                                      <w:szCs w:val="20"/>
                                    </w:rPr>
                                  </w:pPr>
                                </w:p>
                              </w:tc>
                            </w:tr>
                          </w:tbl>
                          <w:p w14:paraId="6B8DA1B9" w14:textId="77777777" w:rsidR="00C957B4" w:rsidRPr="007C6D03" w:rsidRDefault="00C957B4" w:rsidP="00C957B4">
                            <w:pPr>
                              <w:jc w:val="center"/>
                              <w:rPr>
                                <w:rFonts w:ascii="Arial" w:hAnsi="Arial" w:cs="Arial"/>
                                <w:b/>
                                <w:color w:val="660099"/>
                              </w:rPr>
                            </w:pPr>
                            <w:r w:rsidRPr="007C6D03">
                              <w:rPr>
                                <w:rFonts w:ascii="Arial" w:hAnsi="Arial" w:cs="Arial"/>
                                <w:b/>
                                <w:color w:val="660099"/>
                              </w:rPr>
                              <w:t>MSc Marketing students delve into sustainable consumption behaviours</w:t>
                            </w:r>
                          </w:p>
                          <w:p w14:paraId="338234D6" w14:textId="77777777" w:rsidR="00C957B4" w:rsidRDefault="00C957B4" w:rsidP="00C957B4">
                            <w:pPr>
                              <w:rPr>
                                <w:rFonts w:ascii="Arial" w:hAnsi="Arial" w:cs="Arial"/>
                                <w:sz w:val="22"/>
                              </w:rPr>
                            </w:pPr>
                          </w:p>
                          <w:p w14:paraId="2531CEAF" w14:textId="77777777" w:rsidR="00517FA6" w:rsidRDefault="00C957B4" w:rsidP="00C957B4">
                            <w:pPr>
                              <w:rPr>
                                <w:rFonts w:ascii="Arial" w:hAnsi="Arial" w:cs="Arial"/>
                                <w:sz w:val="22"/>
                                <w:szCs w:val="22"/>
                              </w:rPr>
                            </w:pPr>
                            <w:r w:rsidRPr="00C353D3">
                              <w:rPr>
                                <w:rFonts w:ascii="Arial" w:hAnsi="Arial" w:cs="Arial"/>
                                <w:sz w:val="22"/>
                                <w:szCs w:val="22"/>
                              </w:rPr>
                              <w:t>The new MSc Marketing course</w:t>
                            </w:r>
                            <w:r>
                              <w:rPr>
                                <w:rFonts w:ascii="Arial" w:hAnsi="Arial" w:cs="Arial"/>
                                <w:sz w:val="22"/>
                                <w:szCs w:val="22"/>
                              </w:rPr>
                              <w:t>:</w:t>
                            </w:r>
                            <w:r w:rsidRPr="00C353D3">
                              <w:rPr>
                                <w:rFonts w:ascii="Arial" w:hAnsi="Arial" w:cs="Arial"/>
                                <w:sz w:val="22"/>
                                <w:szCs w:val="22"/>
                              </w:rPr>
                              <w:t xml:space="preserve"> Professional Qualitative Marketing Research Skills</w:t>
                            </w:r>
                            <w:r>
                              <w:rPr>
                                <w:rFonts w:ascii="Arial" w:hAnsi="Arial" w:cs="Arial"/>
                                <w:sz w:val="22"/>
                                <w:szCs w:val="22"/>
                              </w:rPr>
                              <w:t>,</w:t>
                            </w:r>
                            <w:r w:rsidRPr="00C353D3">
                              <w:rPr>
                                <w:rFonts w:ascii="Arial" w:hAnsi="Arial" w:cs="Arial"/>
                                <w:sz w:val="22"/>
                                <w:szCs w:val="22"/>
                              </w:rPr>
                              <w:t xml:space="preserve"> led by Dr Ilma Nur Chowdhury gets students to conduct online qualitative research and combine in-depth interviews, focus groups and netnography to explore behaviours related to reuse, recycling and saving energy/water. </w:t>
                            </w:r>
                          </w:p>
                          <w:p w14:paraId="02D2DA5B" w14:textId="77777777" w:rsidR="00517FA6" w:rsidRDefault="00517FA6" w:rsidP="00C957B4">
                            <w:pPr>
                              <w:rPr>
                                <w:rFonts w:ascii="Arial" w:hAnsi="Arial" w:cs="Arial"/>
                                <w:sz w:val="22"/>
                                <w:szCs w:val="22"/>
                              </w:rPr>
                            </w:pPr>
                          </w:p>
                          <w:p w14:paraId="6E0F932C" w14:textId="77777777" w:rsidR="00C957B4" w:rsidRPr="009C1889" w:rsidRDefault="00C957B4" w:rsidP="00C957B4">
                            <w:pPr>
                              <w:rPr>
                                <w:rFonts w:ascii="Arial" w:hAnsi="Arial" w:cs="Arial"/>
                                <w:sz w:val="22"/>
                              </w:rPr>
                            </w:pPr>
                            <w:r w:rsidRPr="00C353D3">
                              <w:rPr>
                                <w:rFonts w:ascii="Arial" w:hAnsi="Arial" w:cs="Arial"/>
                                <w:sz w:val="22"/>
                                <w:szCs w:val="22"/>
                              </w:rPr>
                              <w:t>Marketing students coded and triangulated their data from the three research methods and recommended managerial tactics to support and encourage socially responsible behaviours. This course is aligned with the UN Sustainable Development Goal 12: Responsible consumption and 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69458" id="Text Box 35" o:spid="_x0000_s1033" type="#_x0000_t202" style="position:absolute;left:0;text-align:left;margin-left:0;margin-top:404.9pt;width:448.75pt;height:175.8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" fillcolor="white [3201]" strokecolor="#609" strokeweight="2.25pt">
                <v:textbox>
                  <w:txbxContent>
                    <w:tbl>
                      <w:tblPr>
                        <w:tblW w:w="4973" w:type="pct"/>
                        <w:jc w:val="center"/>
                        <w:tblCellMar>
                          <w:left w:w="0" w:type="dxa"/>
                          <w:right w:w="0" w:type="dxa"/>
                        </w:tblCellMar>
                        <w:tblLook w:val="04A0" w:firstRow="1" w:lastRow="0" w:firstColumn="1" w:lastColumn="0" w:noHBand="0" w:noVBand="1"/>
                      </w:tblPr>
                      <w:tblGrid>
                        <w:gridCol w:w="8611"/>
                      </w:tblGrid>
                      <w:tr w:rsidR="00C957B4" w:rsidRPr="00C353D3" w14:paraId="15BC1566" w14:textId="77777777" w:rsidTr="009C1889">
                        <w:trPr>
                          <w:jc w:val="center"/>
                        </w:trPr>
                        <w:tc>
                          <w:tcPr>
                            <w:tcW w:w="0" w:type="auto"/>
                            <w:shd w:val="clear" w:color="auto" w:fill="FFFFFF"/>
                          </w:tcPr>
                          <w:p w14:paraId="759FFD0F" w14:textId="77777777" w:rsidR="00C957B4" w:rsidRPr="00C353D3" w:rsidRDefault="00C957B4" w:rsidP="00A559C1">
                            <w:pPr>
                              <w:rPr>
                                <w:rFonts w:ascii="Arial" w:eastAsia="Times New Roman" w:hAnsi="Arial" w:cs="Arial"/>
                                <w:sz w:val="20"/>
                                <w:szCs w:val="20"/>
                              </w:rPr>
                            </w:pPr>
                          </w:p>
                        </w:tc>
                      </w:tr>
                    </w:tbl>
                    <w:p w14:paraId="6B8DA1B9" w14:textId="77777777" w:rsidR="00C957B4" w:rsidRPr="007C6D03" w:rsidRDefault="00C957B4" w:rsidP="00C957B4">
                      <w:pPr>
                        <w:jc w:val="center"/>
                        <w:rPr>
                          <w:rFonts w:ascii="Arial" w:hAnsi="Arial" w:cs="Arial"/>
                          <w:b/>
                          <w:color w:val="660099"/>
                        </w:rPr>
                      </w:pPr>
                      <w:r w:rsidRPr="007C6D03">
                        <w:rPr>
                          <w:rFonts w:ascii="Arial" w:hAnsi="Arial" w:cs="Arial"/>
                          <w:b/>
                          <w:color w:val="660099"/>
                        </w:rPr>
                        <w:t>MSc Marketing students delve into sustainable consumption behaviours</w:t>
                      </w:r>
                    </w:p>
                    <w:p w14:paraId="338234D6" w14:textId="77777777" w:rsidR="00C957B4" w:rsidRDefault="00C957B4" w:rsidP="00C957B4">
                      <w:pPr>
                        <w:rPr>
                          <w:rFonts w:ascii="Arial" w:hAnsi="Arial" w:cs="Arial"/>
                          <w:sz w:val="22"/>
                        </w:rPr>
                      </w:pPr>
                    </w:p>
                    <w:p w14:paraId="2531CEAF" w14:textId="77777777" w:rsidR="00517FA6" w:rsidRDefault="00C957B4" w:rsidP="00C957B4">
                      <w:pPr>
                        <w:rPr>
                          <w:rFonts w:ascii="Arial" w:hAnsi="Arial" w:cs="Arial"/>
                          <w:sz w:val="22"/>
                          <w:szCs w:val="22"/>
                        </w:rPr>
                      </w:pPr>
                      <w:r w:rsidRPr="00C353D3">
                        <w:rPr>
                          <w:rFonts w:ascii="Arial" w:hAnsi="Arial" w:cs="Arial"/>
                          <w:sz w:val="22"/>
                          <w:szCs w:val="22"/>
                        </w:rPr>
                        <w:t>The new MSc Marketing course</w:t>
                      </w:r>
                      <w:r>
                        <w:rPr>
                          <w:rFonts w:ascii="Arial" w:hAnsi="Arial" w:cs="Arial"/>
                          <w:sz w:val="22"/>
                          <w:szCs w:val="22"/>
                        </w:rPr>
                        <w:t>:</w:t>
                      </w:r>
                      <w:r w:rsidRPr="00C353D3">
                        <w:rPr>
                          <w:rFonts w:ascii="Arial" w:hAnsi="Arial" w:cs="Arial"/>
                          <w:sz w:val="22"/>
                          <w:szCs w:val="22"/>
                        </w:rPr>
                        <w:t xml:space="preserve"> Professional Qualitative Marketing Research Skills</w:t>
                      </w:r>
                      <w:r>
                        <w:rPr>
                          <w:rFonts w:ascii="Arial" w:hAnsi="Arial" w:cs="Arial"/>
                          <w:sz w:val="22"/>
                          <w:szCs w:val="22"/>
                        </w:rPr>
                        <w:t>,</w:t>
                      </w:r>
                      <w:r w:rsidRPr="00C353D3">
                        <w:rPr>
                          <w:rFonts w:ascii="Arial" w:hAnsi="Arial" w:cs="Arial"/>
                          <w:sz w:val="22"/>
                          <w:szCs w:val="22"/>
                        </w:rPr>
                        <w:t xml:space="preserve"> led by Dr Ilma Nur Chowdhury gets students to conduct online qualitative research and combine in-depth interviews, focus groups and netnography to explore behaviours related to reuse, recycling and saving energy/water. </w:t>
                      </w:r>
                    </w:p>
                    <w:p w14:paraId="02D2DA5B" w14:textId="77777777" w:rsidR="00517FA6" w:rsidRDefault="00517FA6" w:rsidP="00C957B4">
                      <w:pPr>
                        <w:rPr>
                          <w:rFonts w:ascii="Arial" w:hAnsi="Arial" w:cs="Arial"/>
                          <w:sz w:val="22"/>
                          <w:szCs w:val="22"/>
                        </w:rPr>
                      </w:pPr>
                    </w:p>
                    <w:p w14:paraId="6E0F932C" w14:textId="77777777" w:rsidR="00C957B4" w:rsidRPr="009C1889" w:rsidRDefault="00C957B4" w:rsidP="00C957B4">
                      <w:pPr>
                        <w:rPr>
                          <w:rFonts w:ascii="Arial" w:hAnsi="Arial" w:cs="Arial"/>
                          <w:sz w:val="22"/>
                        </w:rPr>
                      </w:pPr>
                      <w:r w:rsidRPr="00C353D3">
                        <w:rPr>
                          <w:rFonts w:ascii="Arial" w:hAnsi="Arial" w:cs="Arial"/>
                          <w:sz w:val="22"/>
                          <w:szCs w:val="22"/>
                        </w:rPr>
                        <w:t>Marketing students coded and triangulated their data from the three research methods and recommended managerial tactics to support and encourage socially responsible behaviours. This course is aligned with the UN Sustainable Development Goal 12: Responsible consumption and production.</w:t>
                      </w:r>
                    </w:p>
                  </w:txbxContent>
                </v:textbox>
                <w10:wrap anchorx="margin" anchory="page"/>
              </v:shape>
            </w:pict>
          </mc:Fallback>
        </mc:AlternateContent>
      </w:r>
    </w:p>
    <w:p w14:paraId="40C3C724" w14:textId="77777777" w:rsidR="00517FA6" w:rsidRPr="00517FA6" w:rsidRDefault="00517FA6" w:rsidP="00517FA6"/>
    <w:p w14:paraId="31BB7DC8" w14:textId="77777777" w:rsidR="00517FA6" w:rsidRPr="00517FA6" w:rsidRDefault="00517FA6" w:rsidP="00517FA6"/>
    <w:p w14:paraId="00D522FF" w14:textId="77777777" w:rsidR="00517FA6" w:rsidRPr="00517FA6" w:rsidRDefault="00517FA6" w:rsidP="00517FA6"/>
    <w:p w14:paraId="0BAC531A" w14:textId="77777777" w:rsidR="00517FA6" w:rsidRPr="00517FA6" w:rsidRDefault="00517FA6" w:rsidP="00517FA6"/>
    <w:p w14:paraId="6CFCC457" w14:textId="77777777" w:rsidR="00517FA6" w:rsidRPr="00517FA6" w:rsidRDefault="00517FA6" w:rsidP="00517FA6"/>
    <w:p w14:paraId="38053647" w14:textId="77777777" w:rsidR="00517FA6" w:rsidRPr="00517FA6" w:rsidRDefault="00517FA6" w:rsidP="00517FA6"/>
    <w:p w14:paraId="3B001CFB" w14:textId="77777777" w:rsidR="00517FA6" w:rsidRPr="00517FA6" w:rsidRDefault="00517FA6" w:rsidP="00517FA6"/>
    <w:p w14:paraId="0E64A533" w14:textId="77777777" w:rsidR="00517FA6" w:rsidRPr="00517FA6" w:rsidRDefault="00517FA6" w:rsidP="00517FA6"/>
    <w:p w14:paraId="46224B1A" w14:textId="77777777" w:rsidR="00517FA6" w:rsidRPr="00517FA6" w:rsidRDefault="00517FA6" w:rsidP="00517FA6"/>
    <w:p w14:paraId="2CA7F96A" w14:textId="77777777" w:rsidR="00517FA6" w:rsidRPr="00517FA6" w:rsidRDefault="00517FA6" w:rsidP="00517FA6"/>
    <w:p w14:paraId="43183099" w14:textId="77777777" w:rsidR="00517FA6" w:rsidRPr="00517FA6" w:rsidRDefault="00517FA6" w:rsidP="00517FA6"/>
    <w:p w14:paraId="120D364D" w14:textId="77777777" w:rsidR="00517FA6" w:rsidRPr="00517FA6" w:rsidRDefault="00517FA6" w:rsidP="00517FA6"/>
    <w:p w14:paraId="1FE8DDD9" w14:textId="77777777" w:rsidR="00517FA6" w:rsidRPr="00517FA6" w:rsidRDefault="00517FA6" w:rsidP="00517FA6"/>
    <w:p w14:paraId="43939850" w14:textId="77777777" w:rsidR="00517FA6" w:rsidRPr="00517FA6" w:rsidRDefault="00517FA6" w:rsidP="00517FA6"/>
    <w:p w14:paraId="1046FDAC" w14:textId="77777777" w:rsidR="00517FA6" w:rsidRPr="00517FA6" w:rsidRDefault="00517FA6" w:rsidP="00517FA6"/>
    <w:p w14:paraId="0E7E6357" w14:textId="77777777" w:rsidR="00517FA6" w:rsidRPr="00517FA6" w:rsidRDefault="00517FA6" w:rsidP="00517FA6"/>
    <w:p w14:paraId="21B5A865" w14:textId="77777777" w:rsidR="00517FA6" w:rsidRPr="00517FA6" w:rsidRDefault="00517FA6" w:rsidP="00517FA6"/>
    <w:p w14:paraId="5109EF7A" w14:textId="77777777" w:rsidR="00517FA6" w:rsidRPr="00517FA6" w:rsidRDefault="00517FA6" w:rsidP="00517FA6"/>
    <w:p w14:paraId="0534EB6C" w14:textId="77777777" w:rsidR="00517FA6" w:rsidRPr="00517FA6" w:rsidRDefault="00517FA6" w:rsidP="00517FA6"/>
    <w:p w14:paraId="5A384861" w14:textId="77777777" w:rsidR="00517FA6" w:rsidRPr="00517FA6" w:rsidRDefault="00517FA6" w:rsidP="00517FA6"/>
    <w:p w14:paraId="3C3D8948" w14:textId="77777777" w:rsidR="00517FA6" w:rsidRPr="00517FA6" w:rsidRDefault="00517FA6" w:rsidP="00517FA6"/>
    <w:p w14:paraId="1FC8530B" w14:textId="77777777" w:rsidR="00517FA6" w:rsidRDefault="00517FA6" w:rsidP="00517FA6"/>
    <w:p w14:paraId="63269633" w14:textId="77777777" w:rsidR="00517FA6" w:rsidRPr="00517FA6" w:rsidRDefault="00517FA6" w:rsidP="00517FA6"/>
    <w:p w14:paraId="5A5D0E20" w14:textId="77777777" w:rsidR="00517FA6" w:rsidRDefault="00517FA6" w:rsidP="00517FA6"/>
    <w:p w14:paraId="3EF3B52C" w14:textId="77777777" w:rsidR="00C957B4" w:rsidRDefault="00517FA6" w:rsidP="00517FA6">
      <w:pPr>
        <w:tabs>
          <w:tab w:val="left" w:pos="3759"/>
        </w:tabs>
      </w:pPr>
      <w:r>
        <w:tab/>
      </w:r>
    </w:p>
    <w:tbl>
      <w:tblPr>
        <w:tblStyle w:val="TableGrid"/>
        <w:tblW w:w="0" w:type="auto"/>
        <w:tblLook w:val="04A0" w:firstRow="1" w:lastRow="0" w:firstColumn="1" w:lastColumn="0" w:noHBand="0" w:noVBand="1"/>
      </w:tblPr>
      <w:tblGrid>
        <w:gridCol w:w="9016"/>
      </w:tblGrid>
      <w:tr w:rsidR="00517FA6" w14:paraId="3B5690DB" w14:textId="77777777" w:rsidTr="0058450D">
        <w:tc>
          <w:tcPr>
            <w:tcW w:w="9016" w:type="dxa"/>
            <w:tcBorders>
              <w:top w:val="single" w:sz="4" w:space="0" w:color="660099"/>
              <w:left w:val="single" w:sz="4" w:space="0" w:color="660099"/>
              <w:bottom w:val="single" w:sz="4" w:space="0" w:color="660099"/>
              <w:right w:val="single" w:sz="4" w:space="0" w:color="660099"/>
            </w:tcBorders>
            <w:shd w:val="clear" w:color="auto" w:fill="660099"/>
          </w:tcPr>
          <w:p w14:paraId="267A20C4" w14:textId="77777777" w:rsidR="00517FA6" w:rsidRDefault="00517FA6" w:rsidP="0058450D"/>
          <w:p w14:paraId="3647D97E" w14:textId="77777777" w:rsidR="00517FA6" w:rsidRPr="00933BE9" w:rsidRDefault="00517FA6" w:rsidP="0058450D">
            <w:pPr>
              <w:jc w:val="center"/>
              <w:rPr>
                <w:rFonts w:ascii="Arial" w:hAnsi="Arial" w:cs="Arial"/>
                <w:sz w:val="28"/>
              </w:rPr>
            </w:pPr>
            <w:r>
              <w:rPr>
                <w:rFonts w:ascii="Arial" w:hAnsi="Arial" w:cs="Arial"/>
                <w:sz w:val="28"/>
              </w:rPr>
              <w:t>Research</w:t>
            </w:r>
          </w:p>
          <w:p w14:paraId="7D6F8BE3" w14:textId="77777777" w:rsidR="00517FA6" w:rsidRDefault="00517FA6" w:rsidP="0058450D">
            <w:pPr>
              <w:jc w:val="center"/>
            </w:pPr>
          </w:p>
        </w:tc>
      </w:tr>
    </w:tbl>
    <w:p w14:paraId="02FFF21C" w14:textId="77777777" w:rsidR="00517FA6" w:rsidRDefault="00517FA6" w:rsidP="00517FA6">
      <w:pPr>
        <w:tabs>
          <w:tab w:val="left" w:pos="3759"/>
        </w:tabs>
      </w:pPr>
      <w:r>
        <w:rPr>
          <w:noProof/>
        </w:rPr>
        <mc:AlternateContent>
          <mc:Choice Requires="wps">
            <w:drawing>
              <wp:anchor distT="0" distB="0" distL="114300" distR="114300" simplePos="0" relativeHeight="251691008" behindDoc="0" locked="0" layoutInCell="1" allowOverlap="1" wp14:anchorId="62D49954" wp14:editId="110B0582">
                <wp:simplePos x="0" y="0"/>
                <wp:positionH relativeFrom="margin">
                  <wp:align>right</wp:align>
                </wp:positionH>
                <wp:positionV relativeFrom="margin">
                  <wp:posOffset>6115793</wp:posOffset>
                </wp:positionV>
                <wp:extent cx="5699125" cy="2755076"/>
                <wp:effectExtent l="19050" t="19050" r="15875" b="26670"/>
                <wp:wrapNone/>
                <wp:docPr id="39" name="Text Box 39"/>
                <wp:cNvGraphicFramePr/>
                <a:graphic xmlns:a="http://schemas.openxmlformats.org/drawingml/2006/main">
                  <a:graphicData uri="http://schemas.microsoft.com/office/word/2010/wordprocessingShape">
                    <wps:wsp>
                      <wps:cNvSpPr txBox="1"/>
                      <wps:spPr>
                        <a:xfrm>
                          <a:off x="0" y="0"/>
                          <a:ext cx="5699125" cy="2755076"/>
                        </a:xfrm>
                        <a:prstGeom prst="rect">
                          <a:avLst/>
                        </a:prstGeom>
                        <a:solidFill>
                          <a:schemeClr val="lt1"/>
                        </a:solidFill>
                        <a:ln w="28575">
                          <a:solidFill>
                            <a:srgbClr val="660099"/>
                          </a:solidFill>
                        </a:ln>
                      </wps:spPr>
                      <wps:txbx>
                        <w:txbxContent>
                          <w:tbl>
                            <w:tblPr>
                              <w:tblW w:w="5000" w:type="pct"/>
                              <w:jc w:val="center"/>
                              <w:tblCellMar>
                                <w:left w:w="0" w:type="dxa"/>
                                <w:right w:w="0" w:type="dxa"/>
                              </w:tblCellMar>
                              <w:tblLook w:val="04A0" w:firstRow="1" w:lastRow="0" w:firstColumn="1" w:lastColumn="0" w:noHBand="0" w:noVBand="1"/>
                            </w:tblPr>
                            <w:tblGrid>
                              <w:gridCol w:w="4329"/>
                              <w:gridCol w:w="4329"/>
                            </w:tblGrid>
                            <w:tr w:rsidR="00517FA6" w:rsidRPr="00C353D3" w14:paraId="4280C26B" w14:textId="77777777" w:rsidTr="00517FA6">
                              <w:trPr>
                                <w:jc w:val="center"/>
                              </w:trPr>
                              <w:tc>
                                <w:tcPr>
                                  <w:tcW w:w="0" w:type="auto"/>
                                  <w:shd w:val="clear" w:color="auto" w:fill="FFFFFF"/>
                                </w:tcPr>
                                <w:p w14:paraId="6E19B8FD" w14:textId="77777777" w:rsidR="00517FA6" w:rsidRPr="00C353D3" w:rsidRDefault="00517FA6" w:rsidP="00A559C1">
                                  <w:pPr>
                                    <w:rPr>
                                      <w:rFonts w:ascii="Arial" w:eastAsia="Times New Roman" w:hAnsi="Arial" w:cs="Arial"/>
                                      <w:sz w:val="20"/>
                                      <w:szCs w:val="20"/>
                                    </w:rPr>
                                  </w:pPr>
                                </w:p>
                              </w:tc>
                              <w:tc>
                                <w:tcPr>
                                  <w:tcW w:w="0" w:type="auto"/>
                                  <w:shd w:val="clear" w:color="auto" w:fill="FFFFFF"/>
                                </w:tcPr>
                                <w:p w14:paraId="6BDAC33C" w14:textId="77777777" w:rsidR="00517FA6" w:rsidRPr="00C353D3" w:rsidRDefault="00517FA6" w:rsidP="00A559C1">
                                  <w:pPr>
                                    <w:rPr>
                                      <w:rFonts w:ascii="Arial" w:eastAsia="Times New Roman" w:hAnsi="Arial" w:cs="Arial"/>
                                      <w:sz w:val="20"/>
                                      <w:szCs w:val="20"/>
                                    </w:rPr>
                                  </w:pPr>
                                </w:p>
                              </w:tc>
                            </w:tr>
                          </w:tbl>
                          <w:p w14:paraId="60AF52D1" w14:textId="77777777" w:rsidR="00517FA6" w:rsidRPr="007C6D03" w:rsidRDefault="00517FA6" w:rsidP="00517FA6">
                            <w:pPr>
                              <w:jc w:val="center"/>
                              <w:rPr>
                                <w:rFonts w:ascii="Arial" w:hAnsi="Arial" w:cs="Arial"/>
                                <w:b/>
                                <w:color w:val="660099"/>
                              </w:rPr>
                            </w:pPr>
                            <w:r w:rsidRPr="007C6D03">
                              <w:rPr>
                                <w:rFonts w:ascii="Arial" w:hAnsi="Arial" w:cs="Arial"/>
                                <w:b/>
                                <w:color w:val="660099"/>
                              </w:rPr>
                              <w:t>Zero-waste retailing</w:t>
                            </w:r>
                          </w:p>
                          <w:p w14:paraId="410914DC" w14:textId="77777777" w:rsidR="00517FA6" w:rsidRDefault="00517FA6" w:rsidP="00517FA6">
                            <w:pPr>
                              <w:rPr>
                                <w:rFonts w:ascii="Arial" w:hAnsi="Arial" w:cs="Arial"/>
                                <w:sz w:val="22"/>
                              </w:rPr>
                            </w:pPr>
                          </w:p>
                          <w:p w14:paraId="14721C35" w14:textId="77777777" w:rsidR="00517FA6" w:rsidRDefault="00517FA6" w:rsidP="00517FA6">
                            <w:pPr>
                              <w:rPr>
                                <w:rFonts w:ascii="Arial" w:hAnsi="Arial" w:cs="Arial"/>
                                <w:sz w:val="22"/>
                                <w:szCs w:val="22"/>
                              </w:rPr>
                            </w:pPr>
                            <w:r w:rsidRPr="00C353D3">
                              <w:rPr>
                                <w:rFonts w:ascii="Arial" w:hAnsi="Arial" w:cs="Arial"/>
                                <w:sz w:val="22"/>
                                <w:szCs w:val="22"/>
                              </w:rPr>
                              <w:t xml:space="preserve">One movement that is trying to prevent the creation of more plastics is the zero-waste movement. Oliver Hastings’ dissertation project in retail marketing under the supervision of Professor Heiner Evanschitzky investigates what prevents customers from adopting a zero-waste approach and what the retail industry can do about that. </w:t>
                            </w:r>
                          </w:p>
                          <w:p w14:paraId="78B0E063" w14:textId="77777777" w:rsidR="00517FA6" w:rsidRDefault="00517FA6" w:rsidP="00517FA6">
                            <w:pPr>
                              <w:rPr>
                                <w:rFonts w:ascii="Arial" w:hAnsi="Arial" w:cs="Arial"/>
                                <w:sz w:val="22"/>
                                <w:szCs w:val="22"/>
                              </w:rPr>
                            </w:pPr>
                          </w:p>
                          <w:p w14:paraId="349D2C94" w14:textId="77777777" w:rsidR="00517FA6" w:rsidRPr="00517FA6" w:rsidRDefault="00517FA6" w:rsidP="00517FA6">
                            <w:pPr>
                              <w:rPr>
                                <w:rFonts w:ascii="Arial" w:hAnsi="Arial" w:cs="Arial"/>
                                <w:sz w:val="22"/>
                                <w:szCs w:val="22"/>
                              </w:rPr>
                            </w:pPr>
                            <w:r w:rsidRPr="00C353D3">
                              <w:rPr>
                                <w:rFonts w:ascii="Arial" w:hAnsi="Arial" w:cs="Arial"/>
                                <w:sz w:val="22"/>
                                <w:szCs w:val="22"/>
                              </w:rPr>
                              <w:t>While the typically higher prices and smaller assortments in zero-waste stores are an obvious factor that hinders customer adoption, Oliver finds that going to zero-waste stores is intimidating for many customers. It seems like the perception of zero-waste stores is that of a niche format with a very specific clientele that other customers do not feel they can belong to. This psychological reactance clearly offers scope for an improved communication. The research also finds that once customers have tried the for</w:t>
                            </w:r>
                            <w:r>
                              <w:rPr>
                                <w:rFonts w:ascii="Arial" w:hAnsi="Arial" w:cs="Arial"/>
                                <w:sz w:val="22"/>
                                <w:szCs w:val="22"/>
                              </w:rPr>
                              <w:t>mat, their perception changes, t</w:t>
                            </w:r>
                            <w:r w:rsidRPr="00C353D3">
                              <w:rPr>
                                <w:rFonts w:ascii="Arial" w:hAnsi="Arial" w:cs="Arial"/>
                                <w:sz w:val="22"/>
                                <w:szCs w:val="22"/>
                              </w:rPr>
                              <w:t>hey are likely to come back and even recommend it to others.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49954" id="Text Box 39" o:spid="_x0000_s1034" type="#_x0000_t202" style="position:absolute;margin-left:397.55pt;margin-top:481.55pt;width:448.75pt;height:216.95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" fillcolor="white [3201]" strokecolor="#609" strokeweight="2.25pt">
                <v:textbox>
                  <w:txbxContent>
                    <w:tbl>
                      <w:tblPr>
                        <w:tblW w:w="5000" w:type="pct"/>
                        <w:jc w:val="center"/>
                        <w:tblCellMar>
                          <w:left w:w="0" w:type="dxa"/>
                          <w:right w:w="0" w:type="dxa"/>
                        </w:tblCellMar>
                        <w:tblLook w:val="04A0" w:firstRow="1" w:lastRow="0" w:firstColumn="1" w:lastColumn="0" w:noHBand="0" w:noVBand="1"/>
                      </w:tblPr>
                      <w:tblGrid>
                        <w:gridCol w:w="4329"/>
                        <w:gridCol w:w="4329"/>
                      </w:tblGrid>
                      <w:tr w:rsidR="00517FA6" w:rsidRPr="00C353D3" w14:paraId="4280C26B" w14:textId="77777777" w:rsidTr="00517FA6">
                        <w:trPr>
                          <w:jc w:val="center"/>
                        </w:trPr>
                        <w:tc>
                          <w:tcPr>
                            <w:tcW w:w="0" w:type="auto"/>
                            <w:shd w:val="clear" w:color="auto" w:fill="FFFFFF"/>
                          </w:tcPr>
                          <w:p w14:paraId="6E19B8FD" w14:textId="77777777" w:rsidR="00517FA6" w:rsidRPr="00C353D3" w:rsidRDefault="00517FA6" w:rsidP="00A559C1">
                            <w:pPr>
                              <w:rPr>
                                <w:rFonts w:ascii="Arial" w:eastAsia="Times New Roman" w:hAnsi="Arial" w:cs="Arial"/>
                                <w:sz w:val="20"/>
                                <w:szCs w:val="20"/>
                              </w:rPr>
                            </w:pPr>
                          </w:p>
                        </w:tc>
                        <w:tc>
                          <w:tcPr>
                            <w:tcW w:w="0" w:type="auto"/>
                            <w:shd w:val="clear" w:color="auto" w:fill="FFFFFF"/>
                          </w:tcPr>
                          <w:p w14:paraId="6BDAC33C" w14:textId="77777777" w:rsidR="00517FA6" w:rsidRPr="00C353D3" w:rsidRDefault="00517FA6" w:rsidP="00A559C1">
                            <w:pPr>
                              <w:rPr>
                                <w:rFonts w:ascii="Arial" w:eastAsia="Times New Roman" w:hAnsi="Arial" w:cs="Arial"/>
                                <w:sz w:val="20"/>
                                <w:szCs w:val="20"/>
                              </w:rPr>
                            </w:pPr>
                          </w:p>
                        </w:tc>
                      </w:tr>
                    </w:tbl>
                    <w:p w14:paraId="60AF52D1" w14:textId="77777777" w:rsidR="00517FA6" w:rsidRPr="007C6D03" w:rsidRDefault="00517FA6" w:rsidP="00517FA6">
                      <w:pPr>
                        <w:jc w:val="center"/>
                        <w:rPr>
                          <w:rFonts w:ascii="Arial" w:hAnsi="Arial" w:cs="Arial"/>
                          <w:b/>
                          <w:color w:val="660099"/>
                        </w:rPr>
                      </w:pPr>
                      <w:r w:rsidRPr="007C6D03">
                        <w:rPr>
                          <w:rFonts w:ascii="Arial" w:hAnsi="Arial" w:cs="Arial"/>
                          <w:b/>
                          <w:color w:val="660099"/>
                        </w:rPr>
                        <w:t>Zero-waste retailing</w:t>
                      </w:r>
                    </w:p>
                    <w:p w14:paraId="410914DC" w14:textId="77777777" w:rsidR="00517FA6" w:rsidRDefault="00517FA6" w:rsidP="00517FA6">
                      <w:pPr>
                        <w:rPr>
                          <w:rFonts w:ascii="Arial" w:hAnsi="Arial" w:cs="Arial"/>
                          <w:sz w:val="22"/>
                        </w:rPr>
                      </w:pPr>
                    </w:p>
                    <w:p w14:paraId="14721C35" w14:textId="77777777" w:rsidR="00517FA6" w:rsidRDefault="00517FA6" w:rsidP="00517FA6">
                      <w:pPr>
                        <w:rPr>
                          <w:rFonts w:ascii="Arial" w:hAnsi="Arial" w:cs="Arial"/>
                          <w:sz w:val="22"/>
                          <w:szCs w:val="22"/>
                        </w:rPr>
                      </w:pPr>
                      <w:r w:rsidRPr="00C353D3">
                        <w:rPr>
                          <w:rFonts w:ascii="Arial" w:hAnsi="Arial" w:cs="Arial"/>
                          <w:sz w:val="22"/>
                          <w:szCs w:val="22"/>
                        </w:rPr>
                        <w:t xml:space="preserve">One movement that is trying to prevent the creation of more plastics is the zero-waste movement. Oliver Hastings’ dissertation project in retail marketing under the supervision of Professor Heiner Evanschitzky investigates what prevents customers from adopting a zero-waste approach and what the retail industry can do about that. </w:t>
                      </w:r>
                    </w:p>
                    <w:p w14:paraId="78B0E063" w14:textId="77777777" w:rsidR="00517FA6" w:rsidRDefault="00517FA6" w:rsidP="00517FA6">
                      <w:pPr>
                        <w:rPr>
                          <w:rFonts w:ascii="Arial" w:hAnsi="Arial" w:cs="Arial"/>
                          <w:sz w:val="22"/>
                          <w:szCs w:val="22"/>
                        </w:rPr>
                      </w:pPr>
                    </w:p>
                    <w:p w14:paraId="349D2C94" w14:textId="77777777" w:rsidR="00517FA6" w:rsidRPr="00517FA6" w:rsidRDefault="00517FA6" w:rsidP="00517FA6">
                      <w:pPr>
                        <w:rPr>
                          <w:rFonts w:ascii="Arial" w:hAnsi="Arial" w:cs="Arial"/>
                          <w:sz w:val="22"/>
                          <w:szCs w:val="22"/>
                        </w:rPr>
                      </w:pPr>
                      <w:r w:rsidRPr="00C353D3">
                        <w:rPr>
                          <w:rFonts w:ascii="Arial" w:hAnsi="Arial" w:cs="Arial"/>
                          <w:sz w:val="22"/>
                          <w:szCs w:val="22"/>
                        </w:rPr>
                        <w:t>While the typically higher prices and smaller assortments in zero-waste stores are an obvious factor that hinders customer adoption, Oliver finds that going to zero-waste stores is intimidating for many customers. It seems like the perception of zero-waste stores is that of a niche format with a very specific clientele that other customers do not feel they can belong to. This psychological reactance clearly offers scope for an improved communication. The research also finds that once customers have tried the for</w:t>
                      </w:r>
                      <w:r>
                        <w:rPr>
                          <w:rFonts w:ascii="Arial" w:hAnsi="Arial" w:cs="Arial"/>
                          <w:sz w:val="22"/>
                          <w:szCs w:val="22"/>
                        </w:rPr>
                        <w:t>mat, their perception changes, t</w:t>
                      </w:r>
                      <w:r w:rsidRPr="00C353D3">
                        <w:rPr>
                          <w:rFonts w:ascii="Arial" w:hAnsi="Arial" w:cs="Arial"/>
                          <w:sz w:val="22"/>
                          <w:szCs w:val="22"/>
                        </w:rPr>
                        <w:t>hey are likely to come back and even recommend it to others.</w:t>
                      </w:r>
                    </w:p>
                  </w:txbxContent>
                </v:textbox>
                <w10:wrap anchorx="margin" anchory="margin"/>
              </v:shape>
            </w:pict>
          </mc:Fallback>
        </mc:AlternateContent>
      </w:r>
      <w:r w:rsidRPr="00C353D3">
        <w:rPr>
          <w:rFonts w:ascii="Arial" w:eastAsia="Times New Roman" w:hAnsi="Arial" w:cs="Arial"/>
          <w:noProof/>
          <w:sz w:val="20"/>
          <w:szCs w:val="20"/>
        </w:rPr>
        <w:drawing>
          <wp:anchor distT="0" distB="0" distL="0" distR="0" simplePos="0" relativeHeight="251686912" behindDoc="0" locked="0" layoutInCell="1" allowOverlap="0" wp14:anchorId="6EDF0578" wp14:editId="7CE1C41A">
            <wp:simplePos x="0" y="0"/>
            <wp:positionH relativeFrom="column">
              <wp:posOffset>260350</wp:posOffset>
            </wp:positionH>
            <wp:positionV relativeFrom="line">
              <wp:posOffset>2992120</wp:posOffset>
            </wp:positionV>
            <wp:extent cx="1381760" cy="1714500"/>
            <wp:effectExtent l="38100" t="38100" r="46990" b="381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381760" cy="1714500"/>
                    </a:xfrm>
                    <a:prstGeom prst="rect">
                      <a:avLst/>
                    </a:prstGeom>
                    <a:noFill/>
                    <a:ln w="28575">
                      <a:solidFill>
                        <a:srgbClr val="660099"/>
                      </a:solid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8960" behindDoc="0" locked="0" layoutInCell="1" allowOverlap="1" wp14:anchorId="7C2D0EDB" wp14:editId="679FD9AC">
                <wp:simplePos x="0" y="0"/>
                <wp:positionH relativeFrom="margin">
                  <wp:align>right</wp:align>
                </wp:positionH>
                <wp:positionV relativeFrom="page">
                  <wp:posOffset>4262953</wp:posOffset>
                </wp:positionV>
                <wp:extent cx="3716020" cy="2280062"/>
                <wp:effectExtent l="19050" t="19050" r="17780" b="25400"/>
                <wp:wrapNone/>
                <wp:docPr id="38" name="Text Box 38"/>
                <wp:cNvGraphicFramePr/>
                <a:graphic xmlns:a="http://schemas.openxmlformats.org/drawingml/2006/main">
                  <a:graphicData uri="http://schemas.microsoft.com/office/word/2010/wordprocessingShape">
                    <wps:wsp>
                      <wps:cNvSpPr txBox="1"/>
                      <wps:spPr>
                        <a:xfrm>
                          <a:off x="0" y="0"/>
                          <a:ext cx="3716020" cy="2280062"/>
                        </a:xfrm>
                        <a:prstGeom prst="rect">
                          <a:avLst/>
                        </a:prstGeom>
                        <a:solidFill>
                          <a:schemeClr val="lt1"/>
                        </a:solidFill>
                        <a:ln w="28575">
                          <a:solidFill>
                            <a:srgbClr val="660099"/>
                          </a:solidFill>
                        </a:ln>
                      </wps:spPr>
                      <wps:txbx>
                        <w:txbxContent>
                          <w:p w14:paraId="5424C180" w14:textId="77777777" w:rsidR="00517FA6" w:rsidRDefault="00517FA6" w:rsidP="00517FA6">
                            <w:pPr>
                              <w:rPr>
                                <w:rFonts w:ascii="Arial" w:hAnsi="Arial" w:cs="Arial"/>
                                <w:sz w:val="22"/>
                              </w:rPr>
                            </w:pPr>
                            <w:r w:rsidRPr="00517FA6">
                              <w:rPr>
                                <w:rFonts w:ascii="Arial" w:hAnsi="Arial" w:cs="Arial"/>
                                <w:sz w:val="22"/>
                              </w:rPr>
                              <w:t>The research makes contributions to a portfolio of COVID-19 related research at AMBS on digital futures, social responsibility and equality, resilience and recovery in the UN Sustainable Development Goal 3. Ensure healthy lives and promote well-being for all at all ages, and also Goal 10. Reduce inequality within and among countries.</w:t>
                            </w:r>
                          </w:p>
                          <w:p w14:paraId="21203261" w14:textId="77777777" w:rsidR="00517FA6" w:rsidRDefault="00517FA6" w:rsidP="00517FA6">
                            <w:pPr>
                              <w:rPr>
                                <w:rFonts w:ascii="Arial" w:hAnsi="Arial" w:cs="Arial"/>
                                <w:b/>
                                <w:bCs/>
                                <w:color w:val="660099"/>
                                <w:sz w:val="22"/>
                                <w:szCs w:val="22"/>
                              </w:rPr>
                            </w:pPr>
                          </w:p>
                          <w:p w14:paraId="6B3975C6" w14:textId="77777777" w:rsidR="00517FA6" w:rsidRPr="009C1889" w:rsidRDefault="00517FA6" w:rsidP="00517FA6">
                            <w:pPr>
                              <w:rPr>
                                <w:rFonts w:ascii="Arial" w:hAnsi="Arial" w:cs="Arial"/>
                                <w:sz w:val="22"/>
                              </w:rPr>
                            </w:pPr>
                            <w:r>
                              <w:rPr>
                                <w:rFonts w:ascii="Arial" w:hAnsi="Arial" w:cs="Arial"/>
                                <w:b/>
                                <w:bCs/>
                                <w:color w:val="660099"/>
                                <w:sz w:val="22"/>
                                <w:szCs w:val="22"/>
                              </w:rPr>
                              <w:t>Lesson learnt</w:t>
                            </w:r>
                            <w:r w:rsidRPr="00C957B4">
                              <w:rPr>
                                <w:rFonts w:ascii="Arial" w:hAnsi="Arial" w:cs="Arial"/>
                                <w:b/>
                                <w:bCs/>
                                <w:color w:val="660099"/>
                                <w:sz w:val="22"/>
                                <w:szCs w:val="22"/>
                              </w:rPr>
                              <w:t xml:space="preserve">: </w:t>
                            </w:r>
                            <w:r w:rsidRPr="00C353D3">
                              <w:rPr>
                                <w:rFonts w:ascii="Arial" w:hAnsi="Arial" w:cs="Arial"/>
                                <w:sz w:val="22"/>
                                <w:szCs w:val="22"/>
                              </w:rPr>
                              <w:t>The findings can provide policymakers with insights into evidence-based and data-driven cost-effectiveness of COVID-19 pandemic responses, including vaccination, and recovery strategies</w:t>
                            </w:r>
                            <w:r>
                              <w:rPr>
                                <w:rFonts w:ascii="Arial" w:hAnsi="Arial" w:cs="Arial"/>
                                <w:sz w:val="22"/>
                                <w:szCs w:val="22"/>
                              </w:rPr>
                              <w:t xml:space="preserve">. </w:t>
                            </w:r>
                            <w:hyperlink r:id="rId19" w:history="1">
                              <w:r w:rsidRPr="000C4721">
                                <w:rPr>
                                  <w:rStyle w:val="Hyperlink"/>
                                  <w:rFonts w:ascii="Arial" w:hAnsi="Arial" w:cs="Arial"/>
                                  <w:color w:val="0000FF"/>
                                  <w:sz w:val="22"/>
                                  <w:szCs w:val="22"/>
                                </w:rPr>
                                <w:t>Find out more.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2D0EDB" id="Text Box 38" o:spid="_x0000_s1035" type="#_x0000_t202" style="position:absolute;margin-left:241.4pt;margin-top:335.65pt;width:292.6pt;height:179.55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" fillcolor="white [3201]" strokecolor="#609" strokeweight="2.25pt">
                <v:textbox>
                  <w:txbxContent>
                    <w:p w14:paraId="5424C180" w14:textId="77777777" w:rsidR="00517FA6" w:rsidRDefault="00517FA6" w:rsidP="00517FA6">
                      <w:pPr>
                        <w:rPr>
                          <w:rFonts w:ascii="Arial" w:hAnsi="Arial" w:cs="Arial"/>
                          <w:sz w:val="22"/>
                        </w:rPr>
                      </w:pPr>
                      <w:r w:rsidRPr="00517FA6">
                        <w:rPr>
                          <w:rFonts w:ascii="Arial" w:hAnsi="Arial" w:cs="Arial"/>
                          <w:sz w:val="22"/>
                        </w:rPr>
                        <w:t>The research makes contributions to a portfolio of COVID-19 related research at AMBS on digital futures, social responsibility and equality, resilience and recovery in the UN Sustainable Development Goal 3. Ensure healthy lives and promote well-being for all at all ages, and also Goal 10. Reduce inequality within and among countries.</w:t>
                      </w:r>
                    </w:p>
                    <w:p w14:paraId="21203261" w14:textId="77777777" w:rsidR="00517FA6" w:rsidRDefault="00517FA6" w:rsidP="00517FA6">
                      <w:pPr>
                        <w:rPr>
                          <w:rFonts w:ascii="Arial" w:hAnsi="Arial" w:cs="Arial"/>
                          <w:b/>
                          <w:bCs/>
                          <w:color w:val="660099"/>
                          <w:sz w:val="22"/>
                          <w:szCs w:val="22"/>
                        </w:rPr>
                      </w:pPr>
                    </w:p>
                    <w:p w14:paraId="6B3975C6" w14:textId="77777777" w:rsidR="00517FA6" w:rsidRPr="009C1889" w:rsidRDefault="00517FA6" w:rsidP="00517FA6">
                      <w:pPr>
                        <w:rPr>
                          <w:rFonts w:ascii="Arial" w:hAnsi="Arial" w:cs="Arial"/>
                          <w:sz w:val="22"/>
                        </w:rPr>
                      </w:pPr>
                      <w:r>
                        <w:rPr>
                          <w:rFonts w:ascii="Arial" w:hAnsi="Arial" w:cs="Arial"/>
                          <w:b/>
                          <w:bCs/>
                          <w:color w:val="660099"/>
                          <w:sz w:val="22"/>
                          <w:szCs w:val="22"/>
                        </w:rPr>
                        <w:t>Lesson learnt</w:t>
                      </w:r>
                      <w:r w:rsidRPr="00C957B4">
                        <w:rPr>
                          <w:rFonts w:ascii="Arial" w:hAnsi="Arial" w:cs="Arial"/>
                          <w:b/>
                          <w:bCs/>
                          <w:color w:val="660099"/>
                          <w:sz w:val="22"/>
                          <w:szCs w:val="22"/>
                        </w:rPr>
                        <w:t xml:space="preserve">: </w:t>
                      </w:r>
                      <w:r w:rsidRPr="00C353D3">
                        <w:rPr>
                          <w:rFonts w:ascii="Arial" w:hAnsi="Arial" w:cs="Arial"/>
                          <w:sz w:val="22"/>
                          <w:szCs w:val="22"/>
                        </w:rPr>
                        <w:t>The findings can provide policymakers with insights into evidence-based and data-driven cost-effectiveness of COVID-19 pandemic responses, including vaccination, and recovery strategies</w:t>
                      </w:r>
                      <w:r>
                        <w:rPr>
                          <w:rFonts w:ascii="Arial" w:hAnsi="Arial" w:cs="Arial"/>
                          <w:sz w:val="22"/>
                          <w:szCs w:val="22"/>
                        </w:rPr>
                        <w:t xml:space="preserve">. </w:t>
                      </w:r>
                      <w:hyperlink r:id="rId20" w:history="1">
                        <w:r w:rsidRPr="000C4721">
                          <w:rPr>
                            <w:rStyle w:val="Hyperlink"/>
                            <w:rFonts w:ascii="Arial" w:hAnsi="Arial" w:cs="Arial"/>
                            <w:color w:val="0000FF"/>
                            <w:sz w:val="22"/>
                            <w:szCs w:val="22"/>
                          </w:rPr>
                          <w:t>Find out more.</w:t>
                        </w:r>
                      </w:hyperlink>
                    </w:p>
                  </w:txbxContent>
                </v:textbox>
                <w10:wrap anchorx="margin" anchory="page"/>
              </v:shape>
            </w:pict>
          </mc:Fallback>
        </mc:AlternateContent>
      </w:r>
      <w:r>
        <w:rPr>
          <w:noProof/>
        </w:rPr>
        <mc:AlternateContent>
          <mc:Choice Requires="wps">
            <w:drawing>
              <wp:anchor distT="0" distB="0" distL="114300" distR="114300" simplePos="0" relativeHeight="251684864" behindDoc="0" locked="0" layoutInCell="1" allowOverlap="1" wp14:anchorId="7A6E8DE6" wp14:editId="7E469867">
                <wp:simplePos x="0" y="0"/>
                <wp:positionH relativeFrom="margin">
                  <wp:align>right</wp:align>
                </wp:positionH>
                <wp:positionV relativeFrom="page">
                  <wp:posOffset>1674421</wp:posOffset>
                </wp:positionV>
                <wp:extent cx="5699125" cy="2422566"/>
                <wp:effectExtent l="19050" t="19050" r="15875" b="15875"/>
                <wp:wrapNone/>
                <wp:docPr id="37" name="Text Box 37"/>
                <wp:cNvGraphicFramePr/>
                <a:graphic xmlns:a="http://schemas.openxmlformats.org/drawingml/2006/main">
                  <a:graphicData uri="http://schemas.microsoft.com/office/word/2010/wordprocessingShape">
                    <wps:wsp>
                      <wps:cNvSpPr txBox="1"/>
                      <wps:spPr>
                        <a:xfrm>
                          <a:off x="0" y="0"/>
                          <a:ext cx="5699125" cy="2422566"/>
                        </a:xfrm>
                        <a:prstGeom prst="rect">
                          <a:avLst/>
                        </a:prstGeom>
                        <a:solidFill>
                          <a:schemeClr val="lt1"/>
                        </a:solidFill>
                        <a:ln w="28575">
                          <a:solidFill>
                            <a:srgbClr val="660099"/>
                          </a:solidFill>
                        </a:ln>
                      </wps:spPr>
                      <wps:txbx>
                        <w:txbxContent>
                          <w:tbl>
                            <w:tblPr>
                              <w:tblW w:w="4973" w:type="pct"/>
                              <w:jc w:val="center"/>
                              <w:tblCellMar>
                                <w:left w:w="0" w:type="dxa"/>
                                <w:right w:w="0" w:type="dxa"/>
                              </w:tblCellMar>
                              <w:tblLook w:val="04A0" w:firstRow="1" w:lastRow="0" w:firstColumn="1" w:lastColumn="0" w:noHBand="0" w:noVBand="1"/>
                            </w:tblPr>
                            <w:tblGrid>
                              <w:gridCol w:w="8611"/>
                            </w:tblGrid>
                            <w:tr w:rsidR="00517FA6" w:rsidRPr="00C353D3" w14:paraId="1A4E0DCE" w14:textId="77777777" w:rsidTr="009C1889">
                              <w:trPr>
                                <w:jc w:val="center"/>
                              </w:trPr>
                              <w:tc>
                                <w:tcPr>
                                  <w:tcW w:w="0" w:type="auto"/>
                                  <w:shd w:val="clear" w:color="auto" w:fill="FFFFFF"/>
                                </w:tcPr>
                                <w:p w14:paraId="318D71A8" w14:textId="77777777" w:rsidR="00517FA6" w:rsidRPr="00C353D3" w:rsidRDefault="00517FA6" w:rsidP="00A559C1">
                                  <w:pPr>
                                    <w:rPr>
                                      <w:rFonts w:ascii="Arial" w:eastAsia="Times New Roman" w:hAnsi="Arial" w:cs="Arial"/>
                                      <w:sz w:val="20"/>
                                      <w:szCs w:val="20"/>
                                    </w:rPr>
                                  </w:pPr>
                                </w:p>
                              </w:tc>
                            </w:tr>
                          </w:tbl>
                          <w:p w14:paraId="3F744E29" w14:textId="41A61914" w:rsidR="00517FA6" w:rsidRPr="007C6D03" w:rsidRDefault="00517FA6" w:rsidP="00517FA6">
                            <w:pPr>
                              <w:jc w:val="center"/>
                              <w:rPr>
                                <w:rFonts w:ascii="Arial" w:hAnsi="Arial" w:cs="Arial"/>
                                <w:b/>
                                <w:color w:val="660099"/>
                              </w:rPr>
                            </w:pPr>
                            <w:r w:rsidRPr="007C6D03">
                              <w:rPr>
                                <w:rFonts w:ascii="Arial" w:hAnsi="Arial" w:cs="Arial"/>
                                <w:b/>
                                <w:color w:val="660099"/>
                              </w:rPr>
                              <w:t>AI modelling and data analytics for COVID-19 response and recovery</w:t>
                            </w:r>
                          </w:p>
                          <w:p w14:paraId="6BE748D1" w14:textId="77777777" w:rsidR="00517FA6" w:rsidRDefault="00517FA6" w:rsidP="00517FA6">
                            <w:pPr>
                              <w:rPr>
                                <w:rFonts w:ascii="Arial" w:hAnsi="Arial" w:cs="Arial"/>
                                <w:sz w:val="22"/>
                              </w:rPr>
                            </w:pPr>
                          </w:p>
                          <w:p w14:paraId="22E17689" w14:textId="77777777" w:rsidR="00517FA6" w:rsidRPr="00517FA6" w:rsidRDefault="00517FA6" w:rsidP="00517FA6">
                            <w:pPr>
                              <w:rPr>
                                <w:rFonts w:ascii="Arial" w:hAnsi="Arial" w:cs="Arial"/>
                                <w:sz w:val="22"/>
                              </w:rPr>
                            </w:pPr>
                            <w:r w:rsidRPr="00517FA6">
                              <w:rPr>
                                <w:rFonts w:ascii="Arial" w:hAnsi="Arial" w:cs="Arial"/>
                                <w:sz w:val="22"/>
                              </w:rPr>
                              <w:t>During the COVID-19 pandemic, AI modelling and data analytics has drawn significant attention as an effective tool to support many of the COVID-19 public health mandates, and government responses and recovery strategies. “Modelling, AI, digital and data approaches to understanding of the COVID-19 pandemic and mitigating its effects” was also listed as one of the key priority areas for UKRI Funding for COVID-19 research.</w:t>
                            </w:r>
                          </w:p>
                          <w:p w14:paraId="3E8D1BF1" w14:textId="77777777" w:rsidR="00517FA6" w:rsidRDefault="00517FA6" w:rsidP="00517FA6">
                            <w:pPr>
                              <w:rPr>
                                <w:rFonts w:ascii="Arial" w:hAnsi="Arial" w:cs="Arial"/>
                                <w:sz w:val="22"/>
                              </w:rPr>
                            </w:pPr>
                          </w:p>
                          <w:p w14:paraId="4675D2E7" w14:textId="77777777" w:rsidR="00517FA6" w:rsidRPr="009C1889" w:rsidRDefault="00517FA6" w:rsidP="00517FA6">
                            <w:pPr>
                              <w:rPr>
                                <w:rFonts w:ascii="Arial" w:hAnsi="Arial" w:cs="Arial"/>
                                <w:sz w:val="22"/>
                              </w:rPr>
                            </w:pPr>
                            <w:r w:rsidRPr="00517FA6">
                              <w:rPr>
                                <w:rFonts w:ascii="Arial" w:hAnsi="Arial" w:cs="Arial"/>
                                <w:sz w:val="22"/>
                              </w:rPr>
                              <w:t xml:space="preserve">Since the outbreak began, a group of academics in the Decision and Cognitive Sciences Research Centre (DCSRC) of the MSM division including Dr Yu-Wang Chen have been researching on the use of AI modelling and data analytics technologies to analyse the regional disparities of COVID-19 at different phases of lockdown in England and evaluate the effectiveness of government responses and recovery strategies.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E8DE6" id="Text Box 37" o:spid="_x0000_s1036" type="#_x0000_t202" style="position:absolute;margin-left:397.55pt;margin-top:131.85pt;width:448.75pt;height:190.75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" fillcolor="white [3201]" strokecolor="#609" strokeweight="2.25pt">
                <v:textbox>
                  <w:txbxContent>
                    <w:tbl>
                      <w:tblPr>
                        <w:tblW w:w="4973" w:type="pct"/>
                        <w:jc w:val="center"/>
                        <w:tblCellMar>
                          <w:left w:w="0" w:type="dxa"/>
                          <w:right w:w="0" w:type="dxa"/>
                        </w:tblCellMar>
                        <w:tblLook w:val="04A0" w:firstRow="1" w:lastRow="0" w:firstColumn="1" w:lastColumn="0" w:noHBand="0" w:noVBand="1"/>
                      </w:tblPr>
                      <w:tblGrid>
                        <w:gridCol w:w="8611"/>
                      </w:tblGrid>
                      <w:tr w:rsidR="00517FA6" w:rsidRPr="00C353D3" w14:paraId="1A4E0DCE" w14:textId="77777777" w:rsidTr="009C1889">
                        <w:trPr>
                          <w:jc w:val="center"/>
                        </w:trPr>
                        <w:tc>
                          <w:tcPr>
                            <w:tcW w:w="0" w:type="auto"/>
                            <w:shd w:val="clear" w:color="auto" w:fill="FFFFFF"/>
                          </w:tcPr>
                          <w:p w14:paraId="318D71A8" w14:textId="77777777" w:rsidR="00517FA6" w:rsidRPr="00C353D3" w:rsidRDefault="00517FA6" w:rsidP="00A559C1">
                            <w:pPr>
                              <w:rPr>
                                <w:rFonts w:ascii="Arial" w:eastAsia="Times New Roman" w:hAnsi="Arial" w:cs="Arial"/>
                                <w:sz w:val="20"/>
                                <w:szCs w:val="20"/>
                              </w:rPr>
                            </w:pPr>
                          </w:p>
                        </w:tc>
                      </w:tr>
                    </w:tbl>
                    <w:p w14:paraId="3F744E29" w14:textId="41A61914" w:rsidR="00517FA6" w:rsidRPr="007C6D03" w:rsidRDefault="00517FA6" w:rsidP="00517FA6">
                      <w:pPr>
                        <w:jc w:val="center"/>
                        <w:rPr>
                          <w:rFonts w:ascii="Arial" w:hAnsi="Arial" w:cs="Arial"/>
                          <w:b/>
                          <w:color w:val="660099"/>
                        </w:rPr>
                      </w:pPr>
                      <w:r w:rsidRPr="007C6D03">
                        <w:rPr>
                          <w:rFonts w:ascii="Arial" w:hAnsi="Arial" w:cs="Arial"/>
                          <w:b/>
                          <w:color w:val="660099"/>
                        </w:rPr>
                        <w:t>AI modelling and data analytics for COVID-19 response and recovery</w:t>
                      </w:r>
                    </w:p>
                    <w:p w14:paraId="6BE748D1" w14:textId="77777777" w:rsidR="00517FA6" w:rsidRDefault="00517FA6" w:rsidP="00517FA6">
                      <w:pPr>
                        <w:rPr>
                          <w:rFonts w:ascii="Arial" w:hAnsi="Arial" w:cs="Arial"/>
                          <w:sz w:val="22"/>
                        </w:rPr>
                      </w:pPr>
                    </w:p>
                    <w:p w14:paraId="22E17689" w14:textId="77777777" w:rsidR="00517FA6" w:rsidRPr="00517FA6" w:rsidRDefault="00517FA6" w:rsidP="00517FA6">
                      <w:pPr>
                        <w:rPr>
                          <w:rFonts w:ascii="Arial" w:hAnsi="Arial" w:cs="Arial"/>
                          <w:sz w:val="22"/>
                        </w:rPr>
                      </w:pPr>
                      <w:r w:rsidRPr="00517FA6">
                        <w:rPr>
                          <w:rFonts w:ascii="Arial" w:hAnsi="Arial" w:cs="Arial"/>
                          <w:sz w:val="22"/>
                        </w:rPr>
                        <w:t>During the COVID-19 pandemic, AI modelling and data analytics has drawn significant attention as an effective tool to support many of the COVID-19 public health mandates, and government responses and recovery strategies. “Modelling, AI, digital and data approaches to understanding of the COVID-19 pandemic and mitigating its effects” was also listed as one of the key priority areas for UKRI Funding for COVID-19 research.</w:t>
                      </w:r>
                    </w:p>
                    <w:p w14:paraId="3E8D1BF1" w14:textId="77777777" w:rsidR="00517FA6" w:rsidRDefault="00517FA6" w:rsidP="00517FA6">
                      <w:pPr>
                        <w:rPr>
                          <w:rFonts w:ascii="Arial" w:hAnsi="Arial" w:cs="Arial"/>
                          <w:sz w:val="22"/>
                        </w:rPr>
                      </w:pPr>
                    </w:p>
                    <w:p w14:paraId="4675D2E7" w14:textId="77777777" w:rsidR="00517FA6" w:rsidRPr="009C1889" w:rsidRDefault="00517FA6" w:rsidP="00517FA6">
                      <w:pPr>
                        <w:rPr>
                          <w:rFonts w:ascii="Arial" w:hAnsi="Arial" w:cs="Arial"/>
                          <w:sz w:val="22"/>
                        </w:rPr>
                      </w:pPr>
                      <w:r w:rsidRPr="00517FA6">
                        <w:rPr>
                          <w:rFonts w:ascii="Arial" w:hAnsi="Arial" w:cs="Arial"/>
                          <w:sz w:val="22"/>
                        </w:rPr>
                        <w:t xml:space="preserve">Since the outbreak began, a group of academics in the Decision and Cognitive Sciences Research Centre (DCSRC) of the MSM division including Dr Yu-Wang Chen have been researching on the use of AI modelling and data analytics technologies to analyse the regional disparities of COVID-19 at different phases of lockdown in England and evaluate the effectiveness of government responses and recovery strategies. </w:t>
                      </w:r>
                    </w:p>
                  </w:txbxContent>
                </v:textbox>
                <w10:wrap anchorx="margin" anchory="page"/>
              </v:shape>
            </w:pict>
          </mc:Fallback>
        </mc:AlternateContent>
      </w:r>
    </w:p>
    <w:p w14:paraId="2FF7D9C4" w14:textId="77777777" w:rsidR="00517FA6" w:rsidRPr="00517FA6" w:rsidRDefault="00517FA6" w:rsidP="00517FA6"/>
    <w:p w14:paraId="5269F385" w14:textId="77777777" w:rsidR="00517FA6" w:rsidRPr="00517FA6" w:rsidRDefault="00517FA6" w:rsidP="00517FA6"/>
    <w:p w14:paraId="45B01274" w14:textId="77777777" w:rsidR="00517FA6" w:rsidRPr="00517FA6" w:rsidRDefault="00517FA6" w:rsidP="00517FA6"/>
    <w:p w14:paraId="0EC0BD84" w14:textId="77777777" w:rsidR="00517FA6" w:rsidRPr="00517FA6" w:rsidRDefault="00517FA6" w:rsidP="00517FA6"/>
    <w:p w14:paraId="13332E79" w14:textId="77777777" w:rsidR="00517FA6" w:rsidRPr="00517FA6" w:rsidRDefault="00517FA6" w:rsidP="00517FA6"/>
    <w:p w14:paraId="2D8A904E" w14:textId="77777777" w:rsidR="00517FA6" w:rsidRPr="00517FA6" w:rsidRDefault="00517FA6" w:rsidP="00517FA6"/>
    <w:p w14:paraId="37CECA97" w14:textId="77777777" w:rsidR="00517FA6" w:rsidRPr="00517FA6" w:rsidRDefault="00517FA6" w:rsidP="00517FA6"/>
    <w:p w14:paraId="133EDCEC" w14:textId="77777777" w:rsidR="00517FA6" w:rsidRPr="00517FA6" w:rsidRDefault="00517FA6" w:rsidP="00517FA6"/>
    <w:p w14:paraId="6DAE09F2" w14:textId="77777777" w:rsidR="00517FA6" w:rsidRPr="00517FA6" w:rsidRDefault="00517FA6" w:rsidP="00517FA6"/>
    <w:p w14:paraId="48C07C4E" w14:textId="77777777" w:rsidR="00517FA6" w:rsidRPr="00517FA6" w:rsidRDefault="00517FA6" w:rsidP="00517FA6"/>
    <w:p w14:paraId="1B6D8BB0" w14:textId="77777777" w:rsidR="00517FA6" w:rsidRPr="00517FA6" w:rsidRDefault="00517FA6" w:rsidP="00517FA6"/>
    <w:p w14:paraId="5494A020" w14:textId="77777777" w:rsidR="00517FA6" w:rsidRPr="00517FA6" w:rsidRDefault="00517FA6" w:rsidP="00517FA6"/>
    <w:p w14:paraId="64CFC683" w14:textId="77777777" w:rsidR="00517FA6" w:rsidRPr="00517FA6" w:rsidRDefault="00517FA6" w:rsidP="00517FA6"/>
    <w:p w14:paraId="11FF7618" w14:textId="77777777" w:rsidR="00517FA6" w:rsidRPr="00517FA6" w:rsidRDefault="00517FA6" w:rsidP="00517FA6"/>
    <w:p w14:paraId="10623CC8" w14:textId="77777777" w:rsidR="00517FA6" w:rsidRPr="00517FA6" w:rsidRDefault="00517FA6" w:rsidP="00517FA6"/>
    <w:p w14:paraId="23C271C4" w14:textId="77777777" w:rsidR="00517FA6" w:rsidRPr="00517FA6" w:rsidRDefault="00517FA6" w:rsidP="00517FA6"/>
    <w:p w14:paraId="75932D03" w14:textId="77777777" w:rsidR="00517FA6" w:rsidRPr="00517FA6" w:rsidRDefault="00517FA6" w:rsidP="00517FA6"/>
    <w:p w14:paraId="2A32D0DD" w14:textId="77777777" w:rsidR="00517FA6" w:rsidRPr="00517FA6" w:rsidRDefault="00517FA6" w:rsidP="00517FA6"/>
    <w:p w14:paraId="7A838307" w14:textId="77777777" w:rsidR="00517FA6" w:rsidRPr="00517FA6" w:rsidRDefault="00517FA6" w:rsidP="00517FA6"/>
    <w:p w14:paraId="22468E18" w14:textId="77777777" w:rsidR="00517FA6" w:rsidRPr="00517FA6" w:rsidRDefault="00517FA6" w:rsidP="00517FA6"/>
    <w:p w14:paraId="07C5ED96" w14:textId="77777777" w:rsidR="00517FA6" w:rsidRPr="00517FA6" w:rsidRDefault="00517FA6" w:rsidP="00517FA6"/>
    <w:p w14:paraId="4F38562E" w14:textId="77777777" w:rsidR="00517FA6" w:rsidRPr="00517FA6" w:rsidRDefault="00517FA6" w:rsidP="00517FA6"/>
    <w:p w14:paraId="3F4EEF83" w14:textId="77777777" w:rsidR="00517FA6" w:rsidRPr="00517FA6" w:rsidRDefault="00517FA6" w:rsidP="00517FA6"/>
    <w:p w14:paraId="52475565" w14:textId="77777777" w:rsidR="00517FA6" w:rsidRPr="00517FA6" w:rsidRDefault="00517FA6" w:rsidP="00517FA6"/>
    <w:p w14:paraId="15A3F79C" w14:textId="77777777" w:rsidR="00517FA6" w:rsidRPr="00517FA6" w:rsidRDefault="00517FA6" w:rsidP="00517FA6"/>
    <w:p w14:paraId="4E5ECF12" w14:textId="77777777" w:rsidR="00517FA6" w:rsidRPr="00517FA6" w:rsidRDefault="00517FA6" w:rsidP="00517FA6"/>
    <w:p w14:paraId="263AD69C" w14:textId="77777777" w:rsidR="00517FA6" w:rsidRPr="00517FA6" w:rsidRDefault="00517FA6" w:rsidP="00517FA6"/>
    <w:p w14:paraId="3A47D5D2" w14:textId="77777777" w:rsidR="00517FA6" w:rsidRPr="00517FA6" w:rsidRDefault="00517FA6" w:rsidP="00517FA6"/>
    <w:p w14:paraId="70E2A723" w14:textId="77777777" w:rsidR="00517FA6" w:rsidRPr="00517FA6" w:rsidRDefault="00517FA6" w:rsidP="00517FA6"/>
    <w:p w14:paraId="4232DF5A" w14:textId="77777777" w:rsidR="00517FA6" w:rsidRPr="00517FA6" w:rsidRDefault="00517FA6" w:rsidP="00517FA6"/>
    <w:p w14:paraId="34AF606E" w14:textId="77777777" w:rsidR="00517FA6" w:rsidRPr="00517FA6" w:rsidRDefault="00517FA6" w:rsidP="00517FA6"/>
    <w:p w14:paraId="4713228B" w14:textId="77777777" w:rsidR="00517FA6" w:rsidRPr="00517FA6" w:rsidRDefault="00517FA6" w:rsidP="00517FA6"/>
    <w:p w14:paraId="44210C62" w14:textId="77777777" w:rsidR="00517FA6" w:rsidRPr="00517FA6" w:rsidRDefault="00517FA6" w:rsidP="00517FA6"/>
    <w:p w14:paraId="42E4D5EE" w14:textId="77777777" w:rsidR="00517FA6" w:rsidRPr="00517FA6" w:rsidRDefault="00517FA6" w:rsidP="00517FA6"/>
    <w:p w14:paraId="5FEFEC7E" w14:textId="77777777" w:rsidR="00517FA6" w:rsidRPr="00517FA6" w:rsidRDefault="00517FA6" w:rsidP="00517FA6"/>
    <w:p w14:paraId="1250803B" w14:textId="77777777" w:rsidR="00517FA6" w:rsidRPr="00517FA6" w:rsidRDefault="00517FA6" w:rsidP="00517FA6"/>
    <w:p w14:paraId="355424D6" w14:textId="77777777" w:rsidR="00517FA6" w:rsidRPr="00517FA6" w:rsidRDefault="00517FA6" w:rsidP="00517FA6"/>
    <w:p w14:paraId="7815F191" w14:textId="77777777" w:rsidR="00517FA6" w:rsidRPr="00517FA6" w:rsidRDefault="00517FA6" w:rsidP="00517FA6"/>
    <w:p w14:paraId="7CE140FB" w14:textId="77777777" w:rsidR="00517FA6" w:rsidRPr="00517FA6" w:rsidRDefault="00517FA6" w:rsidP="00517FA6"/>
    <w:p w14:paraId="6886E062" w14:textId="77777777" w:rsidR="00517FA6" w:rsidRPr="00517FA6" w:rsidRDefault="00517FA6" w:rsidP="00517FA6"/>
    <w:p w14:paraId="195AEB8B" w14:textId="77777777" w:rsidR="00517FA6" w:rsidRDefault="00517FA6" w:rsidP="00517FA6"/>
    <w:p w14:paraId="500AE21A" w14:textId="77777777" w:rsidR="00517FA6" w:rsidRPr="00517FA6" w:rsidRDefault="00517FA6" w:rsidP="00517FA6"/>
    <w:p w14:paraId="4C90D889" w14:textId="77777777" w:rsidR="00517FA6" w:rsidRPr="00517FA6" w:rsidRDefault="00517FA6" w:rsidP="00517FA6"/>
    <w:p w14:paraId="6BCFD87B" w14:textId="77777777" w:rsidR="00517FA6" w:rsidRDefault="00517FA6" w:rsidP="00517FA6"/>
    <w:p w14:paraId="1FB0E949" w14:textId="77777777" w:rsidR="00517FA6" w:rsidRDefault="00517FA6" w:rsidP="00517FA6"/>
    <w:p w14:paraId="60F26012" w14:textId="77777777" w:rsidR="00517FA6" w:rsidRDefault="00517FA6" w:rsidP="00517FA6"/>
    <w:p w14:paraId="4D5C887A" w14:textId="65B254AA" w:rsidR="00517FA6" w:rsidRDefault="007C6D03" w:rsidP="00517FA6">
      <w:r w:rsidRPr="00C353D3">
        <w:rPr>
          <w:rFonts w:ascii="Arial" w:eastAsia="Times New Roman" w:hAnsi="Arial" w:cs="Arial"/>
          <w:noProof/>
          <w:sz w:val="20"/>
          <w:szCs w:val="20"/>
        </w:rPr>
        <w:lastRenderedPageBreak/>
        <w:drawing>
          <wp:anchor distT="0" distB="0" distL="0" distR="0" simplePos="0" relativeHeight="251695104" behindDoc="0" locked="0" layoutInCell="1" allowOverlap="0" wp14:anchorId="7C3A2137" wp14:editId="0566DCC5">
            <wp:simplePos x="0" y="0"/>
            <wp:positionH relativeFrom="column">
              <wp:posOffset>4156075</wp:posOffset>
            </wp:positionH>
            <wp:positionV relativeFrom="paragraph">
              <wp:posOffset>50800</wp:posOffset>
            </wp:positionV>
            <wp:extent cx="1339850" cy="1933575"/>
            <wp:effectExtent l="38100" t="38100" r="31750" b="47625"/>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1339850" cy="1933575"/>
                    </a:xfrm>
                    <a:prstGeom prst="rect">
                      <a:avLst/>
                    </a:prstGeom>
                    <a:noFill/>
                    <a:ln w="28575">
                      <a:solidFill>
                        <a:srgbClr val="660099"/>
                      </a:solid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3056" behindDoc="0" locked="0" layoutInCell="1" allowOverlap="1" wp14:anchorId="75519E54" wp14:editId="30C7C1C0">
                <wp:simplePos x="0" y="0"/>
                <wp:positionH relativeFrom="margin">
                  <wp:posOffset>-37122</wp:posOffset>
                </wp:positionH>
                <wp:positionV relativeFrom="margin">
                  <wp:posOffset>48968</wp:posOffset>
                </wp:positionV>
                <wp:extent cx="3716020" cy="1128155"/>
                <wp:effectExtent l="19050" t="19050" r="17780" b="15240"/>
                <wp:wrapNone/>
                <wp:docPr id="40" name="Text Box 40"/>
                <wp:cNvGraphicFramePr/>
                <a:graphic xmlns:a="http://schemas.openxmlformats.org/drawingml/2006/main">
                  <a:graphicData uri="http://schemas.microsoft.com/office/word/2010/wordprocessingShape">
                    <wps:wsp>
                      <wps:cNvSpPr txBox="1"/>
                      <wps:spPr>
                        <a:xfrm>
                          <a:off x="0" y="0"/>
                          <a:ext cx="3716020" cy="1128155"/>
                        </a:xfrm>
                        <a:prstGeom prst="rect">
                          <a:avLst/>
                        </a:prstGeom>
                        <a:solidFill>
                          <a:schemeClr val="lt1"/>
                        </a:solidFill>
                        <a:ln w="28575">
                          <a:solidFill>
                            <a:srgbClr val="660099"/>
                          </a:solidFill>
                        </a:ln>
                      </wps:spPr>
                      <wps:txbx>
                        <w:txbxContent>
                          <w:p w14:paraId="04503922" w14:textId="77777777" w:rsidR="00517FA6" w:rsidRPr="00517FA6" w:rsidRDefault="00517FA6" w:rsidP="00517FA6">
                            <w:pPr>
                              <w:rPr>
                                <w:rFonts w:ascii="Arial" w:hAnsi="Arial" w:cs="Arial"/>
                                <w:sz w:val="22"/>
                              </w:rPr>
                            </w:pPr>
                            <w:r w:rsidRPr="00517FA6">
                              <w:rPr>
                                <w:rFonts w:ascii="Arial" w:hAnsi="Arial" w:cs="Arial"/>
                                <w:sz w:val="22"/>
                              </w:rPr>
                              <w:t>This research links to SDGs: 12. Responsible consumption and production and 15. Life on Land.</w:t>
                            </w:r>
                          </w:p>
                          <w:p w14:paraId="14AC8D6B" w14:textId="77777777" w:rsidR="00517FA6" w:rsidRPr="00517FA6" w:rsidRDefault="00517FA6" w:rsidP="00517FA6">
                            <w:pPr>
                              <w:rPr>
                                <w:rFonts w:ascii="Arial" w:hAnsi="Arial" w:cs="Arial"/>
                                <w:sz w:val="22"/>
                              </w:rPr>
                            </w:pPr>
                          </w:p>
                          <w:p w14:paraId="3ABA00F6" w14:textId="77777777" w:rsidR="00517FA6" w:rsidRPr="009C1889" w:rsidRDefault="00517FA6" w:rsidP="00517FA6">
                            <w:pPr>
                              <w:rPr>
                                <w:rFonts w:ascii="Arial" w:hAnsi="Arial" w:cs="Arial"/>
                                <w:sz w:val="22"/>
                              </w:rPr>
                            </w:pPr>
                            <w:r w:rsidRPr="00517FA6">
                              <w:rPr>
                                <w:rFonts w:ascii="Arial" w:hAnsi="Arial" w:cs="Arial"/>
                                <w:b/>
                                <w:color w:val="660099"/>
                                <w:sz w:val="22"/>
                              </w:rPr>
                              <w:t>Lesson learnt:</w:t>
                            </w:r>
                            <w:r w:rsidRPr="00517FA6">
                              <w:rPr>
                                <w:rFonts w:ascii="Arial" w:hAnsi="Arial" w:cs="Arial"/>
                                <w:color w:val="660099"/>
                                <w:sz w:val="22"/>
                              </w:rPr>
                              <w:t xml:space="preserve"> </w:t>
                            </w:r>
                            <w:r w:rsidRPr="00517FA6">
                              <w:rPr>
                                <w:rFonts w:ascii="Arial" w:hAnsi="Arial" w:cs="Arial"/>
                                <w:sz w:val="22"/>
                              </w:rPr>
                              <w:t>Better communication can help the zero-waste movement to go mainstream.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19E54" id="Text Box 40" o:spid="_x0000_s1037" type="#_x0000_t202" style="position:absolute;margin-left:-2.9pt;margin-top:3.85pt;width:292.6pt;height:88.8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" fillcolor="white [3201]" strokecolor="#609" strokeweight="2.25pt">
                <v:textbox>
                  <w:txbxContent>
                    <w:p w14:paraId="04503922" w14:textId="77777777" w:rsidR="00517FA6" w:rsidRPr="00517FA6" w:rsidRDefault="00517FA6" w:rsidP="00517FA6">
                      <w:pPr>
                        <w:rPr>
                          <w:rFonts w:ascii="Arial" w:hAnsi="Arial" w:cs="Arial"/>
                          <w:sz w:val="22"/>
                        </w:rPr>
                      </w:pPr>
                      <w:r w:rsidRPr="00517FA6">
                        <w:rPr>
                          <w:rFonts w:ascii="Arial" w:hAnsi="Arial" w:cs="Arial"/>
                          <w:sz w:val="22"/>
                        </w:rPr>
                        <w:t>This research links to SDGs: 12. Responsible consumption and production and 15. Life on Land.</w:t>
                      </w:r>
                    </w:p>
                    <w:p w14:paraId="14AC8D6B" w14:textId="77777777" w:rsidR="00517FA6" w:rsidRPr="00517FA6" w:rsidRDefault="00517FA6" w:rsidP="00517FA6">
                      <w:pPr>
                        <w:rPr>
                          <w:rFonts w:ascii="Arial" w:hAnsi="Arial" w:cs="Arial"/>
                          <w:sz w:val="22"/>
                        </w:rPr>
                      </w:pPr>
                    </w:p>
                    <w:p w14:paraId="3ABA00F6" w14:textId="77777777" w:rsidR="00517FA6" w:rsidRPr="009C1889" w:rsidRDefault="00517FA6" w:rsidP="00517FA6">
                      <w:pPr>
                        <w:rPr>
                          <w:rFonts w:ascii="Arial" w:hAnsi="Arial" w:cs="Arial"/>
                          <w:sz w:val="22"/>
                        </w:rPr>
                      </w:pPr>
                      <w:r w:rsidRPr="00517FA6">
                        <w:rPr>
                          <w:rFonts w:ascii="Arial" w:hAnsi="Arial" w:cs="Arial"/>
                          <w:b/>
                          <w:color w:val="660099"/>
                          <w:sz w:val="22"/>
                        </w:rPr>
                        <w:t>Lesson learnt:</w:t>
                      </w:r>
                      <w:r w:rsidRPr="00517FA6">
                        <w:rPr>
                          <w:rFonts w:ascii="Arial" w:hAnsi="Arial" w:cs="Arial"/>
                          <w:color w:val="660099"/>
                          <w:sz w:val="22"/>
                        </w:rPr>
                        <w:t xml:space="preserve"> </w:t>
                      </w:r>
                      <w:r w:rsidRPr="00517FA6">
                        <w:rPr>
                          <w:rFonts w:ascii="Arial" w:hAnsi="Arial" w:cs="Arial"/>
                          <w:sz w:val="22"/>
                        </w:rPr>
                        <w:t>Better communication can help the zero-waste movement to go mainstream.</w:t>
                      </w:r>
                    </w:p>
                  </w:txbxContent>
                </v:textbox>
                <w10:wrap anchorx="margin" anchory="margin"/>
              </v:shape>
            </w:pict>
          </mc:Fallback>
        </mc:AlternateContent>
      </w:r>
    </w:p>
    <w:p w14:paraId="71EC8669" w14:textId="70A400B7" w:rsidR="00517FA6" w:rsidRPr="00517FA6" w:rsidRDefault="00517FA6" w:rsidP="00517FA6"/>
    <w:p w14:paraId="19ED5F09" w14:textId="77777777" w:rsidR="00517FA6" w:rsidRPr="00517FA6" w:rsidRDefault="00517FA6" w:rsidP="00517FA6"/>
    <w:p w14:paraId="42639D88" w14:textId="77777777" w:rsidR="00517FA6" w:rsidRPr="00517FA6" w:rsidRDefault="00517FA6" w:rsidP="00517FA6"/>
    <w:p w14:paraId="029F4C44" w14:textId="77777777" w:rsidR="00517FA6" w:rsidRPr="00517FA6" w:rsidRDefault="00517FA6" w:rsidP="00517FA6"/>
    <w:p w14:paraId="343D88B9" w14:textId="77777777" w:rsidR="00517FA6" w:rsidRPr="00517FA6" w:rsidRDefault="00517FA6" w:rsidP="00517FA6"/>
    <w:p w14:paraId="37B2E7A5" w14:textId="77777777" w:rsidR="00517FA6" w:rsidRPr="00517FA6" w:rsidRDefault="00517FA6" w:rsidP="00517FA6"/>
    <w:p w14:paraId="656D6587" w14:textId="77777777" w:rsidR="00517FA6" w:rsidRPr="00517FA6" w:rsidRDefault="00517FA6" w:rsidP="00517FA6"/>
    <w:p w14:paraId="30DCDBEA" w14:textId="77777777" w:rsidR="00517FA6" w:rsidRPr="00517FA6" w:rsidRDefault="00517FA6" w:rsidP="00517FA6"/>
    <w:p w14:paraId="23ED5AC1" w14:textId="77777777" w:rsidR="00517FA6" w:rsidRPr="00517FA6" w:rsidRDefault="00517FA6" w:rsidP="00517FA6"/>
    <w:p w14:paraId="63BF612C" w14:textId="77777777" w:rsidR="00517FA6" w:rsidRDefault="00517FA6" w:rsidP="00517FA6"/>
    <w:p w14:paraId="3FFFC4A1" w14:textId="77777777" w:rsidR="00517FA6" w:rsidRDefault="00517FA6" w:rsidP="00517FA6">
      <w:pPr>
        <w:tabs>
          <w:tab w:val="left" w:pos="3834"/>
        </w:tabs>
      </w:pPr>
      <w:r>
        <w:tab/>
      </w:r>
    </w:p>
    <w:p w14:paraId="522720B1" w14:textId="77777777" w:rsidR="00517FA6" w:rsidRDefault="00517FA6" w:rsidP="00517FA6">
      <w:pPr>
        <w:tabs>
          <w:tab w:val="left" w:pos="3834"/>
        </w:tabs>
      </w:pPr>
      <w:r>
        <w:rPr>
          <w:noProof/>
        </w:rPr>
        <mc:AlternateContent>
          <mc:Choice Requires="wps">
            <w:drawing>
              <wp:anchor distT="0" distB="0" distL="114300" distR="114300" simplePos="0" relativeHeight="251697152" behindDoc="0" locked="0" layoutInCell="1" allowOverlap="1" wp14:anchorId="297988FF" wp14:editId="3689661F">
                <wp:simplePos x="0" y="0"/>
                <wp:positionH relativeFrom="margin">
                  <wp:align>right</wp:align>
                </wp:positionH>
                <wp:positionV relativeFrom="margin">
                  <wp:posOffset>2743201</wp:posOffset>
                </wp:positionV>
                <wp:extent cx="5699125" cy="2988860"/>
                <wp:effectExtent l="19050" t="19050" r="15875" b="21590"/>
                <wp:wrapNone/>
                <wp:docPr id="41" name="Text Box 41"/>
                <wp:cNvGraphicFramePr/>
                <a:graphic xmlns:a="http://schemas.openxmlformats.org/drawingml/2006/main">
                  <a:graphicData uri="http://schemas.microsoft.com/office/word/2010/wordprocessingShape">
                    <wps:wsp>
                      <wps:cNvSpPr txBox="1"/>
                      <wps:spPr>
                        <a:xfrm>
                          <a:off x="0" y="0"/>
                          <a:ext cx="5699125" cy="2988860"/>
                        </a:xfrm>
                        <a:prstGeom prst="rect">
                          <a:avLst/>
                        </a:prstGeom>
                        <a:solidFill>
                          <a:schemeClr val="lt1"/>
                        </a:solidFill>
                        <a:ln w="28575">
                          <a:solidFill>
                            <a:srgbClr val="660099"/>
                          </a:solidFill>
                        </a:ln>
                      </wps:spPr>
                      <wps:txbx>
                        <w:txbxContent>
                          <w:tbl>
                            <w:tblPr>
                              <w:tblW w:w="5000" w:type="pct"/>
                              <w:jc w:val="center"/>
                              <w:tblCellMar>
                                <w:left w:w="0" w:type="dxa"/>
                                <w:right w:w="0" w:type="dxa"/>
                              </w:tblCellMar>
                              <w:tblLook w:val="04A0" w:firstRow="1" w:lastRow="0" w:firstColumn="1" w:lastColumn="0" w:noHBand="0" w:noVBand="1"/>
                            </w:tblPr>
                            <w:tblGrid>
                              <w:gridCol w:w="4329"/>
                              <w:gridCol w:w="4329"/>
                            </w:tblGrid>
                            <w:tr w:rsidR="00517FA6" w:rsidRPr="00C353D3" w14:paraId="16DED18E" w14:textId="77777777" w:rsidTr="00517FA6">
                              <w:trPr>
                                <w:jc w:val="center"/>
                              </w:trPr>
                              <w:tc>
                                <w:tcPr>
                                  <w:tcW w:w="0" w:type="auto"/>
                                  <w:shd w:val="clear" w:color="auto" w:fill="FFFFFF"/>
                                </w:tcPr>
                                <w:p w14:paraId="4B0201CE" w14:textId="77777777" w:rsidR="00517FA6" w:rsidRPr="00C353D3" w:rsidRDefault="00517FA6" w:rsidP="00A559C1">
                                  <w:pPr>
                                    <w:rPr>
                                      <w:rFonts w:ascii="Arial" w:eastAsia="Times New Roman" w:hAnsi="Arial" w:cs="Arial"/>
                                      <w:sz w:val="20"/>
                                      <w:szCs w:val="20"/>
                                    </w:rPr>
                                  </w:pPr>
                                </w:p>
                              </w:tc>
                              <w:tc>
                                <w:tcPr>
                                  <w:tcW w:w="0" w:type="auto"/>
                                  <w:shd w:val="clear" w:color="auto" w:fill="FFFFFF"/>
                                </w:tcPr>
                                <w:p w14:paraId="270C1DC5" w14:textId="77777777" w:rsidR="00517FA6" w:rsidRPr="00C353D3" w:rsidRDefault="00517FA6" w:rsidP="00A559C1">
                                  <w:pPr>
                                    <w:rPr>
                                      <w:rFonts w:ascii="Arial" w:eastAsia="Times New Roman" w:hAnsi="Arial" w:cs="Arial"/>
                                      <w:sz w:val="20"/>
                                      <w:szCs w:val="20"/>
                                    </w:rPr>
                                  </w:pPr>
                                </w:p>
                              </w:tc>
                            </w:tr>
                          </w:tbl>
                          <w:p w14:paraId="7D19F6E5" w14:textId="51FD4214" w:rsidR="00517FA6" w:rsidRPr="007C6D03" w:rsidRDefault="00517FA6" w:rsidP="00517FA6">
                            <w:pPr>
                              <w:jc w:val="center"/>
                              <w:rPr>
                                <w:rFonts w:ascii="Arial" w:hAnsi="Arial" w:cs="Arial"/>
                                <w:b/>
                                <w:color w:val="660099"/>
                              </w:rPr>
                            </w:pPr>
                            <w:r w:rsidRPr="007C6D03">
                              <w:rPr>
                                <w:rFonts w:ascii="Arial" w:hAnsi="Arial" w:cs="Arial"/>
                                <w:b/>
                                <w:color w:val="660099"/>
                              </w:rPr>
                              <w:t xml:space="preserve">Implementing </w:t>
                            </w:r>
                            <w:r w:rsidR="0086282E">
                              <w:rPr>
                                <w:rFonts w:ascii="Arial" w:hAnsi="Arial" w:cs="Arial"/>
                                <w:b/>
                                <w:color w:val="660099"/>
                              </w:rPr>
                              <w:t>s</w:t>
                            </w:r>
                            <w:r w:rsidRPr="007C6D03">
                              <w:rPr>
                                <w:rFonts w:ascii="Arial" w:hAnsi="Arial" w:cs="Arial"/>
                                <w:b/>
                                <w:color w:val="660099"/>
                              </w:rPr>
                              <w:t xml:space="preserve">ocially </w:t>
                            </w:r>
                            <w:r w:rsidR="0086282E">
                              <w:rPr>
                                <w:rFonts w:ascii="Arial" w:hAnsi="Arial" w:cs="Arial"/>
                                <w:b/>
                                <w:color w:val="660099"/>
                              </w:rPr>
                              <w:t>r</w:t>
                            </w:r>
                            <w:r w:rsidRPr="007C6D03">
                              <w:rPr>
                                <w:rFonts w:ascii="Arial" w:hAnsi="Arial" w:cs="Arial"/>
                                <w:b/>
                                <w:color w:val="660099"/>
                              </w:rPr>
                              <w:t xml:space="preserve">esponsible </w:t>
                            </w:r>
                            <w:r w:rsidR="0086282E">
                              <w:rPr>
                                <w:rFonts w:ascii="Arial" w:hAnsi="Arial" w:cs="Arial"/>
                                <w:b/>
                                <w:color w:val="660099"/>
                              </w:rPr>
                              <w:t>s</w:t>
                            </w:r>
                            <w:r w:rsidRPr="007C6D03">
                              <w:rPr>
                                <w:rFonts w:ascii="Arial" w:hAnsi="Arial" w:cs="Arial"/>
                                <w:b/>
                                <w:color w:val="660099"/>
                              </w:rPr>
                              <w:t xml:space="preserve">upply </w:t>
                            </w:r>
                            <w:r w:rsidR="0086282E">
                              <w:rPr>
                                <w:rFonts w:ascii="Arial" w:hAnsi="Arial" w:cs="Arial"/>
                                <w:b/>
                                <w:color w:val="660099"/>
                              </w:rPr>
                              <w:t>c</w:t>
                            </w:r>
                            <w:r w:rsidRPr="007C6D03">
                              <w:rPr>
                                <w:rFonts w:ascii="Arial" w:hAnsi="Arial" w:cs="Arial"/>
                                <w:b/>
                                <w:color w:val="660099"/>
                              </w:rPr>
                              <w:t xml:space="preserve">hain </w:t>
                            </w:r>
                            <w:r w:rsidR="0086282E">
                              <w:rPr>
                                <w:rFonts w:ascii="Arial" w:hAnsi="Arial" w:cs="Arial"/>
                                <w:b/>
                                <w:color w:val="660099"/>
                              </w:rPr>
                              <w:t>p</w:t>
                            </w:r>
                            <w:r w:rsidRPr="007C6D03">
                              <w:rPr>
                                <w:rFonts w:ascii="Arial" w:hAnsi="Arial" w:cs="Arial"/>
                                <w:b/>
                                <w:color w:val="660099"/>
                              </w:rPr>
                              <w:t xml:space="preserve">ractices by adopting Industry 4.0 </w:t>
                            </w:r>
                            <w:r w:rsidR="0086282E">
                              <w:rPr>
                                <w:rFonts w:ascii="Arial" w:hAnsi="Arial" w:cs="Arial"/>
                                <w:b/>
                                <w:color w:val="660099"/>
                              </w:rPr>
                              <w:t>t</w:t>
                            </w:r>
                            <w:r w:rsidRPr="007C6D03">
                              <w:rPr>
                                <w:rFonts w:ascii="Arial" w:hAnsi="Arial" w:cs="Arial"/>
                                <w:b/>
                                <w:color w:val="660099"/>
                              </w:rPr>
                              <w:t>echnologies</w:t>
                            </w:r>
                          </w:p>
                          <w:p w14:paraId="6821A5E0" w14:textId="77777777" w:rsidR="00517FA6" w:rsidRDefault="00517FA6" w:rsidP="00517FA6">
                            <w:pPr>
                              <w:rPr>
                                <w:rFonts w:ascii="Arial" w:hAnsi="Arial" w:cs="Arial"/>
                                <w:sz w:val="22"/>
                              </w:rPr>
                            </w:pPr>
                          </w:p>
                          <w:p w14:paraId="6DE577C9" w14:textId="77777777" w:rsidR="00517FA6" w:rsidRDefault="00517FA6" w:rsidP="00517FA6">
                            <w:pPr>
                              <w:rPr>
                                <w:rFonts w:ascii="Arial" w:hAnsi="Arial" w:cs="Arial"/>
                                <w:sz w:val="22"/>
                                <w:szCs w:val="22"/>
                              </w:rPr>
                            </w:pPr>
                            <w:r w:rsidRPr="00517FA6">
                              <w:rPr>
                                <w:rFonts w:ascii="Arial" w:hAnsi="Arial" w:cs="Arial"/>
                                <w:sz w:val="22"/>
                                <w:szCs w:val="22"/>
                              </w:rPr>
                              <w:t xml:space="preserve">Dr Chris Smith and Dr Fahian Huq have been awarded full funding for the AMBS Targeted PhD Scholarship. Their PhD student Deepak Asokan joined the project team to explore the impact of Industry 4.0 technologies on socially </w:t>
                            </w:r>
                            <w:r w:rsidRPr="00C353D3">
                              <w:rPr>
                                <w:rFonts w:ascii="Arial" w:hAnsi="Arial" w:cs="Arial"/>
                                <w:sz w:val="22"/>
                                <w:szCs w:val="22"/>
                              </w:rPr>
                              <w:t xml:space="preserve">responsible supply chain management. </w:t>
                            </w:r>
                          </w:p>
                          <w:p w14:paraId="17314C10" w14:textId="77777777" w:rsidR="00517FA6" w:rsidRDefault="00517FA6" w:rsidP="00517FA6">
                            <w:pPr>
                              <w:rPr>
                                <w:rFonts w:ascii="Arial" w:hAnsi="Arial" w:cs="Arial"/>
                                <w:sz w:val="22"/>
                                <w:szCs w:val="22"/>
                              </w:rPr>
                            </w:pPr>
                          </w:p>
                          <w:p w14:paraId="593FC6F8" w14:textId="77777777" w:rsidR="00517FA6" w:rsidRPr="000C4721" w:rsidRDefault="00517FA6" w:rsidP="00517FA6">
                            <w:pPr>
                              <w:rPr>
                                <w:rFonts w:ascii="Arial" w:hAnsi="Arial" w:cs="Arial"/>
                                <w:bCs/>
                              </w:rPr>
                            </w:pPr>
                            <w:r w:rsidRPr="00C353D3">
                              <w:rPr>
                                <w:rFonts w:ascii="Arial" w:hAnsi="Arial" w:cs="Arial"/>
                                <w:sz w:val="22"/>
                                <w:szCs w:val="22"/>
                              </w:rPr>
                              <w:t xml:space="preserve">A better understanding of Industry 4.0-enabled socially responsible supply chain transformations could offer organizations a unique competitive advantage and enable them to build better systems and processes. This is particularly important as post-COVID-19 supply chain recovery and performance requires keeping people at the core. Focal firms in supply networks will not only have to consider internal employees, but also ensure the safety, security, and livelihoods of their suppliers. </w:t>
                            </w:r>
                            <w:r w:rsidRPr="00C353D3">
                              <w:rPr>
                                <w:rFonts w:ascii="Arial" w:hAnsi="Arial" w:cs="Arial"/>
                                <w:bCs/>
                                <w:sz w:val="22"/>
                                <w:szCs w:val="22"/>
                              </w:rPr>
                              <w:t>They are developing a framework for socially responsible supply chain performance and integrating that with established Industry 4.0 technologies for their initial qualitative data collection phase</w:t>
                            </w:r>
                            <w:r w:rsidRPr="00C353D3">
                              <w:rPr>
                                <w:rFonts w:ascii="Arial" w:hAnsi="Arial" w:cs="Arial"/>
                                <w:bCs/>
                              </w:rPr>
                              <w:t>.</w:t>
                            </w:r>
                          </w:p>
                          <w:p w14:paraId="7EC10B08" w14:textId="77777777" w:rsidR="00517FA6" w:rsidRPr="00C353D3" w:rsidRDefault="00517FA6" w:rsidP="00517FA6">
                            <w:pPr>
                              <w:pStyle w:val="NormalWeb"/>
                              <w:spacing w:line="360" w:lineRule="auto"/>
                              <w:rPr>
                                <w:rFonts w:ascii="Arial" w:hAnsi="Arial" w:cs="Arial"/>
                                <w:color w:val="333333"/>
                                <w:sz w:val="21"/>
                                <w:szCs w:val="21"/>
                              </w:rPr>
                            </w:pPr>
                          </w:p>
                          <w:p w14:paraId="4ED1242C" w14:textId="77777777" w:rsidR="00517FA6" w:rsidRPr="00517FA6" w:rsidRDefault="00517FA6" w:rsidP="00517FA6">
                            <w:pPr>
                              <w:rPr>
                                <w:rFonts w:ascii="Arial" w:hAnsi="Arial" w:cs="Arial"/>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988FF" id="Text Box 41" o:spid="_x0000_s1038" type="#_x0000_t202" style="position:absolute;margin-left:397.55pt;margin-top:3in;width:448.75pt;height:235.35pt;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" fillcolor="white [3201]" strokecolor="#609" strokeweight="2.25pt">
                <v:textbox>
                  <w:txbxContent>
                    <w:tbl>
                      <w:tblPr>
                        <w:tblW w:w="5000" w:type="pct"/>
                        <w:jc w:val="center"/>
                        <w:tblCellMar>
                          <w:left w:w="0" w:type="dxa"/>
                          <w:right w:w="0" w:type="dxa"/>
                        </w:tblCellMar>
                        <w:tblLook w:val="04A0" w:firstRow="1" w:lastRow="0" w:firstColumn="1" w:lastColumn="0" w:noHBand="0" w:noVBand="1"/>
                      </w:tblPr>
                      <w:tblGrid>
                        <w:gridCol w:w="4329"/>
                        <w:gridCol w:w="4329"/>
                      </w:tblGrid>
                      <w:tr w:rsidR="00517FA6" w:rsidRPr="00C353D3" w14:paraId="16DED18E" w14:textId="77777777" w:rsidTr="00517FA6">
                        <w:trPr>
                          <w:jc w:val="center"/>
                        </w:trPr>
                        <w:tc>
                          <w:tcPr>
                            <w:tcW w:w="0" w:type="auto"/>
                            <w:shd w:val="clear" w:color="auto" w:fill="FFFFFF"/>
                          </w:tcPr>
                          <w:p w14:paraId="4B0201CE" w14:textId="77777777" w:rsidR="00517FA6" w:rsidRPr="00C353D3" w:rsidRDefault="00517FA6" w:rsidP="00A559C1">
                            <w:pPr>
                              <w:rPr>
                                <w:rFonts w:ascii="Arial" w:eastAsia="Times New Roman" w:hAnsi="Arial" w:cs="Arial"/>
                                <w:sz w:val="20"/>
                                <w:szCs w:val="20"/>
                              </w:rPr>
                            </w:pPr>
                          </w:p>
                        </w:tc>
                        <w:tc>
                          <w:tcPr>
                            <w:tcW w:w="0" w:type="auto"/>
                            <w:shd w:val="clear" w:color="auto" w:fill="FFFFFF"/>
                          </w:tcPr>
                          <w:p w14:paraId="270C1DC5" w14:textId="77777777" w:rsidR="00517FA6" w:rsidRPr="00C353D3" w:rsidRDefault="00517FA6" w:rsidP="00A559C1">
                            <w:pPr>
                              <w:rPr>
                                <w:rFonts w:ascii="Arial" w:eastAsia="Times New Roman" w:hAnsi="Arial" w:cs="Arial"/>
                                <w:sz w:val="20"/>
                                <w:szCs w:val="20"/>
                              </w:rPr>
                            </w:pPr>
                          </w:p>
                        </w:tc>
                      </w:tr>
                    </w:tbl>
                    <w:p w14:paraId="7D19F6E5" w14:textId="51FD4214" w:rsidR="00517FA6" w:rsidRPr="007C6D03" w:rsidRDefault="00517FA6" w:rsidP="00517FA6">
                      <w:pPr>
                        <w:jc w:val="center"/>
                        <w:rPr>
                          <w:rFonts w:ascii="Arial" w:hAnsi="Arial" w:cs="Arial"/>
                          <w:b/>
                          <w:color w:val="660099"/>
                        </w:rPr>
                      </w:pPr>
                      <w:r w:rsidRPr="007C6D03">
                        <w:rPr>
                          <w:rFonts w:ascii="Arial" w:hAnsi="Arial" w:cs="Arial"/>
                          <w:b/>
                          <w:color w:val="660099"/>
                        </w:rPr>
                        <w:t xml:space="preserve">Implementing </w:t>
                      </w:r>
                      <w:r w:rsidR="0086282E">
                        <w:rPr>
                          <w:rFonts w:ascii="Arial" w:hAnsi="Arial" w:cs="Arial"/>
                          <w:b/>
                          <w:color w:val="660099"/>
                        </w:rPr>
                        <w:t>s</w:t>
                      </w:r>
                      <w:r w:rsidRPr="007C6D03">
                        <w:rPr>
                          <w:rFonts w:ascii="Arial" w:hAnsi="Arial" w:cs="Arial"/>
                          <w:b/>
                          <w:color w:val="660099"/>
                        </w:rPr>
                        <w:t xml:space="preserve">ocially </w:t>
                      </w:r>
                      <w:r w:rsidR="0086282E">
                        <w:rPr>
                          <w:rFonts w:ascii="Arial" w:hAnsi="Arial" w:cs="Arial"/>
                          <w:b/>
                          <w:color w:val="660099"/>
                        </w:rPr>
                        <w:t>r</w:t>
                      </w:r>
                      <w:r w:rsidRPr="007C6D03">
                        <w:rPr>
                          <w:rFonts w:ascii="Arial" w:hAnsi="Arial" w:cs="Arial"/>
                          <w:b/>
                          <w:color w:val="660099"/>
                        </w:rPr>
                        <w:t xml:space="preserve">esponsible </w:t>
                      </w:r>
                      <w:r w:rsidR="0086282E">
                        <w:rPr>
                          <w:rFonts w:ascii="Arial" w:hAnsi="Arial" w:cs="Arial"/>
                          <w:b/>
                          <w:color w:val="660099"/>
                        </w:rPr>
                        <w:t>s</w:t>
                      </w:r>
                      <w:r w:rsidRPr="007C6D03">
                        <w:rPr>
                          <w:rFonts w:ascii="Arial" w:hAnsi="Arial" w:cs="Arial"/>
                          <w:b/>
                          <w:color w:val="660099"/>
                        </w:rPr>
                        <w:t xml:space="preserve">upply </w:t>
                      </w:r>
                      <w:r w:rsidR="0086282E">
                        <w:rPr>
                          <w:rFonts w:ascii="Arial" w:hAnsi="Arial" w:cs="Arial"/>
                          <w:b/>
                          <w:color w:val="660099"/>
                        </w:rPr>
                        <w:t>c</w:t>
                      </w:r>
                      <w:r w:rsidRPr="007C6D03">
                        <w:rPr>
                          <w:rFonts w:ascii="Arial" w:hAnsi="Arial" w:cs="Arial"/>
                          <w:b/>
                          <w:color w:val="660099"/>
                        </w:rPr>
                        <w:t xml:space="preserve">hain </w:t>
                      </w:r>
                      <w:r w:rsidR="0086282E">
                        <w:rPr>
                          <w:rFonts w:ascii="Arial" w:hAnsi="Arial" w:cs="Arial"/>
                          <w:b/>
                          <w:color w:val="660099"/>
                        </w:rPr>
                        <w:t>p</w:t>
                      </w:r>
                      <w:r w:rsidRPr="007C6D03">
                        <w:rPr>
                          <w:rFonts w:ascii="Arial" w:hAnsi="Arial" w:cs="Arial"/>
                          <w:b/>
                          <w:color w:val="660099"/>
                        </w:rPr>
                        <w:t xml:space="preserve">ractices by adopting Industry 4.0 </w:t>
                      </w:r>
                      <w:r w:rsidR="0086282E">
                        <w:rPr>
                          <w:rFonts w:ascii="Arial" w:hAnsi="Arial" w:cs="Arial"/>
                          <w:b/>
                          <w:color w:val="660099"/>
                        </w:rPr>
                        <w:t>t</w:t>
                      </w:r>
                      <w:r w:rsidRPr="007C6D03">
                        <w:rPr>
                          <w:rFonts w:ascii="Arial" w:hAnsi="Arial" w:cs="Arial"/>
                          <w:b/>
                          <w:color w:val="660099"/>
                        </w:rPr>
                        <w:t>echnologies</w:t>
                      </w:r>
                    </w:p>
                    <w:p w14:paraId="6821A5E0" w14:textId="77777777" w:rsidR="00517FA6" w:rsidRDefault="00517FA6" w:rsidP="00517FA6">
                      <w:pPr>
                        <w:rPr>
                          <w:rFonts w:ascii="Arial" w:hAnsi="Arial" w:cs="Arial"/>
                          <w:sz w:val="22"/>
                        </w:rPr>
                      </w:pPr>
                    </w:p>
                    <w:p w14:paraId="6DE577C9" w14:textId="77777777" w:rsidR="00517FA6" w:rsidRDefault="00517FA6" w:rsidP="00517FA6">
                      <w:pPr>
                        <w:rPr>
                          <w:rFonts w:ascii="Arial" w:hAnsi="Arial" w:cs="Arial"/>
                          <w:sz w:val="22"/>
                          <w:szCs w:val="22"/>
                        </w:rPr>
                      </w:pPr>
                      <w:r w:rsidRPr="00517FA6">
                        <w:rPr>
                          <w:rFonts w:ascii="Arial" w:hAnsi="Arial" w:cs="Arial"/>
                          <w:sz w:val="22"/>
                          <w:szCs w:val="22"/>
                        </w:rPr>
                        <w:t xml:space="preserve">Dr Chris Smith and Dr Fahian Huq have been awarded full funding for the AMBS Targeted PhD Scholarship. Their PhD student Deepak Asokan joined the project team to explore the impact of Industry 4.0 technologies on socially </w:t>
                      </w:r>
                      <w:r w:rsidRPr="00C353D3">
                        <w:rPr>
                          <w:rFonts w:ascii="Arial" w:hAnsi="Arial" w:cs="Arial"/>
                          <w:sz w:val="22"/>
                          <w:szCs w:val="22"/>
                        </w:rPr>
                        <w:t xml:space="preserve">responsible supply chain management. </w:t>
                      </w:r>
                    </w:p>
                    <w:p w14:paraId="17314C10" w14:textId="77777777" w:rsidR="00517FA6" w:rsidRDefault="00517FA6" w:rsidP="00517FA6">
                      <w:pPr>
                        <w:rPr>
                          <w:rFonts w:ascii="Arial" w:hAnsi="Arial" w:cs="Arial"/>
                          <w:sz w:val="22"/>
                          <w:szCs w:val="22"/>
                        </w:rPr>
                      </w:pPr>
                    </w:p>
                    <w:p w14:paraId="593FC6F8" w14:textId="77777777" w:rsidR="00517FA6" w:rsidRPr="000C4721" w:rsidRDefault="00517FA6" w:rsidP="00517FA6">
                      <w:pPr>
                        <w:rPr>
                          <w:rFonts w:ascii="Arial" w:hAnsi="Arial" w:cs="Arial"/>
                          <w:bCs/>
                        </w:rPr>
                      </w:pPr>
                      <w:r w:rsidRPr="00C353D3">
                        <w:rPr>
                          <w:rFonts w:ascii="Arial" w:hAnsi="Arial" w:cs="Arial"/>
                          <w:sz w:val="22"/>
                          <w:szCs w:val="22"/>
                        </w:rPr>
                        <w:t xml:space="preserve">A better understanding of Industry 4.0-enabled socially responsible supply chain transformations could offer organizations a unique competitive advantage and enable them to build better systems and processes. This is particularly important as post-COVID-19 supply chain recovery and performance requires keeping people at the core. Focal firms in supply networks will not only have to consider internal employees, but also ensure the safety, security, and livelihoods of their suppliers. </w:t>
                      </w:r>
                      <w:r w:rsidRPr="00C353D3">
                        <w:rPr>
                          <w:rFonts w:ascii="Arial" w:hAnsi="Arial" w:cs="Arial"/>
                          <w:bCs/>
                          <w:sz w:val="22"/>
                          <w:szCs w:val="22"/>
                        </w:rPr>
                        <w:t>They are developing a framework for socially responsible supply chain performance and integrating that with established Industry 4.0 technologies for their initial qualitative data collection phase</w:t>
                      </w:r>
                      <w:r w:rsidRPr="00C353D3">
                        <w:rPr>
                          <w:rFonts w:ascii="Arial" w:hAnsi="Arial" w:cs="Arial"/>
                          <w:bCs/>
                        </w:rPr>
                        <w:t>.</w:t>
                      </w:r>
                    </w:p>
                    <w:p w14:paraId="7EC10B08" w14:textId="77777777" w:rsidR="00517FA6" w:rsidRPr="00C353D3" w:rsidRDefault="00517FA6" w:rsidP="00517FA6">
                      <w:pPr>
                        <w:pStyle w:val="NormalWeb"/>
                        <w:spacing w:line="360" w:lineRule="auto"/>
                        <w:rPr>
                          <w:rFonts w:ascii="Arial" w:hAnsi="Arial" w:cs="Arial"/>
                          <w:color w:val="333333"/>
                          <w:sz w:val="21"/>
                          <w:szCs w:val="21"/>
                        </w:rPr>
                      </w:pPr>
                    </w:p>
                    <w:p w14:paraId="4ED1242C" w14:textId="77777777" w:rsidR="00517FA6" w:rsidRPr="00517FA6" w:rsidRDefault="00517FA6" w:rsidP="00517FA6">
                      <w:pPr>
                        <w:rPr>
                          <w:rFonts w:ascii="Arial" w:hAnsi="Arial" w:cs="Arial"/>
                          <w:sz w:val="22"/>
                          <w:szCs w:val="22"/>
                        </w:rPr>
                      </w:pPr>
                    </w:p>
                  </w:txbxContent>
                </v:textbox>
                <w10:wrap anchorx="margin" anchory="margin"/>
              </v:shape>
            </w:pict>
          </mc:Fallback>
        </mc:AlternateContent>
      </w:r>
    </w:p>
    <w:p w14:paraId="421DF5BA" w14:textId="77777777" w:rsidR="00517FA6" w:rsidRPr="00517FA6" w:rsidRDefault="00517FA6" w:rsidP="00517FA6"/>
    <w:p w14:paraId="1268A8BB" w14:textId="77777777" w:rsidR="00517FA6" w:rsidRPr="00517FA6" w:rsidRDefault="00517FA6" w:rsidP="00517FA6"/>
    <w:p w14:paraId="541DBE56" w14:textId="77777777" w:rsidR="00517FA6" w:rsidRPr="00517FA6" w:rsidRDefault="00517FA6" w:rsidP="00517FA6"/>
    <w:p w14:paraId="141BD01F" w14:textId="77777777" w:rsidR="00517FA6" w:rsidRPr="00517FA6" w:rsidRDefault="00517FA6" w:rsidP="00517FA6"/>
    <w:p w14:paraId="0A0BF7CD" w14:textId="77777777" w:rsidR="00517FA6" w:rsidRPr="00517FA6" w:rsidRDefault="00517FA6" w:rsidP="00517FA6"/>
    <w:p w14:paraId="082E3257" w14:textId="77777777" w:rsidR="00517FA6" w:rsidRPr="00517FA6" w:rsidRDefault="00517FA6" w:rsidP="00517FA6"/>
    <w:p w14:paraId="6F4DF64A" w14:textId="77777777" w:rsidR="00517FA6" w:rsidRPr="00517FA6" w:rsidRDefault="00517FA6" w:rsidP="00517FA6"/>
    <w:p w14:paraId="1CEE680D" w14:textId="77777777" w:rsidR="00517FA6" w:rsidRPr="00517FA6" w:rsidRDefault="00517FA6" w:rsidP="00517FA6"/>
    <w:p w14:paraId="011A753F" w14:textId="77777777" w:rsidR="00517FA6" w:rsidRPr="00517FA6" w:rsidRDefault="00517FA6" w:rsidP="00517FA6"/>
    <w:p w14:paraId="6F10A00A" w14:textId="77777777" w:rsidR="00517FA6" w:rsidRPr="00517FA6" w:rsidRDefault="00517FA6" w:rsidP="00517FA6"/>
    <w:p w14:paraId="6BD89BA3" w14:textId="77777777" w:rsidR="00517FA6" w:rsidRPr="00517FA6" w:rsidRDefault="00517FA6" w:rsidP="00517FA6"/>
    <w:p w14:paraId="6FD7B944" w14:textId="77777777" w:rsidR="00517FA6" w:rsidRPr="00517FA6" w:rsidRDefault="00517FA6" w:rsidP="00517FA6"/>
    <w:p w14:paraId="41EB6C0D" w14:textId="77777777" w:rsidR="00517FA6" w:rsidRPr="00517FA6" w:rsidRDefault="00517FA6" w:rsidP="00517FA6"/>
    <w:p w14:paraId="7F9CFC6B" w14:textId="77777777" w:rsidR="00517FA6" w:rsidRPr="00517FA6" w:rsidRDefault="00517FA6" w:rsidP="00517FA6"/>
    <w:p w14:paraId="448CA2EF" w14:textId="77777777" w:rsidR="00517FA6" w:rsidRPr="00517FA6" w:rsidRDefault="00517FA6" w:rsidP="00517FA6"/>
    <w:p w14:paraId="625393A6" w14:textId="77777777" w:rsidR="00517FA6" w:rsidRPr="00517FA6" w:rsidRDefault="00517FA6" w:rsidP="00517FA6"/>
    <w:p w14:paraId="3B542591" w14:textId="77777777" w:rsidR="00517FA6" w:rsidRPr="00517FA6" w:rsidRDefault="00517FA6" w:rsidP="00517FA6"/>
    <w:p w14:paraId="2631F27C" w14:textId="77777777" w:rsidR="00517FA6" w:rsidRPr="00517FA6" w:rsidRDefault="00517FA6" w:rsidP="00517FA6"/>
    <w:p w14:paraId="65304B79" w14:textId="77777777" w:rsidR="00517FA6" w:rsidRPr="00517FA6" w:rsidRDefault="00517FA6" w:rsidP="00517FA6"/>
    <w:p w14:paraId="08CC454A" w14:textId="77777777" w:rsidR="00517FA6" w:rsidRPr="00517FA6" w:rsidRDefault="00517FA6" w:rsidP="00517FA6"/>
    <w:p w14:paraId="1F8AE3AE" w14:textId="77777777" w:rsidR="00517FA6" w:rsidRPr="00517FA6" w:rsidRDefault="00517FA6" w:rsidP="00517FA6"/>
    <w:p w14:paraId="2E4D3BBD" w14:textId="77777777" w:rsidR="00517FA6" w:rsidRPr="00517FA6" w:rsidRDefault="00517FA6" w:rsidP="00517FA6">
      <w:r>
        <w:rPr>
          <w:noProof/>
        </w:rPr>
        <w:drawing>
          <wp:anchor distT="0" distB="0" distL="114300" distR="114300" simplePos="0" relativeHeight="251700224" behindDoc="0" locked="0" layoutInCell="1" allowOverlap="1" wp14:anchorId="501F71AD" wp14:editId="6158DF73">
            <wp:simplePos x="0" y="0"/>
            <wp:positionH relativeFrom="column">
              <wp:posOffset>176834</wp:posOffset>
            </wp:positionH>
            <wp:positionV relativeFrom="paragraph">
              <wp:posOffset>155328</wp:posOffset>
            </wp:positionV>
            <wp:extent cx="2475230" cy="1670685"/>
            <wp:effectExtent l="38100" t="38100" r="39370" b="43815"/>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75230" cy="1670685"/>
                    </a:xfrm>
                    <a:prstGeom prst="rect">
                      <a:avLst/>
                    </a:prstGeom>
                    <a:noFill/>
                    <a:ln w="28575">
                      <a:solidFill>
                        <a:srgbClr val="660099"/>
                      </a:solidFill>
                    </a:ln>
                  </pic:spPr>
                </pic:pic>
              </a:graphicData>
            </a:graphic>
            <wp14:sizeRelH relativeFrom="page">
              <wp14:pctWidth>0</wp14:pctWidth>
            </wp14:sizeRelH>
            <wp14:sizeRelV relativeFrom="page">
              <wp14:pctHeight>0</wp14:pctHeight>
            </wp14:sizeRelV>
          </wp:anchor>
        </w:drawing>
      </w:r>
    </w:p>
    <w:p w14:paraId="63F99DF8" w14:textId="77777777" w:rsidR="00517FA6" w:rsidRDefault="00517FA6" w:rsidP="00517FA6">
      <w:r>
        <w:rPr>
          <w:noProof/>
        </w:rPr>
        <mc:AlternateContent>
          <mc:Choice Requires="wps">
            <w:drawing>
              <wp:anchor distT="0" distB="0" distL="114300" distR="114300" simplePos="0" relativeHeight="251699200" behindDoc="0" locked="0" layoutInCell="1" allowOverlap="1" wp14:anchorId="2981244F" wp14:editId="5A5AA2E5">
                <wp:simplePos x="0" y="0"/>
                <wp:positionH relativeFrom="margin">
                  <wp:align>right</wp:align>
                </wp:positionH>
                <wp:positionV relativeFrom="margin">
                  <wp:posOffset>6168760</wp:posOffset>
                </wp:positionV>
                <wp:extent cx="2674961" cy="1528426"/>
                <wp:effectExtent l="19050" t="19050" r="11430" b="15240"/>
                <wp:wrapNone/>
                <wp:docPr id="44" name="Text Box 44"/>
                <wp:cNvGraphicFramePr/>
                <a:graphic xmlns:a="http://schemas.openxmlformats.org/drawingml/2006/main">
                  <a:graphicData uri="http://schemas.microsoft.com/office/word/2010/wordprocessingShape">
                    <wps:wsp>
                      <wps:cNvSpPr txBox="1"/>
                      <wps:spPr>
                        <a:xfrm>
                          <a:off x="0" y="0"/>
                          <a:ext cx="2674961" cy="1528426"/>
                        </a:xfrm>
                        <a:prstGeom prst="rect">
                          <a:avLst/>
                        </a:prstGeom>
                        <a:solidFill>
                          <a:schemeClr val="lt1"/>
                        </a:solidFill>
                        <a:ln w="28575">
                          <a:solidFill>
                            <a:srgbClr val="660099"/>
                          </a:solidFill>
                        </a:ln>
                      </wps:spPr>
                      <wps:txbx>
                        <w:txbxContent>
                          <w:p w14:paraId="79D18110" w14:textId="1C910C09" w:rsidR="00517FA6" w:rsidRPr="009C1889" w:rsidRDefault="00517FA6" w:rsidP="00517FA6">
                            <w:pPr>
                              <w:rPr>
                                <w:rFonts w:ascii="Arial" w:hAnsi="Arial" w:cs="Arial"/>
                                <w:sz w:val="22"/>
                              </w:rPr>
                            </w:pPr>
                            <w:r w:rsidRPr="00517FA6">
                              <w:rPr>
                                <w:rFonts w:ascii="Arial" w:hAnsi="Arial" w:cs="Arial"/>
                                <w:b/>
                                <w:color w:val="660099"/>
                                <w:sz w:val="22"/>
                              </w:rPr>
                              <w:t>Lesson learnt:</w:t>
                            </w:r>
                            <w:r w:rsidRPr="00517FA6">
                              <w:rPr>
                                <w:rFonts w:ascii="Arial" w:hAnsi="Arial" w:cs="Arial"/>
                                <w:color w:val="660099"/>
                                <w:sz w:val="22"/>
                              </w:rPr>
                              <w:t xml:space="preserve"> </w:t>
                            </w:r>
                            <w:r w:rsidRPr="00C353D3">
                              <w:rPr>
                                <w:rFonts w:ascii="Arial" w:hAnsi="Arial" w:cs="Arial"/>
                                <w:sz w:val="22"/>
                                <w:szCs w:val="22"/>
                              </w:rPr>
                              <w:t xml:space="preserve">By embedding socially responsible practices in core organisational strategies through technology implementation and supply chain innovation, firms </w:t>
                            </w:r>
                            <w:r w:rsidR="008101FB">
                              <w:rPr>
                                <w:rFonts w:ascii="Arial" w:hAnsi="Arial" w:cs="Arial"/>
                                <w:sz w:val="22"/>
                                <w:szCs w:val="22"/>
                              </w:rPr>
                              <w:t>are</w:t>
                            </w:r>
                            <w:r w:rsidRPr="00C353D3">
                              <w:rPr>
                                <w:rFonts w:ascii="Arial" w:hAnsi="Arial" w:cs="Arial"/>
                                <w:sz w:val="22"/>
                                <w:szCs w:val="22"/>
                              </w:rPr>
                              <w:t xml:space="preserve"> able to adopt effective decent work policies in accordance with SDG 8 - Decent Work and Economic Growth.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1244F" id="Text Box 44" o:spid="_x0000_s1039" type="#_x0000_t202" style="position:absolute;margin-left:159.45pt;margin-top:485.75pt;width:210.65pt;height:120.35pt;z-index:25169920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" fillcolor="white [3201]" strokecolor="#609" strokeweight="2.25pt">
                <v:textbox>
                  <w:txbxContent>
                    <w:p w14:paraId="79D18110" w14:textId="1C910C09" w:rsidR="00517FA6" w:rsidRPr="009C1889" w:rsidRDefault="00517FA6" w:rsidP="00517FA6">
                      <w:pPr>
                        <w:rPr>
                          <w:rFonts w:ascii="Arial" w:hAnsi="Arial" w:cs="Arial"/>
                          <w:sz w:val="22"/>
                        </w:rPr>
                      </w:pPr>
                      <w:r w:rsidRPr="00517FA6">
                        <w:rPr>
                          <w:rFonts w:ascii="Arial" w:hAnsi="Arial" w:cs="Arial"/>
                          <w:b/>
                          <w:color w:val="660099"/>
                          <w:sz w:val="22"/>
                        </w:rPr>
                        <w:t>Lesson learnt:</w:t>
                      </w:r>
                      <w:r w:rsidRPr="00517FA6">
                        <w:rPr>
                          <w:rFonts w:ascii="Arial" w:hAnsi="Arial" w:cs="Arial"/>
                          <w:color w:val="660099"/>
                          <w:sz w:val="22"/>
                        </w:rPr>
                        <w:t xml:space="preserve"> </w:t>
                      </w:r>
                      <w:r w:rsidRPr="00C353D3">
                        <w:rPr>
                          <w:rFonts w:ascii="Arial" w:hAnsi="Arial" w:cs="Arial"/>
                          <w:sz w:val="22"/>
                          <w:szCs w:val="22"/>
                        </w:rPr>
                        <w:t xml:space="preserve">By embedding socially responsible practices in core organisational strategies through technology implementation and supply chain innovation, firms </w:t>
                      </w:r>
                      <w:r w:rsidR="008101FB">
                        <w:rPr>
                          <w:rFonts w:ascii="Arial" w:hAnsi="Arial" w:cs="Arial"/>
                          <w:sz w:val="22"/>
                          <w:szCs w:val="22"/>
                        </w:rPr>
                        <w:t>are</w:t>
                      </w:r>
                      <w:r w:rsidRPr="00C353D3">
                        <w:rPr>
                          <w:rFonts w:ascii="Arial" w:hAnsi="Arial" w:cs="Arial"/>
                          <w:sz w:val="22"/>
                          <w:szCs w:val="22"/>
                        </w:rPr>
                        <w:t xml:space="preserve"> able to adopt effective decent work policies in accordance with SDG 8 - Decent Work and Economic Growth.</w:t>
                      </w:r>
                    </w:p>
                  </w:txbxContent>
                </v:textbox>
                <w10:wrap anchorx="margin" anchory="margin"/>
              </v:shape>
            </w:pict>
          </mc:Fallback>
        </mc:AlternateContent>
      </w:r>
    </w:p>
    <w:p w14:paraId="7A2E2AE7" w14:textId="77777777" w:rsidR="00517FA6" w:rsidRPr="00517FA6" w:rsidRDefault="00517FA6" w:rsidP="00517FA6"/>
    <w:p w14:paraId="5830CAC4" w14:textId="77777777" w:rsidR="00517FA6" w:rsidRDefault="00517FA6" w:rsidP="00517FA6"/>
    <w:p w14:paraId="62DF9BF1" w14:textId="77777777" w:rsidR="00517FA6" w:rsidRDefault="00517FA6" w:rsidP="00517FA6">
      <w:pPr>
        <w:tabs>
          <w:tab w:val="left" w:pos="1504"/>
        </w:tabs>
      </w:pPr>
      <w:r>
        <w:tab/>
      </w:r>
    </w:p>
    <w:p w14:paraId="376E451E" w14:textId="77777777" w:rsidR="00517FA6" w:rsidRPr="00517FA6" w:rsidRDefault="00517FA6" w:rsidP="00517FA6"/>
    <w:p w14:paraId="1C5E5E33" w14:textId="77777777" w:rsidR="00517FA6" w:rsidRPr="00517FA6" w:rsidRDefault="00517FA6" w:rsidP="00517FA6"/>
    <w:p w14:paraId="6B509D3F" w14:textId="77777777" w:rsidR="00517FA6" w:rsidRPr="00517FA6" w:rsidRDefault="00517FA6" w:rsidP="00517FA6"/>
    <w:p w14:paraId="0EAD681C" w14:textId="77777777" w:rsidR="00517FA6" w:rsidRPr="00517FA6" w:rsidRDefault="00517FA6" w:rsidP="00517FA6"/>
    <w:p w14:paraId="2D7FB524" w14:textId="77777777" w:rsidR="00517FA6" w:rsidRPr="00517FA6" w:rsidRDefault="00517FA6" w:rsidP="00517FA6"/>
    <w:p w14:paraId="1754FE0C" w14:textId="77777777" w:rsidR="00517FA6" w:rsidRPr="00517FA6" w:rsidRDefault="00517FA6" w:rsidP="00517FA6"/>
    <w:p w14:paraId="32A2CF47" w14:textId="77777777" w:rsidR="00517FA6" w:rsidRPr="00517FA6" w:rsidRDefault="00517FA6" w:rsidP="00517FA6"/>
    <w:p w14:paraId="2AF6A41F" w14:textId="77777777" w:rsidR="00517FA6" w:rsidRPr="00517FA6" w:rsidRDefault="00517FA6" w:rsidP="00517FA6"/>
    <w:p w14:paraId="5302FE1F" w14:textId="77777777" w:rsidR="00517FA6" w:rsidRDefault="00517FA6" w:rsidP="00517FA6"/>
    <w:p w14:paraId="34DBC254" w14:textId="77777777" w:rsidR="00517FA6" w:rsidRDefault="00517FA6" w:rsidP="00517FA6"/>
    <w:p w14:paraId="6DBAECE6" w14:textId="77777777" w:rsidR="00517FA6" w:rsidRDefault="00517FA6" w:rsidP="00517FA6">
      <w:pPr>
        <w:jc w:val="right"/>
      </w:pPr>
    </w:p>
    <w:p w14:paraId="371F3256" w14:textId="4750BF32" w:rsidR="008C5095" w:rsidRDefault="008C5095" w:rsidP="00517FA6">
      <w:pPr>
        <w:jc w:val="right"/>
      </w:pPr>
      <w:r>
        <w:rPr>
          <w:noProof/>
        </w:rPr>
        <w:lastRenderedPageBreak/>
        <mc:AlternateContent>
          <mc:Choice Requires="wps">
            <w:drawing>
              <wp:anchor distT="0" distB="0" distL="114300" distR="114300" simplePos="0" relativeHeight="251706368" behindDoc="0" locked="0" layoutInCell="1" allowOverlap="1" wp14:anchorId="62280DDF" wp14:editId="51E08799">
                <wp:simplePos x="0" y="0"/>
                <wp:positionH relativeFrom="margin">
                  <wp:align>right</wp:align>
                </wp:positionH>
                <wp:positionV relativeFrom="margin">
                  <wp:posOffset>3425587</wp:posOffset>
                </wp:positionV>
                <wp:extent cx="2674961" cy="2442949"/>
                <wp:effectExtent l="19050" t="19050" r="11430" b="14605"/>
                <wp:wrapNone/>
                <wp:docPr id="47" name="Text Box 47"/>
                <wp:cNvGraphicFramePr/>
                <a:graphic xmlns:a="http://schemas.openxmlformats.org/drawingml/2006/main">
                  <a:graphicData uri="http://schemas.microsoft.com/office/word/2010/wordprocessingShape">
                    <wps:wsp>
                      <wps:cNvSpPr txBox="1"/>
                      <wps:spPr>
                        <a:xfrm>
                          <a:off x="0" y="0"/>
                          <a:ext cx="2674961" cy="2442949"/>
                        </a:xfrm>
                        <a:prstGeom prst="rect">
                          <a:avLst/>
                        </a:prstGeom>
                        <a:solidFill>
                          <a:schemeClr val="lt1"/>
                        </a:solidFill>
                        <a:ln w="28575">
                          <a:solidFill>
                            <a:srgbClr val="660099"/>
                          </a:solidFill>
                        </a:ln>
                      </wps:spPr>
                      <wps:txbx>
                        <w:txbxContent>
                          <w:p w14:paraId="48375134" w14:textId="66FDBE0F" w:rsidR="00517FA6" w:rsidRPr="00C353D3" w:rsidRDefault="00517FA6" w:rsidP="00517FA6">
                            <w:pPr>
                              <w:jc w:val="both"/>
                              <w:rPr>
                                <w:rFonts w:ascii="Arial" w:hAnsi="Arial" w:cs="Arial"/>
                                <w:sz w:val="22"/>
                                <w:szCs w:val="22"/>
                              </w:rPr>
                            </w:pPr>
                            <w:r w:rsidRPr="00517FA6">
                              <w:rPr>
                                <w:rFonts w:ascii="Arial" w:hAnsi="Arial" w:cs="Arial"/>
                                <w:b/>
                                <w:color w:val="660099"/>
                                <w:sz w:val="22"/>
                              </w:rPr>
                              <w:t>Lesson</w:t>
                            </w:r>
                            <w:r>
                              <w:rPr>
                                <w:rFonts w:ascii="Arial" w:hAnsi="Arial" w:cs="Arial"/>
                                <w:b/>
                                <w:color w:val="660099"/>
                                <w:sz w:val="22"/>
                              </w:rPr>
                              <w:t>s</w:t>
                            </w:r>
                            <w:r w:rsidRPr="00517FA6">
                              <w:rPr>
                                <w:rFonts w:ascii="Arial" w:hAnsi="Arial" w:cs="Arial"/>
                                <w:b/>
                                <w:color w:val="660099"/>
                                <w:sz w:val="22"/>
                              </w:rPr>
                              <w:t xml:space="preserve"> learnt:</w:t>
                            </w:r>
                            <w:r w:rsidRPr="00517FA6">
                              <w:rPr>
                                <w:rFonts w:ascii="Arial" w:hAnsi="Arial" w:cs="Arial"/>
                                <w:color w:val="660099"/>
                                <w:sz w:val="22"/>
                              </w:rPr>
                              <w:t xml:space="preserve"> </w:t>
                            </w:r>
                            <w:r w:rsidRPr="00C353D3">
                              <w:rPr>
                                <w:rFonts w:ascii="Arial" w:hAnsi="Arial" w:cs="Arial"/>
                                <w:color w:val="333333"/>
                                <w:sz w:val="22"/>
                                <w:szCs w:val="22"/>
                              </w:rPr>
                              <w:t>Four</w:t>
                            </w:r>
                            <w:r w:rsidRPr="00C353D3">
                              <w:rPr>
                                <w:rFonts w:ascii="Arial" w:hAnsi="Arial" w:cs="Arial"/>
                                <w:sz w:val="22"/>
                                <w:szCs w:val="22"/>
                              </w:rPr>
                              <w:t xml:space="preserve"> of the tactics recommended </w:t>
                            </w:r>
                            <w:r w:rsidR="0030240D">
                              <w:rPr>
                                <w:rFonts w:ascii="Arial" w:hAnsi="Arial" w:cs="Arial"/>
                                <w:sz w:val="22"/>
                                <w:szCs w:val="22"/>
                              </w:rPr>
                              <w:t xml:space="preserve">for enhancing human touch </w:t>
                            </w:r>
                            <w:r w:rsidRPr="00C353D3">
                              <w:rPr>
                                <w:rFonts w:ascii="Arial" w:hAnsi="Arial" w:cs="Arial"/>
                                <w:sz w:val="22"/>
                                <w:szCs w:val="22"/>
                              </w:rPr>
                              <w:t>were:</w:t>
                            </w:r>
                          </w:p>
                          <w:p w14:paraId="0D3303A6" w14:textId="77777777" w:rsidR="00517FA6" w:rsidRPr="00C353D3" w:rsidRDefault="00517FA6" w:rsidP="00517FA6">
                            <w:pPr>
                              <w:pStyle w:val="ListParagraph"/>
                              <w:numPr>
                                <w:ilvl w:val="0"/>
                                <w:numId w:val="4"/>
                              </w:numPr>
                              <w:jc w:val="both"/>
                              <w:rPr>
                                <w:rFonts w:ascii="Arial" w:hAnsi="Arial" w:cs="Arial"/>
                                <w:sz w:val="22"/>
                                <w:szCs w:val="22"/>
                              </w:rPr>
                            </w:pPr>
                            <w:r w:rsidRPr="00C353D3">
                              <w:rPr>
                                <w:rFonts w:ascii="Arial" w:hAnsi="Arial" w:cs="Arial"/>
                                <w:sz w:val="22"/>
                                <w:szCs w:val="22"/>
                              </w:rPr>
                              <w:t>Having Zoom sessions open for 10 minutes before sessions</w:t>
                            </w:r>
                          </w:p>
                          <w:p w14:paraId="791F9CEA" w14:textId="77777777" w:rsidR="00517FA6" w:rsidRPr="00C353D3" w:rsidRDefault="00517FA6" w:rsidP="00517FA6">
                            <w:pPr>
                              <w:pStyle w:val="ListParagraph"/>
                              <w:numPr>
                                <w:ilvl w:val="0"/>
                                <w:numId w:val="4"/>
                              </w:numPr>
                              <w:jc w:val="both"/>
                              <w:rPr>
                                <w:rFonts w:ascii="Arial" w:hAnsi="Arial" w:cs="Arial"/>
                                <w:sz w:val="22"/>
                                <w:szCs w:val="22"/>
                              </w:rPr>
                            </w:pPr>
                            <w:r w:rsidRPr="00C353D3">
                              <w:rPr>
                                <w:rFonts w:ascii="Arial" w:hAnsi="Arial" w:cs="Arial"/>
                                <w:sz w:val="22"/>
                                <w:szCs w:val="22"/>
                              </w:rPr>
                              <w:t>Replacing text messages with video or audio messages on Whatsapp</w:t>
                            </w:r>
                          </w:p>
                          <w:p w14:paraId="4CD3C441" w14:textId="77777777" w:rsidR="00517FA6" w:rsidRPr="00C353D3" w:rsidRDefault="00517FA6" w:rsidP="00517FA6">
                            <w:pPr>
                              <w:pStyle w:val="ListParagraph"/>
                              <w:numPr>
                                <w:ilvl w:val="0"/>
                                <w:numId w:val="4"/>
                              </w:numPr>
                              <w:jc w:val="both"/>
                              <w:rPr>
                                <w:rFonts w:ascii="Arial" w:hAnsi="Arial" w:cs="Arial"/>
                                <w:sz w:val="22"/>
                                <w:szCs w:val="22"/>
                              </w:rPr>
                            </w:pPr>
                            <w:r w:rsidRPr="00C353D3">
                              <w:rPr>
                                <w:rFonts w:ascii="Arial" w:hAnsi="Arial" w:cs="Arial"/>
                                <w:sz w:val="22"/>
                                <w:szCs w:val="22"/>
                              </w:rPr>
                              <w:t>Having facilitators who provide personalised support in virtual breakout rooms</w:t>
                            </w:r>
                          </w:p>
                          <w:p w14:paraId="731CC634" w14:textId="77777777" w:rsidR="00517FA6" w:rsidRPr="008C5095" w:rsidRDefault="00517FA6" w:rsidP="008C5095">
                            <w:pPr>
                              <w:pStyle w:val="ListParagraph"/>
                              <w:numPr>
                                <w:ilvl w:val="0"/>
                                <w:numId w:val="4"/>
                              </w:numPr>
                              <w:rPr>
                                <w:rFonts w:ascii="Arial" w:hAnsi="Arial" w:cs="Arial"/>
                                <w:sz w:val="22"/>
                              </w:rPr>
                            </w:pPr>
                            <w:r w:rsidRPr="008C5095">
                              <w:rPr>
                                <w:rFonts w:ascii="Arial" w:hAnsi="Arial" w:cs="Arial"/>
                                <w:sz w:val="22"/>
                                <w:szCs w:val="22"/>
                              </w:rPr>
                              <w:t>Calling students by their names at least once during each online session</w:t>
                            </w:r>
                            <w:r w:rsidRPr="008C5095">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80DDF" id="Text Box 47" o:spid="_x0000_s1040" type="#_x0000_t202" style="position:absolute;left:0;text-align:left;margin-left:159.45pt;margin-top:269.75pt;width:210.65pt;height:192.35pt;z-index:251706368;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" fillcolor="white [3201]" strokecolor="#609" strokeweight="2.25pt">
                <v:textbox>
                  <w:txbxContent>
                    <w:p w14:paraId="48375134" w14:textId="66FDBE0F" w:rsidR="00517FA6" w:rsidRPr="00C353D3" w:rsidRDefault="00517FA6" w:rsidP="00517FA6">
                      <w:pPr>
                        <w:jc w:val="both"/>
                        <w:rPr>
                          <w:rFonts w:ascii="Arial" w:hAnsi="Arial" w:cs="Arial"/>
                          <w:sz w:val="22"/>
                          <w:szCs w:val="22"/>
                        </w:rPr>
                      </w:pPr>
                      <w:r w:rsidRPr="00517FA6">
                        <w:rPr>
                          <w:rFonts w:ascii="Arial" w:hAnsi="Arial" w:cs="Arial"/>
                          <w:b/>
                          <w:color w:val="660099"/>
                          <w:sz w:val="22"/>
                        </w:rPr>
                        <w:t>Lesson</w:t>
                      </w:r>
                      <w:r>
                        <w:rPr>
                          <w:rFonts w:ascii="Arial" w:hAnsi="Arial" w:cs="Arial"/>
                          <w:b/>
                          <w:color w:val="660099"/>
                          <w:sz w:val="22"/>
                        </w:rPr>
                        <w:t>s</w:t>
                      </w:r>
                      <w:r w:rsidRPr="00517FA6">
                        <w:rPr>
                          <w:rFonts w:ascii="Arial" w:hAnsi="Arial" w:cs="Arial"/>
                          <w:b/>
                          <w:color w:val="660099"/>
                          <w:sz w:val="22"/>
                        </w:rPr>
                        <w:t xml:space="preserve"> learnt:</w:t>
                      </w:r>
                      <w:r w:rsidRPr="00517FA6">
                        <w:rPr>
                          <w:rFonts w:ascii="Arial" w:hAnsi="Arial" w:cs="Arial"/>
                          <w:color w:val="660099"/>
                          <w:sz w:val="22"/>
                        </w:rPr>
                        <w:t xml:space="preserve"> </w:t>
                      </w:r>
                      <w:r w:rsidRPr="00C353D3">
                        <w:rPr>
                          <w:rFonts w:ascii="Arial" w:hAnsi="Arial" w:cs="Arial"/>
                          <w:color w:val="333333"/>
                          <w:sz w:val="22"/>
                          <w:szCs w:val="22"/>
                        </w:rPr>
                        <w:t>Four</w:t>
                      </w:r>
                      <w:r w:rsidRPr="00C353D3">
                        <w:rPr>
                          <w:rFonts w:ascii="Arial" w:hAnsi="Arial" w:cs="Arial"/>
                          <w:sz w:val="22"/>
                          <w:szCs w:val="22"/>
                        </w:rPr>
                        <w:t xml:space="preserve"> of the tactics recommended </w:t>
                      </w:r>
                      <w:r w:rsidR="0030240D">
                        <w:rPr>
                          <w:rFonts w:ascii="Arial" w:hAnsi="Arial" w:cs="Arial"/>
                          <w:sz w:val="22"/>
                          <w:szCs w:val="22"/>
                        </w:rPr>
                        <w:t xml:space="preserve">for enhancing human touch </w:t>
                      </w:r>
                      <w:r w:rsidRPr="00C353D3">
                        <w:rPr>
                          <w:rFonts w:ascii="Arial" w:hAnsi="Arial" w:cs="Arial"/>
                          <w:sz w:val="22"/>
                          <w:szCs w:val="22"/>
                        </w:rPr>
                        <w:t>were:</w:t>
                      </w:r>
                    </w:p>
                    <w:p w14:paraId="0D3303A6" w14:textId="77777777" w:rsidR="00517FA6" w:rsidRPr="00C353D3" w:rsidRDefault="00517FA6" w:rsidP="00517FA6">
                      <w:pPr>
                        <w:pStyle w:val="ListParagraph"/>
                        <w:numPr>
                          <w:ilvl w:val="0"/>
                          <w:numId w:val="4"/>
                        </w:numPr>
                        <w:jc w:val="both"/>
                        <w:rPr>
                          <w:rFonts w:ascii="Arial" w:hAnsi="Arial" w:cs="Arial"/>
                          <w:sz w:val="22"/>
                          <w:szCs w:val="22"/>
                        </w:rPr>
                      </w:pPr>
                      <w:r w:rsidRPr="00C353D3">
                        <w:rPr>
                          <w:rFonts w:ascii="Arial" w:hAnsi="Arial" w:cs="Arial"/>
                          <w:sz w:val="22"/>
                          <w:szCs w:val="22"/>
                        </w:rPr>
                        <w:t>Having Zoom sessions open for 10 minutes before sessions</w:t>
                      </w:r>
                    </w:p>
                    <w:p w14:paraId="791F9CEA" w14:textId="77777777" w:rsidR="00517FA6" w:rsidRPr="00C353D3" w:rsidRDefault="00517FA6" w:rsidP="00517FA6">
                      <w:pPr>
                        <w:pStyle w:val="ListParagraph"/>
                        <w:numPr>
                          <w:ilvl w:val="0"/>
                          <w:numId w:val="4"/>
                        </w:numPr>
                        <w:jc w:val="both"/>
                        <w:rPr>
                          <w:rFonts w:ascii="Arial" w:hAnsi="Arial" w:cs="Arial"/>
                          <w:sz w:val="22"/>
                          <w:szCs w:val="22"/>
                        </w:rPr>
                      </w:pPr>
                      <w:r w:rsidRPr="00C353D3">
                        <w:rPr>
                          <w:rFonts w:ascii="Arial" w:hAnsi="Arial" w:cs="Arial"/>
                          <w:sz w:val="22"/>
                          <w:szCs w:val="22"/>
                        </w:rPr>
                        <w:t>Replacing text messages with video or audio messages on Whatsapp</w:t>
                      </w:r>
                    </w:p>
                    <w:p w14:paraId="4CD3C441" w14:textId="77777777" w:rsidR="00517FA6" w:rsidRPr="00C353D3" w:rsidRDefault="00517FA6" w:rsidP="00517FA6">
                      <w:pPr>
                        <w:pStyle w:val="ListParagraph"/>
                        <w:numPr>
                          <w:ilvl w:val="0"/>
                          <w:numId w:val="4"/>
                        </w:numPr>
                        <w:jc w:val="both"/>
                        <w:rPr>
                          <w:rFonts w:ascii="Arial" w:hAnsi="Arial" w:cs="Arial"/>
                          <w:sz w:val="22"/>
                          <w:szCs w:val="22"/>
                        </w:rPr>
                      </w:pPr>
                      <w:r w:rsidRPr="00C353D3">
                        <w:rPr>
                          <w:rFonts w:ascii="Arial" w:hAnsi="Arial" w:cs="Arial"/>
                          <w:sz w:val="22"/>
                          <w:szCs w:val="22"/>
                        </w:rPr>
                        <w:t>Having facilitators who provide personalised support in virtual breakout rooms</w:t>
                      </w:r>
                    </w:p>
                    <w:p w14:paraId="731CC634" w14:textId="77777777" w:rsidR="00517FA6" w:rsidRPr="008C5095" w:rsidRDefault="00517FA6" w:rsidP="008C5095">
                      <w:pPr>
                        <w:pStyle w:val="ListParagraph"/>
                        <w:numPr>
                          <w:ilvl w:val="0"/>
                          <w:numId w:val="4"/>
                        </w:numPr>
                        <w:rPr>
                          <w:rFonts w:ascii="Arial" w:hAnsi="Arial" w:cs="Arial"/>
                          <w:sz w:val="22"/>
                        </w:rPr>
                      </w:pPr>
                      <w:r w:rsidRPr="008C5095">
                        <w:rPr>
                          <w:rFonts w:ascii="Arial" w:hAnsi="Arial" w:cs="Arial"/>
                          <w:sz w:val="22"/>
                          <w:szCs w:val="22"/>
                        </w:rPr>
                        <w:t>Calling students by their names at least once during each online session</w:t>
                      </w:r>
                      <w:r w:rsidRPr="008C5095">
                        <w:rPr>
                          <w:rFonts w:ascii="Arial" w:hAnsi="Arial" w:cs="Arial"/>
                        </w:rPr>
                        <w:t>.</w:t>
                      </w:r>
                    </w:p>
                  </w:txbxContent>
                </v:textbox>
                <w10:wrap anchorx="margin" anchory="margin"/>
              </v:shape>
            </w:pict>
          </mc:Fallback>
        </mc:AlternateContent>
      </w:r>
      <w:r w:rsidR="00517FA6" w:rsidRPr="00C353D3">
        <w:rPr>
          <w:rFonts w:ascii="Arial" w:eastAsia="Times New Roman" w:hAnsi="Arial" w:cs="Arial"/>
          <w:noProof/>
          <w:sz w:val="20"/>
          <w:szCs w:val="20"/>
        </w:rPr>
        <w:drawing>
          <wp:anchor distT="0" distB="0" distL="0" distR="0" simplePos="0" relativeHeight="251704320" behindDoc="0" locked="0" layoutInCell="1" allowOverlap="0" wp14:anchorId="30643741" wp14:editId="6ABD7DF6">
            <wp:simplePos x="0" y="0"/>
            <wp:positionH relativeFrom="column">
              <wp:posOffset>217805</wp:posOffset>
            </wp:positionH>
            <wp:positionV relativeFrom="line">
              <wp:posOffset>3697719</wp:posOffset>
            </wp:positionV>
            <wp:extent cx="2476500" cy="1651000"/>
            <wp:effectExtent l="38100" t="38100" r="38100" b="4445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476500" cy="1651000"/>
                    </a:xfrm>
                    <a:prstGeom prst="rect">
                      <a:avLst/>
                    </a:prstGeom>
                    <a:noFill/>
                    <a:ln w="28575">
                      <a:solidFill>
                        <a:srgbClr val="660099"/>
                      </a:solidFill>
                    </a:ln>
                  </pic:spPr>
                </pic:pic>
              </a:graphicData>
            </a:graphic>
            <wp14:sizeRelH relativeFrom="page">
              <wp14:pctWidth>0</wp14:pctWidth>
            </wp14:sizeRelH>
            <wp14:sizeRelV relativeFrom="page">
              <wp14:pctHeight>0</wp14:pctHeight>
            </wp14:sizeRelV>
          </wp:anchor>
        </w:drawing>
      </w:r>
      <w:r w:rsidR="00517FA6">
        <w:rPr>
          <w:noProof/>
        </w:rPr>
        <mc:AlternateContent>
          <mc:Choice Requires="wps">
            <w:drawing>
              <wp:anchor distT="0" distB="0" distL="114300" distR="114300" simplePos="0" relativeHeight="251702272" behindDoc="0" locked="0" layoutInCell="1" allowOverlap="1" wp14:anchorId="5029E7C5" wp14:editId="1EDF1CA6">
                <wp:simplePos x="0" y="0"/>
                <wp:positionH relativeFrom="margin">
                  <wp:posOffset>0</wp:posOffset>
                </wp:positionH>
                <wp:positionV relativeFrom="margin">
                  <wp:posOffset>19050</wp:posOffset>
                </wp:positionV>
                <wp:extent cx="5699125" cy="2988860"/>
                <wp:effectExtent l="19050" t="19050" r="15875" b="21590"/>
                <wp:wrapNone/>
                <wp:docPr id="46" name="Text Box 46"/>
                <wp:cNvGraphicFramePr/>
                <a:graphic xmlns:a="http://schemas.openxmlformats.org/drawingml/2006/main">
                  <a:graphicData uri="http://schemas.microsoft.com/office/word/2010/wordprocessingShape">
                    <wps:wsp>
                      <wps:cNvSpPr txBox="1"/>
                      <wps:spPr>
                        <a:xfrm>
                          <a:off x="0" y="0"/>
                          <a:ext cx="5699125" cy="2988860"/>
                        </a:xfrm>
                        <a:prstGeom prst="rect">
                          <a:avLst/>
                        </a:prstGeom>
                        <a:solidFill>
                          <a:schemeClr val="lt1"/>
                        </a:solidFill>
                        <a:ln w="28575">
                          <a:solidFill>
                            <a:srgbClr val="660099"/>
                          </a:solidFill>
                        </a:ln>
                      </wps:spPr>
                      <wps:txbx>
                        <w:txbxContent>
                          <w:p w14:paraId="61EFFA9B" w14:textId="77777777" w:rsidR="00517FA6" w:rsidRDefault="00517FA6" w:rsidP="00517FA6">
                            <w:pPr>
                              <w:jc w:val="center"/>
                              <w:rPr>
                                <w:rFonts w:ascii="Arial" w:hAnsi="Arial" w:cs="Arial"/>
                                <w:b/>
                                <w:sz w:val="22"/>
                              </w:rPr>
                            </w:pPr>
                          </w:p>
                          <w:p w14:paraId="4E6DE6AC" w14:textId="77777777" w:rsidR="00517FA6" w:rsidRPr="007C6D03" w:rsidRDefault="00517FA6" w:rsidP="00517FA6">
                            <w:pPr>
                              <w:jc w:val="center"/>
                              <w:rPr>
                                <w:rFonts w:ascii="Arial" w:hAnsi="Arial" w:cs="Arial"/>
                                <w:b/>
                                <w:color w:val="660099"/>
                              </w:rPr>
                            </w:pPr>
                            <w:r w:rsidRPr="007C6D03">
                              <w:rPr>
                                <w:rFonts w:ascii="Arial" w:hAnsi="Arial" w:cs="Arial"/>
                                <w:b/>
                                <w:color w:val="660099"/>
                              </w:rPr>
                              <w:t>Digital services for refugees</w:t>
                            </w:r>
                          </w:p>
                          <w:p w14:paraId="69373092" w14:textId="77777777" w:rsidR="00517FA6" w:rsidRDefault="00517FA6" w:rsidP="00517FA6">
                            <w:pPr>
                              <w:rPr>
                                <w:rFonts w:ascii="Arial" w:hAnsi="Arial" w:cs="Arial"/>
                                <w:sz w:val="22"/>
                              </w:rPr>
                            </w:pPr>
                          </w:p>
                          <w:p w14:paraId="054F33F3" w14:textId="77777777" w:rsidR="00517FA6" w:rsidRPr="00517FA6" w:rsidRDefault="00517FA6" w:rsidP="00517FA6">
                            <w:pPr>
                              <w:rPr>
                                <w:rFonts w:ascii="Arial" w:hAnsi="Arial" w:cs="Arial"/>
                                <w:sz w:val="22"/>
                                <w:szCs w:val="22"/>
                              </w:rPr>
                            </w:pPr>
                            <w:r w:rsidRPr="00517FA6">
                              <w:rPr>
                                <w:rFonts w:ascii="Arial" w:hAnsi="Arial" w:cs="Arial"/>
                                <w:sz w:val="22"/>
                                <w:szCs w:val="22"/>
                              </w:rPr>
                              <w:t>Professor Judy Zolkiewski, Dr Ilma Nur Chowdhury, Dr Marzena Nieroda and their doctoral student Amir Raki are working on an EPSRC funded, DEAS Network project: “Using a bricolage strategy to enhance the human touch in digitally enhanced provision for refugee service users: a response to COVID-19”. Vulnerable groups such as senior citizens, migrants, people with disabilities and those on lower incomes often rely on charity services to meet their basic needs such as subsistence, mental and emotional support and life skills training. Moving such services fully online, which happened during this</w:t>
                            </w:r>
                            <w:r w:rsidRPr="00517FA6">
                              <w:t xml:space="preserve"> </w:t>
                            </w:r>
                            <w:r w:rsidRPr="00517FA6">
                              <w:rPr>
                                <w:rFonts w:ascii="Arial" w:hAnsi="Arial" w:cs="Arial"/>
                                <w:sz w:val="22"/>
                                <w:szCs w:val="22"/>
                              </w:rPr>
                              <w:t>pandemic, has threatened the wellbeing of these groups. The greatest challenge has been to maintain the “human touch” in digital charity services. This team has partnered with Caritas, a charity providing educational services to refugees, to explore how the social and psychological support that F2F services offer can be reflected in digital services too. Their aim is to come up with a toolkit for charities that can help enhance the human touch in digital services. This research project is aligned with the UN Sustainable Development Goals: 4. Quality Education and 10. Reduced Inequalities.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9E7C5" id="Text Box 46" o:spid="_x0000_s1041" type="#_x0000_t202" style="position:absolute;left:0;text-align:left;margin-left:0;margin-top:1.5pt;width:448.75pt;height:235.3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" fillcolor="white [3201]" strokecolor="#609" strokeweight="2.25pt">
                <v:textbox>
                  <w:txbxContent>
                    <w:p w14:paraId="61EFFA9B" w14:textId="77777777" w:rsidR="00517FA6" w:rsidRDefault="00517FA6" w:rsidP="00517FA6">
                      <w:pPr>
                        <w:jc w:val="center"/>
                        <w:rPr>
                          <w:rFonts w:ascii="Arial" w:hAnsi="Arial" w:cs="Arial"/>
                          <w:b/>
                          <w:sz w:val="22"/>
                        </w:rPr>
                      </w:pPr>
                    </w:p>
                    <w:p w14:paraId="4E6DE6AC" w14:textId="77777777" w:rsidR="00517FA6" w:rsidRPr="007C6D03" w:rsidRDefault="00517FA6" w:rsidP="00517FA6">
                      <w:pPr>
                        <w:jc w:val="center"/>
                        <w:rPr>
                          <w:rFonts w:ascii="Arial" w:hAnsi="Arial" w:cs="Arial"/>
                          <w:b/>
                          <w:color w:val="660099"/>
                        </w:rPr>
                      </w:pPr>
                      <w:r w:rsidRPr="007C6D03">
                        <w:rPr>
                          <w:rFonts w:ascii="Arial" w:hAnsi="Arial" w:cs="Arial"/>
                          <w:b/>
                          <w:color w:val="660099"/>
                        </w:rPr>
                        <w:t>Digital services for refugees</w:t>
                      </w:r>
                    </w:p>
                    <w:p w14:paraId="69373092" w14:textId="77777777" w:rsidR="00517FA6" w:rsidRDefault="00517FA6" w:rsidP="00517FA6">
                      <w:pPr>
                        <w:rPr>
                          <w:rFonts w:ascii="Arial" w:hAnsi="Arial" w:cs="Arial"/>
                          <w:sz w:val="22"/>
                        </w:rPr>
                      </w:pPr>
                    </w:p>
                    <w:p w14:paraId="054F33F3" w14:textId="77777777" w:rsidR="00517FA6" w:rsidRPr="00517FA6" w:rsidRDefault="00517FA6" w:rsidP="00517FA6">
                      <w:pPr>
                        <w:rPr>
                          <w:rFonts w:ascii="Arial" w:hAnsi="Arial" w:cs="Arial"/>
                          <w:sz w:val="22"/>
                          <w:szCs w:val="22"/>
                        </w:rPr>
                      </w:pPr>
                      <w:r w:rsidRPr="00517FA6">
                        <w:rPr>
                          <w:rFonts w:ascii="Arial" w:hAnsi="Arial" w:cs="Arial"/>
                          <w:sz w:val="22"/>
                          <w:szCs w:val="22"/>
                        </w:rPr>
                        <w:t>Professor Judy Zolkiewski, Dr Ilma Nur Chowdhury, Dr Marzena Nieroda and their doctoral student Amir Raki are working on an EPSRC funded, DEAS Network project: “Using a bricolage strategy to enhance the human touch in digitally enhanced provision for refugee service users: a response to COVID-19”. Vulnerable groups such as senior citizens, migrants, people with disabilities and those on lower incomes often rely on charity services to meet their basic needs such as subsistence, mental and emotional support and life skills training. Moving such services fully online, which happened during this</w:t>
                      </w:r>
                      <w:r w:rsidRPr="00517FA6">
                        <w:t xml:space="preserve"> </w:t>
                      </w:r>
                      <w:r w:rsidRPr="00517FA6">
                        <w:rPr>
                          <w:rFonts w:ascii="Arial" w:hAnsi="Arial" w:cs="Arial"/>
                          <w:sz w:val="22"/>
                          <w:szCs w:val="22"/>
                        </w:rPr>
                        <w:t>pandemic, has threatened the wellbeing of these groups. The greatest challenge has been to maintain the “human touch” in digital charity services. This team has partnered with Caritas, a charity providing educational services to refugees, to explore how the social and psychological support that F2F services offer can be reflected in digital services too. Their aim is to come up with a toolkit for charities that can help enhance the human touch in digital services. This research project is aligned with the UN Sustainable Development Goals: 4. Quality Education and 10. Reduced Inequalities.</w:t>
                      </w:r>
                    </w:p>
                  </w:txbxContent>
                </v:textbox>
                <w10:wrap anchorx="margin" anchory="margin"/>
              </v:shape>
            </w:pict>
          </mc:Fallback>
        </mc:AlternateContent>
      </w:r>
    </w:p>
    <w:p w14:paraId="42DACD9B" w14:textId="77777777" w:rsidR="008C5095" w:rsidRPr="008C5095" w:rsidRDefault="008C5095" w:rsidP="008C5095"/>
    <w:p w14:paraId="5F0E8E45" w14:textId="77777777" w:rsidR="008C5095" w:rsidRPr="008C5095" w:rsidRDefault="008C5095" w:rsidP="008C5095"/>
    <w:p w14:paraId="4C74DA89" w14:textId="77777777" w:rsidR="008C5095" w:rsidRPr="008C5095" w:rsidRDefault="008C5095" w:rsidP="008C5095"/>
    <w:p w14:paraId="39F0A212" w14:textId="77777777" w:rsidR="008C5095" w:rsidRPr="008C5095" w:rsidRDefault="008C5095" w:rsidP="008C5095"/>
    <w:p w14:paraId="5F866062" w14:textId="77777777" w:rsidR="008C5095" w:rsidRPr="008C5095" w:rsidRDefault="008C5095" w:rsidP="008C5095"/>
    <w:p w14:paraId="412C7342" w14:textId="77777777" w:rsidR="008C5095" w:rsidRPr="008C5095" w:rsidRDefault="008C5095" w:rsidP="008C5095"/>
    <w:p w14:paraId="614E74C7" w14:textId="77777777" w:rsidR="008C5095" w:rsidRPr="008C5095" w:rsidRDefault="008C5095" w:rsidP="008C5095"/>
    <w:p w14:paraId="19E2F347" w14:textId="77777777" w:rsidR="008C5095" w:rsidRPr="008C5095" w:rsidRDefault="008C5095" w:rsidP="008C5095"/>
    <w:p w14:paraId="329B9D5F" w14:textId="77777777" w:rsidR="008C5095" w:rsidRPr="008C5095" w:rsidRDefault="008C5095" w:rsidP="008C5095"/>
    <w:p w14:paraId="16F1104B" w14:textId="77777777" w:rsidR="008C5095" w:rsidRPr="008C5095" w:rsidRDefault="008C5095" w:rsidP="008C5095"/>
    <w:p w14:paraId="390ACB5D" w14:textId="77777777" w:rsidR="008C5095" w:rsidRPr="008C5095" w:rsidRDefault="008C5095" w:rsidP="008C5095"/>
    <w:p w14:paraId="6E287883" w14:textId="77777777" w:rsidR="008C5095" w:rsidRPr="008C5095" w:rsidRDefault="008C5095" w:rsidP="008C5095"/>
    <w:p w14:paraId="21A42F9B" w14:textId="77777777" w:rsidR="008C5095" w:rsidRPr="008C5095" w:rsidRDefault="008C5095" w:rsidP="008C5095"/>
    <w:p w14:paraId="32C30415" w14:textId="77777777" w:rsidR="008C5095" w:rsidRPr="008C5095" w:rsidRDefault="008C5095" w:rsidP="008C5095"/>
    <w:p w14:paraId="7E806AFF" w14:textId="77777777" w:rsidR="008C5095" w:rsidRPr="008C5095" w:rsidRDefault="008C5095" w:rsidP="008C5095"/>
    <w:p w14:paraId="1F95C2E2" w14:textId="77777777" w:rsidR="008C5095" w:rsidRPr="008C5095" w:rsidRDefault="008C5095" w:rsidP="008C5095"/>
    <w:p w14:paraId="4F621086" w14:textId="77777777" w:rsidR="008C5095" w:rsidRPr="008C5095" w:rsidRDefault="008C5095" w:rsidP="008C5095"/>
    <w:p w14:paraId="0020B5E8" w14:textId="77777777" w:rsidR="008C5095" w:rsidRPr="008C5095" w:rsidRDefault="008C5095" w:rsidP="008C5095"/>
    <w:p w14:paraId="01EF34DD" w14:textId="307CA66C" w:rsidR="008C5095" w:rsidRPr="008C5095" w:rsidRDefault="008C5095" w:rsidP="008C5095"/>
    <w:p w14:paraId="50CBC2E0" w14:textId="77777777" w:rsidR="008C5095" w:rsidRPr="008C5095" w:rsidRDefault="008C5095" w:rsidP="008C5095"/>
    <w:p w14:paraId="33FFE341" w14:textId="77777777" w:rsidR="008C5095" w:rsidRPr="008C5095" w:rsidRDefault="008C5095" w:rsidP="008C5095"/>
    <w:p w14:paraId="7ABE10FF" w14:textId="77777777" w:rsidR="008C5095" w:rsidRPr="008C5095" w:rsidRDefault="008C5095" w:rsidP="008C5095"/>
    <w:p w14:paraId="689F056A" w14:textId="77777777" w:rsidR="008C5095" w:rsidRPr="008C5095" w:rsidRDefault="008C5095" w:rsidP="008C5095"/>
    <w:p w14:paraId="379F9A3C" w14:textId="77777777" w:rsidR="008C5095" w:rsidRPr="008C5095" w:rsidRDefault="008C5095" w:rsidP="008C5095"/>
    <w:p w14:paraId="00ECCAC4" w14:textId="77777777" w:rsidR="008C5095" w:rsidRPr="008C5095" w:rsidRDefault="008C5095" w:rsidP="008C5095"/>
    <w:p w14:paraId="172B61F3" w14:textId="77777777" w:rsidR="008C5095" w:rsidRPr="008C5095" w:rsidRDefault="008C5095" w:rsidP="008C5095"/>
    <w:p w14:paraId="76596936" w14:textId="77777777" w:rsidR="008C5095" w:rsidRPr="008C5095" w:rsidRDefault="008C5095" w:rsidP="008C5095"/>
    <w:p w14:paraId="5F264253" w14:textId="77777777" w:rsidR="008C5095" w:rsidRPr="008C5095" w:rsidRDefault="008C5095" w:rsidP="008C5095"/>
    <w:p w14:paraId="59CB5C91" w14:textId="77777777" w:rsidR="008C5095" w:rsidRPr="008C5095" w:rsidRDefault="008C5095" w:rsidP="008C5095"/>
    <w:p w14:paraId="69AB0E86" w14:textId="77777777" w:rsidR="008C5095" w:rsidRDefault="008C5095" w:rsidP="008C5095"/>
    <w:p w14:paraId="62592170" w14:textId="77777777" w:rsidR="008C5095" w:rsidRDefault="008C5095" w:rsidP="008C5095"/>
    <w:p w14:paraId="1064C212" w14:textId="77777777" w:rsidR="008C5095" w:rsidRPr="008C5095" w:rsidRDefault="008C5095" w:rsidP="008C5095"/>
    <w:p w14:paraId="0475F419" w14:textId="77777777" w:rsidR="008C5095" w:rsidRPr="008C5095" w:rsidRDefault="008C5095" w:rsidP="008C5095"/>
    <w:p w14:paraId="3C222877" w14:textId="77777777" w:rsidR="008C5095" w:rsidRDefault="008C5095" w:rsidP="008C5095"/>
    <w:p w14:paraId="05773EB7" w14:textId="77777777" w:rsidR="008C5095" w:rsidRDefault="008C5095" w:rsidP="008C5095"/>
    <w:tbl>
      <w:tblPr>
        <w:tblStyle w:val="TableGrid"/>
        <w:tblW w:w="0" w:type="auto"/>
        <w:tblLook w:val="04A0" w:firstRow="1" w:lastRow="0" w:firstColumn="1" w:lastColumn="0" w:noHBand="0" w:noVBand="1"/>
      </w:tblPr>
      <w:tblGrid>
        <w:gridCol w:w="9016"/>
      </w:tblGrid>
      <w:tr w:rsidR="008C5095" w14:paraId="4D265208" w14:textId="77777777" w:rsidTr="0058450D">
        <w:tc>
          <w:tcPr>
            <w:tcW w:w="9016" w:type="dxa"/>
            <w:tcBorders>
              <w:top w:val="single" w:sz="4" w:space="0" w:color="660099"/>
              <w:left w:val="single" w:sz="4" w:space="0" w:color="660099"/>
              <w:bottom w:val="single" w:sz="4" w:space="0" w:color="660099"/>
              <w:right w:val="single" w:sz="4" w:space="0" w:color="660099"/>
            </w:tcBorders>
            <w:shd w:val="clear" w:color="auto" w:fill="660099"/>
          </w:tcPr>
          <w:p w14:paraId="4AADB205" w14:textId="77777777" w:rsidR="008C5095" w:rsidRDefault="008C5095" w:rsidP="0058450D"/>
          <w:p w14:paraId="049344DC" w14:textId="77777777" w:rsidR="008C5095" w:rsidRPr="00933BE9" w:rsidRDefault="008C5095" w:rsidP="0058450D">
            <w:pPr>
              <w:jc w:val="center"/>
              <w:rPr>
                <w:rFonts w:ascii="Arial" w:hAnsi="Arial" w:cs="Arial"/>
                <w:sz w:val="28"/>
              </w:rPr>
            </w:pPr>
            <w:r>
              <w:rPr>
                <w:rFonts w:ascii="Arial" w:hAnsi="Arial" w:cs="Arial"/>
                <w:sz w:val="28"/>
              </w:rPr>
              <w:t>Engagement</w:t>
            </w:r>
          </w:p>
          <w:p w14:paraId="20C553A3" w14:textId="77777777" w:rsidR="008C5095" w:rsidRDefault="008C5095" w:rsidP="0058450D">
            <w:pPr>
              <w:jc w:val="center"/>
            </w:pPr>
          </w:p>
        </w:tc>
      </w:tr>
    </w:tbl>
    <w:p w14:paraId="5225D120" w14:textId="77777777" w:rsidR="008C5095" w:rsidRDefault="008C5095" w:rsidP="008C5095">
      <w:pPr>
        <w:jc w:val="center"/>
      </w:pPr>
    </w:p>
    <w:p w14:paraId="0FD498C3" w14:textId="77777777" w:rsidR="008C5095" w:rsidRDefault="008C5095" w:rsidP="008C5095">
      <w:pPr>
        <w:jc w:val="center"/>
      </w:pPr>
    </w:p>
    <w:p w14:paraId="69F52609" w14:textId="77777777" w:rsidR="008C5095" w:rsidRDefault="008C5095" w:rsidP="008C5095">
      <w:pPr>
        <w:jc w:val="center"/>
      </w:pPr>
      <w:r>
        <w:rPr>
          <w:noProof/>
        </w:rPr>
        <mc:AlternateContent>
          <mc:Choice Requires="wps">
            <w:drawing>
              <wp:anchor distT="0" distB="0" distL="114300" distR="114300" simplePos="0" relativeHeight="251709440" behindDoc="0" locked="0" layoutInCell="1" allowOverlap="1" wp14:anchorId="7E8A9840" wp14:editId="25FFC411">
                <wp:simplePos x="0" y="0"/>
                <wp:positionH relativeFrom="margin">
                  <wp:posOffset>0</wp:posOffset>
                </wp:positionH>
                <wp:positionV relativeFrom="margin">
                  <wp:posOffset>7260609</wp:posOffset>
                </wp:positionV>
                <wp:extent cx="5699125" cy="1569492"/>
                <wp:effectExtent l="19050" t="19050" r="15875" b="12065"/>
                <wp:wrapNone/>
                <wp:docPr id="51" name="Text Box 51"/>
                <wp:cNvGraphicFramePr/>
                <a:graphic xmlns:a="http://schemas.openxmlformats.org/drawingml/2006/main">
                  <a:graphicData uri="http://schemas.microsoft.com/office/word/2010/wordprocessingShape">
                    <wps:wsp>
                      <wps:cNvSpPr txBox="1"/>
                      <wps:spPr>
                        <a:xfrm>
                          <a:off x="0" y="0"/>
                          <a:ext cx="5699125" cy="1569492"/>
                        </a:xfrm>
                        <a:prstGeom prst="rect">
                          <a:avLst/>
                        </a:prstGeom>
                        <a:solidFill>
                          <a:schemeClr val="lt1"/>
                        </a:solidFill>
                        <a:ln w="28575">
                          <a:solidFill>
                            <a:srgbClr val="660099"/>
                          </a:solidFill>
                        </a:ln>
                      </wps:spPr>
                      <wps:txbx>
                        <w:txbxContent>
                          <w:p w14:paraId="75CC614D" w14:textId="77777777" w:rsidR="008C5095" w:rsidRDefault="008C5095" w:rsidP="008C5095">
                            <w:pPr>
                              <w:jc w:val="center"/>
                              <w:rPr>
                                <w:rFonts w:ascii="Arial" w:hAnsi="Arial" w:cs="Arial"/>
                                <w:b/>
                                <w:sz w:val="22"/>
                              </w:rPr>
                            </w:pPr>
                          </w:p>
                          <w:p w14:paraId="3CBDC288" w14:textId="77777777" w:rsidR="008C5095" w:rsidRPr="007C6D03" w:rsidRDefault="008C5095" w:rsidP="008C5095">
                            <w:pPr>
                              <w:jc w:val="center"/>
                              <w:rPr>
                                <w:rFonts w:ascii="Arial" w:hAnsi="Arial" w:cs="Arial"/>
                                <w:b/>
                                <w:color w:val="660099"/>
                              </w:rPr>
                            </w:pPr>
                            <w:r w:rsidRPr="007C6D03">
                              <w:rPr>
                                <w:rFonts w:ascii="Arial" w:hAnsi="Arial" w:cs="Arial"/>
                                <w:b/>
                                <w:color w:val="660099"/>
                              </w:rPr>
                              <w:t>National resilience capability development</w:t>
                            </w:r>
                          </w:p>
                          <w:p w14:paraId="56DCA31D" w14:textId="77777777" w:rsidR="008C5095" w:rsidRPr="007C6D03" w:rsidRDefault="008C5095" w:rsidP="008C5095">
                            <w:pPr>
                              <w:rPr>
                                <w:rFonts w:ascii="Arial" w:hAnsi="Arial" w:cs="Arial"/>
                              </w:rPr>
                            </w:pPr>
                          </w:p>
                          <w:p w14:paraId="696A62DA" w14:textId="77777777" w:rsidR="008C5095" w:rsidRPr="00517FA6" w:rsidRDefault="008C5095" w:rsidP="008C5095">
                            <w:pPr>
                              <w:rPr>
                                <w:rFonts w:ascii="Arial" w:hAnsi="Arial" w:cs="Arial"/>
                                <w:sz w:val="22"/>
                                <w:szCs w:val="22"/>
                              </w:rPr>
                            </w:pPr>
                            <w:r w:rsidRPr="008C5095">
                              <w:rPr>
                                <w:rFonts w:ascii="Arial" w:hAnsi="Arial" w:cs="Arial"/>
                                <w:sz w:val="22"/>
                                <w:szCs w:val="22"/>
                              </w:rPr>
                              <w:t>The Cabinet Office has asked Professor Duncan Shaw to write the new community resilience section of the UK government’s National Risk Register (NRR). The NRR is the government’s approach to understanding the major risks that threaten the country so that appropriate</w:t>
                            </w:r>
                            <w:r>
                              <w:rPr>
                                <w:rFonts w:ascii="Arial" w:hAnsi="Arial" w:cs="Arial"/>
                                <w:sz w:val="22"/>
                                <w:szCs w:val="22"/>
                              </w:rPr>
                              <w:t xml:space="preserve"> capabilities can be created </w:t>
                            </w:r>
                            <w:r w:rsidRPr="00C353D3">
                              <w:rPr>
                                <w:rFonts w:ascii="Arial" w:hAnsi="Arial" w:cs="Arial"/>
                                <w:sz w:val="22"/>
                                <w:szCs w:val="22"/>
                              </w:rPr>
                              <w:t xml:space="preserve">to protect us from these risks. </w:t>
                            </w:r>
                            <w:hyperlink r:id="rId24" w:history="1">
                              <w:r w:rsidRPr="000C4721">
                                <w:rPr>
                                  <w:rStyle w:val="Hyperlink"/>
                                  <w:rFonts w:ascii="Arial" w:hAnsi="Arial" w:cs="Arial"/>
                                  <w:color w:val="0000FF"/>
                                  <w:sz w:val="22"/>
                                  <w:szCs w:val="22"/>
                                </w:rPr>
                                <w:t>The NRR was published in December 2020.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A9840" id="Text Box 51" o:spid="_x0000_s1042" type="#_x0000_t202" style="position:absolute;left:0;text-align:left;margin-left:0;margin-top:571.7pt;width:448.75pt;height:123.6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" fillcolor="white [3201]" strokecolor="#609" strokeweight="2.25pt">
                <v:textbox>
                  <w:txbxContent>
                    <w:p w14:paraId="75CC614D" w14:textId="77777777" w:rsidR="008C5095" w:rsidRDefault="008C5095" w:rsidP="008C5095">
                      <w:pPr>
                        <w:jc w:val="center"/>
                        <w:rPr>
                          <w:rFonts w:ascii="Arial" w:hAnsi="Arial" w:cs="Arial"/>
                          <w:b/>
                          <w:sz w:val="22"/>
                        </w:rPr>
                      </w:pPr>
                    </w:p>
                    <w:p w14:paraId="3CBDC288" w14:textId="77777777" w:rsidR="008C5095" w:rsidRPr="007C6D03" w:rsidRDefault="008C5095" w:rsidP="008C5095">
                      <w:pPr>
                        <w:jc w:val="center"/>
                        <w:rPr>
                          <w:rFonts w:ascii="Arial" w:hAnsi="Arial" w:cs="Arial"/>
                          <w:b/>
                          <w:color w:val="660099"/>
                        </w:rPr>
                      </w:pPr>
                      <w:r w:rsidRPr="007C6D03">
                        <w:rPr>
                          <w:rFonts w:ascii="Arial" w:hAnsi="Arial" w:cs="Arial"/>
                          <w:b/>
                          <w:color w:val="660099"/>
                        </w:rPr>
                        <w:t>National resilience capability development</w:t>
                      </w:r>
                    </w:p>
                    <w:p w14:paraId="56DCA31D" w14:textId="77777777" w:rsidR="008C5095" w:rsidRPr="007C6D03" w:rsidRDefault="008C5095" w:rsidP="008C5095">
                      <w:pPr>
                        <w:rPr>
                          <w:rFonts w:ascii="Arial" w:hAnsi="Arial" w:cs="Arial"/>
                        </w:rPr>
                      </w:pPr>
                    </w:p>
                    <w:p w14:paraId="696A62DA" w14:textId="77777777" w:rsidR="008C5095" w:rsidRPr="00517FA6" w:rsidRDefault="008C5095" w:rsidP="008C5095">
                      <w:pPr>
                        <w:rPr>
                          <w:rFonts w:ascii="Arial" w:hAnsi="Arial" w:cs="Arial"/>
                          <w:sz w:val="22"/>
                          <w:szCs w:val="22"/>
                        </w:rPr>
                      </w:pPr>
                      <w:r w:rsidRPr="008C5095">
                        <w:rPr>
                          <w:rFonts w:ascii="Arial" w:hAnsi="Arial" w:cs="Arial"/>
                          <w:sz w:val="22"/>
                          <w:szCs w:val="22"/>
                        </w:rPr>
                        <w:t>The Cabinet Office has asked Professor Duncan Shaw to write the new community resilience section of the UK government’s National Risk Register (NRR). The NRR is the government’s approach to understanding the major risks that threaten the country so that appropriate</w:t>
                      </w:r>
                      <w:r>
                        <w:rPr>
                          <w:rFonts w:ascii="Arial" w:hAnsi="Arial" w:cs="Arial"/>
                          <w:sz w:val="22"/>
                          <w:szCs w:val="22"/>
                        </w:rPr>
                        <w:t xml:space="preserve"> capabilities can be created </w:t>
                      </w:r>
                      <w:r w:rsidRPr="00C353D3">
                        <w:rPr>
                          <w:rFonts w:ascii="Arial" w:hAnsi="Arial" w:cs="Arial"/>
                          <w:sz w:val="22"/>
                          <w:szCs w:val="22"/>
                        </w:rPr>
                        <w:t xml:space="preserve">to protect us from these risks. </w:t>
                      </w:r>
                      <w:hyperlink r:id="rId25" w:history="1">
                        <w:r w:rsidRPr="000C4721">
                          <w:rPr>
                            <w:rStyle w:val="Hyperlink"/>
                            <w:rFonts w:ascii="Arial" w:hAnsi="Arial" w:cs="Arial"/>
                            <w:color w:val="0000FF"/>
                            <w:sz w:val="22"/>
                            <w:szCs w:val="22"/>
                          </w:rPr>
                          <w:t>The NRR was published in December 2020.</w:t>
                        </w:r>
                      </w:hyperlink>
                    </w:p>
                  </w:txbxContent>
                </v:textbox>
                <w10:wrap anchorx="margin" anchory="margin"/>
              </v:shape>
            </w:pict>
          </mc:Fallback>
        </mc:AlternateContent>
      </w:r>
    </w:p>
    <w:p w14:paraId="7CC1261F" w14:textId="77777777" w:rsidR="008C5095" w:rsidRDefault="008C5095" w:rsidP="008C5095">
      <w:pPr>
        <w:jc w:val="center"/>
      </w:pPr>
    </w:p>
    <w:p w14:paraId="18E060F6" w14:textId="77777777" w:rsidR="008C5095" w:rsidRDefault="008C5095" w:rsidP="008C5095">
      <w:pPr>
        <w:jc w:val="center"/>
      </w:pPr>
    </w:p>
    <w:p w14:paraId="72F46DD8" w14:textId="77777777" w:rsidR="00517FA6" w:rsidRDefault="008C5095" w:rsidP="008C5095">
      <w:pPr>
        <w:jc w:val="center"/>
      </w:pPr>
      <w:r>
        <w:rPr>
          <w:noProof/>
        </w:rPr>
        <w:lastRenderedPageBreak/>
        <w:drawing>
          <wp:anchor distT="0" distB="0" distL="114300" distR="114300" simplePos="0" relativeHeight="251707392" behindDoc="0" locked="0" layoutInCell="1" allowOverlap="1" wp14:anchorId="60117A8B" wp14:editId="19971372">
            <wp:simplePos x="0" y="0"/>
            <wp:positionH relativeFrom="column">
              <wp:posOffset>177165</wp:posOffset>
            </wp:positionH>
            <wp:positionV relativeFrom="paragraph">
              <wp:posOffset>749072</wp:posOffset>
            </wp:positionV>
            <wp:extent cx="1713230" cy="1713230"/>
            <wp:effectExtent l="38100" t="38100" r="39370" b="3937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13230" cy="1713230"/>
                    </a:xfrm>
                    <a:prstGeom prst="rect">
                      <a:avLst/>
                    </a:prstGeom>
                    <a:noFill/>
                    <a:ln w="28575">
                      <a:solidFill>
                        <a:srgbClr val="660099"/>
                      </a:solid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1488" behindDoc="0" locked="0" layoutInCell="1" allowOverlap="1" wp14:anchorId="53D1B3EF" wp14:editId="2EF0C885">
                <wp:simplePos x="0" y="0"/>
                <wp:positionH relativeFrom="margin">
                  <wp:align>right</wp:align>
                </wp:positionH>
                <wp:positionV relativeFrom="margin">
                  <wp:align>top</wp:align>
                </wp:positionV>
                <wp:extent cx="3480179" cy="3275462"/>
                <wp:effectExtent l="19050" t="19050" r="25400" b="20320"/>
                <wp:wrapNone/>
                <wp:docPr id="52" name="Text Box 52"/>
                <wp:cNvGraphicFramePr/>
                <a:graphic xmlns:a="http://schemas.openxmlformats.org/drawingml/2006/main">
                  <a:graphicData uri="http://schemas.microsoft.com/office/word/2010/wordprocessingShape">
                    <wps:wsp>
                      <wps:cNvSpPr txBox="1"/>
                      <wps:spPr>
                        <a:xfrm>
                          <a:off x="0" y="0"/>
                          <a:ext cx="3480179" cy="3275462"/>
                        </a:xfrm>
                        <a:prstGeom prst="rect">
                          <a:avLst/>
                        </a:prstGeom>
                        <a:solidFill>
                          <a:schemeClr val="lt1"/>
                        </a:solidFill>
                        <a:ln w="28575">
                          <a:solidFill>
                            <a:srgbClr val="660099"/>
                          </a:solidFill>
                        </a:ln>
                      </wps:spPr>
                      <wps:txbx>
                        <w:txbxContent>
                          <w:p w14:paraId="2EDF2CC3" w14:textId="77777777" w:rsidR="008C5095" w:rsidRDefault="008C5095" w:rsidP="008C5095">
                            <w:pPr>
                              <w:rPr>
                                <w:rFonts w:ascii="Arial" w:hAnsi="Arial" w:cs="Arial"/>
                                <w:sz w:val="22"/>
                                <w:szCs w:val="22"/>
                              </w:rPr>
                            </w:pPr>
                            <w:r w:rsidRPr="008C5095">
                              <w:rPr>
                                <w:rFonts w:ascii="Arial" w:hAnsi="Arial" w:cs="Arial"/>
                                <w:sz w:val="22"/>
                                <w:szCs w:val="22"/>
                              </w:rPr>
                              <w:t xml:space="preserve">Professor Shaw also presented at the House of Lords Select Committee on Risk Assessment and Risk Planning which began on 15 October 2020 to: “consider risk assessment and risk planning in the context of disruptive national hazards”. His presentation concerned establishing a new national resilience capability based on the importance of community resilience during the last year. His team has been working in this space during the entire Covid response across a number of national and local government departments. </w:t>
                            </w:r>
                          </w:p>
                          <w:p w14:paraId="42C508D6" w14:textId="77777777" w:rsidR="008C5095" w:rsidRDefault="008C5095" w:rsidP="008C5095">
                            <w:pPr>
                              <w:rPr>
                                <w:rFonts w:ascii="Arial" w:hAnsi="Arial" w:cs="Arial"/>
                                <w:sz w:val="22"/>
                                <w:szCs w:val="22"/>
                              </w:rPr>
                            </w:pPr>
                          </w:p>
                          <w:p w14:paraId="1BF0C4F9" w14:textId="77777777" w:rsidR="008C5095" w:rsidRPr="008C5095" w:rsidRDefault="008C5095" w:rsidP="008C5095">
                            <w:pPr>
                              <w:rPr>
                                <w:rFonts w:ascii="Arial" w:hAnsi="Arial" w:cs="Arial"/>
                                <w:sz w:val="22"/>
                              </w:rPr>
                            </w:pPr>
                            <w:r w:rsidRPr="008C5095">
                              <w:rPr>
                                <w:rFonts w:ascii="Arial" w:hAnsi="Arial" w:cs="Arial"/>
                                <w:sz w:val="22"/>
                                <w:szCs w:val="22"/>
                              </w:rPr>
                              <w:t>Now, in recovery and renewal, Professor Shaw and his team are working to support the creation of community resilience as a local resilience capability in cities in England, Scotland, Canada, Palestine, and Chile. Their work links to several SDGs including 3. Good health and well-being and 11. Sustainable cities and communities.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1B3EF" id="Text Box 52" o:spid="_x0000_s1043" type="#_x0000_t202" style="position:absolute;left:0;text-align:left;margin-left:222.85pt;margin-top:0;width:274.05pt;height:257.9pt;z-index:25171148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" fillcolor="white [3201]" strokecolor="#609" strokeweight="2.25pt">
                <v:textbox>
                  <w:txbxContent>
                    <w:p w14:paraId="2EDF2CC3" w14:textId="77777777" w:rsidR="008C5095" w:rsidRDefault="008C5095" w:rsidP="008C5095">
                      <w:pPr>
                        <w:rPr>
                          <w:rFonts w:ascii="Arial" w:hAnsi="Arial" w:cs="Arial"/>
                          <w:sz w:val="22"/>
                          <w:szCs w:val="22"/>
                        </w:rPr>
                      </w:pPr>
                      <w:r w:rsidRPr="008C5095">
                        <w:rPr>
                          <w:rFonts w:ascii="Arial" w:hAnsi="Arial" w:cs="Arial"/>
                          <w:sz w:val="22"/>
                          <w:szCs w:val="22"/>
                        </w:rPr>
                        <w:t xml:space="preserve">Professor Shaw also presented at the House of Lords Select Committee on Risk Assessment and Risk Planning which began on 15 October 2020 to: “consider risk assessment and risk planning in the context of disruptive national hazards”. His presentation concerned establishing a new national resilience capability based on the importance of community resilience during the last year. His team has been working in this space during the entire Covid response across a number of national and local government departments. </w:t>
                      </w:r>
                    </w:p>
                    <w:p w14:paraId="42C508D6" w14:textId="77777777" w:rsidR="008C5095" w:rsidRDefault="008C5095" w:rsidP="008C5095">
                      <w:pPr>
                        <w:rPr>
                          <w:rFonts w:ascii="Arial" w:hAnsi="Arial" w:cs="Arial"/>
                          <w:sz w:val="22"/>
                          <w:szCs w:val="22"/>
                        </w:rPr>
                      </w:pPr>
                    </w:p>
                    <w:p w14:paraId="1BF0C4F9" w14:textId="77777777" w:rsidR="008C5095" w:rsidRPr="008C5095" w:rsidRDefault="008C5095" w:rsidP="008C5095">
                      <w:pPr>
                        <w:rPr>
                          <w:rFonts w:ascii="Arial" w:hAnsi="Arial" w:cs="Arial"/>
                          <w:sz w:val="22"/>
                        </w:rPr>
                      </w:pPr>
                      <w:r w:rsidRPr="008C5095">
                        <w:rPr>
                          <w:rFonts w:ascii="Arial" w:hAnsi="Arial" w:cs="Arial"/>
                          <w:sz w:val="22"/>
                          <w:szCs w:val="22"/>
                        </w:rPr>
                        <w:t>Now, in recovery and renewal, Professor Shaw and his team are working to support the creation of community resilience as a local resilience capability in cities in England, Scotland, Canada, Palestine, and Chile. Their work links to several SDGs including 3. Good health and well-being and 11. Sustainable cities and communities.</w:t>
                      </w:r>
                    </w:p>
                  </w:txbxContent>
                </v:textbox>
                <w10:wrap anchorx="margin" anchory="margin"/>
              </v:shape>
            </w:pict>
          </mc:Fallback>
        </mc:AlternateContent>
      </w:r>
    </w:p>
    <w:p w14:paraId="2626E551" w14:textId="77777777" w:rsidR="008C5095" w:rsidRDefault="008C5095" w:rsidP="008C5095">
      <w:pPr>
        <w:jc w:val="center"/>
      </w:pPr>
    </w:p>
    <w:p w14:paraId="3D3812FE" w14:textId="77777777" w:rsidR="008C5095" w:rsidRDefault="008C5095" w:rsidP="008C5095">
      <w:pPr>
        <w:jc w:val="center"/>
      </w:pPr>
    </w:p>
    <w:p w14:paraId="2B3D6774" w14:textId="77777777" w:rsidR="008C5095" w:rsidRDefault="008C5095" w:rsidP="008C5095">
      <w:pPr>
        <w:jc w:val="center"/>
      </w:pPr>
    </w:p>
    <w:p w14:paraId="6DB68410" w14:textId="77777777" w:rsidR="008C5095" w:rsidRDefault="008C5095" w:rsidP="008C5095">
      <w:pPr>
        <w:jc w:val="center"/>
      </w:pPr>
    </w:p>
    <w:p w14:paraId="0DF53920" w14:textId="77777777" w:rsidR="008C5095" w:rsidRDefault="008C5095" w:rsidP="008C5095">
      <w:pPr>
        <w:jc w:val="center"/>
      </w:pPr>
    </w:p>
    <w:p w14:paraId="139D35E7" w14:textId="77777777" w:rsidR="008C5095" w:rsidRDefault="008C5095" w:rsidP="008C5095">
      <w:pPr>
        <w:jc w:val="center"/>
      </w:pPr>
    </w:p>
    <w:p w14:paraId="11299804" w14:textId="77777777" w:rsidR="008C5095" w:rsidRDefault="008C5095" w:rsidP="008C5095">
      <w:pPr>
        <w:jc w:val="center"/>
      </w:pPr>
    </w:p>
    <w:p w14:paraId="03B994AB" w14:textId="77777777" w:rsidR="008C5095" w:rsidRDefault="008C5095" w:rsidP="008C5095">
      <w:pPr>
        <w:jc w:val="center"/>
      </w:pPr>
    </w:p>
    <w:p w14:paraId="018914FA" w14:textId="77777777" w:rsidR="008C5095" w:rsidRDefault="008C5095" w:rsidP="008C5095">
      <w:pPr>
        <w:jc w:val="center"/>
      </w:pPr>
    </w:p>
    <w:p w14:paraId="02F67EC9" w14:textId="77777777" w:rsidR="008C5095" w:rsidRDefault="008C5095" w:rsidP="008C5095">
      <w:pPr>
        <w:jc w:val="center"/>
      </w:pPr>
    </w:p>
    <w:p w14:paraId="456A8ED5" w14:textId="77777777" w:rsidR="008C5095" w:rsidRDefault="008C5095" w:rsidP="008C5095">
      <w:pPr>
        <w:jc w:val="center"/>
      </w:pPr>
    </w:p>
    <w:p w14:paraId="23F64DFE" w14:textId="77777777" w:rsidR="008C5095" w:rsidRDefault="008C5095" w:rsidP="008C5095">
      <w:pPr>
        <w:jc w:val="center"/>
      </w:pPr>
    </w:p>
    <w:p w14:paraId="3B1AD4E0" w14:textId="77777777" w:rsidR="008C5095" w:rsidRDefault="008C5095" w:rsidP="008C5095">
      <w:pPr>
        <w:jc w:val="center"/>
      </w:pPr>
    </w:p>
    <w:p w14:paraId="0F6579C8" w14:textId="77777777" w:rsidR="008C5095" w:rsidRDefault="008C5095" w:rsidP="008C5095">
      <w:pPr>
        <w:jc w:val="center"/>
      </w:pPr>
    </w:p>
    <w:p w14:paraId="42FDB06B" w14:textId="77777777" w:rsidR="008C5095" w:rsidRDefault="008C5095" w:rsidP="008C5095">
      <w:pPr>
        <w:jc w:val="center"/>
      </w:pPr>
    </w:p>
    <w:p w14:paraId="1965CCA5" w14:textId="77777777" w:rsidR="008C5095" w:rsidRDefault="008C5095" w:rsidP="008C5095">
      <w:pPr>
        <w:jc w:val="center"/>
      </w:pPr>
    </w:p>
    <w:p w14:paraId="71688C43" w14:textId="77777777" w:rsidR="008C5095" w:rsidRDefault="008C5095" w:rsidP="008C5095">
      <w:pPr>
        <w:jc w:val="center"/>
      </w:pPr>
    </w:p>
    <w:p w14:paraId="52D9DAA1" w14:textId="77777777" w:rsidR="008C5095" w:rsidRDefault="008C5095" w:rsidP="008C5095">
      <w:pPr>
        <w:jc w:val="center"/>
      </w:pPr>
    </w:p>
    <w:p w14:paraId="0AA528BC" w14:textId="77777777" w:rsidR="008C5095" w:rsidRDefault="008C5095" w:rsidP="008C5095">
      <w:pPr>
        <w:jc w:val="center"/>
      </w:pPr>
    </w:p>
    <w:p w14:paraId="7D186A64" w14:textId="77777777" w:rsidR="008C5095" w:rsidRDefault="008C5095" w:rsidP="008C5095">
      <w:pPr>
        <w:jc w:val="center"/>
      </w:pPr>
      <w:r>
        <w:rPr>
          <w:noProof/>
        </w:rPr>
        <mc:AlternateContent>
          <mc:Choice Requires="wps">
            <w:drawing>
              <wp:anchor distT="0" distB="0" distL="114300" distR="114300" simplePos="0" relativeHeight="251713536" behindDoc="0" locked="0" layoutInCell="1" allowOverlap="1" wp14:anchorId="664950FC" wp14:editId="25B4B601">
                <wp:simplePos x="0" y="0"/>
                <wp:positionH relativeFrom="margin">
                  <wp:posOffset>0</wp:posOffset>
                </wp:positionH>
                <wp:positionV relativeFrom="margin">
                  <wp:posOffset>3630304</wp:posOffset>
                </wp:positionV>
                <wp:extent cx="5699125" cy="3220872"/>
                <wp:effectExtent l="19050" t="19050" r="15875" b="17780"/>
                <wp:wrapNone/>
                <wp:docPr id="53" name="Text Box 53"/>
                <wp:cNvGraphicFramePr/>
                <a:graphic xmlns:a="http://schemas.openxmlformats.org/drawingml/2006/main">
                  <a:graphicData uri="http://schemas.microsoft.com/office/word/2010/wordprocessingShape">
                    <wps:wsp>
                      <wps:cNvSpPr txBox="1"/>
                      <wps:spPr>
                        <a:xfrm>
                          <a:off x="0" y="0"/>
                          <a:ext cx="5699125" cy="3220872"/>
                        </a:xfrm>
                        <a:prstGeom prst="rect">
                          <a:avLst/>
                        </a:prstGeom>
                        <a:solidFill>
                          <a:schemeClr val="lt1"/>
                        </a:solidFill>
                        <a:ln w="28575">
                          <a:solidFill>
                            <a:srgbClr val="660099"/>
                          </a:solidFill>
                        </a:ln>
                      </wps:spPr>
                      <wps:txbx>
                        <w:txbxContent>
                          <w:p w14:paraId="57A8052F" w14:textId="77777777" w:rsidR="008C5095" w:rsidRDefault="008C5095" w:rsidP="008C5095">
                            <w:pPr>
                              <w:jc w:val="center"/>
                              <w:rPr>
                                <w:rFonts w:ascii="Arial" w:hAnsi="Arial" w:cs="Arial"/>
                                <w:b/>
                                <w:sz w:val="22"/>
                              </w:rPr>
                            </w:pPr>
                          </w:p>
                          <w:p w14:paraId="10A1AFA7" w14:textId="77777777" w:rsidR="007C6D03" w:rsidRDefault="008C5095" w:rsidP="008C5095">
                            <w:pPr>
                              <w:jc w:val="center"/>
                              <w:rPr>
                                <w:rFonts w:ascii="Arial" w:hAnsi="Arial" w:cs="Arial"/>
                                <w:b/>
                                <w:color w:val="660099"/>
                              </w:rPr>
                            </w:pPr>
                            <w:r w:rsidRPr="007C6D03">
                              <w:rPr>
                                <w:rFonts w:ascii="Arial" w:hAnsi="Arial" w:cs="Arial"/>
                                <w:b/>
                                <w:color w:val="660099"/>
                              </w:rPr>
                              <w:t xml:space="preserve">Nuffield Future Researchers 2020 programme students </w:t>
                            </w:r>
                          </w:p>
                          <w:p w14:paraId="63DBAE1E" w14:textId="5D1F30D8" w:rsidR="008C5095" w:rsidRPr="007C6D03" w:rsidRDefault="008C5095" w:rsidP="008C5095">
                            <w:pPr>
                              <w:jc w:val="center"/>
                              <w:rPr>
                                <w:rFonts w:ascii="Arial" w:hAnsi="Arial" w:cs="Arial"/>
                                <w:b/>
                                <w:color w:val="660099"/>
                              </w:rPr>
                            </w:pPr>
                            <w:r w:rsidRPr="007C6D03">
                              <w:rPr>
                                <w:rFonts w:ascii="Arial" w:hAnsi="Arial" w:cs="Arial"/>
                                <w:b/>
                                <w:color w:val="660099"/>
                              </w:rPr>
                              <w:t>paired with AMBS researchers</w:t>
                            </w:r>
                          </w:p>
                          <w:p w14:paraId="7DB3B120" w14:textId="77777777" w:rsidR="008C5095" w:rsidRDefault="008C5095" w:rsidP="008C5095">
                            <w:pPr>
                              <w:rPr>
                                <w:rFonts w:ascii="Arial" w:hAnsi="Arial" w:cs="Arial"/>
                                <w:sz w:val="22"/>
                              </w:rPr>
                            </w:pPr>
                          </w:p>
                          <w:p w14:paraId="719F1EF8" w14:textId="77777777" w:rsidR="008C5095" w:rsidRPr="008C5095" w:rsidRDefault="008C5095" w:rsidP="008C5095">
                            <w:pPr>
                              <w:rPr>
                                <w:rFonts w:ascii="Arial" w:hAnsi="Arial" w:cs="Arial"/>
                                <w:sz w:val="22"/>
                                <w:szCs w:val="22"/>
                              </w:rPr>
                            </w:pPr>
                            <w:r w:rsidRPr="008C5095">
                              <w:rPr>
                                <w:rFonts w:ascii="Arial" w:hAnsi="Arial" w:cs="Arial"/>
                                <w:sz w:val="22"/>
                                <w:szCs w:val="22"/>
                              </w:rPr>
                              <w:t>AMBS is one of the first business schools to support the Nuffield Future Researchers 2020 programme. Its team, which was led by business engagement lead Dr Richard Allmendinger, provided students with one-to-one guidance throughout their summer placements and included PhD researchers Chris Rhodes and Andreea Avramescu.</w:t>
                            </w:r>
                          </w:p>
                          <w:p w14:paraId="00740429" w14:textId="77777777" w:rsidR="008C5095" w:rsidRDefault="008C5095" w:rsidP="008C5095">
                            <w:pPr>
                              <w:rPr>
                                <w:rFonts w:ascii="Arial" w:hAnsi="Arial" w:cs="Arial"/>
                                <w:sz w:val="22"/>
                                <w:szCs w:val="22"/>
                              </w:rPr>
                            </w:pPr>
                          </w:p>
                          <w:p w14:paraId="7DD05A4E" w14:textId="77777777" w:rsidR="008C5095" w:rsidRDefault="008C5095" w:rsidP="008C5095">
                            <w:pPr>
                              <w:rPr>
                                <w:rFonts w:ascii="Arial" w:hAnsi="Arial" w:cs="Arial"/>
                                <w:sz w:val="22"/>
                                <w:szCs w:val="22"/>
                              </w:rPr>
                            </w:pPr>
                            <w:r w:rsidRPr="008C5095">
                              <w:rPr>
                                <w:rFonts w:ascii="Arial" w:hAnsi="Arial" w:cs="Arial"/>
                                <w:sz w:val="22"/>
                                <w:szCs w:val="22"/>
                              </w:rPr>
                              <w:t xml:space="preserve">Nuffield Future Researchers 2020 is a national initiative that provides more than 1,000 students across the UK with the chance to work alongside professional scientists, technologists, </w:t>
                            </w:r>
                            <w:r w:rsidRPr="00C353D3">
                              <w:rPr>
                                <w:rFonts w:ascii="Arial" w:hAnsi="Arial" w:cs="Arial"/>
                                <w:sz w:val="22"/>
                                <w:szCs w:val="22"/>
                              </w:rPr>
                              <w:t>engineers and mathematicians as they take their next steps towards their careers. It aims to give young people from disadvantaged backgrounds the opportunity to gain skills and confidence in science and research.</w:t>
                            </w:r>
                          </w:p>
                          <w:p w14:paraId="3D255221" w14:textId="77777777" w:rsidR="008C5095" w:rsidRPr="00C353D3" w:rsidRDefault="008C5095" w:rsidP="008C5095">
                            <w:pPr>
                              <w:rPr>
                                <w:rFonts w:ascii="Arial" w:hAnsi="Arial" w:cs="Arial"/>
                                <w:sz w:val="22"/>
                                <w:szCs w:val="22"/>
                              </w:rPr>
                            </w:pPr>
                          </w:p>
                          <w:p w14:paraId="5BCCA1AA" w14:textId="77777777" w:rsidR="008C5095" w:rsidRPr="00517FA6" w:rsidRDefault="008C5095" w:rsidP="008C5095">
                            <w:pPr>
                              <w:rPr>
                                <w:rFonts w:ascii="Arial" w:hAnsi="Arial" w:cs="Arial"/>
                                <w:sz w:val="22"/>
                                <w:szCs w:val="22"/>
                              </w:rPr>
                            </w:pPr>
                            <w:r w:rsidRPr="00C353D3">
                              <w:rPr>
                                <w:rFonts w:ascii="Arial" w:hAnsi="Arial" w:cs="Arial"/>
                                <w:sz w:val="22"/>
                                <w:szCs w:val="22"/>
                              </w:rPr>
                              <w:t>Sixth-form students from The Blue Coat School in Oldham have thanked the AMBS team for an “intellectually stimul</w:t>
                            </w:r>
                            <w:r>
                              <w:rPr>
                                <w:rFonts w:ascii="Arial" w:hAnsi="Arial" w:cs="Arial"/>
                                <w:sz w:val="22"/>
                                <w:szCs w:val="22"/>
                              </w:rPr>
                              <w:t xml:space="preserve">ating and insightful” placement. </w:t>
                            </w:r>
                            <w:r w:rsidRPr="00C353D3">
                              <w:rPr>
                                <w:rFonts w:ascii="Arial" w:hAnsi="Arial" w:cs="Arial"/>
                                <w:sz w:val="22"/>
                                <w:szCs w:val="22"/>
                              </w:rPr>
                              <w:t xml:space="preserve">Nahian Ahmed, aged 17, described the experience as “a valuable and unique way of exploring subjects of interest in detail.”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950FC" id="Text Box 53" o:spid="_x0000_s1044" type="#_x0000_t202" style="position:absolute;left:0;text-align:left;margin-left:0;margin-top:285.85pt;width:448.75pt;height:253.6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" fillcolor="white [3201]" strokecolor="#609" strokeweight="2.25pt">
                <v:textbox>
                  <w:txbxContent>
                    <w:p w14:paraId="57A8052F" w14:textId="77777777" w:rsidR="008C5095" w:rsidRDefault="008C5095" w:rsidP="008C5095">
                      <w:pPr>
                        <w:jc w:val="center"/>
                        <w:rPr>
                          <w:rFonts w:ascii="Arial" w:hAnsi="Arial" w:cs="Arial"/>
                          <w:b/>
                          <w:sz w:val="22"/>
                        </w:rPr>
                      </w:pPr>
                    </w:p>
                    <w:p w14:paraId="10A1AFA7" w14:textId="77777777" w:rsidR="007C6D03" w:rsidRDefault="008C5095" w:rsidP="008C5095">
                      <w:pPr>
                        <w:jc w:val="center"/>
                        <w:rPr>
                          <w:rFonts w:ascii="Arial" w:hAnsi="Arial" w:cs="Arial"/>
                          <w:b/>
                          <w:color w:val="660099"/>
                        </w:rPr>
                      </w:pPr>
                      <w:r w:rsidRPr="007C6D03">
                        <w:rPr>
                          <w:rFonts w:ascii="Arial" w:hAnsi="Arial" w:cs="Arial"/>
                          <w:b/>
                          <w:color w:val="660099"/>
                        </w:rPr>
                        <w:t xml:space="preserve">Nuffield Future Researchers 2020 programme students </w:t>
                      </w:r>
                    </w:p>
                    <w:p w14:paraId="63DBAE1E" w14:textId="5D1F30D8" w:rsidR="008C5095" w:rsidRPr="007C6D03" w:rsidRDefault="008C5095" w:rsidP="008C5095">
                      <w:pPr>
                        <w:jc w:val="center"/>
                        <w:rPr>
                          <w:rFonts w:ascii="Arial" w:hAnsi="Arial" w:cs="Arial"/>
                          <w:b/>
                          <w:color w:val="660099"/>
                        </w:rPr>
                      </w:pPr>
                      <w:r w:rsidRPr="007C6D03">
                        <w:rPr>
                          <w:rFonts w:ascii="Arial" w:hAnsi="Arial" w:cs="Arial"/>
                          <w:b/>
                          <w:color w:val="660099"/>
                        </w:rPr>
                        <w:t>paired with AMBS researchers</w:t>
                      </w:r>
                    </w:p>
                    <w:p w14:paraId="7DB3B120" w14:textId="77777777" w:rsidR="008C5095" w:rsidRDefault="008C5095" w:rsidP="008C5095">
                      <w:pPr>
                        <w:rPr>
                          <w:rFonts w:ascii="Arial" w:hAnsi="Arial" w:cs="Arial"/>
                          <w:sz w:val="22"/>
                        </w:rPr>
                      </w:pPr>
                    </w:p>
                    <w:p w14:paraId="719F1EF8" w14:textId="77777777" w:rsidR="008C5095" w:rsidRPr="008C5095" w:rsidRDefault="008C5095" w:rsidP="008C5095">
                      <w:pPr>
                        <w:rPr>
                          <w:rFonts w:ascii="Arial" w:hAnsi="Arial" w:cs="Arial"/>
                          <w:sz w:val="22"/>
                          <w:szCs w:val="22"/>
                        </w:rPr>
                      </w:pPr>
                      <w:r w:rsidRPr="008C5095">
                        <w:rPr>
                          <w:rFonts w:ascii="Arial" w:hAnsi="Arial" w:cs="Arial"/>
                          <w:sz w:val="22"/>
                          <w:szCs w:val="22"/>
                        </w:rPr>
                        <w:t>AMBS is one of the first business schools to support the Nuffield Future Researchers 2020 programme. Its team, which was led by business engagement lead Dr Richard Allmendinger, provided students with one-to-one guidance throughout their summer placements and included PhD researchers Chris Rhodes and Andreea Avramescu.</w:t>
                      </w:r>
                    </w:p>
                    <w:p w14:paraId="00740429" w14:textId="77777777" w:rsidR="008C5095" w:rsidRDefault="008C5095" w:rsidP="008C5095">
                      <w:pPr>
                        <w:rPr>
                          <w:rFonts w:ascii="Arial" w:hAnsi="Arial" w:cs="Arial"/>
                          <w:sz w:val="22"/>
                          <w:szCs w:val="22"/>
                        </w:rPr>
                      </w:pPr>
                    </w:p>
                    <w:p w14:paraId="7DD05A4E" w14:textId="77777777" w:rsidR="008C5095" w:rsidRDefault="008C5095" w:rsidP="008C5095">
                      <w:pPr>
                        <w:rPr>
                          <w:rFonts w:ascii="Arial" w:hAnsi="Arial" w:cs="Arial"/>
                          <w:sz w:val="22"/>
                          <w:szCs w:val="22"/>
                        </w:rPr>
                      </w:pPr>
                      <w:r w:rsidRPr="008C5095">
                        <w:rPr>
                          <w:rFonts w:ascii="Arial" w:hAnsi="Arial" w:cs="Arial"/>
                          <w:sz w:val="22"/>
                          <w:szCs w:val="22"/>
                        </w:rPr>
                        <w:t xml:space="preserve">Nuffield Future Researchers 2020 is a national initiative that provides more than 1,000 students across the UK with the chance to work alongside professional scientists, technologists, </w:t>
                      </w:r>
                      <w:r w:rsidRPr="00C353D3">
                        <w:rPr>
                          <w:rFonts w:ascii="Arial" w:hAnsi="Arial" w:cs="Arial"/>
                          <w:sz w:val="22"/>
                          <w:szCs w:val="22"/>
                        </w:rPr>
                        <w:t>engineers and mathematicians as they take their next steps towards their careers. It aims to give young people from disadvantaged backgrounds the opportunity to gain skills and confidence in science and research.</w:t>
                      </w:r>
                    </w:p>
                    <w:p w14:paraId="3D255221" w14:textId="77777777" w:rsidR="008C5095" w:rsidRPr="00C353D3" w:rsidRDefault="008C5095" w:rsidP="008C5095">
                      <w:pPr>
                        <w:rPr>
                          <w:rFonts w:ascii="Arial" w:hAnsi="Arial" w:cs="Arial"/>
                          <w:sz w:val="22"/>
                          <w:szCs w:val="22"/>
                        </w:rPr>
                      </w:pPr>
                    </w:p>
                    <w:p w14:paraId="5BCCA1AA" w14:textId="77777777" w:rsidR="008C5095" w:rsidRPr="00517FA6" w:rsidRDefault="008C5095" w:rsidP="008C5095">
                      <w:pPr>
                        <w:rPr>
                          <w:rFonts w:ascii="Arial" w:hAnsi="Arial" w:cs="Arial"/>
                          <w:sz w:val="22"/>
                          <w:szCs w:val="22"/>
                        </w:rPr>
                      </w:pPr>
                      <w:r w:rsidRPr="00C353D3">
                        <w:rPr>
                          <w:rFonts w:ascii="Arial" w:hAnsi="Arial" w:cs="Arial"/>
                          <w:sz w:val="22"/>
                          <w:szCs w:val="22"/>
                        </w:rPr>
                        <w:t>Sixth-form students from The Blue Coat School in Oldham have thanked the AMBS team for an “intellectually stimul</w:t>
                      </w:r>
                      <w:r>
                        <w:rPr>
                          <w:rFonts w:ascii="Arial" w:hAnsi="Arial" w:cs="Arial"/>
                          <w:sz w:val="22"/>
                          <w:szCs w:val="22"/>
                        </w:rPr>
                        <w:t xml:space="preserve">ating and insightful” placement. </w:t>
                      </w:r>
                      <w:r w:rsidRPr="00C353D3">
                        <w:rPr>
                          <w:rFonts w:ascii="Arial" w:hAnsi="Arial" w:cs="Arial"/>
                          <w:sz w:val="22"/>
                          <w:szCs w:val="22"/>
                        </w:rPr>
                        <w:t xml:space="preserve">Nahian Ahmed, aged 17, described the experience as “a valuable and unique way of exploring subjects of interest in detail.” </w:t>
                      </w:r>
                    </w:p>
                  </w:txbxContent>
                </v:textbox>
                <w10:wrap anchorx="margin" anchory="margin"/>
              </v:shape>
            </w:pict>
          </mc:Fallback>
        </mc:AlternateContent>
      </w:r>
    </w:p>
    <w:p w14:paraId="2CB68414" w14:textId="77777777" w:rsidR="008C5095" w:rsidRPr="008C5095" w:rsidRDefault="008C5095" w:rsidP="008C5095"/>
    <w:p w14:paraId="70F5AF95" w14:textId="77777777" w:rsidR="008C5095" w:rsidRPr="008C5095" w:rsidRDefault="008C5095" w:rsidP="008C5095"/>
    <w:p w14:paraId="1C5DC970" w14:textId="77777777" w:rsidR="008C5095" w:rsidRPr="008C5095" w:rsidRDefault="008C5095" w:rsidP="008C5095"/>
    <w:p w14:paraId="55058D27" w14:textId="77777777" w:rsidR="008C5095" w:rsidRPr="008C5095" w:rsidRDefault="008C5095" w:rsidP="008C5095"/>
    <w:p w14:paraId="5104E53D" w14:textId="77777777" w:rsidR="008C5095" w:rsidRPr="008C5095" w:rsidRDefault="008C5095" w:rsidP="008C5095"/>
    <w:p w14:paraId="43DB275B" w14:textId="77777777" w:rsidR="008C5095" w:rsidRPr="008C5095" w:rsidRDefault="008C5095" w:rsidP="008C5095"/>
    <w:p w14:paraId="4981B1DD" w14:textId="77777777" w:rsidR="008C5095" w:rsidRPr="008C5095" w:rsidRDefault="008C5095" w:rsidP="008C5095"/>
    <w:p w14:paraId="0F914308" w14:textId="77777777" w:rsidR="008C5095" w:rsidRPr="008C5095" w:rsidRDefault="008C5095" w:rsidP="008C5095"/>
    <w:p w14:paraId="52C531EB" w14:textId="77777777" w:rsidR="008C5095" w:rsidRPr="008C5095" w:rsidRDefault="008C5095" w:rsidP="008C5095"/>
    <w:p w14:paraId="7218DE0F" w14:textId="77777777" w:rsidR="008C5095" w:rsidRPr="008C5095" w:rsidRDefault="008C5095" w:rsidP="008C5095"/>
    <w:p w14:paraId="3F0BCF8C" w14:textId="77777777" w:rsidR="008C5095" w:rsidRPr="008C5095" w:rsidRDefault="008C5095" w:rsidP="008C5095"/>
    <w:p w14:paraId="43260F7E" w14:textId="77777777" w:rsidR="008C5095" w:rsidRPr="008C5095" w:rsidRDefault="008C5095" w:rsidP="008C5095"/>
    <w:p w14:paraId="262D2240" w14:textId="77777777" w:rsidR="008C5095" w:rsidRPr="008C5095" w:rsidRDefault="008C5095" w:rsidP="008C5095"/>
    <w:p w14:paraId="2C87C40C" w14:textId="77777777" w:rsidR="008C5095" w:rsidRPr="008C5095" w:rsidRDefault="008C5095" w:rsidP="008C5095"/>
    <w:p w14:paraId="6F78CF2E" w14:textId="77777777" w:rsidR="008C5095" w:rsidRPr="008C5095" w:rsidRDefault="008C5095" w:rsidP="008C5095"/>
    <w:p w14:paraId="08B11B37" w14:textId="77777777" w:rsidR="008C5095" w:rsidRPr="008C5095" w:rsidRDefault="008C5095" w:rsidP="008C5095"/>
    <w:p w14:paraId="0D6DB811" w14:textId="77777777" w:rsidR="008C5095" w:rsidRPr="008C5095" w:rsidRDefault="008C5095" w:rsidP="008C5095"/>
    <w:p w14:paraId="453B28A9" w14:textId="77777777" w:rsidR="008C5095" w:rsidRPr="008C5095" w:rsidRDefault="008C5095" w:rsidP="008C5095"/>
    <w:p w14:paraId="0993B5FD" w14:textId="77777777" w:rsidR="008C5095" w:rsidRPr="008C5095" w:rsidRDefault="008C5095" w:rsidP="008C5095"/>
    <w:p w14:paraId="02B94F2E" w14:textId="77777777" w:rsidR="008C5095" w:rsidRPr="008C5095" w:rsidRDefault="008C5095" w:rsidP="008C5095">
      <w:r w:rsidRPr="00C353D3">
        <w:rPr>
          <w:rFonts w:ascii="Arial" w:eastAsia="Times New Roman" w:hAnsi="Arial" w:cs="Arial"/>
          <w:noProof/>
          <w:sz w:val="22"/>
          <w:szCs w:val="22"/>
        </w:rPr>
        <w:drawing>
          <wp:anchor distT="0" distB="0" distL="0" distR="0" simplePos="0" relativeHeight="251717632" behindDoc="0" locked="0" layoutInCell="1" allowOverlap="0" wp14:anchorId="20B711C4" wp14:editId="2A315808">
            <wp:simplePos x="0" y="0"/>
            <wp:positionH relativeFrom="column">
              <wp:posOffset>586740</wp:posOffset>
            </wp:positionH>
            <wp:positionV relativeFrom="paragraph">
              <wp:posOffset>53596</wp:posOffset>
            </wp:positionV>
            <wp:extent cx="1714500" cy="1714500"/>
            <wp:effectExtent l="38100" t="38100" r="38100" b="3810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714500" cy="1714500"/>
                    </a:xfrm>
                    <a:prstGeom prst="rect">
                      <a:avLst/>
                    </a:prstGeom>
                    <a:noFill/>
                    <a:ln w="28575">
                      <a:solidFill>
                        <a:srgbClr val="660099"/>
                      </a:solidFill>
                    </a:ln>
                  </pic:spPr>
                </pic:pic>
              </a:graphicData>
            </a:graphic>
            <wp14:sizeRelH relativeFrom="page">
              <wp14:pctWidth>0</wp14:pctWidth>
            </wp14:sizeRelH>
            <wp14:sizeRelV relativeFrom="page">
              <wp14:pctHeight>0</wp14:pctHeight>
            </wp14:sizeRelV>
          </wp:anchor>
        </w:drawing>
      </w:r>
    </w:p>
    <w:p w14:paraId="1A1F47E4" w14:textId="77777777" w:rsidR="008C5095" w:rsidRDefault="008C5095" w:rsidP="008C5095">
      <w:r>
        <w:rPr>
          <w:noProof/>
        </w:rPr>
        <mc:AlternateContent>
          <mc:Choice Requires="wps">
            <w:drawing>
              <wp:anchor distT="0" distB="0" distL="114300" distR="114300" simplePos="0" relativeHeight="251715584" behindDoc="0" locked="0" layoutInCell="1" allowOverlap="1" wp14:anchorId="420AFDDA" wp14:editId="3AB970F5">
                <wp:simplePos x="0" y="0"/>
                <wp:positionH relativeFrom="margin">
                  <wp:align>right</wp:align>
                </wp:positionH>
                <wp:positionV relativeFrom="margin">
                  <wp:posOffset>7300822</wp:posOffset>
                </wp:positionV>
                <wp:extent cx="2674961" cy="1364777"/>
                <wp:effectExtent l="19050" t="19050" r="11430" b="26035"/>
                <wp:wrapNone/>
                <wp:docPr id="54" name="Text Box 54"/>
                <wp:cNvGraphicFramePr/>
                <a:graphic xmlns:a="http://schemas.openxmlformats.org/drawingml/2006/main">
                  <a:graphicData uri="http://schemas.microsoft.com/office/word/2010/wordprocessingShape">
                    <wps:wsp>
                      <wps:cNvSpPr txBox="1"/>
                      <wps:spPr>
                        <a:xfrm>
                          <a:off x="0" y="0"/>
                          <a:ext cx="2674961" cy="1364777"/>
                        </a:xfrm>
                        <a:prstGeom prst="rect">
                          <a:avLst/>
                        </a:prstGeom>
                        <a:solidFill>
                          <a:schemeClr val="lt1"/>
                        </a:solidFill>
                        <a:ln w="28575">
                          <a:solidFill>
                            <a:srgbClr val="660099"/>
                          </a:solidFill>
                        </a:ln>
                      </wps:spPr>
                      <wps:txbx>
                        <w:txbxContent>
                          <w:p w14:paraId="70B50F0D" w14:textId="77777777" w:rsidR="008C5095" w:rsidRDefault="008C5095" w:rsidP="008C5095">
                            <w:pPr>
                              <w:jc w:val="both"/>
                              <w:rPr>
                                <w:rFonts w:ascii="Arial" w:hAnsi="Arial" w:cs="Arial"/>
                                <w:sz w:val="22"/>
                                <w:szCs w:val="22"/>
                              </w:rPr>
                            </w:pPr>
                            <w:r w:rsidRPr="00C353D3">
                              <w:rPr>
                                <w:rFonts w:ascii="Arial" w:hAnsi="Arial" w:cs="Arial"/>
                                <w:sz w:val="22"/>
                                <w:szCs w:val="22"/>
                              </w:rPr>
                              <w:t>This activity is linked to SDGs: 4.Quality Education and 10.Reduced Inequalities.</w:t>
                            </w:r>
                          </w:p>
                          <w:p w14:paraId="6D0F48C7" w14:textId="77777777" w:rsidR="008C5095" w:rsidRDefault="008C5095" w:rsidP="008C5095">
                            <w:pPr>
                              <w:jc w:val="both"/>
                              <w:rPr>
                                <w:rFonts w:ascii="Arial" w:hAnsi="Arial" w:cs="Arial"/>
                                <w:sz w:val="22"/>
                                <w:szCs w:val="22"/>
                              </w:rPr>
                            </w:pPr>
                          </w:p>
                          <w:p w14:paraId="7E67D939" w14:textId="77777777" w:rsidR="008C5095" w:rsidRPr="00517FA6" w:rsidRDefault="008C5095" w:rsidP="008C5095">
                            <w:pPr>
                              <w:rPr>
                                <w:rFonts w:ascii="Arial" w:hAnsi="Arial" w:cs="Arial"/>
                                <w:sz w:val="22"/>
                                <w:szCs w:val="22"/>
                              </w:rPr>
                            </w:pPr>
                            <w:r w:rsidRPr="008C5095">
                              <w:rPr>
                                <w:rFonts w:ascii="Arial" w:hAnsi="Arial" w:cs="Arial"/>
                                <w:b/>
                                <w:bCs/>
                                <w:color w:val="660099"/>
                                <w:sz w:val="22"/>
                                <w:szCs w:val="22"/>
                              </w:rPr>
                              <w:t xml:space="preserve">Top tip: </w:t>
                            </w:r>
                            <w:r w:rsidRPr="00C353D3">
                              <w:rPr>
                                <w:rFonts w:ascii="Arial" w:eastAsia="Times New Roman" w:hAnsi="Arial" w:cs="Arial"/>
                                <w:sz w:val="22"/>
                                <w:szCs w:val="22"/>
                              </w:rPr>
                              <w:t>Get out of your comfort zone by working with teenagers on a research project. It is a fun and rewarding experience!</w:t>
                            </w:r>
                          </w:p>
                          <w:p w14:paraId="7105654D" w14:textId="77777777" w:rsidR="008C5095" w:rsidRPr="008C5095" w:rsidRDefault="008C5095" w:rsidP="008C5095">
                            <w:pPr>
                              <w:jc w:val="both"/>
                              <w:rPr>
                                <w:rFonts w:ascii="Arial" w:hAnsi="Arial" w:cs="Arial"/>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AFDDA" id="Text Box 54" o:spid="_x0000_s1045" type="#_x0000_t202" style="position:absolute;margin-left:159.45pt;margin-top:574.85pt;width:210.65pt;height:107.45pt;z-index:25171558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" fillcolor="white [3201]" strokecolor="#609" strokeweight="2.25pt">
                <v:textbox>
                  <w:txbxContent>
                    <w:p w14:paraId="70B50F0D" w14:textId="77777777" w:rsidR="008C5095" w:rsidRDefault="008C5095" w:rsidP="008C5095">
                      <w:pPr>
                        <w:jc w:val="both"/>
                        <w:rPr>
                          <w:rFonts w:ascii="Arial" w:hAnsi="Arial" w:cs="Arial"/>
                          <w:sz w:val="22"/>
                          <w:szCs w:val="22"/>
                        </w:rPr>
                      </w:pPr>
                      <w:r w:rsidRPr="00C353D3">
                        <w:rPr>
                          <w:rFonts w:ascii="Arial" w:hAnsi="Arial" w:cs="Arial"/>
                          <w:sz w:val="22"/>
                          <w:szCs w:val="22"/>
                        </w:rPr>
                        <w:t>This activity is linked to SDGs: 4.Quality Education and 10.Reduced Inequalities.</w:t>
                      </w:r>
                    </w:p>
                    <w:p w14:paraId="6D0F48C7" w14:textId="77777777" w:rsidR="008C5095" w:rsidRDefault="008C5095" w:rsidP="008C5095">
                      <w:pPr>
                        <w:jc w:val="both"/>
                        <w:rPr>
                          <w:rFonts w:ascii="Arial" w:hAnsi="Arial" w:cs="Arial"/>
                          <w:sz w:val="22"/>
                          <w:szCs w:val="22"/>
                        </w:rPr>
                      </w:pPr>
                    </w:p>
                    <w:p w14:paraId="7E67D939" w14:textId="77777777" w:rsidR="008C5095" w:rsidRPr="00517FA6" w:rsidRDefault="008C5095" w:rsidP="008C5095">
                      <w:pPr>
                        <w:rPr>
                          <w:rFonts w:ascii="Arial" w:hAnsi="Arial" w:cs="Arial"/>
                          <w:sz w:val="22"/>
                          <w:szCs w:val="22"/>
                        </w:rPr>
                      </w:pPr>
                      <w:r w:rsidRPr="008C5095">
                        <w:rPr>
                          <w:rFonts w:ascii="Arial" w:hAnsi="Arial" w:cs="Arial"/>
                          <w:b/>
                          <w:bCs/>
                          <w:color w:val="660099"/>
                          <w:sz w:val="22"/>
                          <w:szCs w:val="22"/>
                        </w:rPr>
                        <w:t xml:space="preserve">Top tip: </w:t>
                      </w:r>
                      <w:r w:rsidRPr="00C353D3">
                        <w:rPr>
                          <w:rFonts w:ascii="Arial" w:eastAsia="Times New Roman" w:hAnsi="Arial" w:cs="Arial"/>
                          <w:sz w:val="22"/>
                          <w:szCs w:val="22"/>
                        </w:rPr>
                        <w:t>Get out of your comfort zone by working with teenagers on a research project. It is a fun and rewarding experience!</w:t>
                      </w:r>
                    </w:p>
                    <w:p w14:paraId="7105654D" w14:textId="77777777" w:rsidR="008C5095" w:rsidRPr="008C5095" w:rsidRDefault="008C5095" w:rsidP="008C5095">
                      <w:pPr>
                        <w:jc w:val="both"/>
                        <w:rPr>
                          <w:rFonts w:ascii="Arial" w:hAnsi="Arial" w:cs="Arial"/>
                          <w:sz w:val="22"/>
                        </w:rPr>
                      </w:pPr>
                    </w:p>
                  </w:txbxContent>
                </v:textbox>
                <w10:wrap anchorx="margin" anchory="margin"/>
              </v:shape>
            </w:pict>
          </mc:Fallback>
        </mc:AlternateContent>
      </w:r>
    </w:p>
    <w:p w14:paraId="3D15C7CD" w14:textId="77777777" w:rsidR="008C5095" w:rsidRPr="008C5095" w:rsidRDefault="008C5095" w:rsidP="008C5095"/>
    <w:p w14:paraId="079EE961" w14:textId="77777777" w:rsidR="008C5095" w:rsidRDefault="008C5095" w:rsidP="008C5095"/>
    <w:p w14:paraId="766BE2E9" w14:textId="77777777" w:rsidR="008C5095" w:rsidRDefault="008C5095" w:rsidP="008C5095">
      <w:pPr>
        <w:tabs>
          <w:tab w:val="left" w:pos="2020"/>
        </w:tabs>
      </w:pPr>
      <w:r>
        <w:tab/>
      </w:r>
    </w:p>
    <w:p w14:paraId="23ECF916" w14:textId="77777777" w:rsidR="008C5095" w:rsidRDefault="008C5095" w:rsidP="008C5095">
      <w:pPr>
        <w:tabs>
          <w:tab w:val="left" w:pos="2020"/>
        </w:tabs>
      </w:pPr>
    </w:p>
    <w:p w14:paraId="551C7EF5" w14:textId="77777777" w:rsidR="008C5095" w:rsidRDefault="008C5095" w:rsidP="008C5095">
      <w:pPr>
        <w:tabs>
          <w:tab w:val="left" w:pos="2020"/>
        </w:tabs>
      </w:pPr>
    </w:p>
    <w:p w14:paraId="413F5F29" w14:textId="77777777" w:rsidR="008C5095" w:rsidRDefault="008C5095" w:rsidP="008C5095">
      <w:pPr>
        <w:tabs>
          <w:tab w:val="left" w:pos="2020"/>
        </w:tabs>
      </w:pPr>
    </w:p>
    <w:p w14:paraId="37327FC9" w14:textId="77777777" w:rsidR="008C5095" w:rsidRDefault="008C5095" w:rsidP="008C5095">
      <w:pPr>
        <w:tabs>
          <w:tab w:val="left" w:pos="2020"/>
        </w:tabs>
      </w:pPr>
    </w:p>
    <w:p w14:paraId="275D1E55" w14:textId="77777777" w:rsidR="008C5095" w:rsidRDefault="008C5095" w:rsidP="008C5095">
      <w:pPr>
        <w:tabs>
          <w:tab w:val="left" w:pos="2020"/>
        </w:tabs>
      </w:pPr>
    </w:p>
    <w:tbl>
      <w:tblPr>
        <w:tblW w:w="5000" w:type="pct"/>
        <w:jc w:val="center"/>
        <w:tblCellMar>
          <w:left w:w="0" w:type="dxa"/>
          <w:right w:w="0" w:type="dxa"/>
        </w:tblCellMar>
        <w:tblLook w:val="04A0" w:firstRow="1" w:lastRow="0" w:firstColumn="1" w:lastColumn="0" w:noHBand="0" w:noVBand="1"/>
      </w:tblPr>
      <w:tblGrid>
        <w:gridCol w:w="9026"/>
      </w:tblGrid>
      <w:tr w:rsidR="008C5095" w:rsidRPr="00C353D3" w14:paraId="17D790AD" w14:textId="77777777" w:rsidTr="0058450D">
        <w:trPr>
          <w:jc w:val="center"/>
          <w:hidden/>
        </w:trPr>
        <w:tc>
          <w:tcPr>
            <w:tcW w:w="0" w:type="auto"/>
            <w:hideMark/>
          </w:tcPr>
          <w:tbl>
            <w:tblPr>
              <w:tblW w:w="9000" w:type="dxa"/>
              <w:tblCellMar>
                <w:left w:w="0" w:type="dxa"/>
                <w:right w:w="0" w:type="dxa"/>
              </w:tblCellMar>
              <w:tblLook w:val="04A0" w:firstRow="1" w:lastRow="0" w:firstColumn="1" w:lastColumn="0" w:noHBand="0" w:noVBand="1"/>
            </w:tblPr>
            <w:tblGrid>
              <w:gridCol w:w="9000"/>
            </w:tblGrid>
            <w:tr w:rsidR="008C5095" w:rsidRPr="00C353D3" w14:paraId="1DC9547D" w14:textId="77777777" w:rsidTr="0058450D">
              <w:trPr>
                <w:trHeight w:val="2009"/>
                <w:hidden/>
              </w:trPr>
              <w:tc>
                <w:tcPr>
                  <w:tcW w:w="0" w:type="auto"/>
                  <w:tcMar>
                    <w:top w:w="150" w:type="dxa"/>
                    <w:left w:w="150" w:type="dxa"/>
                    <w:bottom w:w="150" w:type="dxa"/>
                    <w:right w:w="150" w:type="dxa"/>
                  </w:tcMar>
                  <w:vAlign w:val="center"/>
                  <w:hideMark/>
                </w:tcPr>
                <w:tbl>
                  <w:tblPr>
                    <w:tblW w:w="5000" w:type="pct"/>
                    <w:tblCellMar>
                      <w:left w:w="0" w:type="dxa"/>
                      <w:right w:w="0" w:type="dxa"/>
                    </w:tblCellMar>
                    <w:tblLook w:val="04A0" w:firstRow="1" w:lastRow="0" w:firstColumn="1" w:lastColumn="0" w:noHBand="0" w:noVBand="1"/>
                  </w:tblPr>
                  <w:tblGrid>
                    <w:gridCol w:w="8700"/>
                  </w:tblGrid>
                  <w:tr w:rsidR="008C5095" w:rsidRPr="00C353D3" w14:paraId="47B87F00" w14:textId="77777777" w:rsidTr="0058450D">
                    <w:trPr>
                      <w:trHeight w:val="15"/>
                      <w:hidden/>
                    </w:trPr>
                    <w:tc>
                      <w:tcPr>
                        <w:tcW w:w="0" w:type="auto"/>
                        <w:vAlign w:val="center"/>
                        <w:hideMark/>
                      </w:tcPr>
                      <w:p w14:paraId="3A617454" w14:textId="77777777" w:rsidR="008C5095" w:rsidRPr="00C353D3" w:rsidRDefault="008C5095" w:rsidP="0058450D">
                        <w:pPr>
                          <w:rPr>
                            <w:rFonts w:ascii="Arial" w:eastAsia="Times New Roman" w:hAnsi="Arial" w:cs="Arial"/>
                            <w:vanish/>
                            <w:color w:val="333333"/>
                            <w:sz w:val="21"/>
                            <w:szCs w:val="21"/>
                          </w:rPr>
                        </w:pPr>
                      </w:p>
                    </w:tc>
                  </w:tr>
                </w:tbl>
                <w:p w14:paraId="0BECFD98" w14:textId="77777777" w:rsidR="008C5095" w:rsidRPr="008C5095" w:rsidRDefault="008C5095" w:rsidP="008C5095">
                  <w:pPr>
                    <w:rPr>
                      <w:rFonts w:ascii="Arial" w:eastAsia="Times New Roman" w:hAnsi="Arial" w:cs="Arial"/>
                      <w:sz w:val="20"/>
                      <w:szCs w:val="20"/>
                    </w:rPr>
                  </w:pPr>
                </w:p>
              </w:tc>
            </w:tr>
          </w:tbl>
          <w:tbl>
            <w:tblPr>
              <w:tblpPr w:leftFromText="45" w:rightFromText="45" w:vertAnchor="text" w:horzAnchor="margin" w:tblpY="-2899"/>
              <w:tblOverlap w:val="never"/>
              <w:tblW w:w="2244" w:type="pct"/>
              <w:tblCellMar>
                <w:left w:w="0" w:type="dxa"/>
                <w:right w:w="0" w:type="dxa"/>
              </w:tblCellMar>
              <w:tblLook w:val="04A0" w:firstRow="1" w:lastRow="0" w:firstColumn="1" w:lastColumn="0" w:noHBand="0" w:noVBand="1"/>
            </w:tblPr>
            <w:tblGrid>
              <w:gridCol w:w="4051"/>
            </w:tblGrid>
            <w:tr w:rsidR="008C5095" w:rsidRPr="00C353D3" w14:paraId="7B086E68" w14:textId="77777777" w:rsidTr="008C5095">
              <w:tc>
                <w:tcPr>
                  <w:tcW w:w="0" w:type="auto"/>
                  <w:vAlign w:val="center"/>
                  <w:hideMark/>
                </w:tcPr>
                <w:p w14:paraId="4FBAEF97" w14:textId="77777777" w:rsidR="008C5095" w:rsidRPr="00C353D3" w:rsidRDefault="00E84F6E" w:rsidP="008C5095">
                  <w:pPr>
                    <w:pStyle w:val="NormalWeb"/>
                    <w:jc w:val="center"/>
                    <w:rPr>
                      <w:rFonts w:ascii="Arial" w:hAnsi="Arial" w:cs="Arial"/>
                      <w:color w:val="333333"/>
                      <w:sz w:val="21"/>
                      <w:szCs w:val="21"/>
                    </w:rPr>
                  </w:pPr>
                  <w:hyperlink r:id="rId28" w:tgtFrame="_blank" w:history="1">
                    <w:r w:rsidR="008C5095" w:rsidRPr="00C353D3">
                      <w:rPr>
                        <w:rStyle w:val="Hyperlink"/>
                        <w:rFonts w:ascii="Arial" w:hAnsi="Arial" w:cs="Arial"/>
                        <w:color w:val="660099"/>
                        <w:sz w:val="21"/>
                        <w:szCs w:val="21"/>
                      </w:rPr>
                      <w:t>Management Sciences and Marketing</w:t>
                    </w:r>
                  </w:hyperlink>
                </w:p>
                <w:p w14:paraId="518645D4" w14:textId="77777777" w:rsidR="008C5095" w:rsidRPr="00C353D3" w:rsidRDefault="008C5095" w:rsidP="008C5095">
                  <w:pPr>
                    <w:pStyle w:val="NormalWeb"/>
                    <w:jc w:val="center"/>
                    <w:rPr>
                      <w:rFonts w:ascii="Arial" w:hAnsi="Arial" w:cs="Arial"/>
                      <w:color w:val="333333"/>
                      <w:sz w:val="21"/>
                      <w:szCs w:val="21"/>
                    </w:rPr>
                  </w:pPr>
                  <w:r w:rsidRPr="00C353D3">
                    <w:rPr>
                      <w:rFonts w:ascii="Arial" w:hAnsi="Arial" w:cs="Arial"/>
                      <w:color w:val="333333"/>
                      <w:sz w:val="21"/>
                      <w:szCs w:val="21"/>
                    </w:rPr>
                    <w:t> </w:t>
                  </w:r>
                </w:p>
                <w:p w14:paraId="2731A4EB" w14:textId="77777777" w:rsidR="008C5095" w:rsidRPr="00C353D3" w:rsidRDefault="00E84F6E" w:rsidP="008C5095">
                  <w:pPr>
                    <w:pStyle w:val="NormalWeb"/>
                    <w:jc w:val="center"/>
                    <w:rPr>
                      <w:rFonts w:ascii="Arial" w:hAnsi="Arial" w:cs="Arial"/>
                      <w:color w:val="333333"/>
                      <w:sz w:val="21"/>
                      <w:szCs w:val="21"/>
                    </w:rPr>
                  </w:pPr>
                  <w:hyperlink r:id="rId29" w:tgtFrame="_blank" w:history="1">
                    <w:r w:rsidR="008C5095" w:rsidRPr="00C353D3">
                      <w:rPr>
                        <w:rStyle w:val="Hyperlink"/>
                        <w:rFonts w:ascii="Arial" w:hAnsi="Arial" w:cs="Arial"/>
                        <w:color w:val="660099"/>
                        <w:sz w:val="21"/>
                        <w:szCs w:val="21"/>
                      </w:rPr>
                      <w:t>Social Responsibility</w:t>
                    </w:r>
                  </w:hyperlink>
                </w:p>
                <w:p w14:paraId="3690891D" w14:textId="77777777" w:rsidR="008C5095" w:rsidRPr="00C353D3" w:rsidRDefault="008C5095" w:rsidP="008C5095">
                  <w:pPr>
                    <w:pStyle w:val="NormalWeb"/>
                    <w:rPr>
                      <w:rFonts w:ascii="Arial" w:hAnsi="Arial" w:cs="Arial"/>
                      <w:color w:val="333333"/>
                      <w:sz w:val="21"/>
                      <w:szCs w:val="21"/>
                    </w:rPr>
                  </w:pPr>
                  <w:r w:rsidRPr="00C353D3">
                    <w:rPr>
                      <w:rFonts w:ascii="Arial" w:hAnsi="Arial" w:cs="Arial"/>
                      <w:color w:val="333333"/>
                      <w:sz w:val="21"/>
                      <w:szCs w:val="21"/>
                    </w:rPr>
                    <w:t> </w:t>
                  </w:r>
                </w:p>
                <w:p w14:paraId="61E8EAC9" w14:textId="77777777" w:rsidR="008C5095" w:rsidRPr="00C353D3" w:rsidRDefault="008C5095" w:rsidP="008C5095">
                  <w:pPr>
                    <w:pStyle w:val="NormalWeb"/>
                    <w:jc w:val="center"/>
                    <w:rPr>
                      <w:rFonts w:ascii="Arial" w:hAnsi="Arial" w:cs="Arial"/>
                      <w:color w:val="333333"/>
                      <w:sz w:val="21"/>
                      <w:szCs w:val="21"/>
                    </w:rPr>
                  </w:pPr>
                  <w:r w:rsidRPr="00C353D3">
                    <w:rPr>
                      <w:rFonts w:ascii="Arial" w:hAnsi="Arial" w:cs="Arial"/>
                      <w:color w:val="333333"/>
                      <w:sz w:val="21"/>
                      <w:szCs w:val="21"/>
                    </w:rPr>
                    <w:t> </w:t>
                  </w:r>
                </w:p>
                <w:p w14:paraId="3F840546" w14:textId="77777777" w:rsidR="008C5095" w:rsidRPr="00C353D3" w:rsidRDefault="008C5095" w:rsidP="008C5095">
                  <w:pPr>
                    <w:pStyle w:val="NormalWeb"/>
                    <w:jc w:val="center"/>
                    <w:rPr>
                      <w:rFonts w:ascii="Arial" w:hAnsi="Arial" w:cs="Arial"/>
                      <w:color w:val="333333"/>
                      <w:sz w:val="21"/>
                      <w:szCs w:val="21"/>
                    </w:rPr>
                  </w:pPr>
                  <w:r w:rsidRPr="00C353D3">
                    <w:rPr>
                      <w:rFonts w:ascii="Arial" w:hAnsi="Arial" w:cs="Arial"/>
                      <w:color w:val="333333"/>
                      <w:sz w:val="21"/>
                      <w:szCs w:val="21"/>
                    </w:rPr>
                    <w:t> </w:t>
                  </w:r>
                </w:p>
                <w:p w14:paraId="46CB299E" w14:textId="77777777" w:rsidR="008C5095" w:rsidRPr="00C353D3" w:rsidRDefault="008C5095" w:rsidP="008C5095">
                  <w:pPr>
                    <w:pStyle w:val="NormalWeb"/>
                    <w:jc w:val="center"/>
                    <w:rPr>
                      <w:rFonts w:ascii="Arial" w:hAnsi="Arial" w:cs="Arial"/>
                      <w:color w:val="333333"/>
                      <w:sz w:val="21"/>
                      <w:szCs w:val="21"/>
                    </w:rPr>
                  </w:pPr>
                  <w:r w:rsidRPr="00C353D3">
                    <w:rPr>
                      <w:rFonts w:ascii="Arial" w:hAnsi="Arial" w:cs="Arial"/>
                      <w:color w:val="333333"/>
                      <w:sz w:val="21"/>
                      <w:szCs w:val="21"/>
                    </w:rPr>
                    <w:t xml:space="preserve">Please contact the Associate Head for Social Responsibility and Engagement, </w:t>
                  </w:r>
                  <w:hyperlink r:id="rId30" w:tgtFrame="_blank" w:history="1">
                    <w:r w:rsidRPr="00C353D3">
                      <w:rPr>
                        <w:rStyle w:val="Hyperlink"/>
                        <w:rFonts w:ascii="Arial" w:hAnsi="Arial" w:cs="Arial"/>
                        <w:color w:val="660099"/>
                        <w:sz w:val="21"/>
                        <w:szCs w:val="21"/>
                      </w:rPr>
                      <w:t>Dr Ilma Nur Chowdhury</w:t>
                    </w:r>
                  </w:hyperlink>
                  <w:r w:rsidRPr="00C353D3">
                    <w:rPr>
                      <w:rFonts w:ascii="Arial" w:hAnsi="Arial" w:cs="Arial"/>
                      <w:color w:val="660099"/>
                      <w:sz w:val="21"/>
                      <w:szCs w:val="21"/>
                    </w:rPr>
                    <w:t> </w:t>
                  </w:r>
                  <w:r w:rsidRPr="00C353D3">
                    <w:rPr>
                      <w:rFonts w:ascii="Arial" w:hAnsi="Arial" w:cs="Arial"/>
                      <w:color w:val="000000"/>
                      <w:sz w:val="21"/>
                      <w:szCs w:val="21"/>
                    </w:rPr>
                    <w:t>with any enquiries relating to this newsletter.</w:t>
                  </w:r>
                </w:p>
              </w:tc>
            </w:tr>
          </w:tbl>
          <w:p w14:paraId="0D808E16" w14:textId="77777777" w:rsidR="008C5095" w:rsidRPr="00C353D3" w:rsidRDefault="008C5095" w:rsidP="0058450D">
            <w:pPr>
              <w:rPr>
                <w:rFonts w:ascii="Arial" w:eastAsia="Times New Roman" w:hAnsi="Arial" w:cs="Arial"/>
                <w:sz w:val="20"/>
                <w:szCs w:val="20"/>
              </w:rPr>
            </w:pPr>
            <w:r w:rsidRPr="00C353D3">
              <w:rPr>
                <w:rFonts w:ascii="Arial" w:eastAsia="Times New Roman" w:hAnsi="Arial" w:cs="Arial"/>
                <w:noProof/>
                <w:color w:val="333333"/>
                <w:sz w:val="21"/>
                <w:szCs w:val="21"/>
              </w:rPr>
              <w:drawing>
                <wp:anchor distT="0" distB="0" distL="114300" distR="114300" simplePos="0" relativeHeight="251718656" behindDoc="0" locked="0" layoutInCell="1" allowOverlap="1" wp14:anchorId="772F3BE5" wp14:editId="6A19B8AD">
                  <wp:simplePos x="0" y="0"/>
                  <wp:positionH relativeFrom="column">
                    <wp:posOffset>3155770</wp:posOffset>
                  </wp:positionH>
                  <wp:positionV relativeFrom="paragraph">
                    <wp:posOffset>-2999313</wp:posOffset>
                  </wp:positionV>
                  <wp:extent cx="2576195" cy="1311910"/>
                  <wp:effectExtent l="0" t="0" r="0" b="2540"/>
                  <wp:wrapSquare wrapText="bothSides"/>
                  <wp:docPr id="56" name="Picture 56" descr="https://emarketing.manchester.ac.uk/uomhumscommslz/Instances/uomhumscommslz/Images/MEC/msmnewsle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marketing.manchester.ac.uk/uomhumscommslz/Instances/uomhumscommslz/Images/MEC/msmnewsletter.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76195" cy="13119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C5095" w:rsidRPr="00C353D3" w14:paraId="1851F0CF" w14:textId="77777777" w:rsidTr="0058450D">
        <w:trPr>
          <w:jc w:val="center"/>
        </w:trPr>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4500"/>
              <w:gridCol w:w="4500"/>
            </w:tblGrid>
            <w:tr w:rsidR="008C5095" w:rsidRPr="00C353D3" w14:paraId="0D38B821" w14:textId="77777777" w:rsidTr="0058450D">
              <w:tc>
                <w:tcPr>
                  <w:tcW w:w="0" w:type="auto"/>
                  <w:vAlign w:val="center"/>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8C5095" w:rsidRPr="00C353D3" w14:paraId="02600718" w14:textId="77777777" w:rsidTr="0058450D">
                    <w:trPr>
                      <w:trHeight w:val="1618"/>
                    </w:trPr>
                    <w:tc>
                      <w:tcPr>
                        <w:tcW w:w="0" w:type="auto"/>
                        <w:tcMar>
                          <w:top w:w="225" w:type="dxa"/>
                          <w:left w:w="225" w:type="dxa"/>
                          <w:bottom w:w="225" w:type="dxa"/>
                          <w:right w:w="225" w:type="dxa"/>
                        </w:tcMar>
                        <w:vAlign w:val="center"/>
                        <w:hideMark/>
                      </w:tcPr>
                      <w:p w14:paraId="43D5F68B" w14:textId="77777777" w:rsidR="008C5095" w:rsidRPr="00C353D3" w:rsidRDefault="008C5095" w:rsidP="0058450D">
                        <w:pPr>
                          <w:rPr>
                            <w:rFonts w:ascii="Arial" w:eastAsia="Times New Roman" w:hAnsi="Arial" w:cs="Arial"/>
                            <w:sz w:val="20"/>
                            <w:szCs w:val="20"/>
                          </w:rPr>
                        </w:pPr>
                      </w:p>
                    </w:tc>
                  </w:tr>
                </w:tbl>
                <w:p w14:paraId="38FCD9F8" w14:textId="77777777" w:rsidR="008C5095" w:rsidRPr="00C353D3" w:rsidRDefault="008C5095" w:rsidP="0058450D">
                  <w:pPr>
                    <w:rPr>
                      <w:rFonts w:ascii="Arial" w:eastAsia="Times New Roman" w:hAnsi="Arial" w:cs="Arial"/>
                      <w:sz w:val="20"/>
                      <w:szCs w:val="20"/>
                    </w:rPr>
                  </w:pPr>
                </w:p>
              </w:tc>
              <w:tc>
                <w:tcPr>
                  <w:tcW w:w="0" w:type="auto"/>
                  <w:hideMark/>
                </w:tcPr>
                <w:tbl>
                  <w:tblPr>
                    <w:tblpPr w:leftFromText="45" w:rightFromText="45" w:vertAnchor="text" w:tblpXSpec="right" w:tblpYSpec="center"/>
                    <w:tblW w:w="4500" w:type="dxa"/>
                    <w:tblCellMar>
                      <w:left w:w="0" w:type="dxa"/>
                      <w:right w:w="0" w:type="dxa"/>
                    </w:tblCellMar>
                    <w:tblLook w:val="04A0" w:firstRow="1" w:lastRow="0" w:firstColumn="1" w:lastColumn="0" w:noHBand="0" w:noVBand="1"/>
                  </w:tblPr>
                  <w:tblGrid>
                    <w:gridCol w:w="4500"/>
                  </w:tblGrid>
                  <w:tr w:rsidR="008C5095" w:rsidRPr="00C353D3" w14:paraId="4445399B" w14:textId="77777777" w:rsidTr="0058450D">
                    <w:tc>
                      <w:tcPr>
                        <w:tcW w:w="0" w:type="auto"/>
                        <w:tcMar>
                          <w:top w:w="225" w:type="dxa"/>
                          <w:left w:w="225" w:type="dxa"/>
                          <w:bottom w:w="225" w:type="dxa"/>
                          <w:right w:w="225" w:type="dxa"/>
                        </w:tcMar>
                        <w:vAlign w:val="center"/>
                        <w:hideMark/>
                      </w:tcPr>
                      <w:tbl>
                        <w:tblPr>
                          <w:tblpPr w:leftFromText="45" w:rightFromText="45" w:vertAnchor="text" w:tblpXSpec="right" w:tblpYSpec="center"/>
                          <w:tblW w:w="5000" w:type="pct"/>
                          <w:tblCellMar>
                            <w:left w:w="0" w:type="dxa"/>
                            <w:right w:w="0" w:type="dxa"/>
                          </w:tblCellMar>
                          <w:tblLook w:val="04A0" w:firstRow="1" w:lastRow="0" w:firstColumn="1" w:lastColumn="0" w:noHBand="0" w:noVBand="1"/>
                        </w:tblPr>
                        <w:tblGrid>
                          <w:gridCol w:w="4050"/>
                        </w:tblGrid>
                        <w:tr w:rsidR="008C5095" w:rsidRPr="00C353D3" w14:paraId="37B4D217" w14:textId="77777777" w:rsidTr="0058450D">
                          <w:tc>
                            <w:tcPr>
                              <w:tcW w:w="0" w:type="auto"/>
                              <w:vAlign w:val="center"/>
                              <w:hideMark/>
                            </w:tcPr>
                            <w:p w14:paraId="5742C60D" w14:textId="77777777" w:rsidR="008C5095" w:rsidRPr="00C353D3" w:rsidRDefault="008C5095" w:rsidP="0058450D">
                              <w:pPr>
                                <w:jc w:val="center"/>
                                <w:rPr>
                                  <w:rFonts w:ascii="Arial" w:eastAsia="Times New Roman" w:hAnsi="Arial" w:cs="Arial"/>
                                  <w:color w:val="333333"/>
                                  <w:sz w:val="21"/>
                                  <w:szCs w:val="21"/>
                                </w:rPr>
                              </w:pPr>
                            </w:p>
                          </w:tc>
                        </w:tr>
                      </w:tbl>
                      <w:p w14:paraId="2EEC8F61" w14:textId="77777777" w:rsidR="008C5095" w:rsidRPr="00C353D3" w:rsidRDefault="008C5095" w:rsidP="0058450D">
                        <w:pPr>
                          <w:rPr>
                            <w:rFonts w:ascii="Arial" w:eastAsia="Times New Roman" w:hAnsi="Arial" w:cs="Arial"/>
                            <w:sz w:val="20"/>
                            <w:szCs w:val="20"/>
                          </w:rPr>
                        </w:pPr>
                      </w:p>
                    </w:tc>
                  </w:tr>
                </w:tbl>
                <w:p w14:paraId="2EBFC015" w14:textId="77777777" w:rsidR="008C5095" w:rsidRPr="00C353D3" w:rsidRDefault="008C5095" w:rsidP="0058450D">
                  <w:pPr>
                    <w:rPr>
                      <w:rFonts w:ascii="Arial" w:eastAsia="Times New Roman" w:hAnsi="Arial" w:cs="Arial"/>
                      <w:sz w:val="20"/>
                      <w:szCs w:val="20"/>
                    </w:rPr>
                  </w:pPr>
                </w:p>
              </w:tc>
            </w:tr>
          </w:tbl>
          <w:p w14:paraId="53FC7CF0" w14:textId="77777777" w:rsidR="008C5095" w:rsidRPr="00C353D3" w:rsidRDefault="008C5095" w:rsidP="0058450D">
            <w:pPr>
              <w:rPr>
                <w:rFonts w:ascii="Arial" w:eastAsia="Times New Roman" w:hAnsi="Arial" w:cs="Arial"/>
                <w:sz w:val="20"/>
                <w:szCs w:val="20"/>
              </w:rPr>
            </w:pPr>
          </w:p>
        </w:tc>
      </w:tr>
    </w:tbl>
    <w:p w14:paraId="1A900513" w14:textId="77777777" w:rsidR="008C5095" w:rsidRPr="008C5095" w:rsidRDefault="008C5095" w:rsidP="008C5095">
      <w:pPr>
        <w:tabs>
          <w:tab w:val="left" w:pos="2020"/>
        </w:tabs>
      </w:pPr>
    </w:p>
    <w:sectPr w:rsidR="008C5095" w:rsidRPr="008C5095" w:rsidSect="00933BE9">
      <w:footerReference w:type="defaul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1AA61" w14:textId="77777777" w:rsidR="00E84F6E" w:rsidRDefault="00E84F6E" w:rsidP="008D302B">
      <w:r>
        <w:separator/>
      </w:r>
    </w:p>
  </w:endnote>
  <w:endnote w:type="continuationSeparator" w:id="0">
    <w:p w14:paraId="1AF42813" w14:textId="77777777" w:rsidR="00E84F6E" w:rsidRDefault="00E84F6E" w:rsidP="008D3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2358001"/>
      <w:docPartObj>
        <w:docPartGallery w:val="Page Numbers (Bottom of Page)"/>
        <w:docPartUnique/>
      </w:docPartObj>
    </w:sdtPr>
    <w:sdtEndPr>
      <w:rPr>
        <w:noProof/>
      </w:rPr>
    </w:sdtEndPr>
    <w:sdtContent>
      <w:p w14:paraId="5DC7B810" w14:textId="11DEDA41" w:rsidR="00F87EC8" w:rsidRDefault="00F87E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23E3C4" w14:textId="77777777" w:rsidR="00517FA6" w:rsidRDefault="00517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A01A75" w14:textId="77777777" w:rsidR="00E84F6E" w:rsidRDefault="00E84F6E" w:rsidP="008D302B">
      <w:r>
        <w:separator/>
      </w:r>
    </w:p>
  </w:footnote>
  <w:footnote w:type="continuationSeparator" w:id="0">
    <w:p w14:paraId="39DD08EF" w14:textId="77777777" w:rsidR="00E84F6E" w:rsidRDefault="00E84F6E" w:rsidP="008D30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E1286"/>
    <w:multiLevelType w:val="hybridMultilevel"/>
    <w:tmpl w:val="A08CB344"/>
    <w:lvl w:ilvl="0" w:tplc="EDDA61B6">
      <w:start w:val="1"/>
      <w:numFmt w:val="bullet"/>
      <w:lvlText w:val="•"/>
      <w:lvlJc w:val="left"/>
      <w:pPr>
        <w:tabs>
          <w:tab w:val="num" w:pos="720"/>
        </w:tabs>
        <w:ind w:left="720" w:hanging="360"/>
      </w:pPr>
      <w:rPr>
        <w:rFonts w:ascii="Arial" w:hAnsi="Arial" w:hint="default"/>
      </w:rPr>
    </w:lvl>
    <w:lvl w:ilvl="1" w:tplc="E2522508" w:tentative="1">
      <w:start w:val="1"/>
      <w:numFmt w:val="bullet"/>
      <w:lvlText w:val="•"/>
      <w:lvlJc w:val="left"/>
      <w:pPr>
        <w:tabs>
          <w:tab w:val="num" w:pos="1440"/>
        </w:tabs>
        <w:ind w:left="1440" w:hanging="360"/>
      </w:pPr>
      <w:rPr>
        <w:rFonts w:ascii="Arial" w:hAnsi="Arial" w:hint="default"/>
      </w:rPr>
    </w:lvl>
    <w:lvl w:ilvl="2" w:tplc="285EFA88" w:tentative="1">
      <w:start w:val="1"/>
      <w:numFmt w:val="bullet"/>
      <w:lvlText w:val="•"/>
      <w:lvlJc w:val="left"/>
      <w:pPr>
        <w:tabs>
          <w:tab w:val="num" w:pos="2160"/>
        </w:tabs>
        <w:ind w:left="2160" w:hanging="360"/>
      </w:pPr>
      <w:rPr>
        <w:rFonts w:ascii="Arial" w:hAnsi="Arial" w:hint="default"/>
      </w:rPr>
    </w:lvl>
    <w:lvl w:ilvl="3" w:tplc="DE00619A" w:tentative="1">
      <w:start w:val="1"/>
      <w:numFmt w:val="bullet"/>
      <w:lvlText w:val="•"/>
      <w:lvlJc w:val="left"/>
      <w:pPr>
        <w:tabs>
          <w:tab w:val="num" w:pos="2880"/>
        </w:tabs>
        <w:ind w:left="2880" w:hanging="360"/>
      </w:pPr>
      <w:rPr>
        <w:rFonts w:ascii="Arial" w:hAnsi="Arial" w:hint="default"/>
      </w:rPr>
    </w:lvl>
    <w:lvl w:ilvl="4" w:tplc="B0C2B49C" w:tentative="1">
      <w:start w:val="1"/>
      <w:numFmt w:val="bullet"/>
      <w:lvlText w:val="•"/>
      <w:lvlJc w:val="left"/>
      <w:pPr>
        <w:tabs>
          <w:tab w:val="num" w:pos="3600"/>
        </w:tabs>
        <w:ind w:left="3600" w:hanging="360"/>
      </w:pPr>
      <w:rPr>
        <w:rFonts w:ascii="Arial" w:hAnsi="Arial" w:hint="default"/>
      </w:rPr>
    </w:lvl>
    <w:lvl w:ilvl="5" w:tplc="463CE610" w:tentative="1">
      <w:start w:val="1"/>
      <w:numFmt w:val="bullet"/>
      <w:lvlText w:val="•"/>
      <w:lvlJc w:val="left"/>
      <w:pPr>
        <w:tabs>
          <w:tab w:val="num" w:pos="4320"/>
        </w:tabs>
        <w:ind w:left="4320" w:hanging="360"/>
      </w:pPr>
      <w:rPr>
        <w:rFonts w:ascii="Arial" w:hAnsi="Arial" w:hint="default"/>
      </w:rPr>
    </w:lvl>
    <w:lvl w:ilvl="6" w:tplc="AB9C0358" w:tentative="1">
      <w:start w:val="1"/>
      <w:numFmt w:val="bullet"/>
      <w:lvlText w:val="•"/>
      <w:lvlJc w:val="left"/>
      <w:pPr>
        <w:tabs>
          <w:tab w:val="num" w:pos="5040"/>
        </w:tabs>
        <w:ind w:left="5040" w:hanging="360"/>
      </w:pPr>
      <w:rPr>
        <w:rFonts w:ascii="Arial" w:hAnsi="Arial" w:hint="default"/>
      </w:rPr>
    </w:lvl>
    <w:lvl w:ilvl="7" w:tplc="99721F32" w:tentative="1">
      <w:start w:val="1"/>
      <w:numFmt w:val="bullet"/>
      <w:lvlText w:val="•"/>
      <w:lvlJc w:val="left"/>
      <w:pPr>
        <w:tabs>
          <w:tab w:val="num" w:pos="5760"/>
        </w:tabs>
        <w:ind w:left="5760" w:hanging="360"/>
      </w:pPr>
      <w:rPr>
        <w:rFonts w:ascii="Arial" w:hAnsi="Arial" w:hint="default"/>
      </w:rPr>
    </w:lvl>
    <w:lvl w:ilvl="8" w:tplc="0B6EDE3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4416E0"/>
    <w:multiLevelType w:val="hybridMultilevel"/>
    <w:tmpl w:val="6A223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AC7DC6"/>
    <w:multiLevelType w:val="hybridMultilevel"/>
    <w:tmpl w:val="01FC5B92"/>
    <w:lvl w:ilvl="0" w:tplc="CD20EB36">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9F7A81"/>
    <w:multiLevelType w:val="hybridMultilevel"/>
    <w:tmpl w:val="14F43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9C1"/>
    <w:rsid w:val="00196FA0"/>
    <w:rsid w:val="0030240D"/>
    <w:rsid w:val="00337B86"/>
    <w:rsid w:val="004408B3"/>
    <w:rsid w:val="00444982"/>
    <w:rsid w:val="005067D6"/>
    <w:rsid w:val="00517FA6"/>
    <w:rsid w:val="00582F10"/>
    <w:rsid w:val="005F346A"/>
    <w:rsid w:val="00687990"/>
    <w:rsid w:val="007C6D03"/>
    <w:rsid w:val="007E2C16"/>
    <w:rsid w:val="008101FB"/>
    <w:rsid w:val="0086282E"/>
    <w:rsid w:val="008C5095"/>
    <w:rsid w:val="008D302B"/>
    <w:rsid w:val="00933BE9"/>
    <w:rsid w:val="00994240"/>
    <w:rsid w:val="009C1889"/>
    <w:rsid w:val="009F5815"/>
    <w:rsid w:val="00A27E94"/>
    <w:rsid w:val="00A559C1"/>
    <w:rsid w:val="00AE2E7D"/>
    <w:rsid w:val="00C957B4"/>
    <w:rsid w:val="00CC7167"/>
    <w:rsid w:val="00D47E80"/>
    <w:rsid w:val="00E84F6E"/>
    <w:rsid w:val="00F80BD8"/>
    <w:rsid w:val="00F83B0A"/>
    <w:rsid w:val="00F87EC8"/>
    <w:rsid w:val="00FB6B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08774"/>
  <w15:chartTrackingRefBased/>
  <w15:docId w15:val="{EFA09AE6-2B08-44F9-AB20-FD8BE1FD5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9C1"/>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559C1"/>
  </w:style>
  <w:style w:type="character" w:styleId="Strong">
    <w:name w:val="Strong"/>
    <w:basedOn w:val="DefaultParagraphFont"/>
    <w:uiPriority w:val="22"/>
    <w:qFormat/>
    <w:rsid w:val="00A559C1"/>
    <w:rPr>
      <w:b/>
      <w:bCs/>
    </w:rPr>
  </w:style>
  <w:style w:type="character" w:styleId="Emphasis">
    <w:name w:val="Emphasis"/>
    <w:basedOn w:val="DefaultParagraphFont"/>
    <w:uiPriority w:val="20"/>
    <w:qFormat/>
    <w:rsid w:val="00A559C1"/>
    <w:rPr>
      <w:i/>
      <w:iCs/>
    </w:rPr>
  </w:style>
  <w:style w:type="character" w:styleId="Hyperlink">
    <w:name w:val="Hyperlink"/>
    <w:basedOn w:val="DefaultParagraphFont"/>
    <w:uiPriority w:val="99"/>
    <w:unhideWhenUsed/>
    <w:rsid w:val="00A559C1"/>
    <w:rPr>
      <w:color w:val="333333"/>
      <w:u w:val="single"/>
    </w:rPr>
  </w:style>
  <w:style w:type="paragraph" w:styleId="NoSpacing">
    <w:name w:val="No Spacing"/>
    <w:uiPriority w:val="1"/>
    <w:qFormat/>
    <w:rsid w:val="008D302B"/>
    <w:pPr>
      <w:spacing w:after="0" w:line="240" w:lineRule="auto"/>
    </w:pPr>
    <w:rPr>
      <w:rFonts w:ascii="Times New Roman" w:hAnsi="Times New Roman" w:cs="Times New Roman"/>
      <w:sz w:val="24"/>
      <w:szCs w:val="24"/>
      <w:lang w:eastAsia="en-GB"/>
    </w:rPr>
  </w:style>
  <w:style w:type="paragraph" w:styleId="Header">
    <w:name w:val="header"/>
    <w:basedOn w:val="Normal"/>
    <w:link w:val="HeaderChar"/>
    <w:uiPriority w:val="99"/>
    <w:unhideWhenUsed/>
    <w:rsid w:val="008D302B"/>
    <w:pPr>
      <w:tabs>
        <w:tab w:val="center" w:pos="4513"/>
        <w:tab w:val="right" w:pos="9026"/>
      </w:tabs>
    </w:pPr>
  </w:style>
  <w:style w:type="character" w:customStyle="1" w:styleId="HeaderChar">
    <w:name w:val="Header Char"/>
    <w:basedOn w:val="DefaultParagraphFont"/>
    <w:link w:val="Header"/>
    <w:uiPriority w:val="99"/>
    <w:rsid w:val="008D302B"/>
    <w:rPr>
      <w:rFonts w:ascii="Times New Roman" w:hAnsi="Times New Roman" w:cs="Times New Roman"/>
      <w:sz w:val="24"/>
      <w:szCs w:val="24"/>
      <w:lang w:eastAsia="en-GB"/>
    </w:rPr>
  </w:style>
  <w:style w:type="paragraph" w:styleId="Footer">
    <w:name w:val="footer"/>
    <w:basedOn w:val="Normal"/>
    <w:link w:val="FooterChar"/>
    <w:uiPriority w:val="99"/>
    <w:unhideWhenUsed/>
    <w:rsid w:val="008D302B"/>
    <w:pPr>
      <w:tabs>
        <w:tab w:val="center" w:pos="4513"/>
        <w:tab w:val="right" w:pos="9026"/>
      </w:tabs>
    </w:pPr>
  </w:style>
  <w:style w:type="character" w:customStyle="1" w:styleId="FooterChar">
    <w:name w:val="Footer Char"/>
    <w:basedOn w:val="DefaultParagraphFont"/>
    <w:link w:val="Footer"/>
    <w:uiPriority w:val="99"/>
    <w:rsid w:val="008D302B"/>
    <w:rPr>
      <w:rFonts w:ascii="Times New Roman" w:hAnsi="Times New Roman" w:cs="Times New Roman"/>
      <w:sz w:val="24"/>
      <w:szCs w:val="24"/>
      <w:lang w:eastAsia="en-GB"/>
    </w:rPr>
  </w:style>
  <w:style w:type="table" w:styleId="TableGrid">
    <w:name w:val="Table Grid"/>
    <w:basedOn w:val="TableNormal"/>
    <w:uiPriority w:val="39"/>
    <w:rsid w:val="00933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57B4"/>
    <w:rPr>
      <w:color w:val="954F72" w:themeColor="followedHyperlink"/>
      <w:u w:val="single"/>
    </w:rPr>
  </w:style>
  <w:style w:type="paragraph" w:styleId="ListParagraph">
    <w:name w:val="List Paragraph"/>
    <w:basedOn w:val="Normal"/>
    <w:uiPriority w:val="34"/>
    <w:qFormat/>
    <w:rsid w:val="00517F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856641">
      <w:bodyDiv w:val="1"/>
      <w:marLeft w:val="0"/>
      <w:marRight w:val="0"/>
      <w:marTop w:val="0"/>
      <w:marBottom w:val="0"/>
      <w:divBdr>
        <w:top w:val="none" w:sz="0" w:space="0" w:color="auto"/>
        <w:left w:val="none" w:sz="0" w:space="0" w:color="auto"/>
        <w:bottom w:val="none" w:sz="0" w:space="0" w:color="auto"/>
        <w:right w:val="none" w:sz="0" w:space="0" w:color="auto"/>
      </w:divBdr>
      <w:divsChild>
        <w:div w:id="872153597">
          <w:marLeft w:val="0"/>
          <w:marRight w:val="0"/>
          <w:marTop w:val="0"/>
          <w:marBottom w:val="0"/>
          <w:divBdr>
            <w:top w:val="none" w:sz="0" w:space="0" w:color="auto"/>
            <w:left w:val="none" w:sz="0" w:space="0" w:color="auto"/>
            <w:bottom w:val="none" w:sz="0" w:space="0" w:color="auto"/>
            <w:right w:val="none" w:sz="0" w:space="0" w:color="auto"/>
          </w:divBdr>
          <w:divsChild>
            <w:div w:id="751124976">
              <w:marLeft w:val="0"/>
              <w:marRight w:val="0"/>
              <w:marTop w:val="0"/>
              <w:marBottom w:val="0"/>
              <w:divBdr>
                <w:top w:val="none" w:sz="0" w:space="0" w:color="auto"/>
                <w:left w:val="none" w:sz="0" w:space="0" w:color="auto"/>
                <w:bottom w:val="none" w:sz="0" w:space="0" w:color="auto"/>
                <w:right w:val="none" w:sz="0" w:space="0" w:color="auto"/>
              </w:divBdr>
            </w:div>
          </w:divsChild>
        </w:div>
        <w:div w:id="1048916560">
          <w:marLeft w:val="0"/>
          <w:marRight w:val="0"/>
          <w:marTop w:val="0"/>
          <w:marBottom w:val="0"/>
          <w:divBdr>
            <w:top w:val="none" w:sz="0" w:space="0" w:color="auto"/>
            <w:left w:val="none" w:sz="0" w:space="0" w:color="auto"/>
            <w:bottom w:val="none" w:sz="0" w:space="0" w:color="auto"/>
            <w:right w:val="none" w:sz="0" w:space="0" w:color="auto"/>
          </w:divBdr>
          <w:divsChild>
            <w:div w:id="687416321">
              <w:marLeft w:val="0"/>
              <w:marRight w:val="0"/>
              <w:marTop w:val="0"/>
              <w:marBottom w:val="0"/>
              <w:divBdr>
                <w:top w:val="none" w:sz="0" w:space="0" w:color="auto"/>
                <w:left w:val="none" w:sz="0" w:space="0" w:color="auto"/>
                <w:bottom w:val="none" w:sz="0" w:space="0" w:color="auto"/>
                <w:right w:val="none" w:sz="0" w:space="0" w:color="auto"/>
              </w:divBdr>
            </w:div>
          </w:divsChild>
        </w:div>
        <w:div w:id="1440369182">
          <w:marLeft w:val="0"/>
          <w:marRight w:val="0"/>
          <w:marTop w:val="0"/>
          <w:marBottom w:val="0"/>
          <w:divBdr>
            <w:top w:val="none" w:sz="0" w:space="0" w:color="auto"/>
            <w:left w:val="none" w:sz="0" w:space="0" w:color="auto"/>
            <w:bottom w:val="none" w:sz="0" w:space="0" w:color="auto"/>
            <w:right w:val="none" w:sz="0" w:space="0" w:color="auto"/>
          </w:divBdr>
          <w:divsChild>
            <w:div w:id="1339968916">
              <w:marLeft w:val="0"/>
              <w:marRight w:val="0"/>
              <w:marTop w:val="0"/>
              <w:marBottom w:val="0"/>
              <w:divBdr>
                <w:top w:val="none" w:sz="0" w:space="0" w:color="auto"/>
                <w:left w:val="none" w:sz="0" w:space="0" w:color="auto"/>
                <w:bottom w:val="none" w:sz="0" w:space="0" w:color="auto"/>
                <w:right w:val="none" w:sz="0" w:space="0" w:color="auto"/>
              </w:divBdr>
            </w:div>
          </w:divsChild>
        </w:div>
        <w:div w:id="724183002">
          <w:marLeft w:val="0"/>
          <w:marRight w:val="0"/>
          <w:marTop w:val="0"/>
          <w:marBottom w:val="0"/>
          <w:divBdr>
            <w:top w:val="none" w:sz="0" w:space="0" w:color="auto"/>
            <w:left w:val="none" w:sz="0" w:space="0" w:color="auto"/>
            <w:bottom w:val="none" w:sz="0" w:space="0" w:color="auto"/>
            <w:right w:val="none" w:sz="0" w:space="0" w:color="auto"/>
          </w:divBdr>
          <w:divsChild>
            <w:div w:id="768934603">
              <w:marLeft w:val="0"/>
              <w:marRight w:val="0"/>
              <w:marTop w:val="0"/>
              <w:marBottom w:val="0"/>
              <w:divBdr>
                <w:top w:val="none" w:sz="0" w:space="0" w:color="auto"/>
                <w:left w:val="none" w:sz="0" w:space="0" w:color="auto"/>
                <w:bottom w:val="none" w:sz="0" w:space="0" w:color="auto"/>
                <w:right w:val="none" w:sz="0" w:space="0" w:color="auto"/>
              </w:divBdr>
            </w:div>
          </w:divsChild>
        </w:div>
        <w:div w:id="1038167624">
          <w:marLeft w:val="0"/>
          <w:marRight w:val="0"/>
          <w:marTop w:val="0"/>
          <w:marBottom w:val="0"/>
          <w:divBdr>
            <w:top w:val="none" w:sz="0" w:space="0" w:color="auto"/>
            <w:left w:val="none" w:sz="0" w:space="0" w:color="auto"/>
            <w:bottom w:val="none" w:sz="0" w:space="0" w:color="auto"/>
            <w:right w:val="none" w:sz="0" w:space="0" w:color="auto"/>
          </w:divBdr>
          <w:divsChild>
            <w:div w:id="1205482865">
              <w:marLeft w:val="0"/>
              <w:marRight w:val="0"/>
              <w:marTop w:val="0"/>
              <w:marBottom w:val="0"/>
              <w:divBdr>
                <w:top w:val="none" w:sz="0" w:space="0" w:color="auto"/>
                <w:left w:val="none" w:sz="0" w:space="0" w:color="auto"/>
                <w:bottom w:val="none" w:sz="0" w:space="0" w:color="auto"/>
                <w:right w:val="none" w:sz="0" w:space="0" w:color="auto"/>
              </w:divBdr>
            </w:div>
          </w:divsChild>
        </w:div>
        <w:div w:id="974019840">
          <w:marLeft w:val="0"/>
          <w:marRight w:val="0"/>
          <w:marTop w:val="0"/>
          <w:marBottom w:val="0"/>
          <w:divBdr>
            <w:top w:val="none" w:sz="0" w:space="0" w:color="auto"/>
            <w:left w:val="none" w:sz="0" w:space="0" w:color="auto"/>
            <w:bottom w:val="none" w:sz="0" w:space="0" w:color="auto"/>
            <w:right w:val="none" w:sz="0" w:space="0" w:color="auto"/>
          </w:divBdr>
          <w:divsChild>
            <w:div w:id="1815484089">
              <w:marLeft w:val="0"/>
              <w:marRight w:val="0"/>
              <w:marTop w:val="0"/>
              <w:marBottom w:val="0"/>
              <w:divBdr>
                <w:top w:val="none" w:sz="0" w:space="0" w:color="auto"/>
                <w:left w:val="none" w:sz="0" w:space="0" w:color="auto"/>
                <w:bottom w:val="none" w:sz="0" w:space="0" w:color="auto"/>
                <w:right w:val="none" w:sz="0" w:space="0" w:color="auto"/>
              </w:divBdr>
            </w:div>
          </w:divsChild>
        </w:div>
        <w:div w:id="497694481">
          <w:marLeft w:val="0"/>
          <w:marRight w:val="0"/>
          <w:marTop w:val="0"/>
          <w:marBottom w:val="0"/>
          <w:divBdr>
            <w:top w:val="none" w:sz="0" w:space="0" w:color="auto"/>
            <w:left w:val="none" w:sz="0" w:space="0" w:color="auto"/>
            <w:bottom w:val="none" w:sz="0" w:space="0" w:color="auto"/>
            <w:right w:val="none" w:sz="0" w:space="0" w:color="auto"/>
          </w:divBdr>
          <w:divsChild>
            <w:div w:id="851988563">
              <w:marLeft w:val="0"/>
              <w:marRight w:val="0"/>
              <w:marTop w:val="0"/>
              <w:marBottom w:val="0"/>
              <w:divBdr>
                <w:top w:val="none" w:sz="0" w:space="0" w:color="auto"/>
                <w:left w:val="none" w:sz="0" w:space="0" w:color="auto"/>
                <w:bottom w:val="none" w:sz="0" w:space="0" w:color="auto"/>
                <w:right w:val="none" w:sz="0" w:space="0" w:color="auto"/>
              </w:divBdr>
            </w:div>
          </w:divsChild>
        </w:div>
        <w:div w:id="1222134164">
          <w:marLeft w:val="0"/>
          <w:marRight w:val="0"/>
          <w:marTop w:val="0"/>
          <w:marBottom w:val="0"/>
          <w:divBdr>
            <w:top w:val="none" w:sz="0" w:space="0" w:color="auto"/>
            <w:left w:val="none" w:sz="0" w:space="0" w:color="auto"/>
            <w:bottom w:val="none" w:sz="0" w:space="0" w:color="auto"/>
            <w:right w:val="none" w:sz="0" w:space="0" w:color="auto"/>
          </w:divBdr>
          <w:divsChild>
            <w:div w:id="978340017">
              <w:marLeft w:val="0"/>
              <w:marRight w:val="0"/>
              <w:marTop w:val="0"/>
              <w:marBottom w:val="0"/>
              <w:divBdr>
                <w:top w:val="none" w:sz="0" w:space="0" w:color="auto"/>
                <w:left w:val="none" w:sz="0" w:space="0" w:color="auto"/>
                <w:bottom w:val="none" w:sz="0" w:space="0" w:color="auto"/>
                <w:right w:val="none" w:sz="0" w:space="0" w:color="auto"/>
              </w:divBdr>
            </w:div>
          </w:divsChild>
        </w:div>
        <w:div w:id="890532311">
          <w:marLeft w:val="0"/>
          <w:marRight w:val="0"/>
          <w:marTop w:val="0"/>
          <w:marBottom w:val="0"/>
          <w:divBdr>
            <w:top w:val="none" w:sz="0" w:space="0" w:color="auto"/>
            <w:left w:val="none" w:sz="0" w:space="0" w:color="auto"/>
            <w:bottom w:val="none" w:sz="0" w:space="0" w:color="auto"/>
            <w:right w:val="none" w:sz="0" w:space="0" w:color="auto"/>
          </w:divBdr>
          <w:divsChild>
            <w:div w:id="1393432345">
              <w:marLeft w:val="0"/>
              <w:marRight w:val="0"/>
              <w:marTop w:val="0"/>
              <w:marBottom w:val="0"/>
              <w:divBdr>
                <w:top w:val="none" w:sz="0" w:space="0" w:color="auto"/>
                <w:left w:val="none" w:sz="0" w:space="0" w:color="auto"/>
                <w:bottom w:val="none" w:sz="0" w:space="0" w:color="auto"/>
                <w:right w:val="none" w:sz="0" w:space="0" w:color="auto"/>
              </w:divBdr>
            </w:div>
          </w:divsChild>
        </w:div>
        <w:div w:id="193620942">
          <w:marLeft w:val="0"/>
          <w:marRight w:val="0"/>
          <w:marTop w:val="0"/>
          <w:marBottom w:val="0"/>
          <w:divBdr>
            <w:top w:val="none" w:sz="0" w:space="0" w:color="auto"/>
            <w:left w:val="none" w:sz="0" w:space="0" w:color="auto"/>
            <w:bottom w:val="none" w:sz="0" w:space="0" w:color="auto"/>
            <w:right w:val="none" w:sz="0" w:space="0" w:color="auto"/>
          </w:divBdr>
          <w:divsChild>
            <w:div w:id="323824670">
              <w:marLeft w:val="0"/>
              <w:marRight w:val="0"/>
              <w:marTop w:val="0"/>
              <w:marBottom w:val="0"/>
              <w:divBdr>
                <w:top w:val="none" w:sz="0" w:space="0" w:color="auto"/>
                <w:left w:val="none" w:sz="0" w:space="0" w:color="auto"/>
                <w:bottom w:val="none" w:sz="0" w:space="0" w:color="auto"/>
                <w:right w:val="none" w:sz="0" w:space="0" w:color="auto"/>
              </w:divBdr>
            </w:div>
          </w:divsChild>
        </w:div>
        <w:div w:id="1747922796">
          <w:marLeft w:val="0"/>
          <w:marRight w:val="0"/>
          <w:marTop w:val="0"/>
          <w:marBottom w:val="0"/>
          <w:divBdr>
            <w:top w:val="none" w:sz="0" w:space="0" w:color="auto"/>
            <w:left w:val="none" w:sz="0" w:space="0" w:color="auto"/>
            <w:bottom w:val="none" w:sz="0" w:space="0" w:color="auto"/>
            <w:right w:val="none" w:sz="0" w:space="0" w:color="auto"/>
          </w:divBdr>
          <w:divsChild>
            <w:div w:id="196106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87095">
      <w:bodyDiv w:val="1"/>
      <w:marLeft w:val="0"/>
      <w:marRight w:val="0"/>
      <w:marTop w:val="0"/>
      <w:marBottom w:val="0"/>
      <w:divBdr>
        <w:top w:val="none" w:sz="0" w:space="0" w:color="auto"/>
        <w:left w:val="none" w:sz="0" w:space="0" w:color="auto"/>
        <w:bottom w:val="none" w:sz="0" w:space="0" w:color="auto"/>
        <w:right w:val="none" w:sz="0" w:space="0" w:color="auto"/>
      </w:divBdr>
      <w:divsChild>
        <w:div w:id="218247914">
          <w:marLeft w:val="0"/>
          <w:marRight w:val="0"/>
          <w:marTop w:val="0"/>
          <w:marBottom w:val="0"/>
          <w:divBdr>
            <w:top w:val="none" w:sz="0" w:space="0" w:color="auto"/>
            <w:left w:val="none" w:sz="0" w:space="0" w:color="auto"/>
            <w:bottom w:val="none" w:sz="0" w:space="0" w:color="auto"/>
            <w:right w:val="none" w:sz="0" w:space="0" w:color="auto"/>
          </w:divBdr>
          <w:divsChild>
            <w:div w:id="1880701906">
              <w:marLeft w:val="0"/>
              <w:marRight w:val="0"/>
              <w:marTop w:val="0"/>
              <w:marBottom w:val="0"/>
              <w:divBdr>
                <w:top w:val="none" w:sz="0" w:space="0" w:color="auto"/>
                <w:left w:val="none" w:sz="0" w:space="0" w:color="auto"/>
                <w:bottom w:val="none" w:sz="0" w:space="0" w:color="auto"/>
                <w:right w:val="none" w:sz="0" w:space="0" w:color="auto"/>
              </w:divBdr>
            </w:div>
          </w:divsChild>
        </w:div>
        <w:div w:id="557866903">
          <w:marLeft w:val="0"/>
          <w:marRight w:val="0"/>
          <w:marTop w:val="0"/>
          <w:marBottom w:val="0"/>
          <w:divBdr>
            <w:top w:val="none" w:sz="0" w:space="0" w:color="auto"/>
            <w:left w:val="none" w:sz="0" w:space="0" w:color="auto"/>
            <w:bottom w:val="none" w:sz="0" w:space="0" w:color="auto"/>
            <w:right w:val="none" w:sz="0" w:space="0" w:color="auto"/>
          </w:divBdr>
          <w:divsChild>
            <w:div w:id="531307322">
              <w:marLeft w:val="0"/>
              <w:marRight w:val="0"/>
              <w:marTop w:val="0"/>
              <w:marBottom w:val="0"/>
              <w:divBdr>
                <w:top w:val="none" w:sz="0" w:space="0" w:color="auto"/>
                <w:left w:val="none" w:sz="0" w:space="0" w:color="auto"/>
                <w:bottom w:val="none" w:sz="0" w:space="0" w:color="auto"/>
                <w:right w:val="none" w:sz="0" w:space="0" w:color="auto"/>
              </w:divBdr>
            </w:div>
          </w:divsChild>
        </w:div>
        <w:div w:id="1937901635">
          <w:marLeft w:val="0"/>
          <w:marRight w:val="0"/>
          <w:marTop w:val="0"/>
          <w:marBottom w:val="0"/>
          <w:divBdr>
            <w:top w:val="none" w:sz="0" w:space="0" w:color="auto"/>
            <w:left w:val="none" w:sz="0" w:space="0" w:color="auto"/>
            <w:bottom w:val="none" w:sz="0" w:space="0" w:color="auto"/>
            <w:right w:val="none" w:sz="0" w:space="0" w:color="auto"/>
          </w:divBdr>
          <w:divsChild>
            <w:div w:id="171917907">
              <w:marLeft w:val="0"/>
              <w:marRight w:val="0"/>
              <w:marTop w:val="0"/>
              <w:marBottom w:val="0"/>
              <w:divBdr>
                <w:top w:val="none" w:sz="0" w:space="0" w:color="auto"/>
                <w:left w:val="none" w:sz="0" w:space="0" w:color="auto"/>
                <w:bottom w:val="none" w:sz="0" w:space="0" w:color="auto"/>
                <w:right w:val="none" w:sz="0" w:space="0" w:color="auto"/>
              </w:divBdr>
            </w:div>
          </w:divsChild>
        </w:div>
        <w:div w:id="2122603630">
          <w:marLeft w:val="0"/>
          <w:marRight w:val="0"/>
          <w:marTop w:val="0"/>
          <w:marBottom w:val="0"/>
          <w:divBdr>
            <w:top w:val="none" w:sz="0" w:space="0" w:color="auto"/>
            <w:left w:val="none" w:sz="0" w:space="0" w:color="auto"/>
            <w:bottom w:val="none" w:sz="0" w:space="0" w:color="auto"/>
            <w:right w:val="none" w:sz="0" w:space="0" w:color="auto"/>
          </w:divBdr>
          <w:divsChild>
            <w:div w:id="1292246508">
              <w:marLeft w:val="0"/>
              <w:marRight w:val="0"/>
              <w:marTop w:val="0"/>
              <w:marBottom w:val="0"/>
              <w:divBdr>
                <w:top w:val="none" w:sz="0" w:space="0" w:color="auto"/>
                <w:left w:val="none" w:sz="0" w:space="0" w:color="auto"/>
                <w:bottom w:val="none" w:sz="0" w:space="0" w:color="auto"/>
                <w:right w:val="none" w:sz="0" w:space="0" w:color="auto"/>
              </w:divBdr>
            </w:div>
          </w:divsChild>
        </w:div>
        <w:div w:id="385303594">
          <w:marLeft w:val="0"/>
          <w:marRight w:val="0"/>
          <w:marTop w:val="0"/>
          <w:marBottom w:val="0"/>
          <w:divBdr>
            <w:top w:val="none" w:sz="0" w:space="0" w:color="auto"/>
            <w:left w:val="none" w:sz="0" w:space="0" w:color="auto"/>
            <w:bottom w:val="none" w:sz="0" w:space="0" w:color="auto"/>
            <w:right w:val="none" w:sz="0" w:space="0" w:color="auto"/>
          </w:divBdr>
          <w:divsChild>
            <w:div w:id="219176086">
              <w:marLeft w:val="0"/>
              <w:marRight w:val="0"/>
              <w:marTop w:val="0"/>
              <w:marBottom w:val="0"/>
              <w:divBdr>
                <w:top w:val="none" w:sz="0" w:space="0" w:color="auto"/>
                <w:left w:val="none" w:sz="0" w:space="0" w:color="auto"/>
                <w:bottom w:val="none" w:sz="0" w:space="0" w:color="auto"/>
                <w:right w:val="none" w:sz="0" w:space="0" w:color="auto"/>
              </w:divBdr>
            </w:div>
          </w:divsChild>
        </w:div>
        <w:div w:id="1160147906">
          <w:marLeft w:val="0"/>
          <w:marRight w:val="0"/>
          <w:marTop w:val="0"/>
          <w:marBottom w:val="0"/>
          <w:divBdr>
            <w:top w:val="none" w:sz="0" w:space="0" w:color="auto"/>
            <w:left w:val="none" w:sz="0" w:space="0" w:color="auto"/>
            <w:bottom w:val="none" w:sz="0" w:space="0" w:color="auto"/>
            <w:right w:val="none" w:sz="0" w:space="0" w:color="auto"/>
          </w:divBdr>
          <w:divsChild>
            <w:div w:id="665284841">
              <w:marLeft w:val="0"/>
              <w:marRight w:val="0"/>
              <w:marTop w:val="0"/>
              <w:marBottom w:val="0"/>
              <w:divBdr>
                <w:top w:val="none" w:sz="0" w:space="0" w:color="auto"/>
                <w:left w:val="none" w:sz="0" w:space="0" w:color="auto"/>
                <w:bottom w:val="none" w:sz="0" w:space="0" w:color="auto"/>
                <w:right w:val="none" w:sz="0" w:space="0" w:color="auto"/>
              </w:divBdr>
            </w:div>
          </w:divsChild>
        </w:div>
        <w:div w:id="254751023">
          <w:marLeft w:val="0"/>
          <w:marRight w:val="0"/>
          <w:marTop w:val="0"/>
          <w:marBottom w:val="0"/>
          <w:divBdr>
            <w:top w:val="none" w:sz="0" w:space="0" w:color="auto"/>
            <w:left w:val="none" w:sz="0" w:space="0" w:color="auto"/>
            <w:bottom w:val="none" w:sz="0" w:space="0" w:color="auto"/>
            <w:right w:val="none" w:sz="0" w:space="0" w:color="auto"/>
          </w:divBdr>
          <w:divsChild>
            <w:div w:id="1884293938">
              <w:marLeft w:val="0"/>
              <w:marRight w:val="0"/>
              <w:marTop w:val="0"/>
              <w:marBottom w:val="0"/>
              <w:divBdr>
                <w:top w:val="none" w:sz="0" w:space="0" w:color="auto"/>
                <w:left w:val="none" w:sz="0" w:space="0" w:color="auto"/>
                <w:bottom w:val="none" w:sz="0" w:space="0" w:color="auto"/>
                <w:right w:val="none" w:sz="0" w:space="0" w:color="auto"/>
              </w:divBdr>
            </w:div>
          </w:divsChild>
        </w:div>
        <w:div w:id="60712507">
          <w:marLeft w:val="0"/>
          <w:marRight w:val="0"/>
          <w:marTop w:val="0"/>
          <w:marBottom w:val="0"/>
          <w:divBdr>
            <w:top w:val="none" w:sz="0" w:space="0" w:color="auto"/>
            <w:left w:val="none" w:sz="0" w:space="0" w:color="auto"/>
            <w:bottom w:val="none" w:sz="0" w:space="0" w:color="auto"/>
            <w:right w:val="none" w:sz="0" w:space="0" w:color="auto"/>
          </w:divBdr>
          <w:divsChild>
            <w:div w:id="370035213">
              <w:marLeft w:val="0"/>
              <w:marRight w:val="0"/>
              <w:marTop w:val="0"/>
              <w:marBottom w:val="0"/>
              <w:divBdr>
                <w:top w:val="none" w:sz="0" w:space="0" w:color="auto"/>
                <w:left w:val="none" w:sz="0" w:space="0" w:color="auto"/>
                <w:bottom w:val="none" w:sz="0" w:space="0" w:color="auto"/>
                <w:right w:val="none" w:sz="0" w:space="0" w:color="auto"/>
              </w:divBdr>
            </w:div>
          </w:divsChild>
        </w:div>
        <w:div w:id="312951402">
          <w:marLeft w:val="0"/>
          <w:marRight w:val="0"/>
          <w:marTop w:val="0"/>
          <w:marBottom w:val="0"/>
          <w:divBdr>
            <w:top w:val="none" w:sz="0" w:space="0" w:color="auto"/>
            <w:left w:val="none" w:sz="0" w:space="0" w:color="auto"/>
            <w:bottom w:val="none" w:sz="0" w:space="0" w:color="auto"/>
            <w:right w:val="none" w:sz="0" w:space="0" w:color="auto"/>
          </w:divBdr>
          <w:divsChild>
            <w:div w:id="1712996961">
              <w:marLeft w:val="0"/>
              <w:marRight w:val="0"/>
              <w:marTop w:val="0"/>
              <w:marBottom w:val="0"/>
              <w:divBdr>
                <w:top w:val="none" w:sz="0" w:space="0" w:color="auto"/>
                <w:left w:val="none" w:sz="0" w:space="0" w:color="auto"/>
                <w:bottom w:val="none" w:sz="0" w:space="0" w:color="auto"/>
                <w:right w:val="none" w:sz="0" w:space="0" w:color="auto"/>
              </w:divBdr>
            </w:div>
          </w:divsChild>
        </w:div>
        <w:div w:id="901985909">
          <w:marLeft w:val="0"/>
          <w:marRight w:val="0"/>
          <w:marTop w:val="0"/>
          <w:marBottom w:val="0"/>
          <w:divBdr>
            <w:top w:val="none" w:sz="0" w:space="0" w:color="auto"/>
            <w:left w:val="none" w:sz="0" w:space="0" w:color="auto"/>
            <w:bottom w:val="none" w:sz="0" w:space="0" w:color="auto"/>
            <w:right w:val="none" w:sz="0" w:space="0" w:color="auto"/>
          </w:divBdr>
          <w:divsChild>
            <w:div w:id="1033115204">
              <w:marLeft w:val="0"/>
              <w:marRight w:val="0"/>
              <w:marTop w:val="0"/>
              <w:marBottom w:val="0"/>
              <w:divBdr>
                <w:top w:val="none" w:sz="0" w:space="0" w:color="auto"/>
                <w:left w:val="none" w:sz="0" w:space="0" w:color="auto"/>
                <w:bottom w:val="none" w:sz="0" w:space="0" w:color="auto"/>
                <w:right w:val="none" w:sz="0" w:space="0" w:color="auto"/>
              </w:divBdr>
            </w:div>
          </w:divsChild>
        </w:div>
        <w:div w:id="533227018">
          <w:marLeft w:val="0"/>
          <w:marRight w:val="0"/>
          <w:marTop w:val="0"/>
          <w:marBottom w:val="0"/>
          <w:divBdr>
            <w:top w:val="none" w:sz="0" w:space="0" w:color="auto"/>
            <w:left w:val="none" w:sz="0" w:space="0" w:color="auto"/>
            <w:bottom w:val="none" w:sz="0" w:space="0" w:color="auto"/>
            <w:right w:val="none" w:sz="0" w:space="0" w:color="auto"/>
          </w:divBdr>
          <w:divsChild>
            <w:div w:id="84247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22677">
      <w:bodyDiv w:val="1"/>
      <w:marLeft w:val="0"/>
      <w:marRight w:val="0"/>
      <w:marTop w:val="0"/>
      <w:marBottom w:val="0"/>
      <w:divBdr>
        <w:top w:val="none" w:sz="0" w:space="0" w:color="auto"/>
        <w:left w:val="none" w:sz="0" w:space="0" w:color="auto"/>
        <w:bottom w:val="none" w:sz="0" w:space="0" w:color="auto"/>
        <w:right w:val="none" w:sz="0" w:space="0" w:color="auto"/>
      </w:divBdr>
      <w:divsChild>
        <w:div w:id="1933932353">
          <w:marLeft w:val="0"/>
          <w:marRight w:val="0"/>
          <w:marTop w:val="0"/>
          <w:marBottom w:val="0"/>
          <w:divBdr>
            <w:top w:val="none" w:sz="0" w:space="0" w:color="auto"/>
            <w:left w:val="none" w:sz="0" w:space="0" w:color="auto"/>
            <w:bottom w:val="none" w:sz="0" w:space="0" w:color="auto"/>
            <w:right w:val="none" w:sz="0" w:space="0" w:color="auto"/>
          </w:divBdr>
          <w:divsChild>
            <w:div w:id="1801801393">
              <w:marLeft w:val="0"/>
              <w:marRight w:val="0"/>
              <w:marTop w:val="0"/>
              <w:marBottom w:val="0"/>
              <w:divBdr>
                <w:top w:val="none" w:sz="0" w:space="0" w:color="auto"/>
                <w:left w:val="none" w:sz="0" w:space="0" w:color="auto"/>
                <w:bottom w:val="none" w:sz="0" w:space="0" w:color="auto"/>
                <w:right w:val="none" w:sz="0" w:space="0" w:color="auto"/>
              </w:divBdr>
            </w:div>
          </w:divsChild>
        </w:div>
        <w:div w:id="1425879662">
          <w:marLeft w:val="0"/>
          <w:marRight w:val="0"/>
          <w:marTop w:val="0"/>
          <w:marBottom w:val="0"/>
          <w:divBdr>
            <w:top w:val="none" w:sz="0" w:space="0" w:color="auto"/>
            <w:left w:val="none" w:sz="0" w:space="0" w:color="auto"/>
            <w:bottom w:val="none" w:sz="0" w:space="0" w:color="auto"/>
            <w:right w:val="none" w:sz="0" w:space="0" w:color="auto"/>
          </w:divBdr>
          <w:divsChild>
            <w:div w:id="1011570800">
              <w:marLeft w:val="0"/>
              <w:marRight w:val="0"/>
              <w:marTop w:val="0"/>
              <w:marBottom w:val="0"/>
              <w:divBdr>
                <w:top w:val="none" w:sz="0" w:space="0" w:color="auto"/>
                <w:left w:val="none" w:sz="0" w:space="0" w:color="auto"/>
                <w:bottom w:val="none" w:sz="0" w:space="0" w:color="auto"/>
                <w:right w:val="none" w:sz="0" w:space="0" w:color="auto"/>
              </w:divBdr>
            </w:div>
          </w:divsChild>
        </w:div>
        <w:div w:id="1295065925">
          <w:marLeft w:val="0"/>
          <w:marRight w:val="0"/>
          <w:marTop w:val="0"/>
          <w:marBottom w:val="0"/>
          <w:divBdr>
            <w:top w:val="none" w:sz="0" w:space="0" w:color="auto"/>
            <w:left w:val="none" w:sz="0" w:space="0" w:color="auto"/>
            <w:bottom w:val="none" w:sz="0" w:space="0" w:color="auto"/>
            <w:right w:val="none" w:sz="0" w:space="0" w:color="auto"/>
          </w:divBdr>
          <w:divsChild>
            <w:div w:id="55543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420799">
      <w:bodyDiv w:val="1"/>
      <w:marLeft w:val="0"/>
      <w:marRight w:val="0"/>
      <w:marTop w:val="0"/>
      <w:marBottom w:val="0"/>
      <w:divBdr>
        <w:top w:val="none" w:sz="0" w:space="0" w:color="auto"/>
        <w:left w:val="none" w:sz="0" w:space="0" w:color="auto"/>
        <w:bottom w:val="none" w:sz="0" w:space="0" w:color="auto"/>
        <w:right w:val="none" w:sz="0" w:space="0" w:color="auto"/>
      </w:divBdr>
      <w:divsChild>
        <w:div w:id="598441682">
          <w:marLeft w:val="0"/>
          <w:marRight w:val="0"/>
          <w:marTop w:val="0"/>
          <w:marBottom w:val="0"/>
          <w:divBdr>
            <w:top w:val="none" w:sz="0" w:space="0" w:color="auto"/>
            <w:left w:val="none" w:sz="0" w:space="0" w:color="auto"/>
            <w:bottom w:val="none" w:sz="0" w:space="0" w:color="auto"/>
            <w:right w:val="none" w:sz="0" w:space="0" w:color="auto"/>
          </w:divBdr>
          <w:divsChild>
            <w:div w:id="547030741">
              <w:marLeft w:val="0"/>
              <w:marRight w:val="0"/>
              <w:marTop w:val="0"/>
              <w:marBottom w:val="0"/>
              <w:divBdr>
                <w:top w:val="none" w:sz="0" w:space="0" w:color="auto"/>
                <w:left w:val="none" w:sz="0" w:space="0" w:color="auto"/>
                <w:bottom w:val="none" w:sz="0" w:space="0" w:color="auto"/>
                <w:right w:val="none" w:sz="0" w:space="0" w:color="auto"/>
              </w:divBdr>
            </w:div>
          </w:divsChild>
        </w:div>
        <w:div w:id="163786817">
          <w:marLeft w:val="0"/>
          <w:marRight w:val="0"/>
          <w:marTop w:val="0"/>
          <w:marBottom w:val="0"/>
          <w:divBdr>
            <w:top w:val="none" w:sz="0" w:space="0" w:color="auto"/>
            <w:left w:val="none" w:sz="0" w:space="0" w:color="auto"/>
            <w:bottom w:val="none" w:sz="0" w:space="0" w:color="auto"/>
            <w:right w:val="none" w:sz="0" w:space="0" w:color="auto"/>
          </w:divBdr>
          <w:divsChild>
            <w:div w:id="150446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74109">
      <w:bodyDiv w:val="1"/>
      <w:marLeft w:val="0"/>
      <w:marRight w:val="0"/>
      <w:marTop w:val="0"/>
      <w:marBottom w:val="0"/>
      <w:divBdr>
        <w:top w:val="none" w:sz="0" w:space="0" w:color="auto"/>
        <w:left w:val="none" w:sz="0" w:space="0" w:color="auto"/>
        <w:bottom w:val="none" w:sz="0" w:space="0" w:color="auto"/>
        <w:right w:val="none" w:sz="0" w:space="0" w:color="auto"/>
      </w:divBdr>
      <w:divsChild>
        <w:div w:id="1432317309">
          <w:marLeft w:val="0"/>
          <w:marRight w:val="0"/>
          <w:marTop w:val="0"/>
          <w:marBottom w:val="0"/>
          <w:divBdr>
            <w:top w:val="none" w:sz="0" w:space="0" w:color="auto"/>
            <w:left w:val="none" w:sz="0" w:space="0" w:color="auto"/>
            <w:bottom w:val="none" w:sz="0" w:space="0" w:color="auto"/>
            <w:right w:val="none" w:sz="0" w:space="0" w:color="auto"/>
          </w:divBdr>
          <w:divsChild>
            <w:div w:id="286665219">
              <w:marLeft w:val="0"/>
              <w:marRight w:val="0"/>
              <w:marTop w:val="0"/>
              <w:marBottom w:val="0"/>
              <w:divBdr>
                <w:top w:val="none" w:sz="0" w:space="0" w:color="auto"/>
                <w:left w:val="none" w:sz="0" w:space="0" w:color="auto"/>
                <w:bottom w:val="none" w:sz="0" w:space="0" w:color="auto"/>
                <w:right w:val="none" w:sz="0" w:space="0" w:color="auto"/>
              </w:divBdr>
            </w:div>
          </w:divsChild>
        </w:div>
        <w:div w:id="777872053">
          <w:marLeft w:val="0"/>
          <w:marRight w:val="0"/>
          <w:marTop w:val="0"/>
          <w:marBottom w:val="0"/>
          <w:divBdr>
            <w:top w:val="none" w:sz="0" w:space="0" w:color="auto"/>
            <w:left w:val="none" w:sz="0" w:space="0" w:color="auto"/>
            <w:bottom w:val="none" w:sz="0" w:space="0" w:color="auto"/>
            <w:right w:val="none" w:sz="0" w:space="0" w:color="auto"/>
          </w:divBdr>
          <w:divsChild>
            <w:div w:id="291986226">
              <w:marLeft w:val="0"/>
              <w:marRight w:val="0"/>
              <w:marTop w:val="0"/>
              <w:marBottom w:val="0"/>
              <w:divBdr>
                <w:top w:val="none" w:sz="0" w:space="0" w:color="auto"/>
                <w:left w:val="none" w:sz="0" w:space="0" w:color="auto"/>
                <w:bottom w:val="none" w:sz="0" w:space="0" w:color="auto"/>
                <w:right w:val="none" w:sz="0" w:space="0" w:color="auto"/>
              </w:divBdr>
            </w:div>
          </w:divsChild>
        </w:div>
        <w:div w:id="287124193">
          <w:marLeft w:val="0"/>
          <w:marRight w:val="0"/>
          <w:marTop w:val="0"/>
          <w:marBottom w:val="0"/>
          <w:divBdr>
            <w:top w:val="none" w:sz="0" w:space="0" w:color="auto"/>
            <w:left w:val="none" w:sz="0" w:space="0" w:color="auto"/>
            <w:bottom w:val="none" w:sz="0" w:space="0" w:color="auto"/>
            <w:right w:val="none" w:sz="0" w:space="0" w:color="auto"/>
          </w:divBdr>
          <w:divsChild>
            <w:div w:id="898783345">
              <w:marLeft w:val="0"/>
              <w:marRight w:val="0"/>
              <w:marTop w:val="0"/>
              <w:marBottom w:val="0"/>
              <w:divBdr>
                <w:top w:val="none" w:sz="0" w:space="0" w:color="auto"/>
                <w:left w:val="none" w:sz="0" w:space="0" w:color="auto"/>
                <w:bottom w:val="none" w:sz="0" w:space="0" w:color="auto"/>
                <w:right w:val="none" w:sz="0" w:space="0" w:color="auto"/>
              </w:divBdr>
            </w:div>
          </w:divsChild>
        </w:div>
        <w:div w:id="1213343264">
          <w:marLeft w:val="0"/>
          <w:marRight w:val="0"/>
          <w:marTop w:val="0"/>
          <w:marBottom w:val="0"/>
          <w:divBdr>
            <w:top w:val="none" w:sz="0" w:space="0" w:color="auto"/>
            <w:left w:val="none" w:sz="0" w:space="0" w:color="auto"/>
            <w:bottom w:val="none" w:sz="0" w:space="0" w:color="auto"/>
            <w:right w:val="none" w:sz="0" w:space="0" w:color="auto"/>
          </w:divBdr>
          <w:divsChild>
            <w:div w:id="244530792">
              <w:marLeft w:val="0"/>
              <w:marRight w:val="0"/>
              <w:marTop w:val="0"/>
              <w:marBottom w:val="0"/>
              <w:divBdr>
                <w:top w:val="none" w:sz="0" w:space="0" w:color="auto"/>
                <w:left w:val="none" w:sz="0" w:space="0" w:color="auto"/>
                <w:bottom w:val="none" w:sz="0" w:space="0" w:color="auto"/>
                <w:right w:val="none" w:sz="0" w:space="0" w:color="auto"/>
              </w:divBdr>
            </w:div>
          </w:divsChild>
        </w:div>
        <w:div w:id="1122068989">
          <w:marLeft w:val="0"/>
          <w:marRight w:val="0"/>
          <w:marTop w:val="0"/>
          <w:marBottom w:val="0"/>
          <w:divBdr>
            <w:top w:val="none" w:sz="0" w:space="0" w:color="auto"/>
            <w:left w:val="none" w:sz="0" w:space="0" w:color="auto"/>
            <w:bottom w:val="none" w:sz="0" w:space="0" w:color="auto"/>
            <w:right w:val="none" w:sz="0" w:space="0" w:color="auto"/>
          </w:divBdr>
          <w:divsChild>
            <w:div w:id="84544101">
              <w:marLeft w:val="0"/>
              <w:marRight w:val="0"/>
              <w:marTop w:val="0"/>
              <w:marBottom w:val="0"/>
              <w:divBdr>
                <w:top w:val="none" w:sz="0" w:space="0" w:color="auto"/>
                <w:left w:val="none" w:sz="0" w:space="0" w:color="auto"/>
                <w:bottom w:val="none" w:sz="0" w:space="0" w:color="auto"/>
                <w:right w:val="none" w:sz="0" w:space="0" w:color="auto"/>
              </w:divBdr>
            </w:div>
          </w:divsChild>
        </w:div>
        <w:div w:id="696587402">
          <w:marLeft w:val="0"/>
          <w:marRight w:val="0"/>
          <w:marTop w:val="0"/>
          <w:marBottom w:val="0"/>
          <w:divBdr>
            <w:top w:val="none" w:sz="0" w:space="0" w:color="auto"/>
            <w:left w:val="none" w:sz="0" w:space="0" w:color="auto"/>
            <w:bottom w:val="none" w:sz="0" w:space="0" w:color="auto"/>
            <w:right w:val="none" w:sz="0" w:space="0" w:color="auto"/>
          </w:divBdr>
          <w:divsChild>
            <w:div w:id="1420174877">
              <w:marLeft w:val="0"/>
              <w:marRight w:val="0"/>
              <w:marTop w:val="0"/>
              <w:marBottom w:val="0"/>
              <w:divBdr>
                <w:top w:val="none" w:sz="0" w:space="0" w:color="auto"/>
                <w:left w:val="none" w:sz="0" w:space="0" w:color="auto"/>
                <w:bottom w:val="none" w:sz="0" w:space="0" w:color="auto"/>
                <w:right w:val="none" w:sz="0" w:space="0" w:color="auto"/>
              </w:divBdr>
            </w:div>
          </w:divsChild>
        </w:div>
        <w:div w:id="1503230462">
          <w:marLeft w:val="0"/>
          <w:marRight w:val="0"/>
          <w:marTop w:val="0"/>
          <w:marBottom w:val="0"/>
          <w:divBdr>
            <w:top w:val="none" w:sz="0" w:space="0" w:color="auto"/>
            <w:left w:val="none" w:sz="0" w:space="0" w:color="auto"/>
            <w:bottom w:val="none" w:sz="0" w:space="0" w:color="auto"/>
            <w:right w:val="none" w:sz="0" w:space="0" w:color="auto"/>
          </w:divBdr>
          <w:divsChild>
            <w:div w:id="964966439">
              <w:marLeft w:val="0"/>
              <w:marRight w:val="0"/>
              <w:marTop w:val="0"/>
              <w:marBottom w:val="0"/>
              <w:divBdr>
                <w:top w:val="none" w:sz="0" w:space="0" w:color="auto"/>
                <w:left w:val="none" w:sz="0" w:space="0" w:color="auto"/>
                <w:bottom w:val="none" w:sz="0" w:space="0" w:color="auto"/>
                <w:right w:val="none" w:sz="0" w:space="0" w:color="auto"/>
              </w:divBdr>
            </w:div>
          </w:divsChild>
        </w:div>
        <w:div w:id="988366601">
          <w:marLeft w:val="0"/>
          <w:marRight w:val="0"/>
          <w:marTop w:val="0"/>
          <w:marBottom w:val="0"/>
          <w:divBdr>
            <w:top w:val="none" w:sz="0" w:space="0" w:color="auto"/>
            <w:left w:val="none" w:sz="0" w:space="0" w:color="auto"/>
            <w:bottom w:val="none" w:sz="0" w:space="0" w:color="auto"/>
            <w:right w:val="none" w:sz="0" w:space="0" w:color="auto"/>
          </w:divBdr>
          <w:divsChild>
            <w:div w:id="1981880890">
              <w:marLeft w:val="0"/>
              <w:marRight w:val="0"/>
              <w:marTop w:val="0"/>
              <w:marBottom w:val="0"/>
              <w:divBdr>
                <w:top w:val="none" w:sz="0" w:space="0" w:color="auto"/>
                <w:left w:val="none" w:sz="0" w:space="0" w:color="auto"/>
                <w:bottom w:val="none" w:sz="0" w:space="0" w:color="auto"/>
                <w:right w:val="none" w:sz="0" w:space="0" w:color="auto"/>
              </w:divBdr>
            </w:div>
          </w:divsChild>
        </w:div>
        <w:div w:id="512568625">
          <w:marLeft w:val="0"/>
          <w:marRight w:val="0"/>
          <w:marTop w:val="0"/>
          <w:marBottom w:val="0"/>
          <w:divBdr>
            <w:top w:val="none" w:sz="0" w:space="0" w:color="auto"/>
            <w:left w:val="none" w:sz="0" w:space="0" w:color="auto"/>
            <w:bottom w:val="none" w:sz="0" w:space="0" w:color="auto"/>
            <w:right w:val="none" w:sz="0" w:space="0" w:color="auto"/>
          </w:divBdr>
          <w:divsChild>
            <w:div w:id="1659765140">
              <w:marLeft w:val="0"/>
              <w:marRight w:val="0"/>
              <w:marTop w:val="0"/>
              <w:marBottom w:val="0"/>
              <w:divBdr>
                <w:top w:val="none" w:sz="0" w:space="0" w:color="auto"/>
                <w:left w:val="none" w:sz="0" w:space="0" w:color="auto"/>
                <w:bottom w:val="none" w:sz="0" w:space="0" w:color="auto"/>
                <w:right w:val="none" w:sz="0" w:space="0" w:color="auto"/>
              </w:divBdr>
            </w:div>
          </w:divsChild>
        </w:div>
        <w:div w:id="1068769855">
          <w:marLeft w:val="0"/>
          <w:marRight w:val="0"/>
          <w:marTop w:val="0"/>
          <w:marBottom w:val="0"/>
          <w:divBdr>
            <w:top w:val="none" w:sz="0" w:space="0" w:color="auto"/>
            <w:left w:val="none" w:sz="0" w:space="0" w:color="auto"/>
            <w:bottom w:val="none" w:sz="0" w:space="0" w:color="auto"/>
            <w:right w:val="none" w:sz="0" w:space="0" w:color="auto"/>
          </w:divBdr>
          <w:divsChild>
            <w:div w:id="393435160">
              <w:marLeft w:val="0"/>
              <w:marRight w:val="0"/>
              <w:marTop w:val="0"/>
              <w:marBottom w:val="0"/>
              <w:divBdr>
                <w:top w:val="none" w:sz="0" w:space="0" w:color="auto"/>
                <w:left w:val="none" w:sz="0" w:space="0" w:color="auto"/>
                <w:bottom w:val="none" w:sz="0" w:space="0" w:color="auto"/>
                <w:right w:val="none" w:sz="0" w:space="0" w:color="auto"/>
              </w:divBdr>
            </w:div>
          </w:divsChild>
        </w:div>
        <w:div w:id="1131676694">
          <w:marLeft w:val="0"/>
          <w:marRight w:val="0"/>
          <w:marTop w:val="0"/>
          <w:marBottom w:val="0"/>
          <w:divBdr>
            <w:top w:val="none" w:sz="0" w:space="0" w:color="auto"/>
            <w:left w:val="none" w:sz="0" w:space="0" w:color="auto"/>
            <w:bottom w:val="none" w:sz="0" w:space="0" w:color="auto"/>
            <w:right w:val="none" w:sz="0" w:space="0" w:color="auto"/>
          </w:divBdr>
          <w:divsChild>
            <w:div w:id="750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14704">
      <w:bodyDiv w:val="1"/>
      <w:marLeft w:val="0"/>
      <w:marRight w:val="0"/>
      <w:marTop w:val="0"/>
      <w:marBottom w:val="0"/>
      <w:divBdr>
        <w:top w:val="none" w:sz="0" w:space="0" w:color="auto"/>
        <w:left w:val="none" w:sz="0" w:space="0" w:color="auto"/>
        <w:bottom w:val="none" w:sz="0" w:space="0" w:color="auto"/>
        <w:right w:val="none" w:sz="0" w:space="0" w:color="auto"/>
      </w:divBdr>
      <w:divsChild>
        <w:div w:id="1846549413">
          <w:marLeft w:val="0"/>
          <w:marRight w:val="0"/>
          <w:marTop w:val="0"/>
          <w:marBottom w:val="0"/>
          <w:divBdr>
            <w:top w:val="none" w:sz="0" w:space="0" w:color="auto"/>
            <w:left w:val="none" w:sz="0" w:space="0" w:color="auto"/>
            <w:bottom w:val="none" w:sz="0" w:space="0" w:color="auto"/>
            <w:right w:val="none" w:sz="0" w:space="0" w:color="auto"/>
          </w:divBdr>
          <w:divsChild>
            <w:div w:id="1210730117">
              <w:marLeft w:val="0"/>
              <w:marRight w:val="0"/>
              <w:marTop w:val="0"/>
              <w:marBottom w:val="0"/>
              <w:divBdr>
                <w:top w:val="none" w:sz="0" w:space="0" w:color="auto"/>
                <w:left w:val="none" w:sz="0" w:space="0" w:color="auto"/>
                <w:bottom w:val="none" w:sz="0" w:space="0" w:color="auto"/>
                <w:right w:val="none" w:sz="0" w:space="0" w:color="auto"/>
              </w:divBdr>
            </w:div>
          </w:divsChild>
        </w:div>
        <w:div w:id="647130239">
          <w:marLeft w:val="0"/>
          <w:marRight w:val="0"/>
          <w:marTop w:val="0"/>
          <w:marBottom w:val="0"/>
          <w:divBdr>
            <w:top w:val="none" w:sz="0" w:space="0" w:color="auto"/>
            <w:left w:val="none" w:sz="0" w:space="0" w:color="auto"/>
            <w:bottom w:val="none" w:sz="0" w:space="0" w:color="auto"/>
            <w:right w:val="none" w:sz="0" w:space="0" w:color="auto"/>
          </w:divBdr>
          <w:divsChild>
            <w:div w:id="1221332850">
              <w:marLeft w:val="0"/>
              <w:marRight w:val="0"/>
              <w:marTop w:val="0"/>
              <w:marBottom w:val="0"/>
              <w:divBdr>
                <w:top w:val="none" w:sz="0" w:space="0" w:color="auto"/>
                <w:left w:val="none" w:sz="0" w:space="0" w:color="auto"/>
                <w:bottom w:val="none" w:sz="0" w:space="0" w:color="auto"/>
                <w:right w:val="none" w:sz="0" w:space="0" w:color="auto"/>
              </w:divBdr>
            </w:div>
          </w:divsChild>
        </w:div>
        <w:div w:id="1206601385">
          <w:marLeft w:val="0"/>
          <w:marRight w:val="0"/>
          <w:marTop w:val="0"/>
          <w:marBottom w:val="0"/>
          <w:divBdr>
            <w:top w:val="none" w:sz="0" w:space="0" w:color="auto"/>
            <w:left w:val="none" w:sz="0" w:space="0" w:color="auto"/>
            <w:bottom w:val="none" w:sz="0" w:space="0" w:color="auto"/>
            <w:right w:val="none" w:sz="0" w:space="0" w:color="auto"/>
          </w:divBdr>
          <w:divsChild>
            <w:div w:id="211963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6.jpe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nprme.org.uk/six-principles" TargetMode="External"/><Relationship Id="rId17" Type="http://schemas.openxmlformats.org/officeDocument/2006/relationships/image" Target="media/image5.png"/><Relationship Id="rId25" Type="http://schemas.openxmlformats.org/officeDocument/2006/relationships/hyperlink" Target="https://www.gov.uk/government/publications/national-risk-register-202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alliancembs.manchester.ac.uk/news/determining-how-social-networks-will-affect-vaccine-uptake" TargetMode="External"/><Relationship Id="rId29" Type="http://schemas.openxmlformats.org/officeDocument/2006/relationships/hyperlink" Target="https://emarketing.manchester.ac.uk/uomhumscommslz/lz.aspx?p1=V2iDA1MVMwNDkwMTI5NDQ3OjFBRjU4NzAyRDkzNUVFNEEzMkQ3MUExOTQ0RDc0MkQ5-&amp;CC=&amp;w=1246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prme.org.uk/six-principles" TargetMode="External"/><Relationship Id="rId24" Type="http://schemas.openxmlformats.org/officeDocument/2006/relationships/hyperlink" Target="https://www.gov.uk/government/publications/national-risk-register-2020"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Ali.Owrak@manchester.ac.uk" TargetMode="External"/><Relationship Id="rId23" Type="http://schemas.openxmlformats.org/officeDocument/2006/relationships/image" Target="media/image9.jpeg"/><Relationship Id="rId28" Type="http://schemas.openxmlformats.org/officeDocument/2006/relationships/hyperlink" Target="https://emarketing.manchester.ac.uk/uomhumscommslz/lz.aspx?p1=V2iDA1MVMwNDkwMTI5NDQ3OjFBRjU4NzAyRDkzNUVFNEEzMkQ3MUExOTQ0RDc0MkQ5-&amp;CC=&amp;w=124633" TargetMode="External"/><Relationship Id="rId10" Type="http://schemas.openxmlformats.org/officeDocument/2006/relationships/image" Target="media/image3.png"/><Relationship Id="rId19" Type="http://schemas.openxmlformats.org/officeDocument/2006/relationships/hyperlink" Target="https://www.alliancembs.manchester.ac.uk/news/determining-how-social-networks-will-affect-vaccine-uptake" TargetMode="External"/><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li.Owrak@manchester.ac.uk" TargetMode="External"/><Relationship Id="rId22" Type="http://schemas.openxmlformats.org/officeDocument/2006/relationships/image" Target="media/image8.png"/><Relationship Id="rId27" Type="http://schemas.openxmlformats.org/officeDocument/2006/relationships/image" Target="media/image11.jpg"/><Relationship Id="rId30" Type="http://schemas.openxmlformats.org/officeDocument/2006/relationships/hyperlink" Target="mailto:ilma.chowdhury@manchester.ac.uk?subject="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1A4E0-7176-4926-8564-683690F93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194</Words>
  <Characters>1109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Evangeline Mortimer</dc:creator>
  <cp:keywords/>
  <dc:description/>
  <cp:lastModifiedBy>Ilma Nur Chowdhury</cp:lastModifiedBy>
  <cp:revision>4</cp:revision>
  <dcterms:created xsi:type="dcterms:W3CDTF">2021-03-25T09:58:00Z</dcterms:created>
  <dcterms:modified xsi:type="dcterms:W3CDTF">2021-03-25T11:04:00Z</dcterms:modified>
</cp:coreProperties>
</file>