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2F60A" w14:textId="5D28D2D3" w:rsidR="0082256F" w:rsidRPr="00D16156" w:rsidRDefault="00650F93" w:rsidP="00AE7271">
      <w:pPr>
        <w:jc w:val="both"/>
        <w:rPr>
          <w:b/>
        </w:rPr>
      </w:pPr>
      <w:r w:rsidRPr="00D16156">
        <w:rPr>
          <w:b/>
        </w:rPr>
        <w:t>Retrieval Practice</w:t>
      </w:r>
    </w:p>
    <w:p w14:paraId="022CDEAB" w14:textId="392EBCC7" w:rsidR="00650F93" w:rsidRDefault="00650F93" w:rsidP="00AE7271">
      <w:pPr>
        <w:jc w:val="both"/>
      </w:pPr>
    </w:p>
    <w:p w14:paraId="35DAD249" w14:textId="77777777" w:rsidR="008840A5" w:rsidRPr="005E3ADC" w:rsidRDefault="00E9784B" w:rsidP="008840A5">
      <w:pPr>
        <w:jc w:val="both"/>
        <w:rPr>
          <w:rFonts w:cstheme="minorHAnsi"/>
        </w:rPr>
      </w:pPr>
      <w:r>
        <w:t xml:space="preserve"> </w:t>
      </w:r>
      <w:r w:rsidR="008840A5" w:rsidRPr="00267772">
        <w:rPr>
          <w:rFonts w:cstheme="minorHAnsi"/>
          <w:color w:val="000000" w:themeColor="text1"/>
        </w:rPr>
        <w:t xml:space="preserve">Retrieval practice </w:t>
      </w:r>
      <w:r w:rsidR="008840A5">
        <w:rPr>
          <w:rFonts w:cstheme="minorHAnsi"/>
          <w:color w:val="000000" w:themeColor="text1"/>
        </w:rPr>
        <w:t xml:space="preserve">is an example of a strategy that </w:t>
      </w:r>
      <w:r w:rsidR="008840A5" w:rsidRPr="00267772">
        <w:rPr>
          <w:rFonts w:cstheme="minorHAnsi"/>
          <w:color w:val="000000" w:themeColor="text1"/>
        </w:rPr>
        <w:t xml:space="preserve">can enhance the integration of information processing from the working memory into the long-term memory.  If students have already learnt facts and information related to a new topic and this has been optimised through retrieval practices (tests, mind maps, quizzes, flash cards etc) pupils don’t need to overload the working memory capacity considering them; instead recalling facts from their long-term memory </w:t>
      </w:r>
      <w:r w:rsidR="008840A5">
        <w:rPr>
          <w:rFonts w:cstheme="minorHAnsi"/>
          <w:color w:val="000000" w:themeColor="text1"/>
        </w:rPr>
        <w:t>to speed up the learning process</w:t>
      </w:r>
      <w:r w:rsidR="008840A5" w:rsidRPr="00267772">
        <w:rPr>
          <w:rFonts w:cstheme="minorHAnsi"/>
          <w:color w:val="000000" w:themeColor="text1"/>
        </w:rPr>
        <w:t xml:space="preserve"> (</w:t>
      </w:r>
      <w:proofErr w:type="spellStart"/>
      <w:r w:rsidR="008840A5" w:rsidRPr="00267772">
        <w:rPr>
          <w:rFonts w:cstheme="minorHAnsi"/>
          <w:color w:val="000000" w:themeColor="text1"/>
        </w:rPr>
        <w:t>Creaby</w:t>
      </w:r>
      <w:proofErr w:type="spellEnd"/>
      <w:r w:rsidR="008840A5" w:rsidRPr="00267772">
        <w:rPr>
          <w:rFonts w:cstheme="minorHAnsi"/>
          <w:color w:val="000000" w:themeColor="text1"/>
        </w:rPr>
        <w:t xml:space="preserve">, C 2020; Chandler and </w:t>
      </w:r>
      <w:proofErr w:type="spellStart"/>
      <w:r w:rsidR="008840A5" w:rsidRPr="00267772">
        <w:rPr>
          <w:rFonts w:cstheme="minorHAnsi"/>
          <w:color w:val="000000" w:themeColor="text1"/>
        </w:rPr>
        <w:t>Sweller</w:t>
      </w:r>
      <w:proofErr w:type="spellEnd"/>
      <w:r w:rsidR="008840A5" w:rsidRPr="00267772">
        <w:rPr>
          <w:rFonts w:cstheme="minorHAnsi"/>
          <w:color w:val="000000" w:themeColor="text1"/>
        </w:rPr>
        <w:t>, 2009). Th</w:t>
      </w:r>
      <w:r w:rsidR="008840A5">
        <w:rPr>
          <w:rFonts w:cstheme="minorHAnsi"/>
          <w:color w:val="000000" w:themeColor="text1"/>
        </w:rPr>
        <w:t xml:space="preserve">is creates capacity in the </w:t>
      </w:r>
      <w:r w:rsidR="008840A5" w:rsidRPr="00267772">
        <w:rPr>
          <w:rFonts w:cstheme="minorHAnsi"/>
          <w:color w:val="000000" w:themeColor="text1"/>
        </w:rPr>
        <w:t>working memory to process the new material. In this way learning can to take place more readily. Pupils can optimise the chance to learn new material, by committing previous knowledge of past information into long-term memory.</w:t>
      </w:r>
      <w:r w:rsidR="008840A5">
        <w:rPr>
          <w:rFonts w:cstheme="minorHAnsi"/>
        </w:rPr>
        <w:t xml:space="preserve"> </w:t>
      </w:r>
      <w:r w:rsidR="008840A5" w:rsidRPr="00BF3BF4">
        <w:rPr>
          <w:rFonts w:cstheme="minorHAnsi"/>
          <w:color w:val="000000" w:themeColor="text1"/>
        </w:rPr>
        <w:t xml:space="preserve">Teachers need to think about how they design the learning sequence and activities so that they enhance the development of schema and automatic recall. When pupils are required to apply their learning to problem solving they can do draw on recall facts and schema development to answer the problem (Pope, D., 2020). </w:t>
      </w:r>
    </w:p>
    <w:p w14:paraId="7D912ABB" w14:textId="77777777" w:rsidR="008840A5" w:rsidRDefault="008840A5" w:rsidP="00AE7271">
      <w:pPr>
        <w:jc w:val="both"/>
      </w:pPr>
    </w:p>
    <w:p w14:paraId="46227DB8" w14:textId="26C20D9E" w:rsidR="00D652FE" w:rsidRPr="00FC056E" w:rsidRDefault="00E9784B" w:rsidP="00AE7271">
      <w:pPr>
        <w:jc w:val="both"/>
      </w:pPr>
      <w:r>
        <w:t>A range of research supports the effective</w:t>
      </w:r>
      <w:r w:rsidR="002E77DD">
        <w:t>ne</w:t>
      </w:r>
      <w:r>
        <w:t>ss of retrieval practice in retaining knowledge in the long-term memory.</w:t>
      </w:r>
      <w:r w:rsidR="00471AE4" w:rsidRPr="00471AE4">
        <w:rPr>
          <w:rFonts w:cstheme="minorHAnsi"/>
          <w:i/>
        </w:rPr>
        <w:t xml:space="preserve"> </w:t>
      </w:r>
      <w:r w:rsidR="00471AE4" w:rsidRPr="00B66971">
        <w:rPr>
          <w:rFonts w:cstheme="minorHAnsi"/>
        </w:rPr>
        <w:t xml:space="preserve">Hendrick and MacPherson, </w:t>
      </w:r>
      <w:r w:rsidR="00AE7271">
        <w:rPr>
          <w:rFonts w:cstheme="minorHAnsi"/>
        </w:rPr>
        <w:t>(</w:t>
      </w:r>
      <w:r w:rsidR="00471AE4" w:rsidRPr="00B66971">
        <w:rPr>
          <w:rFonts w:cstheme="minorHAnsi"/>
        </w:rPr>
        <w:t>2017</w:t>
      </w:r>
      <w:r w:rsidR="00AE7271">
        <w:rPr>
          <w:rFonts w:cstheme="minorHAnsi"/>
        </w:rPr>
        <w:t>)</w:t>
      </w:r>
      <w:r w:rsidR="00471AE4">
        <w:rPr>
          <w:rFonts w:cstheme="minorHAnsi"/>
        </w:rPr>
        <w:t xml:space="preserve"> believe that retrieval practice is important because</w:t>
      </w:r>
      <w:r w:rsidR="00471AE4" w:rsidRPr="001112A6">
        <w:rPr>
          <w:rFonts w:cstheme="minorHAnsi"/>
        </w:rPr>
        <w:t xml:space="preserve"> </w:t>
      </w:r>
      <w:r w:rsidR="00471AE4">
        <w:rPr>
          <w:rFonts w:cstheme="minorHAnsi"/>
        </w:rPr>
        <w:t>without prior knowledge</w:t>
      </w:r>
      <w:r w:rsidR="00471AE4" w:rsidRPr="00B66971">
        <w:rPr>
          <w:rFonts w:cstheme="minorHAnsi"/>
        </w:rPr>
        <w:t xml:space="preserve"> it is </w:t>
      </w:r>
      <w:r w:rsidR="00471AE4">
        <w:rPr>
          <w:rFonts w:cstheme="minorHAnsi"/>
        </w:rPr>
        <w:t>difficult for pupils</w:t>
      </w:r>
      <w:r w:rsidR="00471AE4" w:rsidRPr="00B66971">
        <w:rPr>
          <w:rFonts w:cstheme="minorHAnsi"/>
        </w:rPr>
        <w:t xml:space="preserve"> to integrate new information.</w:t>
      </w:r>
      <w:r w:rsidR="00471AE4" w:rsidRPr="00E76EAB">
        <w:rPr>
          <w:rFonts w:cstheme="minorHAnsi"/>
        </w:rPr>
        <w:t xml:space="preserve"> </w:t>
      </w:r>
      <w:r w:rsidR="00471AE4">
        <w:rPr>
          <w:rFonts w:cstheme="minorHAnsi"/>
        </w:rPr>
        <w:t xml:space="preserve"> Retrieval practice </w:t>
      </w:r>
      <w:r w:rsidR="002F04BB">
        <w:rPr>
          <w:rFonts w:cstheme="minorHAnsi"/>
        </w:rPr>
        <w:t xml:space="preserve">can </w:t>
      </w:r>
      <w:r w:rsidR="00471AE4">
        <w:rPr>
          <w:rFonts w:cstheme="minorHAnsi"/>
        </w:rPr>
        <w:t>remind you what is being taught, help with difficult topics and identify gaps in knowledge or misconceptions</w:t>
      </w:r>
      <w:r w:rsidR="00FD35FF">
        <w:rPr>
          <w:rFonts w:cstheme="minorHAnsi"/>
        </w:rPr>
        <w:t xml:space="preserve"> (</w:t>
      </w:r>
      <w:r w:rsidR="00471AE4" w:rsidRPr="00E76EAB">
        <w:rPr>
          <w:rFonts w:cstheme="minorHAnsi"/>
        </w:rPr>
        <w:t>Weinstein et al., 2019</w:t>
      </w:r>
      <w:r w:rsidR="00471AE4">
        <w:rPr>
          <w:rFonts w:cstheme="minorHAnsi"/>
        </w:rPr>
        <w:t xml:space="preserve">). </w:t>
      </w:r>
      <w:r w:rsidR="00FD35FF" w:rsidRPr="00E10D45">
        <w:rPr>
          <w:rFonts w:cstheme="minorHAnsi"/>
        </w:rPr>
        <w:t xml:space="preserve">Barenberg Roeder &amp; </w:t>
      </w:r>
      <w:proofErr w:type="spellStart"/>
      <w:r w:rsidR="00FD35FF" w:rsidRPr="00E10D45">
        <w:rPr>
          <w:rFonts w:cstheme="minorHAnsi"/>
        </w:rPr>
        <w:t>Dutke</w:t>
      </w:r>
      <w:proofErr w:type="spellEnd"/>
      <w:r w:rsidR="00FD35FF" w:rsidRPr="00E10D45">
        <w:rPr>
          <w:rFonts w:cstheme="minorHAnsi"/>
        </w:rPr>
        <w:t xml:space="preserve">, </w:t>
      </w:r>
      <w:r w:rsidR="00FD35FF">
        <w:rPr>
          <w:rFonts w:cstheme="minorHAnsi"/>
        </w:rPr>
        <w:t>(</w:t>
      </w:r>
      <w:r w:rsidR="00FD35FF" w:rsidRPr="00E10D45">
        <w:rPr>
          <w:rFonts w:cstheme="minorHAnsi"/>
        </w:rPr>
        <w:t>2018</w:t>
      </w:r>
      <w:r w:rsidR="00FD35FF">
        <w:rPr>
          <w:rFonts w:cstheme="minorHAnsi"/>
        </w:rPr>
        <w:t>)</w:t>
      </w:r>
      <w:r w:rsidR="00D16156">
        <w:rPr>
          <w:rFonts w:cstheme="minorHAnsi"/>
        </w:rPr>
        <w:t xml:space="preserve"> &amp;</w:t>
      </w:r>
      <w:r w:rsidR="00FD35FF" w:rsidRPr="00E10D45">
        <w:rPr>
          <w:rFonts w:cstheme="minorHAnsi"/>
        </w:rPr>
        <w:t xml:space="preserve"> Roediger &amp; Karpicke, </w:t>
      </w:r>
      <w:r w:rsidR="00FD35FF">
        <w:rPr>
          <w:rFonts w:cstheme="minorHAnsi"/>
        </w:rPr>
        <w:t>(</w:t>
      </w:r>
      <w:r w:rsidR="00FD35FF" w:rsidRPr="00E10D45">
        <w:rPr>
          <w:rFonts w:cstheme="minorHAnsi"/>
        </w:rPr>
        <w:t>2006</w:t>
      </w:r>
      <w:r w:rsidR="00FD35FF">
        <w:rPr>
          <w:rFonts w:cstheme="minorHAnsi"/>
        </w:rPr>
        <w:t>) suggest that r</w:t>
      </w:r>
      <w:r w:rsidR="00471AE4" w:rsidRPr="00E10D45">
        <w:rPr>
          <w:rFonts w:cstheme="minorHAnsi"/>
        </w:rPr>
        <w:t xml:space="preserve">etrieval practice </w:t>
      </w:r>
      <w:r w:rsidR="00471AE4">
        <w:rPr>
          <w:rFonts w:cstheme="minorHAnsi"/>
        </w:rPr>
        <w:t>makes it easier to find the information and improves your memory.</w:t>
      </w:r>
      <w:r w:rsidR="00471AE4" w:rsidRPr="00E10D45">
        <w:rPr>
          <w:rFonts w:cstheme="minorHAnsi"/>
        </w:rPr>
        <w:t xml:space="preserve"> </w:t>
      </w:r>
      <w:r w:rsidR="00FD35FF">
        <w:rPr>
          <w:rFonts w:cstheme="minorHAnsi"/>
        </w:rPr>
        <w:t>W</w:t>
      </w:r>
      <w:r w:rsidR="00BC1448">
        <w:rPr>
          <w:rFonts w:cstheme="minorHAnsi"/>
        </w:rPr>
        <w:t>e have to expend effort and think hard to remember something and that this is why retrieval practice works</w:t>
      </w:r>
      <w:r w:rsidR="00FD35FF">
        <w:rPr>
          <w:rFonts w:cstheme="minorHAnsi"/>
        </w:rPr>
        <w:t xml:space="preserve"> (</w:t>
      </w:r>
      <w:proofErr w:type="spellStart"/>
      <w:r w:rsidR="00FD35FF" w:rsidRPr="0017270B">
        <w:rPr>
          <w:rFonts w:cstheme="minorHAnsi"/>
        </w:rPr>
        <w:t>Dunlosky</w:t>
      </w:r>
      <w:proofErr w:type="spellEnd"/>
      <w:r w:rsidR="00FD35FF" w:rsidRPr="0017270B">
        <w:rPr>
          <w:rFonts w:cstheme="minorHAnsi"/>
        </w:rPr>
        <w:t xml:space="preserve"> et al., 2013)</w:t>
      </w:r>
      <w:r w:rsidR="00FD35FF">
        <w:rPr>
          <w:rFonts w:cstheme="minorHAnsi"/>
        </w:rPr>
        <w:t>.</w:t>
      </w:r>
      <w:r w:rsidR="001A49BB" w:rsidRPr="001A49BB">
        <w:rPr>
          <w:rFonts w:cstheme="minorHAnsi"/>
        </w:rPr>
        <w:t xml:space="preserve"> Retrieval practice is far more effective than more frequently used strategies such as re-reading and needs to occur a reasonable time after the topic has been initially taught. This maybe through testing knowledge via questioning, using flash cards, a test, through pupil self-testing or getting pupils to write a concept map).</w:t>
      </w:r>
      <w:r w:rsidR="001A49BB">
        <w:rPr>
          <w:rFonts w:cstheme="minorHAnsi"/>
        </w:rPr>
        <w:t xml:space="preserve"> It is important that the pupil receives accurate feedback from the teacher to check their answers or by the pupil checking accuracy themselves</w:t>
      </w:r>
      <w:r w:rsidR="00211117">
        <w:rPr>
          <w:rFonts w:cstheme="minorHAnsi"/>
        </w:rPr>
        <w:t xml:space="preserve"> </w:t>
      </w:r>
      <w:r w:rsidR="00DD1A16">
        <w:rPr>
          <w:rFonts w:cstheme="minorHAnsi"/>
        </w:rPr>
        <w:t>(</w:t>
      </w:r>
      <w:proofErr w:type="spellStart"/>
      <w:r w:rsidR="001A49BB">
        <w:t>Creaby</w:t>
      </w:r>
      <w:proofErr w:type="spellEnd"/>
      <w:r w:rsidR="001A49BB">
        <w:t>, 2020)</w:t>
      </w:r>
      <w:r w:rsidR="00FE3849">
        <w:t>. There seems to be a</w:t>
      </w:r>
      <w:r w:rsidR="00DD1A16">
        <w:t>n</w:t>
      </w:r>
      <w:r w:rsidR="00FE3849">
        <w:t xml:space="preserve"> uptake of retrieval practice by teachers which </w:t>
      </w:r>
      <w:proofErr w:type="spellStart"/>
      <w:r w:rsidR="00FE3849">
        <w:rPr>
          <w:rFonts w:cstheme="minorHAnsi"/>
        </w:rPr>
        <w:t>Shibli</w:t>
      </w:r>
      <w:proofErr w:type="spellEnd"/>
      <w:r w:rsidR="00FE3849">
        <w:rPr>
          <w:rFonts w:cstheme="minorHAnsi"/>
        </w:rPr>
        <w:t xml:space="preserve"> (2020) suggests </w:t>
      </w:r>
      <w:r w:rsidR="00FE3849">
        <w:t xml:space="preserve">maybe due to </w:t>
      </w:r>
      <w:r w:rsidR="00DD1A16">
        <w:t>it being easy to implement, observe and measure. It is also a low resource activity.</w:t>
      </w:r>
      <w:r w:rsidR="00FC056E">
        <w:t xml:space="preserve"> </w:t>
      </w:r>
      <w:proofErr w:type="spellStart"/>
      <w:r w:rsidR="00D652FE">
        <w:rPr>
          <w:rFonts w:cstheme="minorHAnsi"/>
        </w:rPr>
        <w:t>Shibli</w:t>
      </w:r>
      <w:proofErr w:type="spellEnd"/>
      <w:r w:rsidR="00D652FE">
        <w:rPr>
          <w:rFonts w:cstheme="minorHAnsi"/>
        </w:rPr>
        <w:t xml:space="preserve"> (2020) summarises how retrieval practice works as follows:</w:t>
      </w:r>
    </w:p>
    <w:p w14:paraId="343DDB9A" w14:textId="597858F7" w:rsidR="00D652FE" w:rsidRPr="00EB7926" w:rsidRDefault="00D652FE" w:rsidP="00AE7271">
      <w:pPr>
        <w:pStyle w:val="ListParagraph"/>
        <w:numPr>
          <w:ilvl w:val="0"/>
          <w:numId w:val="3"/>
        </w:numPr>
        <w:jc w:val="both"/>
        <w:rPr>
          <w:rFonts w:asciiTheme="minorHAnsi" w:hAnsiTheme="minorHAnsi" w:cstheme="minorHAnsi"/>
        </w:rPr>
      </w:pPr>
      <w:r w:rsidRPr="00EB7926">
        <w:rPr>
          <w:rFonts w:asciiTheme="minorHAnsi" w:hAnsiTheme="minorHAnsi" w:cstheme="minorHAnsi"/>
        </w:rPr>
        <w:t xml:space="preserve">Learners listens to </w:t>
      </w:r>
      <w:r w:rsidR="00D16156">
        <w:rPr>
          <w:rFonts w:asciiTheme="minorHAnsi" w:hAnsiTheme="minorHAnsi" w:cstheme="minorHAnsi"/>
        </w:rPr>
        <w:t xml:space="preserve">a </w:t>
      </w:r>
      <w:r w:rsidRPr="00EB7926">
        <w:rPr>
          <w:rFonts w:asciiTheme="minorHAnsi" w:hAnsiTheme="minorHAnsi" w:cstheme="minorHAnsi"/>
        </w:rPr>
        <w:t>question in their working memory (WM)</w:t>
      </w:r>
    </w:p>
    <w:p w14:paraId="441E8208" w14:textId="3EB93B93" w:rsidR="00D652FE" w:rsidRPr="00EB7926" w:rsidRDefault="00D652FE" w:rsidP="00AE7271">
      <w:pPr>
        <w:pStyle w:val="ListParagraph"/>
        <w:numPr>
          <w:ilvl w:val="0"/>
          <w:numId w:val="3"/>
        </w:numPr>
        <w:jc w:val="both"/>
        <w:rPr>
          <w:rFonts w:asciiTheme="minorHAnsi" w:hAnsiTheme="minorHAnsi" w:cstheme="minorHAnsi"/>
        </w:rPr>
      </w:pPr>
      <w:r w:rsidRPr="00EB7926">
        <w:rPr>
          <w:rFonts w:asciiTheme="minorHAnsi" w:hAnsiTheme="minorHAnsi" w:cstheme="minorHAnsi"/>
        </w:rPr>
        <w:t>WM accesses the schema from their long-term memory (LTM)</w:t>
      </w:r>
    </w:p>
    <w:p w14:paraId="616F33A3" w14:textId="77777777" w:rsidR="00D652FE" w:rsidRPr="00EB7926" w:rsidRDefault="00D652FE" w:rsidP="00AE7271">
      <w:pPr>
        <w:pStyle w:val="ListParagraph"/>
        <w:numPr>
          <w:ilvl w:val="0"/>
          <w:numId w:val="3"/>
        </w:numPr>
        <w:jc w:val="both"/>
        <w:rPr>
          <w:rFonts w:asciiTheme="minorHAnsi" w:hAnsiTheme="minorHAnsi" w:cstheme="minorHAnsi"/>
        </w:rPr>
      </w:pPr>
      <w:r w:rsidRPr="00EB7926">
        <w:rPr>
          <w:rFonts w:asciiTheme="minorHAnsi" w:hAnsiTheme="minorHAnsi" w:cstheme="minorHAnsi"/>
        </w:rPr>
        <w:t>An expert with a well organised schema can do this quickly and solve the problem, answer the question</w:t>
      </w:r>
    </w:p>
    <w:p w14:paraId="021CE00A" w14:textId="77777777" w:rsidR="00D652FE" w:rsidRPr="00EB7926" w:rsidRDefault="00D652FE" w:rsidP="00AE7271">
      <w:pPr>
        <w:pStyle w:val="ListParagraph"/>
        <w:numPr>
          <w:ilvl w:val="0"/>
          <w:numId w:val="3"/>
        </w:numPr>
        <w:jc w:val="both"/>
        <w:rPr>
          <w:rFonts w:asciiTheme="minorHAnsi" w:hAnsiTheme="minorHAnsi" w:cstheme="minorHAnsi"/>
        </w:rPr>
      </w:pPr>
      <w:r w:rsidRPr="00EB7926">
        <w:rPr>
          <w:rFonts w:asciiTheme="minorHAnsi" w:hAnsiTheme="minorHAnsi" w:cstheme="minorHAnsi"/>
        </w:rPr>
        <w:t>A novice with a disorganised schema will find it harder to remember</w:t>
      </w:r>
    </w:p>
    <w:p w14:paraId="28CBA1B9" w14:textId="77777777" w:rsidR="00D652FE" w:rsidRPr="00EB7926" w:rsidRDefault="00D652FE" w:rsidP="00AE7271">
      <w:pPr>
        <w:pStyle w:val="ListParagraph"/>
        <w:numPr>
          <w:ilvl w:val="0"/>
          <w:numId w:val="3"/>
        </w:numPr>
        <w:jc w:val="both"/>
        <w:rPr>
          <w:rFonts w:asciiTheme="minorHAnsi" w:hAnsiTheme="minorHAnsi" w:cstheme="minorHAnsi"/>
        </w:rPr>
      </w:pPr>
      <w:r w:rsidRPr="00EB7926">
        <w:rPr>
          <w:rFonts w:asciiTheme="minorHAnsi" w:hAnsiTheme="minorHAnsi" w:cstheme="minorHAnsi"/>
        </w:rPr>
        <w:t>So regular retrieval practice (quizzes, tests etc) strengthens this retrieval process</w:t>
      </w:r>
    </w:p>
    <w:p w14:paraId="2707F1A1" w14:textId="77777777" w:rsidR="00D652FE" w:rsidRPr="00EB7926" w:rsidRDefault="00D652FE" w:rsidP="00AE7271">
      <w:pPr>
        <w:pStyle w:val="ListParagraph"/>
        <w:numPr>
          <w:ilvl w:val="0"/>
          <w:numId w:val="3"/>
        </w:numPr>
        <w:jc w:val="both"/>
        <w:rPr>
          <w:rFonts w:asciiTheme="minorHAnsi" w:hAnsiTheme="minorHAnsi" w:cstheme="minorHAnsi"/>
        </w:rPr>
      </w:pPr>
      <w:r w:rsidRPr="00EB7926">
        <w:rPr>
          <w:rFonts w:asciiTheme="minorHAnsi" w:hAnsiTheme="minorHAnsi" w:cstheme="minorHAnsi"/>
        </w:rPr>
        <w:t>The aim of the retrieval practices is to move the information into LTM</w:t>
      </w:r>
    </w:p>
    <w:p w14:paraId="76CD798A" w14:textId="77777777" w:rsidR="00D652FE" w:rsidRPr="00EB7926" w:rsidRDefault="00D652FE" w:rsidP="00AE7271">
      <w:pPr>
        <w:pStyle w:val="ListParagraph"/>
        <w:numPr>
          <w:ilvl w:val="0"/>
          <w:numId w:val="3"/>
        </w:numPr>
        <w:jc w:val="both"/>
        <w:rPr>
          <w:rFonts w:asciiTheme="minorHAnsi" w:hAnsiTheme="minorHAnsi" w:cstheme="minorHAnsi"/>
        </w:rPr>
      </w:pPr>
      <w:r w:rsidRPr="00EB7926">
        <w:rPr>
          <w:rFonts w:asciiTheme="minorHAnsi" w:hAnsiTheme="minorHAnsi" w:cstheme="minorHAnsi"/>
        </w:rPr>
        <w:t>WM has finite capacity</w:t>
      </w:r>
    </w:p>
    <w:p w14:paraId="50C35405" w14:textId="77777777" w:rsidR="00D652FE" w:rsidRDefault="00D652FE" w:rsidP="00AE7271">
      <w:pPr>
        <w:pStyle w:val="ListParagraph"/>
        <w:numPr>
          <w:ilvl w:val="0"/>
          <w:numId w:val="3"/>
        </w:numPr>
        <w:jc w:val="both"/>
        <w:rPr>
          <w:rFonts w:asciiTheme="minorHAnsi" w:hAnsiTheme="minorHAnsi" w:cstheme="minorHAnsi"/>
        </w:rPr>
      </w:pPr>
      <w:r w:rsidRPr="00EB7926">
        <w:rPr>
          <w:rFonts w:asciiTheme="minorHAnsi" w:hAnsiTheme="minorHAnsi" w:cstheme="minorHAnsi"/>
        </w:rPr>
        <w:t>LTM has seemingly infinite capacity</w:t>
      </w:r>
    </w:p>
    <w:p w14:paraId="706D6218" w14:textId="77E09D5F" w:rsidR="001902AB" w:rsidRPr="00CB028E" w:rsidRDefault="00D652FE" w:rsidP="00AE7271">
      <w:pPr>
        <w:pStyle w:val="ListParagraph"/>
        <w:numPr>
          <w:ilvl w:val="0"/>
          <w:numId w:val="3"/>
        </w:numPr>
        <w:jc w:val="both"/>
        <w:rPr>
          <w:rFonts w:asciiTheme="minorHAnsi" w:hAnsiTheme="minorHAnsi" w:cstheme="minorHAnsi"/>
        </w:rPr>
      </w:pPr>
      <w:r w:rsidRPr="00866314">
        <w:rPr>
          <w:rFonts w:asciiTheme="minorHAnsi" w:hAnsiTheme="minorHAnsi" w:cstheme="minorHAnsi"/>
        </w:rPr>
        <w:t>The more info in the LTM the less the demand on the WM and the more capacity it has</w:t>
      </w:r>
    </w:p>
    <w:p w14:paraId="56E4B55E" w14:textId="77777777" w:rsidR="00AC0DD1" w:rsidRDefault="00AC0DD1" w:rsidP="00AE7271">
      <w:pPr>
        <w:jc w:val="both"/>
        <w:rPr>
          <w:rFonts w:cstheme="minorHAnsi"/>
        </w:rPr>
      </w:pPr>
    </w:p>
    <w:p w14:paraId="685917F9" w14:textId="3023579B" w:rsidR="00E10D45" w:rsidRPr="000E0E70" w:rsidRDefault="00D652FE" w:rsidP="00AE7271">
      <w:pPr>
        <w:jc w:val="both"/>
        <w:rPr>
          <w:rFonts w:cstheme="minorHAnsi"/>
          <w:b/>
        </w:rPr>
      </w:pPr>
      <w:r w:rsidRPr="000E0E70">
        <w:rPr>
          <w:rFonts w:cstheme="minorHAnsi"/>
          <w:b/>
        </w:rPr>
        <w:t>Caution</w:t>
      </w:r>
    </w:p>
    <w:p w14:paraId="108562E6" w14:textId="3F61F5AA" w:rsidR="00E76EAB" w:rsidRDefault="00E76EAB" w:rsidP="00AE7271">
      <w:pPr>
        <w:jc w:val="both"/>
      </w:pPr>
    </w:p>
    <w:p w14:paraId="758A3548" w14:textId="63879B14" w:rsidR="000F1E35" w:rsidRPr="00E36CBC" w:rsidRDefault="0064138B" w:rsidP="00AE7271">
      <w:pPr>
        <w:jc w:val="both"/>
        <w:rPr>
          <w:rFonts w:cstheme="minorHAnsi"/>
        </w:rPr>
      </w:pPr>
      <w:r>
        <w:lastRenderedPageBreak/>
        <w:t xml:space="preserve">Coe (2020) </w:t>
      </w:r>
      <w:r w:rsidR="00894164">
        <w:t xml:space="preserve">suggest caution with the </w:t>
      </w:r>
      <w:r>
        <w:t>evidence for</w:t>
      </w:r>
      <w:r w:rsidR="00894164">
        <w:t xml:space="preserve"> </w:t>
      </w:r>
      <w:r w:rsidR="007F4F62">
        <w:t xml:space="preserve">the efficacy of </w:t>
      </w:r>
      <w:r w:rsidR="00894164">
        <w:t>retrieval practice works.</w:t>
      </w:r>
      <w:r w:rsidR="000E0E70">
        <w:t xml:space="preserve"> </w:t>
      </w:r>
      <w:r w:rsidR="007F4F62">
        <w:t xml:space="preserve">Most </w:t>
      </w:r>
      <w:r w:rsidR="00BB4884">
        <w:rPr>
          <w:rFonts w:cstheme="minorHAnsi"/>
        </w:rPr>
        <w:t>of</w:t>
      </w:r>
      <w:r w:rsidR="000E0E70">
        <w:rPr>
          <w:rFonts w:cstheme="minorHAnsi"/>
        </w:rPr>
        <w:t xml:space="preserve"> </w:t>
      </w:r>
      <w:r w:rsidR="007F4F62">
        <w:rPr>
          <w:rFonts w:cstheme="minorHAnsi"/>
        </w:rPr>
        <w:t xml:space="preserve">the </w:t>
      </w:r>
      <w:r w:rsidR="000E0E70" w:rsidRPr="00185320">
        <w:rPr>
          <w:rFonts w:cstheme="minorHAnsi"/>
        </w:rPr>
        <w:t xml:space="preserve">evidence comes from laboratory studies with </w:t>
      </w:r>
      <w:r w:rsidR="00FB71DD">
        <w:rPr>
          <w:rFonts w:cstheme="minorHAnsi"/>
        </w:rPr>
        <w:t>USA</w:t>
      </w:r>
      <w:r w:rsidR="000E0E70" w:rsidRPr="00185320">
        <w:rPr>
          <w:rFonts w:cstheme="minorHAnsi"/>
        </w:rPr>
        <w:t xml:space="preserve"> psychology undergraduates, </w:t>
      </w:r>
      <w:r w:rsidR="00BB4884">
        <w:rPr>
          <w:rFonts w:cstheme="minorHAnsi"/>
        </w:rPr>
        <w:t>who</w:t>
      </w:r>
      <w:r w:rsidR="00FB3168">
        <w:rPr>
          <w:rFonts w:cstheme="minorHAnsi"/>
        </w:rPr>
        <w:t xml:space="preserve"> receive accreditation for this as part of their course</w:t>
      </w:r>
      <w:r w:rsidR="000E0E70" w:rsidRPr="00185320">
        <w:rPr>
          <w:rFonts w:cstheme="minorHAnsi"/>
        </w:rPr>
        <w:t>.</w:t>
      </w:r>
      <w:r w:rsidR="00920C0E">
        <w:rPr>
          <w:rFonts w:cstheme="minorHAnsi"/>
        </w:rPr>
        <w:t xml:space="preserve"> </w:t>
      </w:r>
      <w:r w:rsidR="00B015BB">
        <w:rPr>
          <w:rFonts w:cstheme="minorHAnsi"/>
        </w:rPr>
        <w:t xml:space="preserve">There were 223 studies in laboratory settings and 30 studies in classrooms. </w:t>
      </w:r>
      <w:r w:rsidR="007F4F62">
        <w:rPr>
          <w:rFonts w:cstheme="minorHAnsi"/>
        </w:rPr>
        <w:t>Regardless of the settings the effect size for both is medium to high</w:t>
      </w:r>
      <w:r w:rsidR="00DC4702">
        <w:rPr>
          <w:rFonts w:cstheme="minorHAnsi"/>
        </w:rPr>
        <w:t xml:space="preserve">, </w:t>
      </w:r>
      <w:r w:rsidR="00B015BB" w:rsidRPr="00740053">
        <w:rPr>
          <w:rFonts w:cstheme="minorHAnsi"/>
        </w:rPr>
        <w:t xml:space="preserve">0.62 for lab studies vs 0.67 for classrooms. </w:t>
      </w:r>
      <w:r w:rsidR="00B015BB">
        <w:rPr>
          <w:rFonts w:cstheme="minorHAnsi"/>
        </w:rPr>
        <w:t xml:space="preserve"> </w:t>
      </w:r>
      <w:r w:rsidR="006E1DEB">
        <w:rPr>
          <w:rFonts w:cstheme="minorHAnsi"/>
        </w:rPr>
        <w:t>Coe</w:t>
      </w:r>
      <w:r w:rsidR="00154FCC">
        <w:rPr>
          <w:rFonts w:cstheme="minorHAnsi"/>
        </w:rPr>
        <w:t xml:space="preserve"> </w:t>
      </w:r>
      <w:r w:rsidR="006E1DEB">
        <w:rPr>
          <w:rFonts w:cstheme="minorHAnsi"/>
        </w:rPr>
        <w:t xml:space="preserve">(2020), suggests therefore that current trend for retrieval practice is </w:t>
      </w:r>
      <w:r w:rsidR="00154FCC">
        <w:rPr>
          <w:rFonts w:cstheme="minorHAnsi"/>
        </w:rPr>
        <w:t>supported.</w:t>
      </w:r>
      <w:r w:rsidR="00DA7B3E">
        <w:rPr>
          <w:rFonts w:cstheme="minorHAnsi"/>
        </w:rPr>
        <w:t xml:space="preserve"> </w:t>
      </w:r>
      <w:r w:rsidR="009D4557">
        <w:rPr>
          <w:rFonts w:cstheme="minorHAnsi"/>
        </w:rPr>
        <w:t>He</w:t>
      </w:r>
      <w:r w:rsidR="00481108">
        <w:rPr>
          <w:rFonts w:cstheme="minorHAnsi"/>
        </w:rPr>
        <w:t xml:space="preserve"> </w:t>
      </w:r>
      <w:r w:rsidR="004F2984">
        <w:rPr>
          <w:rFonts w:cstheme="minorHAnsi"/>
        </w:rPr>
        <w:t>remains</w:t>
      </w:r>
      <w:r w:rsidR="00481108">
        <w:rPr>
          <w:rFonts w:cstheme="minorHAnsi"/>
        </w:rPr>
        <w:t xml:space="preserve"> </w:t>
      </w:r>
      <w:r w:rsidR="004F2984">
        <w:rPr>
          <w:rFonts w:cstheme="minorHAnsi"/>
        </w:rPr>
        <w:t>unconvinced</w:t>
      </w:r>
      <w:r w:rsidR="00481108">
        <w:rPr>
          <w:rFonts w:cstheme="minorHAnsi"/>
        </w:rPr>
        <w:t xml:space="preserve"> that retrieval practice will lead to better </w:t>
      </w:r>
      <w:r w:rsidR="004F2984">
        <w:rPr>
          <w:rFonts w:cstheme="minorHAnsi"/>
        </w:rPr>
        <w:t>learning</w:t>
      </w:r>
      <w:r w:rsidR="00481108">
        <w:rPr>
          <w:rFonts w:cstheme="minorHAnsi"/>
        </w:rPr>
        <w:t xml:space="preserve"> because of </w:t>
      </w:r>
      <w:r w:rsidR="009D4557">
        <w:rPr>
          <w:rFonts w:cstheme="minorHAnsi"/>
        </w:rPr>
        <w:t xml:space="preserve">the </w:t>
      </w:r>
      <w:r w:rsidR="00481108">
        <w:rPr>
          <w:rFonts w:cstheme="minorHAnsi"/>
        </w:rPr>
        <w:t>variable</w:t>
      </w:r>
      <w:r w:rsidR="00AF0C0D">
        <w:rPr>
          <w:rFonts w:cstheme="minorHAnsi"/>
        </w:rPr>
        <w:t>s</w:t>
      </w:r>
      <w:r w:rsidR="00481108">
        <w:rPr>
          <w:rFonts w:cstheme="minorHAnsi"/>
        </w:rPr>
        <w:t xml:space="preserve"> that were tested in the studies</w:t>
      </w:r>
      <w:r w:rsidR="00AF0C0D">
        <w:rPr>
          <w:rFonts w:cstheme="minorHAnsi"/>
        </w:rPr>
        <w:t xml:space="preserve"> were often simple</w:t>
      </w:r>
      <w:r w:rsidR="00481108">
        <w:rPr>
          <w:rFonts w:cstheme="minorHAnsi"/>
        </w:rPr>
        <w:t xml:space="preserve"> </w:t>
      </w:r>
      <w:proofErr w:type="spellStart"/>
      <w:r w:rsidR="00481108">
        <w:rPr>
          <w:rFonts w:cstheme="minorHAnsi"/>
        </w:rPr>
        <w:t>eg</w:t>
      </w:r>
      <w:proofErr w:type="spellEnd"/>
      <w:r w:rsidR="00481108">
        <w:rPr>
          <w:rFonts w:cstheme="minorHAnsi"/>
        </w:rPr>
        <w:t xml:space="preserve"> verbal </w:t>
      </w:r>
      <w:r w:rsidR="004F2984">
        <w:rPr>
          <w:rFonts w:cstheme="minorHAnsi"/>
        </w:rPr>
        <w:t>materials</w:t>
      </w:r>
      <w:r w:rsidR="00481108">
        <w:rPr>
          <w:rFonts w:cstheme="minorHAnsi"/>
        </w:rPr>
        <w:t>, paired words etc</w:t>
      </w:r>
      <w:r w:rsidR="00481108" w:rsidRPr="00481108">
        <w:rPr>
          <w:rFonts w:cstheme="minorHAnsi"/>
        </w:rPr>
        <w:t xml:space="preserve"> </w:t>
      </w:r>
      <w:r w:rsidR="009D4557">
        <w:rPr>
          <w:rFonts w:cstheme="minorHAnsi"/>
        </w:rPr>
        <w:t>(</w:t>
      </w:r>
      <w:proofErr w:type="spellStart"/>
      <w:r w:rsidR="00481108" w:rsidRPr="00FD6540">
        <w:rPr>
          <w:rFonts w:cstheme="minorHAnsi"/>
        </w:rPr>
        <w:t>Dunlosky</w:t>
      </w:r>
      <w:proofErr w:type="spellEnd"/>
      <w:r w:rsidR="00481108" w:rsidRPr="00FD6540">
        <w:rPr>
          <w:rFonts w:cstheme="minorHAnsi"/>
        </w:rPr>
        <w:t xml:space="preserve"> et al., 2013, p. 32</w:t>
      </w:r>
      <w:r w:rsidR="009D4557">
        <w:rPr>
          <w:rFonts w:cstheme="minorHAnsi"/>
        </w:rPr>
        <w:t>)</w:t>
      </w:r>
      <w:r w:rsidR="00981BE8">
        <w:rPr>
          <w:rFonts w:cstheme="minorHAnsi"/>
        </w:rPr>
        <w:t xml:space="preserve">. </w:t>
      </w:r>
      <w:r w:rsidR="00563136">
        <w:rPr>
          <w:rFonts w:cstheme="minorHAnsi"/>
        </w:rPr>
        <w:t xml:space="preserve">He </w:t>
      </w:r>
      <w:r w:rsidR="003A4E48">
        <w:rPr>
          <w:rFonts w:cstheme="minorHAnsi"/>
        </w:rPr>
        <w:t>queries</w:t>
      </w:r>
      <w:r w:rsidR="00563136">
        <w:rPr>
          <w:rFonts w:cstheme="minorHAnsi"/>
        </w:rPr>
        <w:t xml:space="preserve"> whether retrieval p</w:t>
      </w:r>
      <w:r w:rsidR="00045C3B">
        <w:rPr>
          <w:rFonts w:cstheme="minorHAnsi"/>
        </w:rPr>
        <w:t>ractice</w:t>
      </w:r>
      <w:r w:rsidR="00563136">
        <w:rPr>
          <w:rFonts w:cstheme="minorHAnsi"/>
        </w:rPr>
        <w:t xml:space="preserve"> will be as effective in more complex tasks</w:t>
      </w:r>
      <w:r w:rsidR="003A4E48">
        <w:rPr>
          <w:rFonts w:cstheme="minorHAnsi"/>
        </w:rPr>
        <w:t xml:space="preserve">, and there </w:t>
      </w:r>
      <w:r w:rsidR="00045C3B">
        <w:rPr>
          <w:rFonts w:cstheme="minorHAnsi"/>
        </w:rPr>
        <w:t>is</w:t>
      </w:r>
      <w:r w:rsidR="00563136">
        <w:rPr>
          <w:rFonts w:cstheme="minorHAnsi"/>
        </w:rPr>
        <w:t xml:space="preserve"> some support </w:t>
      </w:r>
      <w:r w:rsidR="00045C3B">
        <w:rPr>
          <w:rFonts w:cstheme="minorHAnsi"/>
        </w:rPr>
        <w:t xml:space="preserve">for this </w:t>
      </w:r>
      <w:r w:rsidR="00563136">
        <w:rPr>
          <w:rFonts w:cstheme="minorHAnsi"/>
        </w:rPr>
        <w:t xml:space="preserve">from studies </w:t>
      </w:r>
      <w:r w:rsidR="003A4E48">
        <w:rPr>
          <w:rFonts w:cstheme="minorHAnsi"/>
        </w:rPr>
        <w:t>(</w:t>
      </w:r>
      <w:r w:rsidR="00563136" w:rsidRPr="00FD6540">
        <w:rPr>
          <w:rFonts w:cstheme="minorHAnsi"/>
        </w:rPr>
        <w:t xml:space="preserve">Van Gog and </w:t>
      </w:r>
      <w:proofErr w:type="spellStart"/>
      <w:r w:rsidR="00563136" w:rsidRPr="00FD6540">
        <w:rPr>
          <w:rFonts w:cstheme="minorHAnsi"/>
        </w:rPr>
        <w:t>Sweller</w:t>
      </w:r>
      <w:proofErr w:type="spellEnd"/>
      <w:r w:rsidR="003A4E48">
        <w:rPr>
          <w:rFonts w:cstheme="minorHAnsi"/>
        </w:rPr>
        <w:t xml:space="preserve">, </w:t>
      </w:r>
      <w:r w:rsidR="00563136" w:rsidRPr="00FD6540">
        <w:rPr>
          <w:rFonts w:cstheme="minorHAnsi"/>
        </w:rPr>
        <w:t>2015</w:t>
      </w:r>
      <w:r w:rsidR="003A4E48">
        <w:rPr>
          <w:rFonts w:cstheme="minorHAnsi"/>
        </w:rPr>
        <w:t xml:space="preserve"> &amp; </w:t>
      </w:r>
      <w:r w:rsidR="00563136" w:rsidRPr="00FD6540">
        <w:rPr>
          <w:rFonts w:cstheme="minorHAnsi"/>
        </w:rPr>
        <w:t>Rohrer et al</w:t>
      </w:r>
      <w:r w:rsidR="003A4E48">
        <w:rPr>
          <w:rFonts w:cstheme="minorHAnsi"/>
        </w:rPr>
        <w:t xml:space="preserve">; </w:t>
      </w:r>
      <w:r w:rsidR="00563136" w:rsidRPr="00FD6540">
        <w:rPr>
          <w:rFonts w:cstheme="minorHAnsi"/>
        </w:rPr>
        <w:t>2019</w:t>
      </w:r>
      <w:r w:rsidR="00563136">
        <w:rPr>
          <w:rFonts w:cstheme="minorHAnsi"/>
        </w:rPr>
        <w:t xml:space="preserve">). The suggestion </w:t>
      </w:r>
      <w:r w:rsidR="008F6B28">
        <w:rPr>
          <w:rFonts w:cstheme="minorHAnsi"/>
        </w:rPr>
        <w:t xml:space="preserve">is </w:t>
      </w:r>
      <w:r w:rsidR="00563136">
        <w:rPr>
          <w:rFonts w:cstheme="minorHAnsi"/>
        </w:rPr>
        <w:t xml:space="preserve">that retrieval practice seems to be effective for fact learning and </w:t>
      </w:r>
      <w:r w:rsidR="008F6B28">
        <w:rPr>
          <w:rFonts w:cstheme="minorHAnsi"/>
        </w:rPr>
        <w:t xml:space="preserve">may </w:t>
      </w:r>
      <w:r w:rsidR="00563136">
        <w:rPr>
          <w:rFonts w:cstheme="minorHAnsi"/>
        </w:rPr>
        <w:t xml:space="preserve">not </w:t>
      </w:r>
      <w:r w:rsidR="008F6B28">
        <w:rPr>
          <w:rFonts w:cstheme="minorHAnsi"/>
        </w:rPr>
        <w:t>be for</w:t>
      </w:r>
      <w:r w:rsidR="00CD2E92">
        <w:rPr>
          <w:rFonts w:cstheme="minorHAnsi"/>
        </w:rPr>
        <w:t xml:space="preserve"> </w:t>
      </w:r>
      <w:r w:rsidR="00563136">
        <w:rPr>
          <w:rFonts w:cstheme="minorHAnsi"/>
        </w:rPr>
        <w:t>more complex learning.</w:t>
      </w:r>
      <w:r w:rsidR="00E36CBC">
        <w:rPr>
          <w:rFonts w:cstheme="minorHAnsi"/>
        </w:rPr>
        <w:t xml:space="preserve"> Coe’s </w:t>
      </w:r>
      <w:r w:rsidR="008F04B1">
        <w:t xml:space="preserve">biggest doubt lies in the difference in context between what works under controlled laboratory research conditions and how this actually translates to authentic classroom practice. He likens this to </w:t>
      </w:r>
      <w:r w:rsidR="008F04B1" w:rsidRPr="00354507">
        <w:rPr>
          <w:rFonts w:cstheme="minorHAnsi"/>
        </w:rPr>
        <w:t xml:space="preserve">the </w:t>
      </w:r>
      <w:proofErr w:type="spellStart"/>
      <w:r w:rsidR="008F04B1" w:rsidRPr="00354507">
        <w:rPr>
          <w:rFonts w:cstheme="minorHAnsi"/>
        </w:rPr>
        <w:t>Bananarama</w:t>
      </w:r>
      <w:proofErr w:type="spellEnd"/>
      <w:r w:rsidR="008F04B1" w:rsidRPr="00354507">
        <w:rPr>
          <w:rFonts w:cstheme="minorHAnsi"/>
        </w:rPr>
        <w:t xml:space="preserve"> Principle: </w:t>
      </w:r>
      <w:r w:rsidR="008F04B1" w:rsidRPr="00696308">
        <w:rPr>
          <w:rFonts w:cstheme="minorHAnsi"/>
          <w:i/>
        </w:rPr>
        <w:t xml:space="preserve">‘It </w:t>
      </w:r>
      <w:proofErr w:type="spellStart"/>
      <w:r w:rsidR="008F04B1" w:rsidRPr="00696308">
        <w:rPr>
          <w:rFonts w:cstheme="minorHAnsi"/>
          <w:i/>
        </w:rPr>
        <w:t>ain’t</w:t>
      </w:r>
      <w:proofErr w:type="spellEnd"/>
      <w:r w:rsidR="008F04B1" w:rsidRPr="00696308">
        <w:rPr>
          <w:rFonts w:cstheme="minorHAnsi"/>
          <w:i/>
        </w:rPr>
        <w:t xml:space="preserve"> what you do, it’s the way that you do it.’ </w:t>
      </w:r>
      <w:r w:rsidR="008F04B1" w:rsidRPr="00354507">
        <w:rPr>
          <w:rFonts w:cstheme="minorHAnsi"/>
        </w:rPr>
        <w:t>(Higgins, 2018)</w:t>
      </w:r>
      <w:r w:rsidR="000F1E35">
        <w:t xml:space="preserve">. </w:t>
      </w:r>
      <w:proofErr w:type="spellStart"/>
      <w:r w:rsidR="004F2984">
        <w:rPr>
          <w:rFonts w:cstheme="minorHAnsi"/>
        </w:rPr>
        <w:t>Shibli</w:t>
      </w:r>
      <w:proofErr w:type="spellEnd"/>
      <w:r w:rsidR="004F2984">
        <w:rPr>
          <w:rFonts w:cstheme="minorHAnsi"/>
        </w:rPr>
        <w:t xml:space="preserve"> (2020) concurs with this suggesting that t</w:t>
      </w:r>
      <w:r w:rsidR="004F2984" w:rsidRPr="001C7F84">
        <w:rPr>
          <w:rFonts w:cstheme="minorHAnsi"/>
        </w:rPr>
        <w:t xml:space="preserve">he </w:t>
      </w:r>
      <w:r w:rsidR="004F2984">
        <w:rPr>
          <w:rFonts w:cstheme="minorHAnsi"/>
        </w:rPr>
        <w:t>research evidence from</w:t>
      </w:r>
      <w:r w:rsidR="004F2984" w:rsidRPr="001C7F84">
        <w:rPr>
          <w:rFonts w:cstheme="minorHAnsi"/>
        </w:rPr>
        <w:t xml:space="preserve"> retrieval practice potentially overly </w:t>
      </w:r>
      <w:proofErr w:type="spellStart"/>
      <w:r w:rsidR="004F2984" w:rsidRPr="001C7F84">
        <w:rPr>
          <w:rFonts w:cstheme="minorHAnsi"/>
        </w:rPr>
        <w:t>simplifes</w:t>
      </w:r>
      <w:proofErr w:type="spellEnd"/>
      <w:r w:rsidR="004F2984" w:rsidRPr="001C7F84">
        <w:rPr>
          <w:rFonts w:cstheme="minorHAnsi"/>
        </w:rPr>
        <w:t xml:space="preserve"> the learning process and does not </w:t>
      </w:r>
      <w:proofErr w:type="gramStart"/>
      <w:r w:rsidR="004F2984" w:rsidRPr="001C7F84">
        <w:rPr>
          <w:rFonts w:cstheme="minorHAnsi"/>
        </w:rPr>
        <w:t>take into account</w:t>
      </w:r>
      <w:proofErr w:type="gramEnd"/>
      <w:r w:rsidR="004F2984" w:rsidRPr="001C7F84">
        <w:rPr>
          <w:rFonts w:cstheme="minorHAnsi"/>
        </w:rPr>
        <w:t xml:space="preserve"> 30 learners being in the classroom</w:t>
      </w:r>
      <w:r w:rsidR="004F2984">
        <w:rPr>
          <w:rFonts w:ascii="OpenSans" w:hAnsi="OpenSans"/>
          <w:sz w:val="20"/>
          <w:szCs w:val="20"/>
        </w:rPr>
        <w:t xml:space="preserve">. </w:t>
      </w:r>
      <w:r w:rsidR="004F2984">
        <w:t>Coe</w:t>
      </w:r>
      <w:r w:rsidR="000F1E35">
        <w:t xml:space="preserve"> goes on to identify some of the possible reasons why retrieval practice might not work in the authentic classroom situation:</w:t>
      </w:r>
    </w:p>
    <w:p w14:paraId="52B98E86" w14:textId="77777777" w:rsidR="000F1E35" w:rsidRPr="006F34E7" w:rsidRDefault="000F1E35" w:rsidP="00AE7271">
      <w:pPr>
        <w:jc w:val="both"/>
        <w:rPr>
          <w:rFonts w:cstheme="minorHAnsi"/>
        </w:rPr>
      </w:pPr>
    </w:p>
    <w:p w14:paraId="339D9DB2" w14:textId="3190FE54" w:rsidR="000F1E35" w:rsidRPr="006F34E7" w:rsidRDefault="000F1E35" w:rsidP="00AE7271">
      <w:pPr>
        <w:pStyle w:val="ListParagraph"/>
        <w:numPr>
          <w:ilvl w:val="0"/>
          <w:numId w:val="4"/>
        </w:numPr>
        <w:jc w:val="both"/>
        <w:rPr>
          <w:rFonts w:asciiTheme="minorHAnsi" w:hAnsiTheme="minorHAnsi" w:cstheme="minorHAnsi"/>
        </w:rPr>
      </w:pPr>
      <w:r w:rsidRPr="006F34E7">
        <w:rPr>
          <w:rFonts w:asciiTheme="minorHAnsi" w:hAnsiTheme="minorHAnsi" w:cstheme="minorHAnsi"/>
        </w:rPr>
        <w:t>Retrieval questions might focus solely on factual recall (these questions are easier to generate) rather than requiring higher-order thinking</w:t>
      </w:r>
    </w:p>
    <w:p w14:paraId="40B78889" w14:textId="77777777" w:rsidR="000F1E35" w:rsidRPr="006F34E7" w:rsidRDefault="000F1E35" w:rsidP="00AE7271">
      <w:pPr>
        <w:pStyle w:val="ListParagraph"/>
        <w:numPr>
          <w:ilvl w:val="0"/>
          <w:numId w:val="4"/>
        </w:numPr>
        <w:jc w:val="both"/>
        <w:rPr>
          <w:rFonts w:asciiTheme="minorHAnsi" w:hAnsiTheme="minorHAnsi" w:cstheme="minorHAnsi"/>
        </w:rPr>
      </w:pPr>
      <w:r w:rsidRPr="006F34E7">
        <w:rPr>
          <w:rFonts w:asciiTheme="minorHAnsi" w:hAnsiTheme="minorHAnsi" w:cstheme="minorHAnsi"/>
        </w:rPr>
        <w:t>Questions might be too easy and boost confidence without providing real challenge, which is likely to be a key ingredient for generating the kind of learning hoped for</w:t>
      </w:r>
    </w:p>
    <w:p w14:paraId="218F213C" w14:textId="7F848D59" w:rsidR="000F1E35" w:rsidRPr="00696308" w:rsidRDefault="000F1E35" w:rsidP="00AE7271">
      <w:pPr>
        <w:pStyle w:val="ListParagraph"/>
        <w:numPr>
          <w:ilvl w:val="0"/>
          <w:numId w:val="4"/>
        </w:numPr>
        <w:jc w:val="both"/>
        <w:rPr>
          <w:rFonts w:asciiTheme="minorHAnsi" w:hAnsiTheme="minorHAnsi" w:cstheme="minorHAnsi"/>
        </w:rPr>
      </w:pPr>
      <w:r w:rsidRPr="006F34E7">
        <w:rPr>
          <w:rFonts w:asciiTheme="minorHAnsi" w:hAnsiTheme="minorHAnsi" w:cstheme="minorHAnsi"/>
        </w:rPr>
        <w:t>Too much time could be allocated to the quizzes, effectively losing the time that students need to cover new material</w:t>
      </w:r>
      <w:r w:rsidR="00696308">
        <w:rPr>
          <w:rFonts w:asciiTheme="minorHAnsi" w:hAnsiTheme="minorHAnsi" w:cstheme="minorHAnsi"/>
        </w:rPr>
        <w:t xml:space="preserve"> (</w:t>
      </w:r>
      <w:r w:rsidRPr="00AA59EF">
        <w:rPr>
          <w:rFonts w:asciiTheme="minorHAnsi" w:hAnsiTheme="minorHAnsi" w:cstheme="minorHAnsi"/>
        </w:rPr>
        <w:t>Coe, 2020</w:t>
      </w:r>
      <w:r w:rsidR="00696308" w:rsidRPr="00AA59EF">
        <w:rPr>
          <w:rFonts w:asciiTheme="minorHAnsi" w:hAnsiTheme="minorHAnsi" w:cstheme="minorHAnsi"/>
        </w:rPr>
        <w:t>)</w:t>
      </w:r>
    </w:p>
    <w:p w14:paraId="4FDD3EF8" w14:textId="75C5850F" w:rsidR="00CD03BA" w:rsidRDefault="00CD03BA" w:rsidP="00AE7271">
      <w:pPr>
        <w:jc w:val="both"/>
      </w:pPr>
    </w:p>
    <w:p w14:paraId="358E8FE7" w14:textId="355229D0" w:rsidR="00CD03BA" w:rsidRPr="00CD1416" w:rsidRDefault="00CD03BA" w:rsidP="00AE7271">
      <w:pPr>
        <w:jc w:val="both"/>
        <w:rPr>
          <w:rFonts w:cstheme="minorHAnsi"/>
        </w:rPr>
      </w:pPr>
      <w:r w:rsidRPr="00CD1416">
        <w:rPr>
          <w:rFonts w:cstheme="minorHAnsi"/>
        </w:rPr>
        <w:t xml:space="preserve">To overcome these </w:t>
      </w:r>
      <w:proofErr w:type="gramStart"/>
      <w:r w:rsidRPr="00CD1416">
        <w:rPr>
          <w:rFonts w:cstheme="minorHAnsi"/>
        </w:rPr>
        <w:t>challenges</w:t>
      </w:r>
      <w:proofErr w:type="gramEnd"/>
      <w:r w:rsidRPr="00CD1416">
        <w:rPr>
          <w:rFonts w:cstheme="minorHAnsi"/>
        </w:rPr>
        <w:t xml:space="preserve"> he suggest</w:t>
      </w:r>
      <w:r w:rsidR="00CD1416">
        <w:rPr>
          <w:rFonts w:cstheme="minorHAnsi"/>
        </w:rPr>
        <w:t>s</w:t>
      </w:r>
      <w:r w:rsidRPr="00CD1416">
        <w:rPr>
          <w:rFonts w:cstheme="minorHAnsi"/>
        </w:rPr>
        <w:t xml:space="preserve"> that </w:t>
      </w:r>
      <w:r w:rsidR="00517050">
        <w:rPr>
          <w:rFonts w:cstheme="minorHAnsi"/>
        </w:rPr>
        <w:t>teachers</w:t>
      </w:r>
      <w:r w:rsidR="00517050" w:rsidRPr="00CD1416">
        <w:rPr>
          <w:rFonts w:cstheme="minorHAnsi"/>
        </w:rPr>
        <w:t xml:space="preserve"> </w:t>
      </w:r>
      <w:r w:rsidR="00517050">
        <w:rPr>
          <w:rFonts w:cstheme="minorHAnsi"/>
        </w:rPr>
        <w:t xml:space="preserve">need </w:t>
      </w:r>
      <w:r w:rsidRPr="00CD1416">
        <w:rPr>
          <w:rFonts w:cstheme="minorHAnsi"/>
        </w:rPr>
        <w:t xml:space="preserve">3 skills </w:t>
      </w:r>
      <w:r w:rsidR="00AA59EF">
        <w:rPr>
          <w:rFonts w:cstheme="minorHAnsi"/>
        </w:rPr>
        <w:t>teachers</w:t>
      </w:r>
      <w:r w:rsidR="00CD1416" w:rsidRPr="00CD1416">
        <w:rPr>
          <w:rFonts w:cstheme="minorHAnsi"/>
        </w:rPr>
        <w:t>:</w:t>
      </w:r>
    </w:p>
    <w:p w14:paraId="10640045" w14:textId="77777777" w:rsidR="00CD1416" w:rsidRPr="00CD1416" w:rsidRDefault="00CD1416" w:rsidP="00AE7271">
      <w:pPr>
        <w:pStyle w:val="ListParagraph"/>
        <w:numPr>
          <w:ilvl w:val="0"/>
          <w:numId w:val="6"/>
        </w:numPr>
        <w:jc w:val="both"/>
        <w:rPr>
          <w:rFonts w:asciiTheme="minorHAnsi" w:hAnsiTheme="minorHAnsi" w:cstheme="minorHAnsi"/>
          <w:b/>
          <w:i/>
          <w:iCs/>
        </w:rPr>
      </w:pPr>
      <w:r w:rsidRPr="00CD1416">
        <w:rPr>
          <w:rFonts w:asciiTheme="minorHAnsi" w:hAnsiTheme="minorHAnsi" w:cstheme="minorHAnsi"/>
          <w:b/>
          <w:iCs/>
        </w:rPr>
        <w:t>skill</w:t>
      </w:r>
      <w:r w:rsidRPr="00CD1416">
        <w:rPr>
          <w:rFonts w:asciiTheme="minorHAnsi" w:hAnsiTheme="minorHAnsi" w:cstheme="minorHAnsi"/>
          <w:i/>
          <w:iCs/>
        </w:rPr>
        <w:t> </w:t>
      </w:r>
      <w:r w:rsidRPr="00CD1416">
        <w:rPr>
          <w:rFonts w:asciiTheme="minorHAnsi" w:hAnsiTheme="minorHAnsi" w:cstheme="minorHAnsi"/>
        </w:rPr>
        <w:t>(e.g. being able to judge whether students have originally learnt the material, being able to create good questions)</w:t>
      </w:r>
    </w:p>
    <w:p w14:paraId="2CE79546" w14:textId="77777777" w:rsidR="00CD1416" w:rsidRPr="00CD1416" w:rsidRDefault="00CD1416" w:rsidP="00AE7271">
      <w:pPr>
        <w:pStyle w:val="ListParagraph"/>
        <w:numPr>
          <w:ilvl w:val="0"/>
          <w:numId w:val="6"/>
        </w:numPr>
        <w:jc w:val="both"/>
        <w:rPr>
          <w:rFonts w:asciiTheme="minorHAnsi" w:hAnsiTheme="minorHAnsi" w:cstheme="minorHAnsi"/>
        </w:rPr>
      </w:pPr>
      <w:r w:rsidRPr="00CD1416">
        <w:rPr>
          <w:rFonts w:asciiTheme="minorHAnsi" w:hAnsiTheme="minorHAnsi" w:cstheme="minorHAnsi"/>
          <w:b/>
          <w:iCs/>
        </w:rPr>
        <w:t>understanding</w:t>
      </w:r>
      <w:r w:rsidRPr="00CD1416">
        <w:rPr>
          <w:rFonts w:asciiTheme="minorHAnsi" w:hAnsiTheme="minorHAnsi" w:cstheme="minorHAnsi"/>
          <w:i/>
          <w:iCs/>
        </w:rPr>
        <w:t> </w:t>
      </w:r>
      <w:r w:rsidRPr="00CD1416">
        <w:rPr>
          <w:rFonts w:asciiTheme="minorHAnsi" w:hAnsiTheme="minorHAnsi" w:cstheme="minorHAnsi"/>
        </w:rPr>
        <w:t>(e.g. that effects are biggest when recall is hard)</w:t>
      </w:r>
    </w:p>
    <w:p w14:paraId="45122147" w14:textId="7C980A6D" w:rsidR="00CD1416" w:rsidRPr="00620BAB" w:rsidRDefault="00CD1416" w:rsidP="00AE7271">
      <w:pPr>
        <w:pStyle w:val="ListParagraph"/>
        <w:numPr>
          <w:ilvl w:val="0"/>
          <w:numId w:val="6"/>
        </w:numPr>
        <w:jc w:val="both"/>
        <w:rPr>
          <w:rFonts w:asciiTheme="minorHAnsi" w:hAnsiTheme="minorHAnsi" w:cstheme="minorHAnsi"/>
        </w:rPr>
      </w:pPr>
      <w:r w:rsidRPr="00CD1416">
        <w:rPr>
          <w:rFonts w:asciiTheme="minorHAnsi" w:hAnsiTheme="minorHAnsi" w:cstheme="minorHAnsi"/>
          <w:b/>
          <w:iCs/>
        </w:rPr>
        <w:t>commitment</w:t>
      </w:r>
      <w:r w:rsidRPr="00CD1416">
        <w:rPr>
          <w:rFonts w:asciiTheme="minorHAnsi" w:hAnsiTheme="minorHAnsi" w:cstheme="minorHAnsi"/>
          <w:i/>
          <w:iCs/>
        </w:rPr>
        <w:t> </w:t>
      </w:r>
      <w:r w:rsidRPr="00CD1416">
        <w:rPr>
          <w:rFonts w:asciiTheme="minorHAnsi" w:hAnsiTheme="minorHAnsi" w:cstheme="minorHAnsi"/>
        </w:rPr>
        <w:t>(</w:t>
      </w:r>
      <w:proofErr w:type="spellStart"/>
      <w:r w:rsidRPr="00CD1416">
        <w:rPr>
          <w:rFonts w:asciiTheme="minorHAnsi" w:hAnsiTheme="minorHAnsi" w:cstheme="minorHAnsi"/>
        </w:rPr>
        <w:t>e.g</w:t>
      </w:r>
      <w:proofErr w:type="spellEnd"/>
      <w:r w:rsidRPr="00CD1416">
        <w:rPr>
          <w:rFonts w:asciiTheme="minorHAnsi" w:hAnsiTheme="minorHAnsi" w:cstheme="minorHAnsi"/>
        </w:rPr>
        <w:t xml:space="preserve"> making time to plan the quizzes and keep them going, reducing ‘teaching’ time to fit them in).</w:t>
      </w:r>
    </w:p>
    <w:p w14:paraId="0E5B566A" w14:textId="77777777" w:rsidR="00E76EAB" w:rsidRDefault="00E76EAB" w:rsidP="00AE7271">
      <w:pPr>
        <w:jc w:val="both"/>
      </w:pPr>
    </w:p>
    <w:p w14:paraId="055B5809" w14:textId="77777777" w:rsidR="00DC311A" w:rsidRDefault="00620BAB" w:rsidP="00AE7271">
      <w:pPr>
        <w:jc w:val="both"/>
        <w:rPr>
          <w:rFonts w:cstheme="minorHAnsi"/>
          <w:i/>
        </w:rPr>
      </w:pPr>
      <w:r>
        <w:rPr>
          <w:rFonts w:cstheme="minorHAnsi"/>
        </w:rPr>
        <w:t xml:space="preserve">Other studies also express some caution with regards to the research evidence. </w:t>
      </w:r>
      <w:proofErr w:type="spellStart"/>
      <w:r w:rsidR="00FB2B24" w:rsidRPr="00154E6E">
        <w:rPr>
          <w:rFonts w:cstheme="minorHAnsi"/>
        </w:rPr>
        <w:t>Kupper</w:t>
      </w:r>
      <w:proofErr w:type="spellEnd"/>
      <w:r w:rsidR="00FB2B24" w:rsidRPr="00154E6E">
        <w:rPr>
          <w:rFonts w:cstheme="minorHAnsi"/>
        </w:rPr>
        <w:t xml:space="preserve">-Tetzel &amp; </w:t>
      </w:r>
      <w:proofErr w:type="spellStart"/>
      <w:r w:rsidR="00FB2B24" w:rsidRPr="00154E6E">
        <w:rPr>
          <w:rFonts w:cstheme="minorHAnsi"/>
        </w:rPr>
        <w:t>Erdfelder</w:t>
      </w:r>
      <w:proofErr w:type="spellEnd"/>
      <w:r w:rsidR="00FB2B24">
        <w:rPr>
          <w:rFonts w:cstheme="minorHAnsi"/>
        </w:rPr>
        <w:t xml:space="preserve"> (</w:t>
      </w:r>
      <w:r w:rsidR="00FB2B24" w:rsidRPr="00154E6E">
        <w:rPr>
          <w:rFonts w:cstheme="minorHAnsi"/>
        </w:rPr>
        <w:t>2012</w:t>
      </w:r>
      <w:r w:rsidR="00FB2B24">
        <w:rPr>
          <w:rFonts w:cstheme="minorHAnsi"/>
        </w:rPr>
        <w:t xml:space="preserve">) suggest that </w:t>
      </w:r>
      <w:r w:rsidR="00154E6E">
        <w:rPr>
          <w:rFonts w:cstheme="minorHAnsi"/>
        </w:rPr>
        <w:t>here is a lack of clear evidence in the research studies regarding the gap in time between teaching new material and testing it</w:t>
      </w:r>
      <w:r w:rsidR="007436E8">
        <w:rPr>
          <w:rFonts w:cstheme="minorHAnsi"/>
        </w:rPr>
        <w:t xml:space="preserve">. </w:t>
      </w:r>
      <w:r w:rsidR="0079774B" w:rsidRPr="001C7F84">
        <w:rPr>
          <w:rFonts w:cstheme="minorHAnsi"/>
        </w:rPr>
        <w:t>Bjork and Bjork (1992)</w:t>
      </w:r>
      <w:r w:rsidR="0079774B">
        <w:rPr>
          <w:rFonts w:cstheme="minorHAnsi"/>
        </w:rPr>
        <w:t xml:space="preserve"> in </w:t>
      </w:r>
      <w:proofErr w:type="spellStart"/>
      <w:r w:rsidR="0079774B">
        <w:rPr>
          <w:rFonts w:cstheme="minorHAnsi"/>
        </w:rPr>
        <w:t>Shibli</w:t>
      </w:r>
      <w:proofErr w:type="spellEnd"/>
      <w:r w:rsidR="0079774B">
        <w:rPr>
          <w:rFonts w:cstheme="minorHAnsi"/>
        </w:rPr>
        <w:t xml:space="preserve"> (2020 </w:t>
      </w:r>
      <w:r w:rsidR="0079774B" w:rsidRPr="001C7F84">
        <w:rPr>
          <w:rFonts w:cstheme="minorHAnsi"/>
        </w:rPr>
        <w:t xml:space="preserve">identify </w:t>
      </w:r>
      <w:r w:rsidR="00FC1AE2">
        <w:rPr>
          <w:rFonts w:cstheme="minorHAnsi"/>
        </w:rPr>
        <w:t>the infallible nature</w:t>
      </w:r>
      <w:r w:rsidR="0079774B">
        <w:rPr>
          <w:rFonts w:cstheme="minorHAnsi"/>
        </w:rPr>
        <w:t xml:space="preserve"> of the human memory. Memory can change f</w:t>
      </w:r>
      <w:r w:rsidR="00FC1AE2">
        <w:rPr>
          <w:rFonts w:cstheme="minorHAnsi"/>
        </w:rPr>
        <w:t>rom</w:t>
      </w:r>
      <w:r w:rsidR="0079774B">
        <w:rPr>
          <w:rFonts w:cstheme="minorHAnsi"/>
        </w:rPr>
        <w:t xml:space="preserve"> day to day and can be impacted on context, emotional state, etc </w:t>
      </w:r>
      <w:proofErr w:type="spellStart"/>
      <w:r w:rsidR="0079774B">
        <w:rPr>
          <w:rFonts w:cstheme="minorHAnsi"/>
        </w:rPr>
        <w:t>eg</w:t>
      </w:r>
      <w:proofErr w:type="spellEnd"/>
      <w:r w:rsidR="0079774B">
        <w:rPr>
          <w:rFonts w:cstheme="minorHAnsi"/>
        </w:rPr>
        <w:t xml:space="preserve"> </w:t>
      </w:r>
      <w:r w:rsidR="0079774B" w:rsidRPr="007436E8">
        <w:rPr>
          <w:rFonts w:cstheme="minorHAnsi"/>
          <w:i/>
        </w:rPr>
        <w:t>“Sitting in a chaotic classroom environment is not going to support retrieval practice and neither is coming to school hungry.”</w:t>
      </w:r>
      <w:r w:rsidR="007436E8">
        <w:rPr>
          <w:rFonts w:cstheme="minorHAnsi"/>
          <w:i/>
        </w:rPr>
        <w:t xml:space="preserve"> </w:t>
      </w:r>
    </w:p>
    <w:p w14:paraId="53EC6BD7" w14:textId="77777777" w:rsidR="00DC311A" w:rsidRDefault="00DC311A" w:rsidP="00AE7271">
      <w:pPr>
        <w:jc w:val="both"/>
        <w:rPr>
          <w:rFonts w:cstheme="minorHAnsi"/>
        </w:rPr>
      </w:pPr>
    </w:p>
    <w:p w14:paraId="12B25505" w14:textId="6B32AD75" w:rsidR="00D020CA" w:rsidRPr="00517050" w:rsidRDefault="00DC311A" w:rsidP="00AE7271">
      <w:pPr>
        <w:jc w:val="both"/>
        <w:rPr>
          <w:rFonts w:cstheme="minorHAnsi"/>
          <w:i/>
        </w:rPr>
      </w:pPr>
      <w:r>
        <w:rPr>
          <w:rFonts w:cstheme="minorHAnsi"/>
        </w:rPr>
        <w:t xml:space="preserve">It is worth considering whether the amount of time that tests and quizzes take does not ‘eat into’ teaching time and </w:t>
      </w:r>
      <w:r w:rsidR="007F7B5A" w:rsidRPr="00A93253">
        <w:rPr>
          <w:rFonts w:cstheme="minorHAnsi"/>
        </w:rPr>
        <w:t xml:space="preserve">that retrieval practice </w:t>
      </w:r>
      <w:r w:rsidR="007F7B5A">
        <w:rPr>
          <w:rFonts w:cstheme="minorHAnsi"/>
        </w:rPr>
        <w:t xml:space="preserve">can only happen </w:t>
      </w:r>
      <w:r w:rsidR="007F7B5A" w:rsidRPr="00A93253">
        <w:rPr>
          <w:rFonts w:cstheme="minorHAnsi"/>
        </w:rPr>
        <w:t>after the teaching has occurred</w:t>
      </w:r>
      <w:r>
        <w:rPr>
          <w:rFonts w:cstheme="minorHAnsi"/>
        </w:rPr>
        <w:t xml:space="preserve"> </w:t>
      </w:r>
      <w:r w:rsidR="00A224A1">
        <w:rPr>
          <w:rFonts w:cstheme="minorHAnsi"/>
        </w:rPr>
        <w:t>(</w:t>
      </w:r>
      <w:proofErr w:type="spellStart"/>
      <w:r>
        <w:rPr>
          <w:rFonts w:cstheme="minorHAnsi"/>
        </w:rPr>
        <w:t>Shibli</w:t>
      </w:r>
      <w:proofErr w:type="spellEnd"/>
      <w:r>
        <w:rPr>
          <w:rFonts w:cstheme="minorHAnsi"/>
        </w:rPr>
        <w:t xml:space="preserve"> 2020</w:t>
      </w:r>
      <w:r w:rsidR="00A224A1">
        <w:rPr>
          <w:rFonts w:cstheme="minorHAnsi"/>
        </w:rPr>
        <w:t>)</w:t>
      </w:r>
      <w:r w:rsidR="007F7B5A" w:rsidRPr="00A93253">
        <w:rPr>
          <w:rFonts w:cstheme="minorHAnsi"/>
        </w:rPr>
        <w:t xml:space="preserve">. </w:t>
      </w:r>
      <w:r w:rsidR="007F7B5A" w:rsidRPr="006E53BB">
        <w:rPr>
          <w:rFonts w:cstheme="minorHAnsi"/>
        </w:rPr>
        <w:t>T</w:t>
      </w:r>
      <w:r w:rsidR="007F7B5A">
        <w:rPr>
          <w:rFonts w:cstheme="minorHAnsi"/>
        </w:rPr>
        <w:t xml:space="preserve">eachers roles are to make the learning accessible, clear and understandable so pupils can see how </w:t>
      </w:r>
      <w:r w:rsidR="007F7B5A" w:rsidRPr="006E53BB">
        <w:rPr>
          <w:rFonts w:cstheme="minorHAnsi"/>
        </w:rPr>
        <w:t>facts and concepts are connected (</w:t>
      </w:r>
      <w:proofErr w:type="spellStart"/>
      <w:r w:rsidR="007F7B5A" w:rsidRPr="006E53BB">
        <w:rPr>
          <w:rFonts w:cstheme="minorHAnsi"/>
        </w:rPr>
        <w:t>Tharby</w:t>
      </w:r>
      <w:proofErr w:type="spellEnd"/>
      <w:r w:rsidR="007F7B5A" w:rsidRPr="006E53BB">
        <w:rPr>
          <w:rFonts w:cstheme="minorHAnsi"/>
        </w:rPr>
        <w:t>, 2019).</w:t>
      </w:r>
      <w:r w:rsidR="00076BB6">
        <w:rPr>
          <w:rFonts w:cstheme="minorHAnsi"/>
        </w:rPr>
        <w:t xml:space="preserve"> </w:t>
      </w:r>
      <w:r w:rsidR="00D63768">
        <w:rPr>
          <w:rFonts w:cstheme="minorHAnsi"/>
          <w:i/>
        </w:rPr>
        <w:t xml:space="preserve"> </w:t>
      </w:r>
      <w:proofErr w:type="spellStart"/>
      <w:r w:rsidR="00076BB6">
        <w:rPr>
          <w:rFonts w:cstheme="minorHAnsi"/>
        </w:rPr>
        <w:t>Shibli</w:t>
      </w:r>
      <w:proofErr w:type="spellEnd"/>
      <w:r w:rsidR="00076BB6">
        <w:rPr>
          <w:rFonts w:cstheme="minorHAnsi"/>
        </w:rPr>
        <w:t xml:space="preserve"> (2020</w:t>
      </w:r>
      <w:r w:rsidR="00ED29FE">
        <w:rPr>
          <w:rFonts w:cstheme="minorHAnsi"/>
        </w:rPr>
        <w:t>)</w:t>
      </w:r>
      <w:r w:rsidR="00076BB6">
        <w:rPr>
          <w:rFonts w:cstheme="minorHAnsi"/>
        </w:rPr>
        <w:t xml:space="preserve"> suggest</w:t>
      </w:r>
      <w:r w:rsidR="00ED29FE">
        <w:rPr>
          <w:rFonts w:cstheme="minorHAnsi"/>
        </w:rPr>
        <w:t>s</w:t>
      </w:r>
      <w:r w:rsidR="00076BB6">
        <w:rPr>
          <w:rFonts w:cstheme="minorHAnsi"/>
        </w:rPr>
        <w:t xml:space="preserve"> that it is better for schools to focus on CPD to </w:t>
      </w:r>
      <w:r w:rsidR="008340D9">
        <w:rPr>
          <w:rFonts w:cstheme="minorHAnsi"/>
        </w:rPr>
        <w:t>promote</w:t>
      </w:r>
      <w:r w:rsidR="00076BB6">
        <w:rPr>
          <w:rFonts w:cstheme="minorHAnsi"/>
        </w:rPr>
        <w:t xml:space="preserve"> effective teaching of the original </w:t>
      </w:r>
      <w:r w:rsidR="00076BB6">
        <w:rPr>
          <w:rFonts w:cstheme="minorHAnsi"/>
        </w:rPr>
        <w:lastRenderedPageBreak/>
        <w:t xml:space="preserve">material, rather than relying on the </w:t>
      </w:r>
      <w:r w:rsidR="00076BB6" w:rsidRPr="006E53BB">
        <w:rPr>
          <w:rFonts w:cstheme="minorHAnsi"/>
        </w:rPr>
        <w:t>‘easy wins’ such as retrieval practice</w:t>
      </w:r>
      <w:r w:rsidR="00076BB6">
        <w:rPr>
          <w:rFonts w:cstheme="minorHAnsi"/>
        </w:rPr>
        <w:t>.</w:t>
      </w:r>
      <w:r w:rsidR="00D020CA">
        <w:rPr>
          <w:rFonts w:cstheme="minorHAnsi"/>
        </w:rPr>
        <w:t xml:space="preserve"> </w:t>
      </w:r>
      <w:r w:rsidR="00D020CA" w:rsidRPr="00D020CA">
        <w:rPr>
          <w:rFonts w:cstheme="minorHAnsi"/>
          <w:i/>
        </w:rPr>
        <w:t>“We cannot reduce learning to retrieval practice, and we have to remember that our models of learning might not seamlessly translate from theory to practice in the classroom.”</w:t>
      </w:r>
      <w:r w:rsidR="00715005">
        <w:rPr>
          <w:rFonts w:cstheme="minorHAnsi"/>
          <w:i/>
        </w:rPr>
        <w:t xml:space="preserve"> </w:t>
      </w:r>
      <w:proofErr w:type="gramStart"/>
      <w:r w:rsidR="00D020CA">
        <w:rPr>
          <w:rFonts w:cstheme="minorHAnsi"/>
        </w:rPr>
        <w:t>Finally</w:t>
      </w:r>
      <w:proofErr w:type="gramEnd"/>
      <w:r w:rsidR="00D020CA">
        <w:rPr>
          <w:rFonts w:cstheme="minorHAnsi"/>
        </w:rPr>
        <w:t xml:space="preserve"> </w:t>
      </w:r>
      <w:proofErr w:type="spellStart"/>
      <w:r w:rsidR="00D020CA">
        <w:rPr>
          <w:rFonts w:cstheme="minorHAnsi"/>
        </w:rPr>
        <w:t>Muijs</w:t>
      </w:r>
      <w:proofErr w:type="spellEnd"/>
      <w:r w:rsidR="00D020CA">
        <w:rPr>
          <w:rFonts w:cstheme="minorHAnsi"/>
        </w:rPr>
        <w:t xml:space="preserve"> (2020) reminds us that </w:t>
      </w:r>
      <w:r w:rsidR="00D020CA" w:rsidRPr="00D44A7E">
        <w:rPr>
          <w:rFonts w:cstheme="minorHAnsi"/>
        </w:rPr>
        <w:t>pupils need to</w:t>
      </w:r>
      <w:r w:rsidR="00D020CA">
        <w:rPr>
          <w:rFonts w:cstheme="minorHAnsi"/>
        </w:rPr>
        <w:t xml:space="preserve"> be taught about</w:t>
      </w:r>
      <w:r w:rsidR="00D020CA" w:rsidRPr="00D44A7E">
        <w:rPr>
          <w:rFonts w:cstheme="minorHAnsi"/>
        </w:rPr>
        <w:t xml:space="preserve"> cognitive strategies, </w:t>
      </w:r>
      <w:proofErr w:type="spellStart"/>
      <w:r w:rsidR="00D020CA">
        <w:rPr>
          <w:rFonts w:cstheme="minorHAnsi"/>
        </w:rPr>
        <w:t>eg</w:t>
      </w:r>
      <w:proofErr w:type="spellEnd"/>
      <w:r w:rsidR="00D020CA">
        <w:rPr>
          <w:rFonts w:cstheme="minorHAnsi"/>
        </w:rPr>
        <w:t xml:space="preserve"> </w:t>
      </w:r>
      <w:r w:rsidR="00D020CA" w:rsidRPr="00D44A7E">
        <w:rPr>
          <w:rFonts w:cstheme="minorHAnsi"/>
        </w:rPr>
        <w:t>retrieval practice, before they can use them</w:t>
      </w:r>
      <w:r w:rsidR="00D020CA">
        <w:rPr>
          <w:rFonts w:cstheme="minorHAnsi"/>
        </w:rPr>
        <w:t>.</w:t>
      </w:r>
    </w:p>
    <w:p w14:paraId="52AA6961" w14:textId="77777777" w:rsidR="0079774B" w:rsidRDefault="0079774B" w:rsidP="00AE7271">
      <w:pPr>
        <w:jc w:val="both"/>
      </w:pPr>
    </w:p>
    <w:p w14:paraId="3B1415C3" w14:textId="4ED814FF" w:rsidR="00D652FE" w:rsidRPr="00ED29FE" w:rsidRDefault="00D652FE" w:rsidP="00AE7271">
      <w:pPr>
        <w:jc w:val="both"/>
        <w:rPr>
          <w:b/>
        </w:rPr>
      </w:pPr>
      <w:r w:rsidRPr="00ED29FE">
        <w:rPr>
          <w:b/>
        </w:rPr>
        <w:t>References</w:t>
      </w:r>
    </w:p>
    <w:p w14:paraId="1F837F93" w14:textId="12C1FBB4" w:rsidR="00D652FE" w:rsidRDefault="00D652FE" w:rsidP="00AE7271">
      <w:pPr>
        <w:jc w:val="both"/>
      </w:pPr>
    </w:p>
    <w:p w14:paraId="038ECF41" w14:textId="3A68DD02" w:rsidR="00D652FE" w:rsidRPr="00FC2B0E" w:rsidRDefault="004D6D77" w:rsidP="00AE7271">
      <w:pPr>
        <w:jc w:val="both"/>
        <w:rPr>
          <w:rFonts w:cstheme="minorHAnsi"/>
        </w:rPr>
      </w:pPr>
      <w:proofErr w:type="spellStart"/>
      <w:r>
        <w:rPr>
          <w:rFonts w:cstheme="minorHAnsi"/>
        </w:rPr>
        <w:t>Shibli</w:t>
      </w:r>
      <w:proofErr w:type="spellEnd"/>
      <w:r>
        <w:rPr>
          <w:rFonts w:cstheme="minorHAnsi"/>
        </w:rPr>
        <w:t xml:space="preserve">, D </w:t>
      </w:r>
      <w:r w:rsidR="00A4742D">
        <w:rPr>
          <w:rFonts w:cstheme="minorHAnsi"/>
        </w:rPr>
        <w:t>‘</w:t>
      </w:r>
      <w:r w:rsidR="00D652FE" w:rsidRPr="00A4742D">
        <w:rPr>
          <w:rFonts w:cstheme="minorHAnsi"/>
          <w:i/>
        </w:rPr>
        <w:t>It’s not about the retrieval practice</w:t>
      </w:r>
      <w:r w:rsidR="00A4742D" w:rsidRPr="00A4742D">
        <w:rPr>
          <w:rFonts w:cstheme="minorHAnsi"/>
          <w:i/>
        </w:rPr>
        <w:t>’</w:t>
      </w:r>
      <w:r w:rsidR="00D652FE">
        <w:rPr>
          <w:rFonts w:cstheme="minorHAnsi"/>
        </w:rPr>
        <w:t xml:space="preserve"> Impact Magazine, Chartered college, Jan 2020</w:t>
      </w:r>
    </w:p>
    <w:p w14:paraId="0FD36A9E" w14:textId="3CADE87F" w:rsidR="00D652FE" w:rsidRDefault="00D652FE" w:rsidP="00AE7271">
      <w:pPr>
        <w:jc w:val="both"/>
      </w:pPr>
    </w:p>
    <w:p w14:paraId="4E9C148C" w14:textId="5A74A1B9" w:rsidR="00D652FE" w:rsidRPr="00A4742D" w:rsidRDefault="00D652FE" w:rsidP="00AE7271">
      <w:pPr>
        <w:jc w:val="both"/>
        <w:rPr>
          <w:rFonts w:cstheme="minorHAnsi"/>
        </w:rPr>
      </w:pPr>
      <w:proofErr w:type="spellStart"/>
      <w:r w:rsidRPr="00A4742D">
        <w:rPr>
          <w:rFonts w:cstheme="minorHAnsi"/>
        </w:rPr>
        <w:t>Creaby</w:t>
      </w:r>
      <w:proofErr w:type="spellEnd"/>
      <w:r w:rsidR="00A4742D" w:rsidRPr="00A4742D">
        <w:rPr>
          <w:rFonts w:cstheme="minorHAnsi"/>
        </w:rPr>
        <w:t>, C</w:t>
      </w:r>
      <w:r w:rsidRPr="00A4742D">
        <w:rPr>
          <w:rFonts w:cstheme="minorHAnsi"/>
        </w:rPr>
        <w:t xml:space="preserve"> </w:t>
      </w:r>
      <w:r w:rsidR="00A4742D" w:rsidRPr="00A4742D">
        <w:rPr>
          <w:rFonts w:cstheme="minorHAnsi"/>
          <w:i/>
        </w:rPr>
        <w:t>‘</w:t>
      </w:r>
      <w:r w:rsidRPr="00A4742D">
        <w:rPr>
          <w:rFonts w:cstheme="minorHAnsi"/>
          <w:i/>
        </w:rPr>
        <w:t>Learning to learn: Using evidence to enhance knowledge retention and improve outcomes</w:t>
      </w:r>
      <w:r w:rsidR="00A4742D" w:rsidRPr="00A4742D">
        <w:rPr>
          <w:rFonts w:cstheme="minorHAnsi"/>
          <w:i/>
        </w:rPr>
        <w:t>’</w:t>
      </w:r>
      <w:r w:rsidR="00A4742D">
        <w:rPr>
          <w:rFonts w:cstheme="minorHAnsi"/>
        </w:rPr>
        <w:t xml:space="preserve"> </w:t>
      </w:r>
      <w:r w:rsidRPr="00A4742D">
        <w:rPr>
          <w:rFonts w:cstheme="minorHAnsi"/>
        </w:rPr>
        <w:t>Impact magazine Chartered college Jan 2020</w:t>
      </w:r>
    </w:p>
    <w:p w14:paraId="76BD1358" w14:textId="6C8B0CC8" w:rsidR="00D652FE" w:rsidRDefault="00D652FE" w:rsidP="00AE7271">
      <w:pPr>
        <w:jc w:val="both"/>
      </w:pPr>
    </w:p>
    <w:p w14:paraId="1A7B3161" w14:textId="2F738CB6" w:rsidR="0064138B" w:rsidRPr="00BE7288" w:rsidRDefault="00A4742D" w:rsidP="00AE7271">
      <w:pPr>
        <w:jc w:val="both"/>
        <w:rPr>
          <w:rFonts w:cstheme="minorHAnsi"/>
        </w:rPr>
      </w:pPr>
      <w:r>
        <w:rPr>
          <w:rFonts w:cstheme="minorHAnsi"/>
        </w:rPr>
        <w:t xml:space="preserve">Coe, R </w:t>
      </w:r>
      <w:r w:rsidRPr="00A4742D">
        <w:rPr>
          <w:rFonts w:cstheme="minorHAnsi"/>
          <w:i/>
        </w:rPr>
        <w:t>‘</w:t>
      </w:r>
      <w:r w:rsidR="0064138B" w:rsidRPr="00A4742D">
        <w:rPr>
          <w:rFonts w:cstheme="minorHAnsi"/>
          <w:i/>
        </w:rPr>
        <w:t xml:space="preserve">Does research on retrieval practice translate into classroom </w:t>
      </w:r>
      <w:r w:rsidRPr="00A4742D">
        <w:rPr>
          <w:rFonts w:cstheme="minorHAnsi"/>
          <w:i/>
        </w:rPr>
        <w:t>practice?’</w:t>
      </w:r>
      <w:r w:rsidR="0064138B" w:rsidRPr="00BE7288">
        <w:rPr>
          <w:rFonts w:cstheme="minorHAnsi"/>
        </w:rPr>
        <w:t xml:space="preserve"> Impact magazine Chartered college Jan 2020</w:t>
      </w:r>
    </w:p>
    <w:p w14:paraId="36CF55F9" w14:textId="77777777" w:rsidR="00F414A6" w:rsidRPr="007917F4" w:rsidRDefault="00F414A6" w:rsidP="00F414A6">
      <w:pPr>
        <w:rPr>
          <w:rFonts w:cstheme="minorHAnsi"/>
        </w:rPr>
      </w:pPr>
      <w:proofErr w:type="spellStart"/>
      <w:r w:rsidRPr="007917F4">
        <w:rPr>
          <w:rFonts w:cstheme="minorHAnsi"/>
        </w:rPr>
        <w:t>Dunlosky</w:t>
      </w:r>
      <w:proofErr w:type="spellEnd"/>
      <w:r w:rsidRPr="007917F4">
        <w:rPr>
          <w:rFonts w:cstheme="minorHAnsi"/>
        </w:rPr>
        <w:t xml:space="preserve"> J, Rawson KA, Marsh EJ et al. (2013) Improving students’ learning with effective learning techniques: Promising directions from cognitive and educational psychology. Psychological Science in the Public Interest 14(1): 4–58. </w:t>
      </w:r>
    </w:p>
    <w:p w14:paraId="2D764739" w14:textId="47AAE217" w:rsidR="0064138B" w:rsidRDefault="0064138B" w:rsidP="00AE7271">
      <w:pPr>
        <w:jc w:val="both"/>
      </w:pPr>
    </w:p>
    <w:p w14:paraId="224F91B3" w14:textId="619542C9" w:rsidR="00563136" w:rsidRDefault="00563136" w:rsidP="00AE7271">
      <w:pPr>
        <w:jc w:val="both"/>
      </w:pPr>
    </w:p>
    <w:p w14:paraId="0598FFEC" w14:textId="3B45CCD4" w:rsidR="00F414A6" w:rsidRDefault="00F414A6" w:rsidP="00F414A6">
      <w:pPr>
        <w:rPr>
          <w:rFonts w:cstheme="minorHAnsi"/>
        </w:rPr>
      </w:pPr>
      <w:r>
        <w:rPr>
          <w:rFonts w:cstheme="minorHAnsi"/>
        </w:rPr>
        <w:t>V</w:t>
      </w:r>
      <w:r w:rsidRPr="008F1EFC">
        <w:rPr>
          <w:rFonts w:cstheme="minorHAnsi"/>
        </w:rPr>
        <w:t xml:space="preserve">an Gog T and </w:t>
      </w:r>
      <w:proofErr w:type="spellStart"/>
      <w:r w:rsidRPr="008F1EFC">
        <w:rPr>
          <w:rFonts w:cstheme="minorHAnsi"/>
        </w:rPr>
        <w:t>Sweller</w:t>
      </w:r>
      <w:proofErr w:type="spellEnd"/>
      <w:r w:rsidRPr="008F1EFC">
        <w:rPr>
          <w:rFonts w:cstheme="minorHAnsi"/>
        </w:rPr>
        <w:t xml:space="preserve"> J (2015) Not new, but nearly forgotten: The testing effect decreases or even disappears as the complexity of learning materials increases. Educational Psychology Review 27(2): 247–264.</w:t>
      </w:r>
    </w:p>
    <w:p w14:paraId="0E566C32" w14:textId="24816F84" w:rsidR="00563136" w:rsidRDefault="00563136" w:rsidP="00AE7271">
      <w:pPr>
        <w:jc w:val="both"/>
      </w:pPr>
    </w:p>
    <w:p w14:paraId="09562148" w14:textId="77777777" w:rsidR="00D9109A" w:rsidRPr="008F1EFC" w:rsidRDefault="00D9109A" w:rsidP="00D9109A">
      <w:pPr>
        <w:rPr>
          <w:rFonts w:cstheme="minorHAnsi"/>
        </w:rPr>
      </w:pPr>
      <w:r w:rsidRPr="008F1EFC">
        <w:rPr>
          <w:rFonts w:cstheme="minorHAnsi"/>
        </w:rPr>
        <w:t xml:space="preserve">Rohrer D, </w:t>
      </w:r>
      <w:proofErr w:type="spellStart"/>
      <w:r w:rsidRPr="008F1EFC">
        <w:rPr>
          <w:rFonts w:cstheme="minorHAnsi"/>
        </w:rPr>
        <w:t>Dedrick</w:t>
      </w:r>
      <w:proofErr w:type="spellEnd"/>
      <w:r w:rsidRPr="008F1EFC">
        <w:rPr>
          <w:rFonts w:cstheme="minorHAnsi"/>
        </w:rPr>
        <w:t xml:space="preserve"> RF, Hartwig MK et al. (2019) </w:t>
      </w:r>
      <w:r w:rsidRPr="00357112">
        <w:rPr>
          <w:rFonts w:cstheme="minorHAnsi"/>
          <w:i/>
        </w:rPr>
        <w:t>A randomized controlled trial of interleaved mathematics practice</w:t>
      </w:r>
      <w:r w:rsidRPr="008F1EFC">
        <w:rPr>
          <w:rFonts w:cstheme="minorHAnsi"/>
        </w:rPr>
        <w:t xml:space="preserve">. Journal of Educational Psychology. </w:t>
      </w:r>
      <w:proofErr w:type="spellStart"/>
      <w:r w:rsidRPr="008F1EFC">
        <w:rPr>
          <w:rFonts w:cstheme="minorHAnsi"/>
        </w:rPr>
        <w:t>Epub</w:t>
      </w:r>
      <w:proofErr w:type="spellEnd"/>
      <w:r w:rsidRPr="008F1EFC">
        <w:rPr>
          <w:rFonts w:cstheme="minorHAnsi"/>
        </w:rPr>
        <w:t xml:space="preserve"> ahead of print. DOI: 10.1037/edu0000367.</w:t>
      </w:r>
    </w:p>
    <w:p w14:paraId="1C2F3B30" w14:textId="5AFE5A35" w:rsidR="00154E6E" w:rsidRDefault="00154E6E" w:rsidP="00AE7271">
      <w:pPr>
        <w:jc w:val="both"/>
      </w:pPr>
    </w:p>
    <w:p w14:paraId="64578ABD" w14:textId="77777777" w:rsidR="00357112" w:rsidRPr="00357112" w:rsidRDefault="00357112" w:rsidP="00357112">
      <w:pPr>
        <w:rPr>
          <w:rFonts w:cstheme="minorHAnsi"/>
        </w:rPr>
      </w:pPr>
      <w:proofErr w:type="spellStart"/>
      <w:r w:rsidRPr="00357112">
        <w:rPr>
          <w:rFonts w:cstheme="minorHAnsi"/>
        </w:rPr>
        <w:t>Küpper</w:t>
      </w:r>
      <w:proofErr w:type="spellEnd"/>
      <w:r w:rsidRPr="00357112">
        <w:rPr>
          <w:rFonts w:cstheme="minorHAnsi"/>
        </w:rPr>
        <w:t xml:space="preserve">-Tetzel, C.E. and </w:t>
      </w:r>
      <w:proofErr w:type="spellStart"/>
      <w:r w:rsidRPr="00357112">
        <w:rPr>
          <w:rFonts w:cstheme="minorHAnsi"/>
        </w:rPr>
        <w:t>Erdfelder</w:t>
      </w:r>
      <w:proofErr w:type="spellEnd"/>
      <w:r w:rsidRPr="00357112">
        <w:rPr>
          <w:rFonts w:cstheme="minorHAnsi"/>
        </w:rPr>
        <w:t xml:space="preserve">, E., 2012. </w:t>
      </w:r>
      <w:r w:rsidRPr="00357112">
        <w:rPr>
          <w:rFonts w:cstheme="minorHAnsi"/>
          <w:i/>
        </w:rPr>
        <w:t>Encoding, maintenance, and retrieval processes in the lag effect: A multinomial processing tree analysis.</w:t>
      </w:r>
      <w:r w:rsidRPr="00357112">
        <w:rPr>
          <w:rFonts w:cstheme="minorHAnsi"/>
        </w:rPr>
        <w:t> Memory, 20(1), pp.37-47.</w:t>
      </w:r>
    </w:p>
    <w:p w14:paraId="289185A8" w14:textId="71C14210" w:rsidR="00A608C8" w:rsidRDefault="00A608C8" w:rsidP="00357112">
      <w:pPr>
        <w:jc w:val="both"/>
      </w:pPr>
      <w:bookmarkStart w:id="0" w:name="_GoBack"/>
      <w:bookmarkEnd w:id="0"/>
    </w:p>
    <w:p w14:paraId="756158F7" w14:textId="77777777" w:rsidR="00A9551A" w:rsidRPr="00A9551A" w:rsidRDefault="00A9551A" w:rsidP="00A9551A">
      <w:pPr>
        <w:rPr>
          <w:rFonts w:ascii="Times New Roman" w:eastAsia="Times New Roman" w:hAnsi="Times New Roman" w:cs="Times New Roman"/>
        </w:rPr>
      </w:pPr>
      <w:proofErr w:type="spellStart"/>
      <w:r w:rsidRPr="00A9551A">
        <w:rPr>
          <w:rFonts w:ascii="Arial" w:eastAsia="Times New Roman" w:hAnsi="Arial" w:cs="Arial"/>
          <w:color w:val="222222"/>
          <w:sz w:val="20"/>
          <w:szCs w:val="20"/>
          <w:shd w:val="clear" w:color="auto" w:fill="FFFFFF"/>
        </w:rPr>
        <w:t>Sumeracki</w:t>
      </w:r>
      <w:proofErr w:type="spellEnd"/>
      <w:r w:rsidRPr="00A9551A">
        <w:rPr>
          <w:rFonts w:ascii="Arial" w:eastAsia="Times New Roman" w:hAnsi="Arial" w:cs="Arial"/>
          <w:color w:val="222222"/>
          <w:sz w:val="20"/>
          <w:szCs w:val="20"/>
          <w:shd w:val="clear" w:color="auto" w:fill="FFFFFF"/>
        </w:rPr>
        <w:t>, M.A. and Weinstein, Y., 2018. Optimising learning using retrieval practice. </w:t>
      </w:r>
      <w:r w:rsidRPr="00A9551A">
        <w:rPr>
          <w:rFonts w:ascii="Arial" w:eastAsia="Times New Roman" w:hAnsi="Arial" w:cs="Arial"/>
          <w:i/>
          <w:iCs/>
          <w:color w:val="222222"/>
          <w:sz w:val="20"/>
          <w:szCs w:val="20"/>
          <w:shd w:val="clear" w:color="auto" w:fill="FFFFFF"/>
        </w:rPr>
        <w:t>Profession</w:t>
      </w:r>
      <w:r w:rsidRPr="00A9551A">
        <w:rPr>
          <w:rFonts w:ascii="Arial" w:eastAsia="Times New Roman" w:hAnsi="Arial" w:cs="Arial"/>
          <w:color w:val="222222"/>
          <w:sz w:val="20"/>
          <w:szCs w:val="20"/>
          <w:shd w:val="clear" w:color="auto" w:fill="FFFFFF"/>
        </w:rPr>
        <w:t>, </w:t>
      </w:r>
      <w:r w:rsidRPr="00A9551A">
        <w:rPr>
          <w:rFonts w:ascii="Arial" w:eastAsia="Times New Roman" w:hAnsi="Arial" w:cs="Arial"/>
          <w:i/>
          <w:iCs/>
          <w:color w:val="222222"/>
          <w:sz w:val="20"/>
          <w:szCs w:val="20"/>
          <w:shd w:val="clear" w:color="auto" w:fill="FFFFFF"/>
        </w:rPr>
        <w:t>18</w:t>
      </w:r>
      <w:r w:rsidRPr="00A9551A">
        <w:rPr>
          <w:rFonts w:ascii="Arial" w:eastAsia="Times New Roman" w:hAnsi="Arial" w:cs="Arial"/>
          <w:color w:val="222222"/>
          <w:sz w:val="20"/>
          <w:szCs w:val="20"/>
          <w:shd w:val="clear" w:color="auto" w:fill="FFFFFF"/>
        </w:rPr>
        <w:t>, p.19.</w:t>
      </w:r>
    </w:p>
    <w:p w14:paraId="1E105D52" w14:textId="2767619D" w:rsidR="00A608C8" w:rsidRDefault="00A608C8" w:rsidP="00357112">
      <w:pPr>
        <w:jc w:val="both"/>
      </w:pPr>
    </w:p>
    <w:p w14:paraId="1E4152AB" w14:textId="77777777" w:rsidR="008840A5" w:rsidRDefault="008840A5" w:rsidP="00357112">
      <w:pPr>
        <w:jc w:val="both"/>
      </w:pPr>
    </w:p>
    <w:sectPr w:rsidR="008840A5" w:rsidSect="0075287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Sans">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65570"/>
    <w:multiLevelType w:val="hybridMultilevel"/>
    <w:tmpl w:val="41501FD6"/>
    <w:lvl w:ilvl="0" w:tplc="CD3646B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54F86"/>
    <w:multiLevelType w:val="hybridMultilevel"/>
    <w:tmpl w:val="2E70F0B6"/>
    <w:lvl w:ilvl="0" w:tplc="CD3646B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912DD0"/>
    <w:multiLevelType w:val="hybridMultilevel"/>
    <w:tmpl w:val="6B389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777B73"/>
    <w:multiLevelType w:val="hybridMultilevel"/>
    <w:tmpl w:val="9E0A7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32653EF"/>
    <w:multiLevelType w:val="hybridMultilevel"/>
    <w:tmpl w:val="79A2B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42AC9"/>
    <w:multiLevelType w:val="hybridMultilevel"/>
    <w:tmpl w:val="58B0D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93"/>
    <w:rsid w:val="00045C3B"/>
    <w:rsid w:val="00076BB6"/>
    <w:rsid w:val="00080FF5"/>
    <w:rsid w:val="000E0E70"/>
    <w:rsid w:val="000F1E35"/>
    <w:rsid w:val="001112A6"/>
    <w:rsid w:val="00154D8E"/>
    <w:rsid w:val="00154E6E"/>
    <w:rsid w:val="00154FCC"/>
    <w:rsid w:val="001902AB"/>
    <w:rsid w:val="001A49BB"/>
    <w:rsid w:val="00211117"/>
    <w:rsid w:val="002E77DD"/>
    <w:rsid w:val="002F04BB"/>
    <w:rsid w:val="00357112"/>
    <w:rsid w:val="003A4E48"/>
    <w:rsid w:val="00471AE4"/>
    <w:rsid w:val="00481108"/>
    <w:rsid w:val="004D5161"/>
    <w:rsid w:val="004D6D77"/>
    <w:rsid w:val="004F2984"/>
    <w:rsid w:val="00513922"/>
    <w:rsid w:val="00517050"/>
    <w:rsid w:val="00563136"/>
    <w:rsid w:val="00620BAB"/>
    <w:rsid w:val="0064138B"/>
    <w:rsid w:val="00650F93"/>
    <w:rsid w:val="00696308"/>
    <w:rsid w:val="006E04BE"/>
    <w:rsid w:val="006E1DEB"/>
    <w:rsid w:val="00715005"/>
    <w:rsid w:val="007436E8"/>
    <w:rsid w:val="00752871"/>
    <w:rsid w:val="0079774B"/>
    <w:rsid w:val="007F4F62"/>
    <w:rsid w:val="007F7B5A"/>
    <w:rsid w:val="0082256F"/>
    <w:rsid w:val="008340D9"/>
    <w:rsid w:val="00866314"/>
    <w:rsid w:val="008840A5"/>
    <w:rsid w:val="00894164"/>
    <w:rsid w:val="008F04B1"/>
    <w:rsid w:val="008F6B28"/>
    <w:rsid w:val="00920C0E"/>
    <w:rsid w:val="00981BE8"/>
    <w:rsid w:val="009D4557"/>
    <w:rsid w:val="00A224A1"/>
    <w:rsid w:val="00A4742D"/>
    <w:rsid w:val="00A608C8"/>
    <w:rsid w:val="00A9551A"/>
    <w:rsid w:val="00AA59EF"/>
    <w:rsid w:val="00AB5FD8"/>
    <w:rsid w:val="00AC0DD1"/>
    <w:rsid w:val="00AE7271"/>
    <w:rsid w:val="00AF0C0D"/>
    <w:rsid w:val="00B015BB"/>
    <w:rsid w:val="00BB4884"/>
    <w:rsid w:val="00BC1448"/>
    <w:rsid w:val="00CB028E"/>
    <w:rsid w:val="00CD03BA"/>
    <w:rsid w:val="00CD1416"/>
    <w:rsid w:val="00CD2E92"/>
    <w:rsid w:val="00D020CA"/>
    <w:rsid w:val="00D16156"/>
    <w:rsid w:val="00D63768"/>
    <w:rsid w:val="00D652FE"/>
    <w:rsid w:val="00D9109A"/>
    <w:rsid w:val="00DA7B3E"/>
    <w:rsid w:val="00DC311A"/>
    <w:rsid w:val="00DC4702"/>
    <w:rsid w:val="00DD1A16"/>
    <w:rsid w:val="00DE01FE"/>
    <w:rsid w:val="00E10D45"/>
    <w:rsid w:val="00E36CBC"/>
    <w:rsid w:val="00E52CAC"/>
    <w:rsid w:val="00E76EAB"/>
    <w:rsid w:val="00E9784B"/>
    <w:rsid w:val="00EA53B9"/>
    <w:rsid w:val="00ED29FE"/>
    <w:rsid w:val="00EE72D6"/>
    <w:rsid w:val="00F15CF0"/>
    <w:rsid w:val="00F414A6"/>
    <w:rsid w:val="00F429AE"/>
    <w:rsid w:val="00FB2B24"/>
    <w:rsid w:val="00FB3168"/>
    <w:rsid w:val="00FB71DD"/>
    <w:rsid w:val="00FC056E"/>
    <w:rsid w:val="00FC1AE2"/>
    <w:rsid w:val="00FC2B0E"/>
    <w:rsid w:val="00FD35FF"/>
    <w:rsid w:val="00FE3849"/>
    <w:rsid w:val="00FF5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0D7D328"/>
  <w15:chartTrackingRefBased/>
  <w15:docId w15:val="{D9587795-C88B-F14F-94F6-3B75E07A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6EA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EA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76EAB"/>
    <w:rPr>
      <w:sz w:val="16"/>
      <w:szCs w:val="16"/>
    </w:rPr>
  </w:style>
  <w:style w:type="paragraph" w:styleId="ListParagraph">
    <w:name w:val="List Paragraph"/>
    <w:basedOn w:val="Normal"/>
    <w:uiPriority w:val="34"/>
    <w:qFormat/>
    <w:rsid w:val="00E76EAB"/>
    <w:pPr>
      <w:ind w:left="720"/>
      <w:contextualSpacing/>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76E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6E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1864">
      <w:bodyDiv w:val="1"/>
      <w:marLeft w:val="0"/>
      <w:marRight w:val="0"/>
      <w:marTop w:val="0"/>
      <w:marBottom w:val="0"/>
      <w:divBdr>
        <w:top w:val="none" w:sz="0" w:space="0" w:color="auto"/>
        <w:left w:val="none" w:sz="0" w:space="0" w:color="auto"/>
        <w:bottom w:val="none" w:sz="0" w:space="0" w:color="auto"/>
        <w:right w:val="none" w:sz="0" w:space="0" w:color="auto"/>
      </w:divBdr>
    </w:div>
    <w:div w:id="967661232">
      <w:bodyDiv w:val="1"/>
      <w:marLeft w:val="0"/>
      <w:marRight w:val="0"/>
      <w:marTop w:val="0"/>
      <w:marBottom w:val="0"/>
      <w:divBdr>
        <w:top w:val="none" w:sz="0" w:space="0" w:color="auto"/>
        <w:left w:val="none" w:sz="0" w:space="0" w:color="auto"/>
        <w:bottom w:val="none" w:sz="0" w:space="0" w:color="auto"/>
        <w:right w:val="none" w:sz="0" w:space="0" w:color="auto"/>
      </w:divBdr>
    </w:div>
    <w:div w:id="170940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1260</Words>
  <Characters>7185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Birchinall</dc:creator>
  <cp:keywords/>
  <dc:description/>
  <cp:lastModifiedBy>Liz Birchinall</cp:lastModifiedBy>
  <cp:revision>85</cp:revision>
  <dcterms:created xsi:type="dcterms:W3CDTF">2021-02-17T11:40:00Z</dcterms:created>
  <dcterms:modified xsi:type="dcterms:W3CDTF">2021-02-21T13:52:00Z</dcterms:modified>
</cp:coreProperties>
</file>