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09"/>
      </w:tblGrid>
      <w:tr w:rsidR="00E4037C" w:rsidRPr="00A0245A" w14:paraId="01A9737C" w14:textId="77777777" w:rsidTr="00E4037C">
        <w:tc>
          <w:tcPr>
            <w:tcW w:w="1668" w:type="dxa"/>
            <w:vAlign w:val="center"/>
          </w:tcPr>
          <w:p w14:paraId="24ADBD74" w14:textId="77777777" w:rsidR="00E4037C" w:rsidRPr="002A7151" w:rsidRDefault="00E4037C" w:rsidP="00E4037C">
            <w:pPr>
              <w:spacing w:after="0" w:line="240" w:lineRule="auto"/>
              <w:jc w:val="center"/>
              <w:rPr>
                <w:b/>
                <w:bCs/>
              </w:rPr>
            </w:pPr>
            <w:r w:rsidRPr="622B11C3">
              <w:rPr>
                <w:b/>
                <w:bCs/>
              </w:rPr>
              <w:t>Research Group</w:t>
            </w:r>
          </w:p>
        </w:tc>
        <w:tc>
          <w:tcPr>
            <w:tcW w:w="2409" w:type="dxa"/>
            <w:vAlign w:val="center"/>
          </w:tcPr>
          <w:p w14:paraId="3849C8CF" w14:textId="38178689" w:rsidR="00E4037C" w:rsidRPr="002A7151" w:rsidRDefault="00E4037C" w:rsidP="00E4037C">
            <w:pPr>
              <w:spacing w:after="0" w:line="240" w:lineRule="auto"/>
              <w:jc w:val="center"/>
              <w:rPr>
                <w:b/>
                <w:bCs/>
              </w:rPr>
            </w:pPr>
          </w:p>
        </w:tc>
      </w:tr>
      <w:tr w:rsidR="00E4037C" w:rsidRPr="00A0245A" w14:paraId="511863F4" w14:textId="77777777" w:rsidTr="00E4037C">
        <w:trPr>
          <w:trHeight w:val="576"/>
        </w:trPr>
        <w:tc>
          <w:tcPr>
            <w:tcW w:w="1668" w:type="dxa"/>
            <w:vAlign w:val="center"/>
          </w:tcPr>
          <w:p w14:paraId="514E0043" w14:textId="77777777" w:rsidR="00E4037C" w:rsidRPr="002A7151" w:rsidRDefault="00E4037C" w:rsidP="00E4037C">
            <w:pPr>
              <w:spacing w:after="0" w:line="240" w:lineRule="auto"/>
              <w:jc w:val="center"/>
              <w:rPr>
                <w:b/>
                <w:bCs/>
              </w:rPr>
            </w:pPr>
            <w:r w:rsidRPr="622B11C3">
              <w:rPr>
                <w:b/>
                <w:bCs/>
              </w:rPr>
              <w:t>Date</w:t>
            </w:r>
            <w:r>
              <w:rPr>
                <w:b/>
                <w:bCs/>
              </w:rPr>
              <w:t xml:space="preserve"> due</w:t>
            </w:r>
          </w:p>
        </w:tc>
        <w:tc>
          <w:tcPr>
            <w:tcW w:w="2409" w:type="dxa"/>
            <w:vAlign w:val="center"/>
          </w:tcPr>
          <w:p w14:paraId="470CCCC4" w14:textId="4AA4A2EC" w:rsidR="00E4037C" w:rsidRPr="002A7151" w:rsidRDefault="00E4037C" w:rsidP="00E4037C">
            <w:pPr>
              <w:spacing w:after="0" w:line="240" w:lineRule="auto"/>
              <w:jc w:val="center"/>
              <w:rPr>
                <w:b/>
                <w:bCs/>
              </w:rPr>
            </w:pPr>
            <w:r>
              <w:rPr>
                <w:b/>
                <w:bCs/>
              </w:rPr>
              <w:t>w/c   11/1/202</w:t>
            </w:r>
            <w:r w:rsidR="00711FF6">
              <w:rPr>
                <w:b/>
                <w:bCs/>
              </w:rPr>
              <w:t>1</w:t>
            </w:r>
          </w:p>
        </w:tc>
      </w:tr>
    </w:tbl>
    <w:p w14:paraId="5FB7308A" w14:textId="1A7E47ED" w:rsidR="00A33EC5" w:rsidRDefault="622B11C3" w:rsidP="008A0524">
      <w:r>
        <w:t xml:space="preserve">Please complete this form to tell us about your </w:t>
      </w:r>
      <w:proofErr w:type="gramStart"/>
      <w:r>
        <w:t>future plans</w:t>
      </w:r>
      <w:proofErr w:type="gramEnd"/>
      <w:r>
        <w:t xml:space="preserve"> for your Research Group.   You are asked to complete a </w:t>
      </w:r>
      <w:proofErr w:type="gramStart"/>
      <w:r>
        <w:t>1 page</w:t>
      </w:r>
      <w:proofErr w:type="gramEnd"/>
      <w:r>
        <w:t xml:space="preserve"> strategic three-year plan for your Research Group and also to detail your </w:t>
      </w:r>
      <w:r w:rsidR="001404E3">
        <w:t>plans</w:t>
      </w:r>
      <w:r>
        <w:t xml:space="preserve"> for </w:t>
      </w:r>
      <w:r w:rsidR="001404E3">
        <w:t>infrastructure and technical support, highlighting areas where investment is required, what academic hires would help to deliver your strategy, and outline your</w:t>
      </w:r>
      <w:r w:rsidR="00E4037C">
        <w:t xml:space="preserve"> </w:t>
      </w:r>
      <w:r w:rsidR="001404E3">
        <w:t xml:space="preserve">expected </w:t>
      </w:r>
      <w:r>
        <w:t xml:space="preserve">research income generation over the next year.  </w:t>
      </w:r>
    </w:p>
    <w:p w14:paraId="11CE004B" w14:textId="35A4D117" w:rsidR="007E14C3" w:rsidRPr="002A7151" w:rsidRDefault="622B11C3" w:rsidP="622B11C3">
      <w:pPr>
        <w:rPr>
          <w:b/>
          <w:bCs/>
          <w:sz w:val="28"/>
          <w:szCs w:val="28"/>
        </w:rPr>
      </w:pPr>
      <w:r w:rsidRPr="622B11C3">
        <w:rPr>
          <w:b/>
          <w:bCs/>
          <w:sz w:val="28"/>
          <w:szCs w:val="28"/>
        </w:rPr>
        <w:t xml:space="preserve">Strategic Research Plan for next 3 years </w:t>
      </w:r>
      <w:r w:rsidR="00E4037C">
        <w:rPr>
          <w:b/>
          <w:bCs/>
          <w:sz w:val="28"/>
          <w:szCs w:val="28"/>
        </w:rPr>
        <w:t>202</w:t>
      </w:r>
      <w:r w:rsidR="00711FF6">
        <w:rPr>
          <w:b/>
          <w:bCs/>
          <w:sz w:val="28"/>
          <w:szCs w:val="28"/>
        </w:rPr>
        <w:t>1</w:t>
      </w:r>
      <w:r w:rsidR="00E4037C">
        <w:rPr>
          <w:b/>
          <w:bCs/>
          <w:sz w:val="28"/>
          <w:szCs w:val="28"/>
        </w:rPr>
        <w:t>-202</w:t>
      </w:r>
      <w:r w:rsidR="00711FF6">
        <w:rPr>
          <w:b/>
          <w:bCs/>
          <w:sz w:val="28"/>
          <w:szCs w:val="28"/>
        </w:rPr>
        <w:t>3</w:t>
      </w:r>
    </w:p>
    <w:p w14:paraId="26EDEEC7" w14:textId="77777777" w:rsidR="00495FE0" w:rsidRDefault="622B11C3" w:rsidP="622B11C3">
      <w:pPr>
        <w:rPr>
          <w:i/>
          <w:iCs/>
        </w:rPr>
      </w:pPr>
      <w:r w:rsidRPr="622B11C3">
        <w:rPr>
          <w:i/>
          <w:iCs/>
        </w:rPr>
        <w:t xml:space="preserve">Please provide a </w:t>
      </w:r>
      <w:proofErr w:type="gramStart"/>
      <w:r w:rsidRPr="622B11C3">
        <w:rPr>
          <w:i/>
          <w:iCs/>
        </w:rPr>
        <w:t>one page</w:t>
      </w:r>
      <w:proofErr w:type="gramEnd"/>
      <w:r w:rsidRPr="622B11C3">
        <w:rPr>
          <w:i/>
          <w:iCs/>
        </w:rPr>
        <w:t xml:space="preserve"> strategic plan for your area outlining the following:</w:t>
      </w:r>
    </w:p>
    <w:p w14:paraId="4EB7297D" w14:textId="7008167A" w:rsidR="00E267F5" w:rsidRPr="00E267F5" w:rsidRDefault="009B7190" w:rsidP="622B11C3">
      <w:pPr>
        <w:numPr>
          <w:ilvl w:val="0"/>
          <w:numId w:val="7"/>
        </w:numPr>
        <w:rPr>
          <w:b/>
          <w:bCs/>
          <w:i/>
          <w:iCs/>
        </w:rPr>
      </w:pPr>
      <w:r>
        <w:rPr>
          <w:b/>
          <w:bCs/>
          <w:i/>
          <w:iCs/>
        </w:rPr>
        <w:t>Likely long-term directions which may require addressing through academic hires/infrastructure</w:t>
      </w:r>
    </w:p>
    <w:p w14:paraId="10EDFE3F" w14:textId="4E5C8716" w:rsidR="005332B8" w:rsidRPr="0066234D" w:rsidRDefault="622B11C3" w:rsidP="622B11C3">
      <w:pPr>
        <w:numPr>
          <w:ilvl w:val="0"/>
          <w:numId w:val="7"/>
        </w:numPr>
        <w:rPr>
          <w:b/>
          <w:bCs/>
          <w:i/>
          <w:iCs/>
        </w:rPr>
      </w:pPr>
      <w:r w:rsidRPr="622B11C3">
        <w:rPr>
          <w:i/>
          <w:iCs/>
        </w:rPr>
        <w:t>main goals and targets to be achieved</w:t>
      </w:r>
      <w:r w:rsidR="00E4037C">
        <w:rPr>
          <w:i/>
          <w:iCs/>
        </w:rPr>
        <w:t>.</w:t>
      </w:r>
    </w:p>
    <w:p w14:paraId="153F61F9" w14:textId="77777777" w:rsidR="00495FE0" w:rsidRPr="005332B8" w:rsidRDefault="622B11C3" w:rsidP="622B11C3">
      <w:pPr>
        <w:numPr>
          <w:ilvl w:val="0"/>
          <w:numId w:val="7"/>
        </w:numPr>
        <w:rPr>
          <w:i/>
          <w:iCs/>
        </w:rPr>
      </w:pPr>
      <w:r w:rsidRPr="622B11C3">
        <w:rPr>
          <w:i/>
          <w:iCs/>
        </w:rPr>
        <w:t>current activities that will grow or reduce.</w:t>
      </w:r>
    </w:p>
    <w:p w14:paraId="3B9E51F1" w14:textId="6FB550DA" w:rsidR="00495FE0" w:rsidRDefault="622B11C3" w:rsidP="622B11C3">
      <w:pPr>
        <w:numPr>
          <w:ilvl w:val="0"/>
          <w:numId w:val="7"/>
        </w:numPr>
        <w:rPr>
          <w:i/>
          <w:iCs/>
        </w:rPr>
      </w:pPr>
      <w:r w:rsidRPr="622B11C3">
        <w:rPr>
          <w:i/>
          <w:iCs/>
        </w:rPr>
        <w:t xml:space="preserve">future areas for expansion and development.  </w:t>
      </w:r>
    </w:p>
    <w:p w14:paraId="6DCCA806" w14:textId="6C257D7F" w:rsidR="00711FF6" w:rsidRPr="00711FF6" w:rsidRDefault="00E4037C" w:rsidP="00711FF6">
      <w:pPr>
        <w:numPr>
          <w:ilvl w:val="0"/>
          <w:numId w:val="7"/>
        </w:numPr>
        <w:rPr>
          <w:i/>
          <w:iCs/>
        </w:rPr>
      </w:pPr>
      <w:r>
        <w:rPr>
          <w:i/>
          <w:iCs/>
        </w:rPr>
        <w:t>interactions with other RGs, institutes, departments, faculties</w:t>
      </w:r>
    </w:p>
    <w:p w14:paraId="5F56F353" w14:textId="77777777" w:rsidR="00711FF6" w:rsidRDefault="00711FF6" w:rsidP="00711FF6">
      <w:pPr>
        <w:numPr>
          <w:ilvl w:val="0"/>
          <w:numId w:val="7"/>
        </w:numPr>
        <w:rPr>
          <w:i/>
          <w:iCs/>
        </w:rPr>
      </w:pPr>
      <w:r>
        <w:rPr>
          <w:i/>
          <w:iCs/>
        </w:rPr>
        <w:t xml:space="preserve">brief reflection on impacts to UN Sustainability goals and </w:t>
      </w:r>
      <w:r w:rsidRPr="0057735A">
        <w:rPr>
          <w:rFonts w:ascii="Times New Roman" w:hAnsi="Times New Roman" w:cs="Times New Roman"/>
          <w:i/>
          <w:iCs/>
        </w:rPr>
        <w:t>CO</w:t>
      </w:r>
      <w:r w:rsidRPr="0057735A">
        <w:rPr>
          <w:rFonts w:ascii="Times New Roman" w:hAnsi="Times New Roman" w:cs="Times New Roman"/>
          <w:i/>
          <w:iCs/>
          <w:vertAlign w:val="subscript"/>
        </w:rPr>
        <w:t>2</w:t>
      </w:r>
      <w:r>
        <w:rPr>
          <w:i/>
          <w:iCs/>
        </w:rPr>
        <w:t xml:space="preserve"> footprint</w:t>
      </w:r>
    </w:p>
    <w:p w14:paraId="22779EFF" w14:textId="313892CA" w:rsidR="003E214E" w:rsidRDefault="008E13C5" w:rsidP="008E13C5">
      <w:pPr>
        <w:autoSpaceDE w:val="0"/>
        <w:autoSpaceDN w:val="0"/>
        <w:adjustRightInd w:val="0"/>
        <w:rPr>
          <w:rFonts w:asciiTheme="minorHAnsi" w:hAnsiTheme="minorHAnsi" w:cstheme="minorHAnsi"/>
          <w:szCs w:val="20"/>
          <w:lang w:eastAsia="en-GB"/>
        </w:rPr>
      </w:pPr>
      <w:r>
        <w:rPr>
          <w:rFonts w:asciiTheme="minorHAnsi" w:hAnsiTheme="minorHAnsi" w:cstheme="minorHAnsi"/>
          <w:szCs w:val="20"/>
          <w:lang w:eastAsia="en-GB"/>
        </w:rPr>
        <w:t xml:space="preserve">The Geoscience group undertakes research to understand the fundamental physical and chemical processes that govern interaction between the deep Earth, </w:t>
      </w:r>
      <w:proofErr w:type="gramStart"/>
      <w:r>
        <w:rPr>
          <w:rFonts w:asciiTheme="minorHAnsi" w:hAnsiTheme="minorHAnsi" w:cstheme="minorHAnsi"/>
          <w:szCs w:val="20"/>
          <w:lang w:eastAsia="en-GB"/>
        </w:rPr>
        <w:t>surface</w:t>
      </w:r>
      <w:proofErr w:type="gramEnd"/>
      <w:r>
        <w:rPr>
          <w:rFonts w:asciiTheme="minorHAnsi" w:hAnsiTheme="minorHAnsi" w:cstheme="minorHAnsi"/>
          <w:szCs w:val="20"/>
          <w:lang w:eastAsia="en-GB"/>
        </w:rPr>
        <w:t xml:space="preserve"> and atmosphere. </w:t>
      </w:r>
      <w:proofErr w:type="gramStart"/>
      <w:r>
        <w:rPr>
          <w:rFonts w:asciiTheme="minorHAnsi" w:hAnsiTheme="minorHAnsi" w:cstheme="minorHAnsi"/>
          <w:szCs w:val="20"/>
          <w:lang w:eastAsia="en-GB"/>
        </w:rPr>
        <w:t>In order to</w:t>
      </w:r>
      <w:proofErr w:type="gramEnd"/>
      <w:r>
        <w:rPr>
          <w:rFonts w:asciiTheme="minorHAnsi" w:hAnsiTheme="minorHAnsi" w:cstheme="minorHAnsi"/>
          <w:szCs w:val="20"/>
          <w:lang w:eastAsia="en-GB"/>
        </w:rPr>
        <w:t xml:space="preserve"> unravel the complexities of these interactions we exploit the geological record of past events and use direct and remote sensing observations of modern processes and a range of modelling approaches.</w:t>
      </w:r>
      <w:r w:rsidR="00FB074B">
        <w:rPr>
          <w:rFonts w:asciiTheme="minorHAnsi" w:hAnsiTheme="minorHAnsi" w:cstheme="minorHAnsi"/>
          <w:szCs w:val="20"/>
          <w:lang w:eastAsia="en-GB"/>
        </w:rPr>
        <w:t xml:space="preserve"> Our</w:t>
      </w:r>
      <w:r w:rsidR="003E214E">
        <w:rPr>
          <w:rFonts w:asciiTheme="minorHAnsi" w:hAnsiTheme="minorHAnsi" w:cstheme="minorHAnsi"/>
          <w:szCs w:val="20"/>
          <w:lang w:eastAsia="en-GB"/>
        </w:rPr>
        <w:t xml:space="preserve"> key research strengths </w:t>
      </w:r>
      <w:r w:rsidR="00FB074B">
        <w:rPr>
          <w:rFonts w:asciiTheme="minorHAnsi" w:hAnsiTheme="minorHAnsi" w:cstheme="minorHAnsi"/>
          <w:szCs w:val="20"/>
          <w:lang w:eastAsia="en-GB"/>
        </w:rPr>
        <w:t>are in</w:t>
      </w:r>
      <w:r w:rsidR="003E214E">
        <w:rPr>
          <w:rFonts w:asciiTheme="minorHAnsi" w:hAnsiTheme="minorHAnsi" w:cstheme="minorHAnsi"/>
          <w:szCs w:val="20"/>
          <w:lang w:eastAsia="en-GB"/>
        </w:rPr>
        <w:t xml:space="preserve"> the areas of Rock Physics, Petrology and Volcanology </w:t>
      </w:r>
      <w:r w:rsidR="00C56EE2">
        <w:rPr>
          <w:rFonts w:asciiTheme="minorHAnsi" w:hAnsiTheme="minorHAnsi" w:cstheme="minorHAnsi"/>
          <w:szCs w:val="20"/>
          <w:lang w:eastAsia="en-GB"/>
        </w:rPr>
        <w:t>and are underpinned by a strong infrastructure and equipment base.</w:t>
      </w:r>
      <w:r w:rsidR="00214454">
        <w:rPr>
          <w:rFonts w:asciiTheme="minorHAnsi" w:hAnsiTheme="minorHAnsi" w:cstheme="minorHAnsi"/>
          <w:szCs w:val="20"/>
          <w:lang w:eastAsia="en-GB"/>
        </w:rPr>
        <w:t xml:space="preserve"> Our research group has a strong </w:t>
      </w:r>
      <w:r w:rsidR="00955221">
        <w:rPr>
          <w:rFonts w:asciiTheme="minorHAnsi" w:hAnsiTheme="minorHAnsi" w:cstheme="minorHAnsi"/>
          <w:szCs w:val="20"/>
          <w:lang w:eastAsia="en-GB"/>
        </w:rPr>
        <w:t>seminar programme, and</w:t>
      </w:r>
      <w:r w:rsidR="006F6543">
        <w:rPr>
          <w:rFonts w:asciiTheme="minorHAnsi" w:hAnsiTheme="minorHAnsi" w:cstheme="minorHAnsi"/>
          <w:szCs w:val="20"/>
          <w:lang w:eastAsia="en-GB"/>
        </w:rPr>
        <w:t xml:space="preserve"> a</w:t>
      </w:r>
      <w:r w:rsidR="00955221">
        <w:rPr>
          <w:rFonts w:asciiTheme="minorHAnsi" w:hAnsiTheme="minorHAnsi" w:cstheme="minorHAnsi"/>
          <w:szCs w:val="20"/>
          <w:lang w:eastAsia="en-GB"/>
        </w:rPr>
        <w:t xml:space="preserve"> research focus group has been initiated under the direction of </w:t>
      </w:r>
      <w:r w:rsidR="006F6543">
        <w:rPr>
          <w:rFonts w:asciiTheme="minorHAnsi" w:hAnsiTheme="minorHAnsi" w:cstheme="minorHAnsi"/>
          <w:szCs w:val="20"/>
          <w:lang w:eastAsia="en-GB"/>
        </w:rPr>
        <w:t xml:space="preserve">David </w:t>
      </w:r>
      <w:r w:rsidR="00955221">
        <w:rPr>
          <w:rFonts w:asciiTheme="minorHAnsi" w:hAnsiTheme="minorHAnsi" w:cstheme="minorHAnsi"/>
          <w:szCs w:val="20"/>
          <w:lang w:eastAsia="en-GB"/>
        </w:rPr>
        <w:t>Neave to disseminate research experience and explore potential new research directions and opportunities</w:t>
      </w:r>
      <w:r w:rsidR="00955221">
        <w:rPr>
          <w:rFonts w:asciiTheme="minorHAnsi" w:hAnsiTheme="minorHAnsi" w:cstheme="minorHAnsi"/>
          <w:szCs w:val="20"/>
          <w:lang w:eastAsia="en-GB"/>
        </w:rPr>
        <w:t xml:space="preserve"> across the </w:t>
      </w:r>
      <w:r w:rsidR="006F6543">
        <w:rPr>
          <w:rFonts w:asciiTheme="minorHAnsi" w:hAnsiTheme="minorHAnsi" w:cstheme="minorHAnsi"/>
          <w:szCs w:val="20"/>
          <w:lang w:eastAsia="en-GB"/>
        </w:rPr>
        <w:t xml:space="preserve">different </w:t>
      </w:r>
      <w:r w:rsidR="00955221">
        <w:rPr>
          <w:rFonts w:asciiTheme="minorHAnsi" w:hAnsiTheme="minorHAnsi" w:cstheme="minorHAnsi"/>
          <w:szCs w:val="20"/>
          <w:lang w:eastAsia="en-GB"/>
        </w:rPr>
        <w:t>research themes</w:t>
      </w:r>
      <w:r w:rsidR="00955221">
        <w:rPr>
          <w:rFonts w:asciiTheme="minorHAnsi" w:hAnsiTheme="minorHAnsi" w:cstheme="minorHAnsi"/>
          <w:szCs w:val="20"/>
          <w:lang w:eastAsia="en-GB"/>
        </w:rPr>
        <w:t>.</w:t>
      </w:r>
    </w:p>
    <w:p w14:paraId="640B5415" w14:textId="243890BA" w:rsidR="003E214E" w:rsidRPr="003E214E" w:rsidRDefault="003E214E" w:rsidP="003E214E">
      <w:pPr>
        <w:autoSpaceDE w:val="0"/>
        <w:autoSpaceDN w:val="0"/>
        <w:adjustRightInd w:val="0"/>
        <w:rPr>
          <w:rFonts w:asciiTheme="minorHAnsi" w:hAnsiTheme="minorHAnsi" w:cstheme="minorHAnsi"/>
          <w:szCs w:val="20"/>
          <w:lang w:eastAsia="en-GB"/>
        </w:rPr>
      </w:pPr>
      <w:r w:rsidRPr="003D4492">
        <w:rPr>
          <w:rFonts w:asciiTheme="minorHAnsi" w:hAnsiTheme="minorHAnsi" w:cstheme="minorHAnsi"/>
          <w:b/>
          <w:bCs/>
          <w:szCs w:val="20"/>
          <w:lang w:eastAsia="en-GB"/>
        </w:rPr>
        <w:t>Rock Physics:</w:t>
      </w:r>
      <w:r w:rsidRPr="003E214E">
        <w:rPr>
          <w:rFonts w:asciiTheme="minorHAnsi" w:hAnsiTheme="minorHAnsi" w:cstheme="minorHAnsi"/>
          <w:szCs w:val="20"/>
          <w:lang w:eastAsia="en-GB"/>
        </w:rPr>
        <w:t xml:space="preserve"> </w:t>
      </w:r>
      <w:r w:rsidR="00EB225D">
        <w:rPr>
          <w:rFonts w:asciiTheme="minorHAnsi" w:hAnsiTheme="minorHAnsi" w:cstheme="minorHAnsi"/>
          <w:szCs w:val="20"/>
          <w:lang w:eastAsia="en-GB"/>
        </w:rPr>
        <w:t xml:space="preserve">The team has a good record of UKRI and industry </w:t>
      </w:r>
      <w:r w:rsidRPr="003E214E">
        <w:rPr>
          <w:rFonts w:asciiTheme="minorHAnsi" w:hAnsiTheme="minorHAnsi" w:cstheme="minorHAnsi"/>
          <w:szCs w:val="20"/>
          <w:lang w:eastAsia="en-GB"/>
        </w:rPr>
        <w:t>funding</w:t>
      </w:r>
      <w:r w:rsidR="006A606B">
        <w:rPr>
          <w:rFonts w:asciiTheme="minorHAnsi" w:hAnsiTheme="minorHAnsi" w:cstheme="minorHAnsi"/>
          <w:szCs w:val="20"/>
          <w:lang w:eastAsia="en-GB"/>
        </w:rPr>
        <w:t xml:space="preserve"> and has strong links with the </w:t>
      </w:r>
      <w:r w:rsidR="006A606B" w:rsidRPr="003D4492">
        <w:rPr>
          <w:rFonts w:asciiTheme="minorHAnsi" w:hAnsiTheme="minorHAnsi" w:cstheme="minorHAnsi"/>
          <w:szCs w:val="20"/>
          <w:lang w:eastAsia="en-GB"/>
        </w:rPr>
        <w:t>Basins Group and with MACE.</w:t>
      </w:r>
      <w:r w:rsidR="00C56EE2" w:rsidRPr="003D4492">
        <w:rPr>
          <w:rFonts w:asciiTheme="minorHAnsi" w:hAnsiTheme="minorHAnsi" w:cstheme="minorHAnsi"/>
          <w:szCs w:val="20"/>
          <w:lang w:eastAsia="en-GB"/>
        </w:rPr>
        <w:t xml:space="preserve"> There is a record of strong industrial links, particularly for shale gas, but interests also extend into HPHT experiments with relevance to petrology.</w:t>
      </w:r>
      <w:r w:rsidR="006A606B" w:rsidRPr="003D4492">
        <w:rPr>
          <w:rFonts w:asciiTheme="minorHAnsi" w:hAnsiTheme="minorHAnsi" w:cstheme="minorHAnsi"/>
          <w:szCs w:val="20"/>
          <w:lang w:eastAsia="en-GB"/>
        </w:rPr>
        <w:t xml:space="preserve"> </w:t>
      </w:r>
      <w:r w:rsidR="00FB074B" w:rsidRPr="003D4492">
        <w:t>S</w:t>
      </w:r>
      <w:r w:rsidR="006A606B" w:rsidRPr="003D4492">
        <w:t>uccess</w:t>
      </w:r>
      <w:r w:rsidR="00FB074B" w:rsidRPr="003D4492">
        <w:t xml:space="preserve"> is</w:t>
      </w:r>
      <w:r w:rsidR="006A606B" w:rsidRPr="003D4492">
        <w:t xml:space="preserve"> founded on world-class experimental facilities, strengthened by the recent acquisition of a TZM </w:t>
      </w:r>
      <w:r w:rsidR="003D4492">
        <w:t xml:space="preserve">pressure vessel </w:t>
      </w:r>
      <w:r w:rsidR="006A606B" w:rsidRPr="003D4492">
        <w:t>apparatus</w:t>
      </w:r>
      <w:r w:rsidR="00FB074B" w:rsidRPr="003D4492">
        <w:t xml:space="preserve"> </w:t>
      </w:r>
      <w:r w:rsidR="00100BF7">
        <w:t>and funding to support its development</w:t>
      </w:r>
      <w:r w:rsidR="006A606B" w:rsidRPr="003D4492">
        <w:t xml:space="preserve">. </w:t>
      </w:r>
      <w:r w:rsidR="00C56EE2" w:rsidRPr="003D4492">
        <w:t xml:space="preserve">There is high potential for growth </w:t>
      </w:r>
      <w:r w:rsidR="00C56EE2">
        <w:rPr>
          <w:rFonts w:asciiTheme="minorHAnsi" w:hAnsiTheme="minorHAnsi" w:cstheme="minorHAnsi"/>
          <w:szCs w:val="20"/>
          <w:lang w:eastAsia="en-GB"/>
        </w:rPr>
        <w:t xml:space="preserve">with </w:t>
      </w:r>
      <w:r w:rsidR="00EB225D">
        <w:rPr>
          <w:rFonts w:asciiTheme="minorHAnsi" w:hAnsiTheme="minorHAnsi" w:cstheme="minorHAnsi"/>
          <w:szCs w:val="20"/>
          <w:lang w:eastAsia="en-GB"/>
        </w:rPr>
        <w:t xml:space="preserve">new </w:t>
      </w:r>
      <w:r w:rsidR="00C56EE2">
        <w:rPr>
          <w:rFonts w:asciiTheme="minorHAnsi" w:hAnsiTheme="minorHAnsi" w:cstheme="minorHAnsi"/>
          <w:szCs w:val="20"/>
          <w:lang w:eastAsia="en-GB"/>
        </w:rPr>
        <w:t xml:space="preserve">funding </w:t>
      </w:r>
      <w:r w:rsidR="00EB225D">
        <w:rPr>
          <w:rFonts w:asciiTheme="minorHAnsi" w:hAnsiTheme="minorHAnsi" w:cstheme="minorHAnsi"/>
          <w:szCs w:val="20"/>
          <w:lang w:eastAsia="en-GB"/>
        </w:rPr>
        <w:t>opportunities</w:t>
      </w:r>
      <w:r w:rsidR="00FB074B">
        <w:rPr>
          <w:rFonts w:asciiTheme="minorHAnsi" w:hAnsiTheme="minorHAnsi" w:cstheme="minorHAnsi"/>
          <w:szCs w:val="20"/>
          <w:lang w:eastAsia="en-GB"/>
        </w:rPr>
        <w:t xml:space="preserve"> likely to increase</w:t>
      </w:r>
      <w:r w:rsidR="00EB225D">
        <w:rPr>
          <w:rFonts w:asciiTheme="minorHAnsi" w:hAnsiTheme="minorHAnsi" w:cstheme="minorHAnsi"/>
          <w:szCs w:val="20"/>
          <w:lang w:eastAsia="en-GB"/>
        </w:rPr>
        <w:t xml:space="preserve"> in CCS</w:t>
      </w:r>
      <w:r w:rsidR="00FB074B">
        <w:rPr>
          <w:rFonts w:asciiTheme="minorHAnsi" w:hAnsiTheme="minorHAnsi" w:cstheme="minorHAnsi"/>
          <w:szCs w:val="20"/>
          <w:lang w:eastAsia="en-GB"/>
        </w:rPr>
        <w:t xml:space="preserve">, </w:t>
      </w:r>
      <w:r w:rsidR="00EB225D">
        <w:rPr>
          <w:rFonts w:asciiTheme="minorHAnsi" w:hAnsiTheme="minorHAnsi" w:cstheme="minorHAnsi"/>
          <w:szCs w:val="20"/>
          <w:lang w:eastAsia="en-GB"/>
        </w:rPr>
        <w:t>geothermal energy (</w:t>
      </w:r>
      <w:proofErr w:type="gramStart"/>
      <w:r w:rsidR="00C56EE2">
        <w:rPr>
          <w:rFonts w:asciiTheme="minorHAnsi" w:hAnsiTheme="minorHAnsi" w:cstheme="minorHAnsi"/>
          <w:szCs w:val="20"/>
          <w:lang w:eastAsia="en-GB"/>
        </w:rPr>
        <w:t>e.g.</w:t>
      </w:r>
      <w:proofErr w:type="gramEnd"/>
      <w:r w:rsidR="00C56EE2">
        <w:rPr>
          <w:rFonts w:asciiTheme="minorHAnsi" w:hAnsiTheme="minorHAnsi" w:cstheme="minorHAnsi"/>
          <w:szCs w:val="20"/>
          <w:lang w:eastAsia="en-GB"/>
        </w:rPr>
        <w:t xml:space="preserve"> </w:t>
      </w:r>
      <w:r w:rsidR="006A606B">
        <w:rPr>
          <w:rFonts w:asciiTheme="minorHAnsi" w:hAnsiTheme="minorHAnsi" w:cstheme="minorHAnsi"/>
          <w:szCs w:val="20"/>
          <w:lang w:eastAsia="en-GB"/>
        </w:rPr>
        <w:t xml:space="preserve">UK </w:t>
      </w:r>
      <w:proofErr w:type="spellStart"/>
      <w:r w:rsidR="006A606B">
        <w:rPr>
          <w:rFonts w:asciiTheme="minorHAnsi" w:hAnsiTheme="minorHAnsi" w:cstheme="minorHAnsi"/>
          <w:szCs w:val="20"/>
          <w:lang w:eastAsia="en-GB"/>
        </w:rPr>
        <w:t>Geoenergy</w:t>
      </w:r>
      <w:proofErr w:type="spellEnd"/>
      <w:r w:rsidR="006A606B">
        <w:rPr>
          <w:rFonts w:asciiTheme="minorHAnsi" w:hAnsiTheme="minorHAnsi" w:cstheme="minorHAnsi"/>
          <w:szCs w:val="20"/>
          <w:lang w:eastAsia="en-GB"/>
        </w:rPr>
        <w:t xml:space="preserve"> Observatories</w:t>
      </w:r>
      <w:r w:rsidR="00EB225D">
        <w:rPr>
          <w:rFonts w:asciiTheme="minorHAnsi" w:hAnsiTheme="minorHAnsi" w:cstheme="minorHAnsi"/>
          <w:szCs w:val="20"/>
          <w:lang w:eastAsia="en-GB"/>
        </w:rPr>
        <w:t>)</w:t>
      </w:r>
      <w:r w:rsidR="00C56EE2">
        <w:rPr>
          <w:rFonts w:asciiTheme="minorHAnsi" w:hAnsiTheme="minorHAnsi" w:cstheme="minorHAnsi"/>
          <w:szCs w:val="20"/>
          <w:lang w:eastAsia="en-GB"/>
        </w:rPr>
        <w:t xml:space="preserve"> and</w:t>
      </w:r>
      <w:r w:rsidR="00FB074B">
        <w:rPr>
          <w:rFonts w:asciiTheme="minorHAnsi" w:hAnsiTheme="minorHAnsi" w:cstheme="minorHAnsi"/>
          <w:szCs w:val="20"/>
          <w:lang w:eastAsia="en-GB"/>
        </w:rPr>
        <w:t xml:space="preserve"> related areas of geoengineering. This will help to </w:t>
      </w:r>
      <w:r w:rsidR="00C56EE2">
        <w:rPr>
          <w:rFonts w:asciiTheme="minorHAnsi" w:hAnsiTheme="minorHAnsi" w:cstheme="minorHAnsi"/>
          <w:szCs w:val="20"/>
          <w:lang w:eastAsia="en-GB"/>
        </w:rPr>
        <w:t>diversify funding</w:t>
      </w:r>
      <w:r w:rsidR="00FB074B">
        <w:rPr>
          <w:rFonts w:asciiTheme="minorHAnsi" w:hAnsiTheme="minorHAnsi" w:cstheme="minorHAnsi"/>
          <w:szCs w:val="20"/>
          <w:lang w:eastAsia="en-GB"/>
        </w:rPr>
        <w:t xml:space="preserve"> streams</w:t>
      </w:r>
      <w:r w:rsidR="00C56EE2">
        <w:rPr>
          <w:rFonts w:asciiTheme="minorHAnsi" w:hAnsiTheme="minorHAnsi" w:cstheme="minorHAnsi"/>
          <w:szCs w:val="20"/>
          <w:lang w:eastAsia="en-GB"/>
        </w:rPr>
        <w:t xml:space="preserve"> to EPSRC</w:t>
      </w:r>
      <w:r w:rsidR="00FB074B">
        <w:rPr>
          <w:rFonts w:asciiTheme="minorHAnsi" w:hAnsiTheme="minorHAnsi" w:cstheme="minorHAnsi"/>
          <w:szCs w:val="20"/>
          <w:lang w:eastAsia="en-GB"/>
        </w:rPr>
        <w:t>, BGS and new industrial partners</w:t>
      </w:r>
      <w:r w:rsidR="00C56EE2">
        <w:rPr>
          <w:rFonts w:asciiTheme="minorHAnsi" w:hAnsiTheme="minorHAnsi" w:cstheme="minorHAnsi"/>
          <w:szCs w:val="20"/>
          <w:lang w:eastAsia="en-GB"/>
        </w:rPr>
        <w:t>.</w:t>
      </w:r>
      <w:r w:rsidR="002C5D2D">
        <w:rPr>
          <w:rFonts w:asciiTheme="minorHAnsi" w:hAnsiTheme="minorHAnsi" w:cstheme="minorHAnsi"/>
          <w:szCs w:val="20"/>
          <w:lang w:eastAsia="en-GB"/>
        </w:rPr>
        <w:t xml:space="preserve"> The </w:t>
      </w:r>
      <w:r w:rsidR="00FB074B">
        <w:rPr>
          <w:rFonts w:asciiTheme="minorHAnsi" w:hAnsiTheme="minorHAnsi" w:cstheme="minorHAnsi"/>
          <w:szCs w:val="20"/>
          <w:lang w:eastAsia="en-GB"/>
        </w:rPr>
        <w:t>forthcoming</w:t>
      </w:r>
      <w:r w:rsidR="002C5D2D">
        <w:rPr>
          <w:rFonts w:asciiTheme="minorHAnsi" w:hAnsiTheme="minorHAnsi" w:cstheme="minorHAnsi"/>
          <w:szCs w:val="20"/>
          <w:lang w:eastAsia="en-GB"/>
        </w:rPr>
        <w:t xml:space="preserve"> </w:t>
      </w:r>
      <w:r w:rsidR="003D4492">
        <w:rPr>
          <w:rFonts w:asciiTheme="minorHAnsi" w:hAnsiTheme="minorHAnsi" w:cstheme="minorHAnsi"/>
          <w:szCs w:val="20"/>
          <w:lang w:eastAsia="en-GB"/>
        </w:rPr>
        <w:t>appointment</w:t>
      </w:r>
      <w:r w:rsidR="002C5D2D">
        <w:rPr>
          <w:rFonts w:asciiTheme="minorHAnsi" w:hAnsiTheme="minorHAnsi" w:cstheme="minorHAnsi"/>
          <w:szCs w:val="20"/>
          <w:lang w:eastAsia="en-GB"/>
        </w:rPr>
        <w:t xml:space="preserve"> of Chris Jackson</w:t>
      </w:r>
      <w:r w:rsidR="00FB074B">
        <w:rPr>
          <w:rFonts w:asciiTheme="minorHAnsi" w:hAnsiTheme="minorHAnsi" w:cstheme="minorHAnsi"/>
          <w:szCs w:val="20"/>
          <w:lang w:eastAsia="en-GB"/>
        </w:rPr>
        <w:t xml:space="preserve"> as </w:t>
      </w:r>
      <w:r w:rsidR="003D4492">
        <w:rPr>
          <w:rFonts w:asciiTheme="minorHAnsi" w:hAnsiTheme="minorHAnsi" w:cstheme="minorHAnsi"/>
          <w:szCs w:val="20"/>
          <w:lang w:eastAsia="en-GB"/>
        </w:rPr>
        <w:t xml:space="preserve">chair in </w:t>
      </w:r>
      <w:r w:rsidR="003D4492">
        <w:t>Chair in Sustainable Geoscience</w:t>
      </w:r>
      <w:r w:rsidR="003D4492">
        <w:rPr>
          <w:rFonts w:asciiTheme="minorHAnsi" w:hAnsiTheme="minorHAnsi" w:cstheme="minorHAnsi"/>
          <w:szCs w:val="20"/>
          <w:lang w:eastAsia="en-GB"/>
        </w:rPr>
        <w:t xml:space="preserve"> </w:t>
      </w:r>
      <w:r w:rsidR="002C5D2D">
        <w:rPr>
          <w:rFonts w:asciiTheme="minorHAnsi" w:hAnsiTheme="minorHAnsi" w:cstheme="minorHAnsi"/>
          <w:szCs w:val="20"/>
          <w:lang w:eastAsia="en-GB"/>
        </w:rPr>
        <w:t>will help boost this effort.</w:t>
      </w:r>
      <w:r w:rsidR="00C56EE2">
        <w:rPr>
          <w:rFonts w:asciiTheme="minorHAnsi" w:hAnsiTheme="minorHAnsi" w:cstheme="minorHAnsi"/>
          <w:szCs w:val="20"/>
          <w:lang w:eastAsia="en-GB"/>
        </w:rPr>
        <w:t xml:space="preserve"> An ability to attract fellowship is evidenced by a recent Leverhulme Fellow. </w:t>
      </w:r>
      <w:r w:rsidR="003D4492">
        <w:rPr>
          <w:rFonts w:asciiTheme="minorHAnsi" w:hAnsiTheme="minorHAnsi" w:cstheme="minorHAnsi"/>
          <w:szCs w:val="20"/>
          <w:lang w:eastAsia="en-GB"/>
        </w:rPr>
        <w:t>T</w:t>
      </w:r>
      <w:r w:rsidR="00FD2E15">
        <w:rPr>
          <w:rFonts w:asciiTheme="minorHAnsi" w:hAnsiTheme="minorHAnsi" w:cstheme="minorHAnsi"/>
          <w:szCs w:val="20"/>
          <w:lang w:eastAsia="en-GB"/>
        </w:rPr>
        <w:t xml:space="preserve">he </w:t>
      </w:r>
      <w:r w:rsidR="00EB225D">
        <w:rPr>
          <w:rFonts w:asciiTheme="minorHAnsi" w:hAnsiTheme="minorHAnsi" w:cstheme="minorHAnsi"/>
          <w:szCs w:val="20"/>
          <w:lang w:eastAsia="en-GB"/>
        </w:rPr>
        <w:t xml:space="preserve">recent appointment of Simon Hunt as </w:t>
      </w:r>
      <w:r w:rsidR="00FD2E15">
        <w:rPr>
          <w:rFonts w:asciiTheme="minorHAnsi" w:hAnsiTheme="minorHAnsi" w:cstheme="minorHAnsi"/>
          <w:szCs w:val="20"/>
          <w:lang w:eastAsia="en-GB"/>
        </w:rPr>
        <w:t>P</w:t>
      </w:r>
      <w:r w:rsidR="00EB225D">
        <w:rPr>
          <w:rFonts w:asciiTheme="minorHAnsi" w:hAnsiTheme="minorHAnsi" w:cstheme="minorHAnsi"/>
          <w:szCs w:val="20"/>
          <w:lang w:eastAsia="en-GB"/>
        </w:rPr>
        <w:t xml:space="preserve">residential Fellow in Materials, provides the potential for </w:t>
      </w:r>
      <w:r w:rsidR="003D4492">
        <w:rPr>
          <w:rFonts w:asciiTheme="minorHAnsi" w:hAnsiTheme="minorHAnsi" w:cstheme="minorHAnsi"/>
          <w:szCs w:val="20"/>
          <w:lang w:eastAsia="en-GB"/>
        </w:rPr>
        <w:lastRenderedPageBreak/>
        <w:t xml:space="preserve">developing </w:t>
      </w:r>
      <w:r w:rsidR="00EB225D">
        <w:rPr>
          <w:rFonts w:asciiTheme="minorHAnsi" w:hAnsiTheme="minorHAnsi" w:cstheme="minorHAnsi"/>
          <w:szCs w:val="20"/>
          <w:lang w:eastAsia="en-GB"/>
        </w:rPr>
        <w:t xml:space="preserve">research </w:t>
      </w:r>
      <w:r w:rsidR="003D4492">
        <w:rPr>
          <w:rFonts w:asciiTheme="minorHAnsi" w:hAnsiTheme="minorHAnsi" w:cstheme="minorHAnsi"/>
          <w:szCs w:val="20"/>
          <w:lang w:eastAsia="en-GB"/>
        </w:rPr>
        <w:t xml:space="preserve">in </w:t>
      </w:r>
      <w:r w:rsidR="00E815FB">
        <w:rPr>
          <w:rFonts w:asciiTheme="minorHAnsi" w:hAnsiTheme="minorHAnsi" w:cstheme="minorHAnsi"/>
          <w:szCs w:val="20"/>
          <w:lang w:eastAsia="en-GB"/>
        </w:rPr>
        <w:t>mineral physics</w:t>
      </w:r>
      <w:r w:rsidR="003D4492">
        <w:rPr>
          <w:rFonts w:asciiTheme="minorHAnsi" w:hAnsiTheme="minorHAnsi" w:cstheme="minorHAnsi"/>
          <w:szCs w:val="20"/>
          <w:lang w:eastAsia="en-GB"/>
        </w:rPr>
        <w:t>, and an</w:t>
      </w:r>
      <w:r w:rsidR="003A12AE">
        <w:rPr>
          <w:rFonts w:asciiTheme="minorHAnsi" w:hAnsiTheme="minorHAnsi" w:cstheme="minorHAnsi"/>
          <w:szCs w:val="20"/>
          <w:lang w:eastAsia="en-GB"/>
        </w:rPr>
        <w:t xml:space="preserve"> important </w:t>
      </w:r>
      <w:r w:rsidR="003D4492">
        <w:rPr>
          <w:rFonts w:asciiTheme="minorHAnsi" w:hAnsiTheme="minorHAnsi" w:cstheme="minorHAnsi"/>
          <w:szCs w:val="20"/>
          <w:lang w:eastAsia="en-GB"/>
        </w:rPr>
        <w:t>bridge</w:t>
      </w:r>
      <w:r w:rsidR="003A12AE">
        <w:rPr>
          <w:rFonts w:asciiTheme="minorHAnsi" w:hAnsiTheme="minorHAnsi" w:cstheme="minorHAnsi"/>
          <w:szCs w:val="20"/>
          <w:lang w:eastAsia="en-GB"/>
        </w:rPr>
        <w:t xml:space="preserve"> between Rock Physics and Petrology</w:t>
      </w:r>
      <w:r w:rsidR="00FD2E15">
        <w:rPr>
          <w:rFonts w:asciiTheme="minorHAnsi" w:hAnsiTheme="minorHAnsi" w:cstheme="minorHAnsi"/>
          <w:szCs w:val="20"/>
          <w:lang w:eastAsia="en-GB"/>
        </w:rPr>
        <w:t>.</w:t>
      </w:r>
      <w:r w:rsidR="00EB225D">
        <w:rPr>
          <w:rFonts w:asciiTheme="minorHAnsi" w:hAnsiTheme="minorHAnsi" w:cstheme="minorHAnsi"/>
          <w:szCs w:val="20"/>
          <w:lang w:eastAsia="en-GB"/>
        </w:rPr>
        <w:t xml:space="preserve"> </w:t>
      </w:r>
      <w:r w:rsidR="00FD2E15">
        <w:rPr>
          <w:rFonts w:asciiTheme="minorHAnsi" w:hAnsiTheme="minorHAnsi" w:cstheme="minorHAnsi"/>
          <w:szCs w:val="20"/>
          <w:lang w:eastAsia="en-GB"/>
        </w:rPr>
        <w:t>A</w:t>
      </w:r>
      <w:r w:rsidR="00EB225D">
        <w:rPr>
          <w:rFonts w:asciiTheme="minorHAnsi" w:hAnsiTheme="minorHAnsi" w:cstheme="minorHAnsi"/>
          <w:szCs w:val="20"/>
          <w:lang w:eastAsia="en-GB"/>
        </w:rPr>
        <w:t xml:space="preserve"> research focus group has been initiated</w:t>
      </w:r>
      <w:r w:rsidR="00FD2E15">
        <w:rPr>
          <w:rFonts w:asciiTheme="minorHAnsi" w:hAnsiTheme="minorHAnsi" w:cstheme="minorHAnsi"/>
          <w:szCs w:val="20"/>
          <w:lang w:eastAsia="en-GB"/>
        </w:rPr>
        <w:t xml:space="preserve"> under the direction of Neave</w:t>
      </w:r>
      <w:r w:rsidR="00EB225D">
        <w:rPr>
          <w:rFonts w:asciiTheme="minorHAnsi" w:hAnsiTheme="minorHAnsi" w:cstheme="minorHAnsi"/>
          <w:szCs w:val="20"/>
          <w:lang w:eastAsia="en-GB"/>
        </w:rPr>
        <w:t xml:space="preserve"> to </w:t>
      </w:r>
      <w:r w:rsidR="00FD2E15">
        <w:rPr>
          <w:rFonts w:asciiTheme="minorHAnsi" w:hAnsiTheme="minorHAnsi" w:cstheme="minorHAnsi"/>
          <w:szCs w:val="20"/>
          <w:lang w:eastAsia="en-GB"/>
        </w:rPr>
        <w:t>disseminate research experience and explore</w:t>
      </w:r>
      <w:r w:rsidR="00EB225D">
        <w:rPr>
          <w:rFonts w:asciiTheme="minorHAnsi" w:hAnsiTheme="minorHAnsi" w:cstheme="minorHAnsi"/>
          <w:szCs w:val="20"/>
          <w:lang w:eastAsia="en-GB"/>
        </w:rPr>
        <w:t xml:space="preserve"> potential </w:t>
      </w:r>
      <w:r w:rsidR="00FD2E15">
        <w:rPr>
          <w:rFonts w:asciiTheme="minorHAnsi" w:hAnsiTheme="minorHAnsi" w:cstheme="minorHAnsi"/>
          <w:szCs w:val="20"/>
          <w:lang w:eastAsia="en-GB"/>
        </w:rPr>
        <w:t xml:space="preserve">new </w:t>
      </w:r>
      <w:r w:rsidR="00EB225D">
        <w:rPr>
          <w:rFonts w:asciiTheme="minorHAnsi" w:hAnsiTheme="minorHAnsi" w:cstheme="minorHAnsi"/>
          <w:szCs w:val="20"/>
          <w:lang w:eastAsia="en-GB"/>
        </w:rPr>
        <w:t>research directions</w:t>
      </w:r>
      <w:r w:rsidR="00FD2E15">
        <w:rPr>
          <w:rFonts w:asciiTheme="minorHAnsi" w:hAnsiTheme="minorHAnsi" w:cstheme="minorHAnsi"/>
          <w:szCs w:val="20"/>
          <w:lang w:eastAsia="en-GB"/>
        </w:rPr>
        <w:t xml:space="preserve"> and opportunities</w:t>
      </w:r>
      <w:r w:rsidR="00EB225D">
        <w:rPr>
          <w:rFonts w:asciiTheme="minorHAnsi" w:hAnsiTheme="minorHAnsi" w:cstheme="minorHAnsi"/>
          <w:szCs w:val="20"/>
          <w:lang w:eastAsia="en-GB"/>
        </w:rPr>
        <w:t>.</w:t>
      </w:r>
    </w:p>
    <w:p w14:paraId="1F20C012" w14:textId="7D653780" w:rsidR="00D765B6" w:rsidRDefault="003E214E" w:rsidP="003E214E">
      <w:pPr>
        <w:autoSpaceDE w:val="0"/>
        <w:autoSpaceDN w:val="0"/>
        <w:adjustRightInd w:val="0"/>
        <w:rPr>
          <w:rFonts w:asciiTheme="minorHAnsi" w:hAnsiTheme="minorHAnsi" w:cstheme="minorHAnsi"/>
          <w:szCs w:val="20"/>
          <w:lang w:eastAsia="en-GB"/>
        </w:rPr>
      </w:pPr>
      <w:r w:rsidRPr="003D4492">
        <w:rPr>
          <w:rFonts w:asciiTheme="minorHAnsi" w:hAnsiTheme="minorHAnsi" w:cstheme="minorHAnsi"/>
          <w:b/>
          <w:bCs/>
          <w:szCs w:val="20"/>
          <w:lang w:eastAsia="en-GB"/>
        </w:rPr>
        <w:t>Petrology:</w:t>
      </w:r>
      <w:r w:rsidRPr="003E214E">
        <w:rPr>
          <w:rFonts w:asciiTheme="minorHAnsi" w:hAnsiTheme="minorHAnsi" w:cstheme="minorHAnsi"/>
          <w:szCs w:val="20"/>
          <w:lang w:eastAsia="en-GB"/>
        </w:rPr>
        <w:t xml:space="preserve"> </w:t>
      </w:r>
      <w:r w:rsidR="0067395B">
        <w:rPr>
          <w:rFonts w:asciiTheme="minorHAnsi" w:hAnsiTheme="minorHAnsi" w:cstheme="minorHAnsi"/>
          <w:szCs w:val="20"/>
          <w:lang w:eastAsia="en-GB"/>
        </w:rPr>
        <w:t xml:space="preserve">Igneous </w:t>
      </w:r>
      <w:r w:rsidR="003D4492">
        <w:rPr>
          <w:rFonts w:asciiTheme="minorHAnsi" w:hAnsiTheme="minorHAnsi" w:cstheme="minorHAnsi"/>
          <w:szCs w:val="20"/>
          <w:lang w:eastAsia="en-GB"/>
        </w:rPr>
        <w:t xml:space="preserve">petrology and geochemistry is a vigorous area </w:t>
      </w:r>
      <w:r w:rsidR="00322DC9">
        <w:rPr>
          <w:rFonts w:asciiTheme="minorHAnsi" w:hAnsiTheme="minorHAnsi" w:cstheme="minorHAnsi"/>
          <w:szCs w:val="20"/>
          <w:lang w:eastAsia="en-GB"/>
        </w:rPr>
        <w:t>with strong links to the Planetary Science group</w:t>
      </w:r>
      <w:r w:rsidR="003D4492">
        <w:rPr>
          <w:rFonts w:asciiTheme="minorHAnsi" w:hAnsiTheme="minorHAnsi" w:cstheme="minorHAnsi"/>
          <w:szCs w:val="20"/>
          <w:lang w:eastAsia="en-GB"/>
        </w:rPr>
        <w:t>. The focus over the short</w:t>
      </w:r>
      <w:r w:rsidR="00322DC9">
        <w:rPr>
          <w:rFonts w:asciiTheme="minorHAnsi" w:hAnsiTheme="minorHAnsi" w:cstheme="minorHAnsi"/>
          <w:szCs w:val="20"/>
          <w:lang w:eastAsia="en-GB"/>
        </w:rPr>
        <w:t>-medium</w:t>
      </w:r>
      <w:r w:rsidR="003D4492">
        <w:rPr>
          <w:rFonts w:asciiTheme="minorHAnsi" w:hAnsiTheme="minorHAnsi" w:cstheme="minorHAnsi"/>
          <w:szCs w:val="20"/>
          <w:lang w:eastAsia="en-GB"/>
        </w:rPr>
        <w:t xml:space="preserve"> term will be to </w:t>
      </w:r>
      <w:r w:rsidR="00322DC9">
        <w:rPr>
          <w:rFonts w:asciiTheme="minorHAnsi" w:hAnsiTheme="minorHAnsi" w:cstheme="minorHAnsi"/>
          <w:szCs w:val="20"/>
          <w:lang w:eastAsia="en-GB"/>
        </w:rPr>
        <w:t>continue to develop funding proposals and it is critical that staff involved are supported in this endeavour</w:t>
      </w:r>
      <w:r w:rsidR="00C85FC2">
        <w:rPr>
          <w:rFonts w:asciiTheme="minorHAnsi" w:hAnsiTheme="minorHAnsi" w:cstheme="minorHAnsi"/>
          <w:szCs w:val="20"/>
          <w:lang w:eastAsia="en-GB"/>
        </w:rPr>
        <w:t xml:space="preserve">. </w:t>
      </w:r>
      <w:r w:rsidRPr="003E214E">
        <w:rPr>
          <w:rFonts w:asciiTheme="minorHAnsi" w:hAnsiTheme="minorHAnsi" w:cstheme="minorHAnsi"/>
          <w:szCs w:val="20"/>
          <w:lang w:eastAsia="en-GB"/>
        </w:rPr>
        <w:t xml:space="preserve">There is </w:t>
      </w:r>
      <w:r w:rsidR="002C5D2D">
        <w:rPr>
          <w:rFonts w:asciiTheme="minorHAnsi" w:hAnsiTheme="minorHAnsi" w:cstheme="minorHAnsi"/>
          <w:szCs w:val="20"/>
          <w:lang w:eastAsia="en-GB"/>
        </w:rPr>
        <w:t xml:space="preserve">good </w:t>
      </w:r>
      <w:r w:rsidRPr="003E214E">
        <w:rPr>
          <w:rFonts w:asciiTheme="minorHAnsi" w:hAnsiTheme="minorHAnsi" w:cstheme="minorHAnsi"/>
          <w:szCs w:val="20"/>
          <w:lang w:eastAsia="en-GB"/>
        </w:rPr>
        <w:t xml:space="preserve">potential for growth and success in petrology thanks to world-class experimental and analytical </w:t>
      </w:r>
      <w:proofErr w:type="gramStart"/>
      <w:r w:rsidRPr="003E214E">
        <w:rPr>
          <w:rFonts w:asciiTheme="minorHAnsi" w:hAnsiTheme="minorHAnsi" w:cstheme="minorHAnsi"/>
          <w:szCs w:val="20"/>
          <w:lang w:eastAsia="en-GB"/>
        </w:rPr>
        <w:t>facilities,</w:t>
      </w:r>
      <w:r w:rsidR="00A247E2">
        <w:rPr>
          <w:rFonts w:asciiTheme="minorHAnsi" w:hAnsiTheme="minorHAnsi" w:cstheme="minorHAnsi"/>
          <w:szCs w:val="20"/>
          <w:lang w:eastAsia="en-GB"/>
        </w:rPr>
        <w:t xml:space="preserve"> and</w:t>
      </w:r>
      <w:proofErr w:type="gramEnd"/>
      <w:r w:rsidR="00A247E2">
        <w:rPr>
          <w:rFonts w:asciiTheme="minorHAnsi" w:hAnsiTheme="minorHAnsi" w:cstheme="minorHAnsi"/>
          <w:szCs w:val="20"/>
          <w:lang w:eastAsia="en-GB"/>
        </w:rPr>
        <w:t xml:space="preserve"> has been strengthened by the</w:t>
      </w:r>
      <w:r w:rsidRPr="003E214E">
        <w:rPr>
          <w:rFonts w:asciiTheme="minorHAnsi" w:hAnsiTheme="minorHAnsi" w:cstheme="minorHAnsi"/>
          <w:szCs w:val="20"/>
          <w:lang w:eastAsia="en-GB"/>
        </w:rPr>
        <w:t xml:space="preserve"> </w:t>
      </w:r>
      <w:r w:rsidR="006A669A">
        <w:rPr>
          <w:rFonts w:asciiTheme="minorHAnsi" w:hAnsiTheme="minorHAnsi" w:cstheme="minorHAnsi"/>
          <w:szCs w:val="20"/>
          <w:lang w:eastAsia="en-GB"/>
        </w:rPr>
        <w:t>recent addition of</w:t>
      </w:r>
      <w:r w:rsidR="003B7C85">
        <w:rPr>
          <w:rFonts w:asciiTheme="minorHAnsi" w:hAnsiTheme="minorHAnsi" w:cstheme="minorHAnsi"/>
          <w:szCs w:val="20"/>
          <w:lang w:eastAsia="en-GB"/>
        </w:rPr>
        <w:t xml:space="preserve"> two Presidential Fellows</w:t>
      </w:r>
      <w:r w:rsidR="006A3CA8">
        <w:rPr>
          <w:rFonts w:asciiTheme="minorHAnsi" w:hAnsiTheme="minorHAnsi" w:cstheme="minorHAnsi"/>
          <w:szCs w:val="20"/>
          <w:lang w:eastAsia="en-GB"/>
        </w:rPr>
        <w:t xml:space="preserve"> in this area</w:t>
      </w:r>
      <w:r w:rsidR="006A669A">
        <w:t xml:space="preserve">, </w:t>
      </w:r>
      <w:r w:rsidR="006A669A">
        <w:t xml:space="preserve">both </w:t>
      </w:r>
      <w:r w:rsidR="006A669A">
        <w:t xml:space="preserve">of whom </w:t>
      </w:r>
      <w:r w:rsidR="006A669A">
        <w:t>cross-over with volcanology</w:t>
      </w:r>
      <w:r w:rsidR="006A3CA8">
        <w:rPr>
          <w:rFonts w:asciiTheme="minorHAnsi" w:hAnsiTheme="minorHAnsi" w:cstheme="minorHAnsi"/>
          <w:szCs w:val="20"/>
          <w:lang w:eastAsia="en-GB"/>
        </w:rPr>
        <w:t>.</w:t>
      </w:r>
      <w:r w:rsidR="00840F3D">
        <w:rPr>
          <w:rFonts w:asciiTheme="minorHAnsi" w:hAnsiTheme="minorHAnsi" w:cstheme="minorHAnsi"/>
          <w:szCs w:val="20"/>
          <w:lang w:eastAsia="en-GB"/>
        </w:rPr>
        <w:t xml:space="preserve"> </w:t>
      </w:r>
    </w:p>
    <w:p w14:paraId="1A0A2849" w14:textId="5D6AA4B6" w:rsidR="00840F3D" w:rsidRPr="003E214E" w:rsidRDefault="00840F3D" w:rsidP="003E214E">
      <w:pPr>
        <w:autoSpaceDE w:val="0"/>
        <w:autoSpaceDN w:val="0"/>
        <w:adjustRightInd w:val="0"/>
        <w:rPr>
          <w:rFonts w:asciiTheme="minorHAnsi" w:hAnsiTheme="minorHAnsi" w:cstheme="minorHAnsi"/>
          <w:szCs w:val="20"/>
          <w:lang w:eastAsia="en-GB"/>
        </w:rPr>
      </w:pPr>
      <w:r w:rsidRPr="007950DB">
        <w:rPr>
          <w:rFonts w:asciiTheme="minorHAnsi" w:hAnsiTheme="minorHAnsi" w:cstheme="minorHAnsi"/>
          <w:b/>
          <w:bCs/>
          <w:szCs w:val="20"/>
          <w:lang w:eastAsia="en-GB"/>
        </w:rPr>
        <w:t>Mineral dust ingestion in aircraft engines</w:t>
      </w:r>
      <w:r w:rsidRPr="00840F3D">
        <w:rPr>
          <w:rFonts w:asciiTheme="minorHAnsi" w:hAnsiTheme="minorHAnsi" w:cstheme="minorHAnsi"/>
          <w:szCs w:val="20"/>
          <w:lang w:eastAsia="en-GB"/>
        </w:rPr>
        <w:t>:</w:t>
      </w:r>
      <w:r w:rsidR="00D765B6">
        <w:rPr>
          <w:rFonts w:asciiTheme="minorHAnsi" w:hAnsiTheme="minorHAnsi" w:cstheme="minorHAnsi"/>
          <w:szCs w:val="20"/>
          <w:lang w:eastAsia="en-GB"/>
        </w:rPr>
        <w:t xml:space="preserve"> </w:t>
      </w:r>
      <w:r w:rsidRPr="00840F3D">
        <w:rPr>
          <w:rFonts w:asciiTheme="minorHAnsi" w:hAnsiTheme="minorHAnsi" w:cstheme="minorHAnsi"/>
          <w:szCs w:val="20"/>
          <w:lang w:eastAsia="en-GB"/>
        </w:rPr>
        <w:t xml:space="preserve">The DUST Research group (DEES-MACE collaboration) focuses on the ingestion of airborne mineral particulates into aircraft engines, their harmful effect on engine performance, and the environmental impact of aviation. </w:t>
      </w:r>
      <w:r w:rsidR="007567BD">
        <w:rPr>
          <w:rFonts w:asciiTheme="minorHAnsi" w:hAnsiTheme="minorHAnsi" w:cstheme="minorHAnsi"/>
          <w:szCs w:val="20"/>
          <w:lang w:eastAsia="en-GB"/>
        </w:rPr>
        <w:t>R</w:t>
      </w:r>
      <w:r w:rsidRPr="00840F3D">
        <w:rPr>
          <w:rFonts w:asciiTheme="minorHAnsi" w:hAnsiTheme="minorHAnsi" w:cstheme="minorHAnsi"/>
          <w:szCs w:val="20"/>
          <w:lang w:eastAsia="en-GB"/>
        </w:rPr>
        <w:t>esearch priorities are</w:t>
      </w:r>
      <w:r w:rsidR="007950DB">
        <w:rPr>
          <w:rFonts w:asciiTheme="minorHAnsi" w:hAnsiTheme="minorHAnsi" w:cstheme="minorHAnsi"/>
          <w:szCs w:val="20"/>
          <w:lang w:eastAsia="en-GB"/>
        </w:rPr>
        <w:t>:</w:t>
      </w:r>
      <w:r w:rsidRPr="00840F3D">
        <w:rPr>
          <w:rFonts w:asciiTheme="minorHAnsi" w:hAnsiTheme="minorHAnsi" w:cstheme="minorHAnsi"/>
          <w:szCs w:val="20"/>
          <w:lang w:eastAsia="en-GB"/>
        </w:rPr>
        <w:t xml:space="preserve"> (1) the </w:t>
      </w:r>
      <w:proofErr w:type="spellStart"/>
      <w:r w:rsidRPr="00840F3D">
        <w:rPr>
          <w:rFonts w:asciiTheme="minorHAnsi" w:hAnsiTheme="minorHAnsi" w:cstheme="minorHAnsi"/>
          <w:szCs w:val="20"/>
          <w:lang w:eastAsia="en-GB"/>
        </w:rPr>
        <w:t>aerosolisation</w:t>
      </w:r>
      <w:proofErr w:type="spellEnd"/>
      <w:r w:rsidRPr="00840F3D">
        <w:rPr>
          <w:rFonts w:asciiTheme="minorHAnsi" w:hAnsiTheme="minorHAnsi" w:cstheme="minorHAnsi"/>
          <w:szCs w:val="20"/>
          <w:lang w:eastAsia="en-GB"/>
        </w:rPr>
        <w:t xml:space="preserve">, transport and distribution of atmospheric dust; (2) the chemical and mechanical evolution of mineral dust as it passes through a gas turbine engine; and (3) aircraft flight performance and predictive maintenance of aircraft engines. The group has been successful in attracting recent industry funding from the EPSRC Impact Accelerator Award, Knowledge Transfer Partnership, UK Defence Science and Technology Laboratories, and Rolls-Royce UK, and UKRI funding from EPSRC. </w:t>
      </w:r>
      <w:r w:rsidR="00F12DD7">
        <w:rPr>
          <w:rFonts w:asciiTheme="minorHAnsi" w:hAnsiTheme="minorHAnsi" w:cstheme="minorHAnsi"/>
          <w:szCs w:val="20"/>
          <w:lang w:eastAsia="en-GB"/>
        </w:rPr>
        <w:t>I</w:t>
      </w:r>
      <w:r w:rsidRPr="00840F3D">
        <w:rPr>
          <w:rFonts w:asciiTheme="minorHAnsi" w:hAnsiTheme="minorHAnsi" w:cstheme="minorHAnsi"/>
          <w:szCs w:val="20"/>
          <w:lang w:eastAsia="en-GB"/>
        </w:rPr>
        <w:t xml:space="preserve">mmediate priorities are to commission </w:t>
      </w:r>
      <w:r w:rsidR="00F604AB">
        <w:rPr>
          <w:rFonts w:asciiTheme="minorHAnsi" w:hAnsiTheme="minorHAnsi" w:cstheme="minorHAnsi"/>
          <w:szCs w:val="20"/>
          <w:lang w:eastAsia="en-GB"/>
        </w:rPr>
        <w:t>an</w:t>
      </w:r>
      <w:r w:rsidRPr="00840F3D">
        <w:rPr>
          <w:rFonts w:asciiTheme="minorHAnsi" w:hAnsiTheme="minorHAnsi" w:cstheme="minorHAnsi"/>
          <w:szCs w:val="20"/>
          <w:lang w:eastAsia="en-GB"/>
        </w:rPr>
        <w:t xml:space="preserve"> EPSRC funded jet mill and develop a powder production and characterisation laboratory to produce bespoke mineral powders</w:t>
      </w:r>
      <w:r w:rsidR="002B129C">
        <w:rPr>
          <w:rFonts w:asciiTheme="minorHAnsi" w:hAnsiTheme="minorHAnsi" w:cstheme="minorHAnsi"/>
          <w:szCs w:val="20"/>
          <w:lang w:eastAsia="en-GB"/>
        </w:rPr>
        <w:t xml:space="preserve">; and </w:t>
      </w:r>
      <w:r w:rsidRPr="00840F3D">
        <w:rPr>
          <w:rFonts w:asciiTheme="minorHAnsi" w:hAnsiTheme="minorHAnsi" w:cstheme="minorHAnsi"/>
          <w:szCs w:val="20"/>
          <w:lang w:eastAsia="en-GB"/>
        </w:rPr>
        <w:t>to continue developing new experimental rigs for investigating high energy/high temperature particle impact</w:t>
      </w:r>
      <w:r w:rsidR="00A233AD">
        <w:rPr>
          <w:rFonts w:asciiTheme="minorHAnsi" w:hAnsiTheme="minorHAnsi" w:cstheme="minorHAnsi"/>
          <w:szCs w:val="20"/>
          <w:lang w:eastAsia="en-GB"/>
        </w:rPr>
        <w:t>s.</w:t>
      </w:r>
      <w:r w:rsidR="00F604AB">
        <w:rPr>
          <w:rFonts w:asciiTheme="minorHAnsi" w:hAnsiTheme="minorHAnsi" w:cstheme="minorHAnsi"/>
          <w:szCs w:val="20"/>
          <w:lang w:eastAsia="en-GB"/>
        </w:rPr>
        <w:t xml:space="preserve"> To support this ther</w:t>
      </w:r>
      <w:r w:rsidR="007950DB">
        <w:rPr>
          <w:rFonts w:asciiTheme="minorHAnsi" w:hAnsiTheme="minorHAnsi" w:cstheme="minorHAnsi"/>
          <w:szCs w:val="20"/>
          <w:lang w:eastAsia="en-GB"/>
        </w:rPr>
        <w:t>e i</w:t>
      </w:r>
      <w:r w:rsidR="00F604AB">
        <w:rPr>
          <w:rFonts w:asciiTheme="minorHAnsi" w:hAnsiTheme="minorHAnsi" w:cstheme="minorHAnsi"/>
          <w:szCs w:val="20"/>
          <w:lang w:eastAsia="en-GB"/>
        </w:rPr>
        <w:t>s</w:t>
      </w:r>
      <w:r w:rsidRPr="00840F3D">
        <w:rPr>
          <w:rFonts w:asciiTheme="minorHAnsi" w:hAnsiTheme="minorHAnsi" w:cstheme="minorHAnsi"/>
          <w:szCs w:val="20"/>
          <w:lang w:eastAsia="en-GB"/>
        </w:rPr>
        <w:t xml:space="preserve"> a one</w:t>
      </w:r>
      <w:r w:rsidR="00310BBB">
        <w:rPr>
          <w:rFonts w:asciiTheme="minorHAnsi" w:hAnsiTheme="minorHAnsi" w:cstheme="minorHAnsi"/>
          <w:szCs w:val="20"/>
          <w:lang w:eastAsia="en-GB"/>
        </w:rPr>
        <w:t>-</w:t>
      </w:r>
      <w:r w:rsidRPr="00840F3D">
        <w:rPr>
          <w:rFonts w:asciiTheme="minorHAnsi" w:hAnsiTheme="minorHAnsi" w:cstheme="minorHAnsi"/>
          <w:szCs w:val="20"/>
          <w:lang w:eastAsia="en-GB"/>
        </w:rPr>
        <w:t>year postdoctoral fellowship starting mid</w:t>
      </w:r>
      <w:r w:rsidR="00310BBB">
        <w:rPr>
          <w:rFonts w:asciiTheme="minorHAnsi" w:hAnsiTheme="minorHAnsi" w:cstheme="minorHAnsi"/>
          <w:szCs w:val="20"/>
          <w:lang w:eastAsia="en-GB"/>
        </w:rPr>
        <w:t>-</w:t>
      </w:r>
      <w:r w:rsidRPr="00840F3D">
        <w:rPr>
          <w:rFonts w:asciiTheme="minorHAnsi" w:hAnsiTheme="minorHAnsi" w:cstheme="minorHAnsi"/>
          <w:szCs w:val="20"/>
          <w:lang w:eastAsia="en-GB"/>
        </w:rPr>
        <w:t>2021</w:t>
      </w:r>
      <w:r w:rsidR="007950DB">
        <w:rPr>
          <w:rFonts w:asciiTheme="minorHAnsi" w:hAnsiTheme="minorHAnsi" w:cstheme="minorHAnsi"/>
          <w:szCs w:val="20"/>
          <w:lang w:eastAsia="en-GB"/>
        </w:rPr>
        <w:t>.</w:t>
      </w:r>
    </w:p>
    <w:p w14:paraId="7BCD0CFE" w14:textId="44B67FA0" w:rsidR="002C5D2D" w:rsidRDefault="003E214E" w:rsidP="002C5D2D">
      <w:pPr>
        <w:rPr>
          <w:lang w:eastAsia="en-US"/>
        </w:rPr>
      </w:pPr>
      <w:proofErr w:type="gramStart"/>
      <w:r w:rsidRPr="00322DC9">
        <w:rPr>
          <w:rFonts w:asciiTheme="minorHAnsi" w:hAnsiTheme="minorHAnsi" w:cstheme="minorHAnsi"/>
          <w:b/>
          <w:bCs/>
          <w:szCs w:val="20"/>
          <w:lang w:eastAsia="en-GB"/>
        </w:rPr>
        <w:t>Volcanology</w:t>
      </w:r>
      <w:r w:rsidR="00322DC9">
        <w:rPr>
          <w:rFonts w:asciiTheme="minorHAnsi" w:hAnsiTheme="minorHAnsi" w:cstheme="minorHAnsi"/>
          <w:szCs w:val="20"/>
          <w:lang w:eastAsia="en-GB"/>
        </w:rPr>
        <w:t>;</w:t>
      </w:r>
      <w:proofErr w:type="gramEnd"/>
      <w:r w:rsidR="00322DC9">
        <w:rPr>
          <w:rFonts w:asciiTheme="minorHAnsi" w:hAnsiTheme="minorHAnsi" w:cstheme="minorHAnsi"/>
          <w:szCs w:val="20"/>
          <w:lang w:eastAsia="en-GB"/>
        </w:rPr>
        <w:t xml:space="preserve"> Th</w:t>
      </w:r>
      <w:r w:rsidR="00FD2E15">
        <w:rPr>
          <w:rFonts w:asciiTheme="minorHAnsi" w:hAnsiTheme="minorHAnsi" w:cstheme="minorHAnsi"/>
          <w:szCs w:val="20"/>
          <w:lang w:eastAsia="en-GB"/>
        </w:rPr>
        <w:t xml:space="preserve">is </w:t>
      </w:r>
      <w:r w:rsidR="00322DC9">
        <w:rPr>
          <w:rFonts w:asciiTheme="minorHAnsi" w:hAnsiTheme="minorHAnsi" w:cstheme="minorHAnsi"/>
          <w:szCs w:val="20"/>
          <w:lang w:eastAsia="en-GB"/>
        </w:rPr>
        <w:t>is a well-</w:t>
      </w:r>
      <w:r w:rsidR="00FD2E15">
        <w:rPr>
          <w:rFonts w:asciiTheme="minorHAnsi" w:hAnsiTheme="minorHAnsi" w:cstheme="minorHAnsi"/>
          <w:szCs w:val="20"/>
          <w:lang w:eastAsia="en-GB"/>
        </w:rPr>
        <w:t xml:space="preserve">established group </w:t>
      </w:r>
      <w:r w:rsidR="00322DC9">
        <w:rPr>
          <w:rFonts w:asciiTheme="minorHAnsi" w:hAnsiTheme="minorHAnsi" w:cstheme="minorHAnsi"/>
          <w:szCs w:val="20"/>
          <w:lang w:eastAsia="en-GB"/>
        </w:rPr>
        <w:t>that has</w:t>
      </w:r>
      <w:r w:rsidR="00FD2E15">
        <w:rPr>
          <w:rFonts w:asciiTheme="minorHAnsi" w:hAnsiTheme="minorHAnsi" w:cstheme="minorHAnsi"/>
          <w:szCs w:val="20"/>
          <w:lang w:eastAsia="en-GB"/>
        </w:rPr>
        <w:t xml:space="preserve"> </w:t>
      </w:r>
      <w:r w:rsidR="002C5D2D">
        <w:rPr>
          <w:rFonts w:asciiTheme="minorHAnsi" w:hAnsiTheme="minorHAnsi" w:cstheme="minorHAnsi"/>
          <w:szCs w:val="20"/>
          <w:lang w:eastAsia="en-GB"/>
        </w:rPr>
        <w:t>attract</w:t>
      </w:r>
      <w:r w:rsidR="00322DC9">
        <w:rPr>
          <w:rFonts w:asciiTheme="minorHAnsi" w:hAnsiTheme="minorHAnsi" w:cstheme="minorHAnsi"/>
          <w:szCs w:val="20"/>
          <w:lang w:eastAsia="en-GB"/>
        </w:rPr>
        <w:t>ed</w:t>
      </w:r>
      <w:r w:rsidR="002C5D2D">
        <w:rPr>
          <w:rFonts w:asciiTheme="minorHAnsi" w:hAnsiTheme="minorHAnsi" w:cstheme="minorHAnsi"/>
          <w:szCs w:val="20"/>
          <w:lang w:eastAsia="en-GB"/>
        </w:rPr>
        <w:t xml:space="preserve"> </w:t>
      </w:r>
      <w:r w:rsidR="00322DC9">
        <w:rPr>
          <w:rFonts w:asciiTheme="minorHAnsi" w:hAnsiTheme="minorHAnsi" w:cstheme="minorHAnsi"/>
          <w:szCs w:val="20"/>
          <w:lang w:eastAsia="en-GB"/>
        </w:rPr>
        <w:t>significant levels of</w:t>
      </w:r>
      <w:r w:rsidR="002C5D2D">
        <w:rPr>
          <w:rFonts w:asciiTheme="minorHAnsi" w:hAnsiTheme="minorHAnsi" w:cstheme="minorHAnsi"/>
          <w:szCs w:val="20"/>
          <w:lang w:eastAsia="en-GB"/>
        </w:rPr>
        <w:t xml:space="preserve"> funding</w:t>
      </w:r>
      <w:r w:rsidRPr="003E214E">
        <w:rPr>
          <w:rFonts w:asciiTheme="minorHAnsi" w:hAnsiTheme="minorHAnsi" w:cstheme="minorHAnsi"/>
          <w:szCs w:val="20"/>
          <w:lang w:eastAsia="en-GB"/>
        </w:rPr>
        <w:t xml:space="preserve">. </w:t>
      </w:r>
      <w:r w:rsidR="002C5D2D">
        <w:t xml:space="preserve">Major research efforts will continue throughout the next </w:t>
      </w:r>
      <w:r w:rsidR="00AA3599">
        <w:t>2</w:t>
      </w:r>
      <w:r w:rsidR="002C5D2D">
        <w:t xml:space="preserve"> years on the NERC funded </w:t>
      </w:r>
      <w:proofErr w:type="spellStart"/>
      <w:r w:rsidR="002C5D2D">
        <w:t>DisEqm</w:t>
      </w:r>
      <w:proofErr w:type="spellEnd"/>
      <w:r w:rsidR="002C5D2D">
        <w:t xml:space="preserve"> project </w:t>
      </w:r>
      <w:r w:rsidR="00322DC9">
        <w:t xml:space="preserve">involving </w:t>
      </w:r>
      <w:r w:rsidR="002C5D2D">
        <w:t xml:space="preserve">modelling and 4D tomography </w:t>
      </w:r>
      <w:r w:rsidR="00322DC9">
        <w:t xml:space="preserve">using </w:t>
      </w:r>
      <w:r w:rsidR="002C5D2D">
        <w:t xml:space="preserve">cutting edge facilities. </w:t>
      </w:r>
      <w:r w:rsidR="002C5D2D">
        <w:rPr>
          <w:rFonts w:asciiTheme="minorHAnsi" w:hAnsiTheme="minorHAnsi" w:cstheme="minorHAnsi"/>
          <w:szCs w:val="20"/>
          <w:lang w:eastAsia="en-GB"/>
        </w:rPr>
        <w:t>A priority area for development will be</w:t>
      </w:r>
      <w:r w:rsidR="002C5D2D" w:rsidRPr="002C5D2D">
        <w:rPr>
          <w:rFonts w:asciiTheme="minorHAnsi" w:hAnsiTheme="minorHAnsi" w:cstheme="minorHAnsi"/>
          <w:szCs w:val="20"/>
          <w:lang w:eastAsia="en-GB"/>
        </w:rPr>
        <w:t xml:space="preserve"> volcanic SO2/ash </w:t>
      </w:r>
      <w:r w:rsidR="002C5D2D">
        <w:rPr>
          <w:rFonts w:asciiTheme="minorHAnsi" w:hAnsiTheme="minorHAnsi" w:cstheme="minorHAnsi"/>
          <w:szCs w:val="20"/>
          <w:lang w:eastAsia="en-GB"/>
        </w:rPr>
        <w:t xml:space="preserve">studies utilising </w:t>
      </w:r>
      <w:r w:rsidR="002C5D2D" w:rsidRPr="002C5D2D">
        <w:rPr>
          <w:rFonts w:asciiTheme="minorHAnsi" w:hAnsiTheme="minorHAnsi" w:cstheme="minorHAnsi"/>
          <w:szCs w:val="20"/>
          <w:lang w:eastAsia="en-GB"/>
        </w:rPr>
        <w:t>satellite data and trajectory modelling</w:t>
      </w:r>
      <w:r w:rsidR="002C5D2D">
        <w:rPr>
          <w:rFonts w:asciiTheme="minorHAnsi" w:hAnsiTheme="minorHAnsi" w:cstheme="minorHAnsi"/>
          <w:szCs w:val="20"/>
          <w:lang w:eastAsia="en-GB"/>
        </w:rPr>
        <w:t xml:space="preserve"> with application to </w:t>
      </w:r>
      <w:r w:rsidR="00602127">
        <w:rPr>
          <w:rFonts w:asciiTheme="minorHAnsi" w:hAnsiTheme="minorHAnsi" w:cstheme="minorHAnsi"/>
          <w:szCs w:val="20"/>
          <w:lang w:eastAsia="en-GB"/>
        </w:rPr>
        <w:t>global</w:t>
      </w:r>
      <w:r w:rsidR="00322DC9">
        <w:rPr>
          <w:rFonts w:asciiTheme="minorHAnsi" w:hAnsiTheme="minorHAnsi" w:cstheme="minorHAnsi"/>
          <w:szCs w:val="20"/>
          <w:lang w:eastAsia="en-GB"/>
        </w:rPr>
        <w:t xml:space="preserve"> volcanism</w:t>
      </w:r>
      <w:r w:rsidR="002C5D2D" w:rsidRPr="002C5D2D">
        <w:rPr>
          <w:rFonts w:asciiTheme="minorHAnsi" w:hAnsiTheme="minorHAnsi" w:cstheme="minorHAnsi"/>
          <w:szCs w:val="20"/>
          <w:lang w:eastAsia="en-GB"/>
        </w:rPr>
        <w:t>.</w:t>
      </w:r>
      <w:r w:rsidR="002C5D2D">
        <w:rPr>
          <w:rFonts w:asciiTheme="minorHAnsi" w:hAnsiTheme="minorHAnsi" w:cstheme="minorHAnsi"/>
          <w:szCs w:val="20"/>
          <w:lang w:eastAsia="en-GB"/>
        </w:rPr>
        <w:t xml:space="preserve"> </w:t>
      </w:r>
      <w:r w:rsidR="00046401">
        <w:rPr>
          <w:rFonts w:asciiTheme="minorHAnsi" w:hAnsiTheme="minorHAnsi" w:cstheme="minorHAnsi"/>
          <w:szCs w:val="20"/>
          <w:lang w:eastAsia="en-GB"/>
        </w:rPr>
        <w:t xml:space="preserve">This will enable the team to leverage funding related to the European Sentinel satellites that generate huge quantities of raw data that rely on complex modelling to create reliable observations. </w:t>
      </w:r>
      <w:r w:rsidR="002C5D2D">
        <w:rPr>
          <w:rFonts w:asciiTheme="minorHAnsi" w:hAnsiTheme="minorHAnsi" w:cstheme="minorHAnsi"/>
          <w:szCs w:val="20"/>
          <w:lang w:eastAsia="en-GB"/>
        </w:rPr>
        <w:t>The team has a strong record of funding</w:t>
      </w:r>
      <w:r w:rsidR="00046401">
        <w:rPr>
          <w:rFonts w:asciiTheme="minorHAnsi" w:hAnsiTheme="minorHAnsi" w:cstheme="minorHAnsi"/>
          <w:szCs w:val="20"/>
          <w:lang w:eastAsia="en-GB"/>
        </w:rPr>
        <w:t xml:space="preserve"> and</w:t>
      </w:r>
      <w:r w:rsidR="002C5D2D">
        <w:rPr>
          <w:rFonts w:asciiTheme="minorHAnsi" w:hAnsiTheme="minorHAnsi" w:cstheme="minorHAnsi"/>
          <w:szCs w:val="20"/>
          <w:lang w:eastAsia="en-GB"/>
        </w:rPr>
        <w:t xml:space="preserve"> publications and </w:t>
      </w:r>
      <w:r w:rsidR="00046401">
        <w:rPr>
          <w:rFonts w:asciiTheme="minorHAnsi" w:hAnsiTheme="minorHAnsi" w:cstheme="minorHAnsi"/>
          <w:szCs w:val="20"/>
          <w:lang w:eastAsia="en-GB"/>
        </w:rPr>
        <w:t xml:space="preserve">attracting ECR </w:t>
      </w:r>
      <w:r w:rsidR="00655393">
        <w:rPr>
          <w:rFonts w:asciiTheme="minorHAnsi" w:hAnsiTheme="minorHAnsi" w:cstheme="minorHAnsi"/>
          <w:szCs w:val="20"/>
          <w:lang w:eastAsia="en-GB"/>
        </w:rPr>
        <w:t>f</w:t>
      </w:r>
      <w:r w:rsidR="00046401">
        <w:rPr>
          <w:rFonts w:asciiTheme="minorHAnsi" w:hAnsiTheme="minorHAnsi" w:cstheme="minorHAnsi"/>
          <w:szCs w:val="20"/>
          <w:lang w:eastAsia="en-GB"/>
        </w:rPr>
        <w:t>ellows</w:t>
      </w:r>
      <w:r w:rsidR="00E815FB">
        <w:rPr>
          <w:rFonts w:asciiTheme="minorHAnsi" w:hAnsiTheme="minorHAnsi" w:cstheme="minorHAnsi"/>
          <w:szCs w:val="20"/>
          <w:lang w:eastAsia="en-GB"/>
        </w:rPr>
        <w:t xml:space="preserve">. The ECRs actively applying for </w:t>
      </w:r>
      <w:r w:rsidR="00046401">
        <w:rPr>
          <w:rFonts w:asciiTheme="minorHAnsi" w:hAnsiTheme="minorHAnsi" w:cstheme="minorHAnsi"/>
          <w:szCs w:val="20"/>
          <w:lang w:eastAsia="en-GB"/>
        </w:rPr>
        <w:t>research</w:t>
      </w:r>
      <w:r w:rsidR="00E815FB">
        <w:rPr>
          <w:rFonts w:asciiTheme="minorHAnsi" w:hAnsiTheme="minorHAnsi" w:cstheme="minorHAnsi"/>
          <w:szCs w:val="20"/>
          <w:lang w:eastAsia="en-GB"/>
        </w:rPr>
        <w:t xml:space="preserve"> grants and senior fellowship</w:t>
      </w:r>
      <w:r w:rsidR="00046401">
        <w:rPr>
          <w:rFonts w:asciiTheme="minorHAnsi" w:hAnsiTheme="minorHAnsi" w:cstheme="minorHAnsi"/>
          <w:szCs w:val="20"/>
          <w:lang w:eastAsia="en-GB"/>
        </w:rPr>
        <w:t xml:space="preserve"> applications</w:t>
      </w:r>
      <w:r w:rsidR="00E815FB">
        <w:rPr>
          <w:rFonts w:asciiTheme="minorHAnsi" w:hAnsiTheme="minorHAnsi" w:cstheme="minorHAnsi"/>
          <w:szCs w:val="20"/>
          <w:lang w:eastAsia="en-GB"/>
        </w:rPr>
        <w:t xml:space="preserve"> (Royal Society, UKRI FLF) and are being mentored and supported at Group and Department level.</w:t>
      </w:r>
    </w:p>
    <w:p w14:paraId="049853FF" w14:textId="554B8E28" w:rsidR="008E13C5" w:rsidRPr="00046401" w:rsidRDefault="00046401" w:rsidP="00046401">
      <w:pPr>
        <w:autoSpaceDE w:val="0"/>
        <w:autoSpaceDN w:val="0"/>
        <w:adjustRightInd w:val="0"/>
        <w:rPr>
          <w:rFonts w:asciiTheme="minorHAnsi" w:hAnsiTheme="minorHAnsi" w:cstheme="minorHAnsi"/>
          <w:szCs w:val="20"/>
          <w:lang w:eastAsia="en-GB"/>
        </w:rPr>
      </w:pPr>
      <w:r>
        <w:rPr>
          <w:rFonts w:asciiTheme="minorHAnsi" w:hAnsiTheme="minorHAnsi" w:cstheme="minorHAnsi"/>
          <w:szCs w:val="20"/>
          <w:lang w:eastAsia="en-GB"/>
        </w:rPr>
        <w:t xml:space="preserve">A potential new </w:t>
      </w:r>
      <w:r w:rsidR="00E815FB">
        <w:rPr>
          <w:rFonts w:asciiTheme="minorHAnsi" w:hAnsiTheme="minorHAnsi" w:cstheme="minorHAnsi"/>
          <w:szCs w:val="20"/>
          <w:lang w:eastAsia="en-GB"/>
        </w:rPr>
        <w:t>research direction</w:t>
      </w:r>
      <w:r>
        <w:rPr>
          <w:rFonts w:asciiTheme="minorHAnsi" w:hAnsiTheme="minorHAnsi" w:cstheme="minorHAnsi"/>
          <w:szCs w:val="20"/>
          <w:lang w:eastAsia="en-GB"/>
        </w:rPr>
        <w:t xml:space="preserve"> we have identified is l</w:t>
      </w:r>
      <w:r w:rsidR="008E13C5">
        <w:rPr>
          <w:rFonts w:asciiTheme="minorHAnsi" w:hAnsiTheme="minorHAnsi" w:cstheme="minorHAnsi"/>
          <w:szCs w:val="20"/>
          <w:lang w:eastAsia="en-GB"/>
        </w:rPr>
        <w:t>andscape evolution</w:t>
      </w:r>
      <w:r>
        <w:rPr>
          <w:rFonts w:asciiTheme="minorHAnsi" w:hAnsiTheme="minorHAnsi" w:cstheme="minorHAnsi"/>
          <w:szCs w:val="20"/>
          <w:lang w:eastAsia="en-GB"/>
        </w:rPr>
        <w:t xml:space="preserve"> </w:t>
      </w:r>
      <w:r w:rsidR="00322DC9">
        <w:rPr>
          <w:rFonts w:asciiTheme="minorHAnsi" w:hAnsiTheme="minorHAnsi" w:cstheme="minorHAnsi"/>
          <w:szCs w:val="20"/>
          <w:lang w:eastAsia="en-GB"/>
        </w:rPr>
        <w:t xml:space="preserve">and </w:t>
      </w:r>
      <w:r>
        <w:rPr>
          <w:rFonts w:asciiTheme="minorHAnsi" w:hAnsiTheme="minorHAnsi" w:cstheme="minorHAnsi"/>
          <w:szCs w:val="20"/>
          <w:lang w:eastAsia="en-GB"/>
        </w:rPr>
        <w:t>Earth observation science</w:t>
      </w:r>
      <w:r w:rsidR="008E13C5">
        <w:rPr>
          <w:rFonts w:asciiTheme="minorHAnsi" w:hAnsiTheme="minorHAnsi" w:cstheme="minorHAnsi"/>
          <w:szCs w:val="20"/>
          <w:lang w:eastAsia="en-GB"/>
        </w:rPr>
        <w:t>.</w:t>
      </w:r>
      <w:r w:rsidR="00322DC9">
        <w:rPr>
          <w:rFonts w:asciiTheme="minorHAnsi" w:hAnsiTheme="minorHAnsi" w:cstheme="minorHAnsi"/>
          <w:szCs w:val="20"/>
          <w:lang w:eastAsia="en-GB"/>
        </w:rPr>
        <w:t xml:space="preserve"> </w:t>
      </w:r>
      <w:r w:rsidR="008E13C5">
        <w:rPr>
          <w:rFonts w:asciiTheme="minorHAnsi" w:hAnsiTheme="minorHAnsi" w:cstheme="minorHAnsi"/>
          <w:szCs w:val="20"/>
          <w:lang w:eastAsia="en-GB"/>
        </w:rPr>
        <w:t>Our current expertise does not incorporate the evolution of the landscape</w:t>
      </w:r>
      <w:r>
        <w:rPr>
          <w:rFonts w:asciiTheme="minorHAnsi" w:hAnsiTheme="minorHAnsi" w:cstheme="minorHAnsi"/>
          <w:szCs w:val="20"/>
          <w:lang w:eastAsia="en-GB"/>
        </w:rPr>
        <w:t>s</w:t>
      </w:r>
      <w:r w:rsidR="008E13C5">
        <w:rPr>
          <w:rFonts w:asciiTheme="minorHAnsi" w:hAnsiTheme="minorHAnsi" w:cstheme="minorHAnsi"/>
          <w:szCs w:val="20"/>
          <w:lang w:eastAsia="en-GB"/>
        </w:rPr>
        <w:t xml:space="preserve">, </w:t>
      </w:r>
      <w:proofErr w:type="gramStart"/>
      <w:r w:rsidR="008E13C5">
        <w:rPr>
          <w:rFonts w:asciiTheme="minorHAnsi" w:hAnsiTheme="minorHAnsi" w:cstheme="minorHAnsi"/>
          <w:szCs w:val="20"/>
          <w:lang w:eastAsia="en-GB"/>
        </w:rPr>
        <w:t>landforms</w:t>
      </w:r>
      <w:proofErr w:type="gramEnd"/>
      <w:r w:rsidR="008E13C5">
        <w:rPr>
          <w:rFonts w:asciiTheme="minorHAnsi" w:hAnsiTheme="minorHAnsi" w:cstheme="minorHAnsi"/>
          <w:szCs w:val="20"/>
          <w:lang w:eastAsia="en-GB"/>
        </w:rPr>
        <w:t xml:space="preserve"> and coasts through natural processes. This limits our ability to combine anthropogenic and climate change on landform evolution (both marine and terrestrial), and our versatility to exploit emerging cross-disciplinary approaches including: the coevolution of landscapes, climate, tectonic systems, life, and the sedimentary record; land-water-soil change and impacts; earth surface processes occurring at urban-agricultural-ecology interfaces; and natural hazards over any spatial and temporal scales.</w:t>
      </w:r>
      <w:r w:rsidR="00E815FB">
        <w:rPr>
          <w:rFonts w:asciiTheme="minorHAnsi" w:hAnsiTheme="minorHAnsi" w:cstheme="minorHAnsi"/>
          <w:szCs w:val="20"/>
          <w:lang w:eastAsia="en-GB"/>
        </w:rPr>
        <w:t xml:space="preserve"> We see a</w:t>
      </w:r>
      <w:r w:rsidR="00322DC9">
        <w:rPr>
          <w:rFonts w:asciiTheme="minorHAnsi" w:hAnsiTheme="minorHAnsi" w:cstheme="minorHAnsi"/>
          <w:szCs w:val="20"/>
          <w:lang w:eastAsia="en-GB"/>
        </w:rPr>
        <w:t>n academic appoin</w:t>
      </w:r>
      <w:r w:rsidR="00FC6918">
        <w:rPr>
          <w:rFonts w:asciiTheme="minorHAnsi" w:hAnsiTheme="minorHAnsi" w:cstheme="minorHAnsi"/>
          <w:szCs w:val="20"/>
          <w:lang w:eastAsia="en-GB"/>
        </w:rPr>
        <w:t xml:space="preserve">tment </w:t>
      </w:r>
      <w:r w:rsidR="00E815FB">
        <w:rPr>
          <w:rFonts w:asciiTheme="minorHAnsi" w:hAnsiTheme="minorHAnsi" w:cstheme="minorHAnsi"/>
          <w:szCs w:val="20"/>
          <w:lang w:eastAsia="en-GB"/>
        </w:rPr>
        <w:t xml:space="preserve">allied to an existing research </w:t>
      </w:r>
      <w:r w:rsidR="00FC6918">
        <w:rPr>
          <w:rFonts w:asciiTheme="minorHAnsi" w:hAnsiTheme="minorHAnsi" w:cstheme="minorHAnsi"/>
          <w:szCs w:val="20"/>
          <w:lang w:eastAsia="en-GB"/>
        </w:rPr>
        <w:t>strength as being a means to progress in this area</w:t>
      </w:r>
      <w:r w:rsidR="00E815FB">
        <w:rPr>
          <w:rFonts w:asciiTheme="minorHAnsi" w:hAnsiTheme="minorHAnsi" w:cstheme="minorHAnsi"/>
          <w:szCs w:val="20"/>
          <w:lang w:eastAsia="en-GB"/>
        </w:rPr>
        <w:t xml:space="preserve">. </w:t>
      </w:r>
      <w:r w:rsidR="00FC6918">
        <w:rPr>
          <w:rFonts w:asciiTheme="minorHAnsi" w:hAnsiTheme="minorHAnsi" w:cstheme="minorHAnsi"/>
          <w:szCs w:val="20"/>
          <w:lang w:eastAsia="en-GB"/>
        </w:rPr>
        <w:t xml:space="preserve">A business case </w:t>
      </w:r>
      <w:r w:rsidR="00575EF4">
        <w:rPr>
          <w:rFonts w:asciiTheme="minorHAnsi" w:hAnsiTheme="minorHAnsi" w:cstheme="minorHAnsi"/>
          <w:szCs w:val="20"/>
          <w:lang w:eastAsia="en-GB"/>
        </w:rPr>
        <w:t>sh</w:t>
      </w:r>
      <w:r w:rsidR="00FC6918">
        <w:rPr>
          <w:rFonts w:asciiTheme="minorHAnsi" w:hAnsiTheme="minorHAnsi" w:cstheme="minorHAnsi"/>
          <w:szCs w:val="20"/>
          <w:lang w:eastAsia="en-GB"/>
        </w:rPr>
        <w:t>ould be developed that encapsulate</w:t>
      </w:r>
      <w:r w:rsidR="006E466C">
        <w:rPr>
          <w:rFonts w:asciiTheme="minorHAnsi" w:hAnsiTheme="minorHAnsi" w:cstheme="minorHAnsi"/>
          <w:szCs w:val="20"/>
          <w:lang w:eastAsia="en-GB"/>
        </w:rPr>
        <w:t>s</w:t>
      </w:r>
      <w:r w:rsidR="00FC6918">
        <w:rPr>
          <w:rFonts w:asciiTheme="minorHAnsi" w:hAnsiTheme="minorHAnsi" w:cstheme="minorHAnsi"/>
          <w:szCs w:val="20"/>
          <w:lang w:eastAsia="en-GB"/>
        </w:rPr>
        <w:t xml:space="preserve"> both international growth in this key area</w:t>
      </w:r>
      <w:r w:rsidR="00EE0D51">
        <w:rPr>
          <w:rFonts w:asciiTheme="minorHAnsi" w:hAnsiTheme="minorHAnsi" w:cstheme="minorHAnsi"/>
          <w:szCs w:val="20"/>
          <w:lang w:eastAsia="en-GB"/>
        </w:rPr>
        <w:t xml:space="preserve"> and</w:t>
      </w:r>
      <w:r w:rsidR="00FC6918">
        <w:rPr>
          <w:rFonts w:asciiTheme="minorHAnsi" w:hAnsiTheme="minorHAnsi" w:cstheme="minorHAnsi"/>
          <w:szCs w:val="20"/>
          <w:lang w:eastAsia="en-GB"/>
        </w:rPr>
        <w:t xml:space="preserve"> the </w:t>
      </w:r>
      <w:r w:rsidR="00E815FB">
        <w:rPr>
          <w:rFonts w:asciiTheme="minorHAnsi" w:hAnsiTheme="minorHAnsi" w:cstheme="minorHAnsi"/>
          <w:szCs w:val="20"/>
          <w:lang w:eastAsia="en-GB"/>
        </w:rPr>
        <w:t xml:space="preserve">potential </w:t>
      </w:r>
      <w:r w:rsidR="003A12AE">
        <w:rPr>
          <w:rFonts w:asciiTheme="minorHAnsi" w:hAnsiTheme="minorHAnsi" w:cstheme="minorHAnsi"/>
          <w:szCs w:val="20"/>
          <w:lang w:eastAsia="en-GB"/>
        </w:rPr>
        <w:t xml:space="preserve">for broadening research funding </w:t>
      </w:r>
      <w:proofErr w:type="gramStart"/>
      <w:r w:rsidR="003A12AE">
        <w:rPr>
          <w:rFonts w:asciiTheme="minorHAnsi" w:hAnsiTheme="minorHAnsi" w:cstheme="minorHAnsi"/>
          <w:szCs w:val="20"/>
          <w:lang w:eastAsia="en-GB"/>
        </w:rPr>
        <w:t>e.g.</w:t>
      </w:r>
      <w:proofErr w:type="gramEnd"/>
      <w:r w:rsidR="003A12AE">
        <w:rPr>
          <w:rFonts w:asciiTheme="minorHAnsi" w:hAnsiTheme="minorHAnsi" w:cstheme="minorHAnsi"/>
          <w:szCs w:val="20"/>
          <w:lang w:eastAsia="en-GB"/>
        </w:rPr>
        <w:t xml:space="preserve"> UKRI St</w:t>
      </w:r>
      <w:r w:rsidR="00B53AAD">
        <w:rPr>
          <w:rFonts w:asciiTheme="minorHAnsi" w:hAnsiTheme="minorHAnsi" w:cstheme="minorHAnsi"/>
          <w:szCs w:val="20"/>
          <w:lang w:eastAsia="en-GB"/>
        </w:rPr>
        <w:t>r</w:t>
      </w:r>
      <w:r w:rsidR="003A12AE">
        <w:rPr>
          <w:rFonts w:asciiTheme="minorHAnsi" w:hAnsiTheme="minorHAnsi" w:cstheme="minorHAnsi"/>
          <w:szCs w:val="20"/>
          <w:lang w:eastAsia="en-GB"/>
        </w:rPr>
        <w:t>ategic Priorities Fund, Landscape Decisions programme</w:t>
      </w:r>
      <w:r w:rsidR="00FC6918">
        <w:rPr>
          <w:rFonts w:asciiTheme="minorHAnsi" w:hAnsiTheme="minorHAnsi" w:cstheme="minorHAnsi"/>
          <w:szCs w:val="20"/>
          <w:lang w:eastAsia="en-GB"/>
        </w:rPr>
        <w:t>,</w:t>
      </w:r>
      <w:r w:rsidR="003A12AE">
        <w:rPr>
          <w:rFonts w:asciiTheme="minorHAnsi" w:hAnsiTheme="minorHAnsi" w:cstheme="minorHAnsi"/>
          <w:szCs w:val="20"/>
          <w:lang w:eastAsia="en-GB"/>
        </w:rPr>
        <w:t xml:space="preserve"> and</w:t>
      </w:r>
      <w:r w:rsidR="00FC6918">
        <w:rPr>
          <w:rFonts w:asciiTheme="minorHAnsi" w:hAnsiTheme="minorHAnsi" w:cstheme="minorHAnsi"/>
          <w:szCs w:val="20"/>
          <w:lang w:eastAsia="en-GB"/>
        </w:rPr>
        <w:t xml:space="preserve"> benefits from</w:t>
      </w:r>
      <w:r w:rsidR="003A12AE">
        <w:rPr>
          <w:rFonts w:asciiTheme="minorHAnsi" w:hAnsiTheme="minorHAnsi" w:cstheme="minorHAnsi"/>
          <w:szCs w:val="20"/>
          <w:lang w:eastAsia="en-GB"/>
        </w:rPr>
        <w:t xml:space="preserve"> cross-Faculty </w:t>
      </w:r>
      <w:r w:rsidR="00B53AAD">
        <w:rPr>
          <w:rFonts w:asciiTheme="minorHAnsi" w:hAnsiTheme="minorHAnsi" w:cstheme="minorHAnsi"/>
          <w:szCs w:val="20"/>
          <w:lang w:eastAsia="en-GB"/>
        </w:rPr>
        <w:t>initiatives</w:t>
      </w:r>
      <w:r w:rsidR="003A12AE">
        <w:rPr>
          <w:rFonts w:asciiTheme="minorHAnsi" w:hAnsiTheme="minorHAnsi" w:cstheme="minorHAnsi"/>
          <w:szCs w:val="20"/>
          <w:lang w:eastAsia="en-GB"/>
        </w:rPr>
        <w:t xml:space="preserve"> </w:t>
      </w:r>
      <w:r w:rsidR="00D32576">
        <w:rPr>
          <w:rFonts w:asciiTheme="minorHAnsi" w:hAnsiTheme="minorHAnsi" w:cstheme="minorHAnsi"/>
          <w:szCs w:val="20"/>
          <w:lang w:eastAsia="en-GB"/>
        </w:rPr>
        <w:t>including MERI</w:t>
      </w:r>
      <w:r w:rsidR="00CE355F">
        <w:rPr>
          <w:rFonts w:asciiTheme="minorHAnsi" w:hAnsiTheme="minorHAnsi" w:cstheme="minorHAnsi"/>
          <w:szCs w:val="20"/>
          <w:lang w:eastAsia="en-GB"/>
        </w:rPr>
        <w:t>, the Centre for Crisis Studies and Mitigation and</w:t>
      </w:r>
      <w:r w:rsidR="00FC6918">
        <w:rPr>
          <w:rFonts w:asciiTheme="minorHAnsi" w:hAnsiTheme="minorHAnsi" w:cstheme="minorHAnsi"/>
          <w:szCs w:val="20"/>
          <w:lang w:eastAsia="en-GB"/>
        </w:rPr>
        <w:t xml:space="preserve"> the </w:t>
      </w:r>
      <w:r w:rsidR="003A12AE">
        <w:rPr>
          <w:rFonts w:asciiTheme="minorHAnsi" w:hAnsiTheme="minorHAnsi" w:cstheme="minorHAnsi"/>
          <w:szCs w:val="20"/>
          <w:lang w:eastAsia="en-GB"/>
        </w:rPr>
        <w:t>Global Development Institute</w:t>
      </w:r>
      <w:r w:rsidR="00FC6918">
        <w:rPr>
          <w:rFonts w:asciiTheme="minorHAnsi" w:hAnsiTheme="minorHAnsi" w:cstheme="minorHAnsi"/>
          <w:szCs w:val="20"/>
          <w:lang w:eastAsia="en-GB"/>
        </w:rPr>
        <w:t>.</w:t>
      </w:r>
    </w:p>
    <w:p w14:paraId="2190379A" w14:textId="77777777" w:rsidR="00CD3C4F" w:rsidRDefault="00CD3C4F" w:rsidP="008E13C5">
      <w:pPr>
        <w:rPr>
          <w:rFonts w:asciiTheme="minorHAnsi" w:hAnsiTheme="minorHAnsi" w:cstheme="minorHAnsi"/>
          <w:szCs w:val="20"/>
          <w:lang w:eastAsia="en-GB"/>
        </w:rPr>
      </w:pPr>
    </w:p>
    <w:p w14:paraId="43BA6524" w14:textId="1359A10D" w:rsidR="00C4107B" w:rsidRDefault="622B11C3" w:rsidP="622B11C3">
      <w:pPr>
        <w:rPr>
          <w:i/>
          <w:iCs/>
        </w:rPr>
      </w:pPr>
      <w:r w:rsidRPr="622B11C3">
        <w:rPr>
          <w:i/>
          <w:iCs/>
        </w:rPr>
        <w:t>Please provide evidence to support the aspirations and how new developments will be realised.  It is important that you consider the staff, technical support and infrastructure resources that will be necessary to deliver any increase in activity and to justify these in your plan.  Please also indicate any plans for increasing your number of research fellows and how you see PhD studentship increase being generated and grown. Please indicate where you have staff or Early Career Researchers that would benefit from additional support in preparing applications for funding from either your Research Support Manager or an academic mentor.</w:t>
      </w:r>
    </w:p>
    <w:p w14:paraId="390C5585" w14:textId="77777777" w:rsidR="00E4037C" w:rsidRDefault="00E4037C" w:rsidP="622B11C3">
      <w:pPr>
        <w:rPr>
          <w:b/>
          <w:bCs/>
          <w:sz w:val="28"/>
          <w:szCs w:val="28"/>
        </w:rPr>
      </w:pPr>
    </w:p>
    <w:p w14:paraId="736C0CEC" w14:textId="77777777" w:rsidR="009B7190" w:rsidRPr="00E267F5" w:rsidRDefault="009B7190" w:rsidP="009B7190">
      <w:pPr>
        <w:numPr>
          <w:ilvl w:val="0"/>
          <w:numId w:val="7"/>
        </w:numPr>
        <w:rPr>
          <w:b/>
          <w:bCs/>
          <w:i/>
          <w:iCs/>
        </w:rPr>
      </w:pPr>
      <w:proofErr w:type="spellStart"/>
      <w:r>
        <w:rPr>
          <w:b/>
          <w:bCs/>
          <w:i/>
          <w:iCs/>
        </w:rPr>
        <w:t>Whats</w:t>
      </w:r>
      <w:proofErr w:type="spellEnd"/>
      <w:r>
        <w:rPr>
          <w:b/>
          <w:bCs/>
          <w:i/>
          <w:iCs/>
        </w:rPr>
        <w:t xml:space="preserve"> gone well/less well?</w:t>
      </w:r>
    </w:p>
    <w:p w14:paraId="22242BD6" w14:textId="1ACA9943" w:rsidR="00E4037C" w:rsidRPr="00024B9E" w:rsidRDefault="00024B9E" w:rsidP="622B11C3">
      <w:r w:rsidRPr="00024B9E">
        <w:t xml:space="preserve">The effects of COVID-19 </w:t>
      </w:r>
      <w:proofErr w:type="gramStart"/>
      <w:r w:rsidR="00B21A1B">
        <w:t>has</w:t>
      </w:r>
      <w:proofErr w:type="gramEnd"/>
      <w:r w:rsidR="00B21A1B">
        <w:t xml:space="preserve"> curtailed</w:t>
      </w:r>
      <w:r w:rsidR="008554F7">
        <w:t xml:space="preserve"> experiments, analyses and</w:t>
      </w:r>
      <w:r w:rsidR="00B21A1B">
        <w:t xml:space="preserve"> all</w:t>
      </w:r>
      <w:r w:rsidR="008554F7">
        <w:t xml:space="preserve"> fieldwork</w:t>
      </w:r>
      <w:r w:rsidR="008969EB">
        <w:t xml:space="preserve"> and is having a</w:t>
      </w:r>
      <w:r w:rsidR="005C3F1F">
        <w:t>n overall</w:t>
      </w:r>
      <w:r w:rsidR="008969EB">
        <w:t xml:space="preserve"> cumulative negative impact on research progress</w:t>
      </w:r>
      <w:r w:rsidR="008554F7">
        <w:t>.</w:t>
      </w:r>
      <w:r w:rsidR="00FD1C15">
        <w:t xml:space="preserve"> </w:t>
      </w:r>
      <w:r w:rsidR="00DE4CCB">
        <w:t xml:space="preserve">The lack of a DTP </w:t>
      </w:r>
      <w:r w:rsidR="008969EB">
        <w:t>is affecting new appointments who need to build a team, but the good news here is that Faculty have funded a studentship for Presidential fellows.</w:t>
      </w:r>
    </w:p>
    <w:p w14:paraId="332A1005" w14:textId="5C825BD7" w:rsidR="00E4037C" w:rsidRDefault="00E4037C" w:rsidP="622B11C3">
      <w:pPr>
        <w:rPr>
          <w:b/>
          <w:bCs/>
          <w:sz w:val="28"/>
          <w:szCs w:val="28"/>
        </w:rPr>
      </w:pPr>
      <w:r>
        <w:rPr>
          <w:b/>
          <w:bCs/>
          <w:sz w:val="28"/>
          <w:szCs w:val="28"/>
        </w:rPr>
        <w:t>Outline how you will use university/department</w:t>
      </w:r>
      <w:r w:rsidRPr="00E4037C">
        <w:rPr>
          <w:b/>
          <w:bCs/>
          <w:sz w:val="28"/>
          <w:szCs w:val="28"/>
        </w:rPr>
        <w:t xml:space="preserve"> infrastructure and technical support</w:t>
      </w:r>
      <w:r w:rsidR="00EB5272">
        <w:rPr>
          <w:b/>
          <w:bCs/>
          <w:sz w:val="28"/>
          <w:szCs w:val="28"/>
        </w:rPr>
        <w:t xml:space="preserve"> in the next year</w:t>
      </w:r>
      <w:r w:rsidRPr="00E4037C">
        <w:rPr>
          <w:b/>
          <w:bCs/>
          <w:sz w:val="28"/>
          <w:szCs w:val="28"/>
        </w:rPr>
        <w:t xml:space="preserve">, highlighting </w:t>
      </w:r>
      <w:r>
        <w:rPr>
          <w:b/>
          <w:bCs/>
          <w:sz w:val="28"/>
          <w:szCs w:val="28"/>
        </w:rPr>
        <w:t>where</w:t>
      </w:r>
      <w:r w:rsidRPr="00E4037C">
        <w:rPr>
          <w:b/>
          <w:bCs/>
          <w:sz w:val="28"/>
          <w:szCs w:val="28"/>
        </w:rPr>
        <w:t xml:space="preserve"> </w:t>
      </w:r>
      <w:r>
        <w:rPr>
          <w:b/>
          <w:bCs/>
          <w:sz w:val="28"/>
          <w:szCs w:val="28"/>
        </w:rPr>
        <w:t xml:space="preserve">any </w:t>
      </w:r>
      <w:r w:rsidRPr="00E4037C">
        <w:rPr>
          <w:b/>
          <w:bCs/>
          <w:sz w:val="28"/>
          <w:szCs w:val="28"/>
        </w:rPr>
        <w:t xml:space="preserve">investment is </w:t>
      </w:r>
      <w:proofErr w:type="gramStart"/>
      <w:r w:rsidRPr="00E4037C">
        <w:rPr>
          <w:b/>
          <w:bCs/>
          <w:sz w:val="28"/>
          <w:szCs w:val="28"/>
        </w:rPr>
        <w:t>required</w:t>
      </w:r>
      <w:proofErr w:type="gramEnd"/>
    </w:p>
    <w:p w14:paraId="0D0E8F31" w14:textId="78A092C7" w:rsidR="00EB5272" w:rsidRPr="00313CEC" w:rsidRDefault="008554F7" w:rsidP="622B11C3">
      <w:pPr>
        <w:rPr>
          <w:highlight w:val="yellow"/>
        </w:rPr>
      </w:pPr>
      <w:r w:rsidRPr="008554F7">
        <w:t>Geoscience research</w:t>
      </w:r>
      <w:r>
        <w:t xml:space="preserve"> is centred on experimental petrology, </w:t>
      </w:r>
      <w:proofErr w:type="gramStart"/>
      <w:r>
        <w:t>DUST</w:t>
      </w:r>
      <w:proofErr w:type="gramEnd"/>
      <w:r>
        <w:t xml:space="preserve"> and </w:t>
      </w:r>
      <w:r w:rsidR="00B21A1B">
        <w:t xml:space="preserve">the </w:t>
      </w:r>
      <w:r>
        <w:t>rock mechanics laboratories, an</w:t>
      </w:r>
      <w:r w:rsidR="009D2866">
        <w:t xml:space="preserve">d </w:t>
      </w:r>
      <w:r>
        <w:t>makes</w:t>
      </w:r>
      <w:r w:rsidR="00B21A1B">
        <w:t xml:space="preserve"> </w:t>
      </w:r>
      <w:r>
        <w:t xml:space="preserve">use of analytical facilities in </w:t>
      </w:r>
      <w:r w:rsidR="00B21A1B">
        <w:t xml:space="preserve">MAGU, </w:t>
      </w:r>
      <w:r>
        <w:t>WRC</w:t>
      </w:r>
      <w:r w:rsidR="009D2866">
        <w:t xml:space="preserve"> and Isotopes</w:t>
      </w:r>
      <w:r>
        <w:t>.</w:t>
      </w:r>
      <w:r w:rsidR="009D2866">
        <w:t xml:space="preserve"> Faculty have allocated funds (£170k) to refurbish the basement area for the TZM pressure vessel with work planned to start in 2021. </w:t>
      </w:r>
      <w:r w:rsidR="00313CEC">
        <w:t xml:space="preserve">Refurbishment of the </w:t>
      </w:r>
      <w:r w:rsidR="009D2866">
        <w:t xml:space="preserve">DUST laboratories </w:t>
      </w:r>
      <w:r w:rsidR="00A233AD" w:rsidRPr="00840F3D">
        <w:rPr>
          <w:rFonts w:asciiTheme="minorHAnsi" w:hAnsiTheme="minorHAnsi" w:cstheme="minorHAnsi"/>
          <w:szCs w:val="20"/>
          <w:lang w:eastAsia="en-GB"/>
        </w:rPr>
        <w:t>to commission the recently acquired EPSRC funded jet mill and develop a powder production and characterisation laboratory</w:t>
      </w:r>
      <w:r w:rsidR="00313CEC">
        <w:rPr>
          <w:rFonts w:asciiTheme="minorHAnsi" w:hAnsiTheme="minorHAnsi" w:cstheme="minorHAnsi"/>
          <w:szCs w:val="20"/>
          <w:lang w:eastAsia="en-GB"/>
        </w:rPr>
        <w:t xml:space="preserve"> will require support from Estates during the first quarter of 2021</w:t>
      </w:r>
      <w:r w:rsidR="00B21A1B">
        <w:t>.</w:t>
      </w:r>
      <w:r w:rsidR="00313CEC">
        <w:t xml:space="preserve"> </w:t>
      </w:r>
      <w:r>
        <w:t>The</w:t>
      </w:r>
      <w:r w:rsidR="009D2866">
        <w:t xml:space="preserve"> WRC RADER refurbishment will </w:t>
      </w:r>
      <w:r>
        <w:t xml:space="preserve">extend </w:t>
      </w:r>
      <w:r w:rsidR="00B21A1B">
        <w:t>a</w:t>
      </w:r>
      <w:r>
        <w:t xml:space="preserve"> range of </w:t>
      </w:r>
      <w:r w:rsidR="009D2866">
        <w:t xml:space="preserve">instrument </w:t>
      </w:r>
      <w:r>
        <w:t xml:space="preserve">capability </w:t>
      </w:r>
      <w:r w:rsidR="009D2866">
        <w:t xml:space="preserve">and we </w:t>
      </w:r>
      <w:r>
        <w:t xml:space="preserve">will work closely with colleagues in WRC </w:t>
      </w:r>
      <w:r w:rsidR="009D2866">
        <w:t>to utilise the new facilities where possible.</w:t>
      </w:r>
      <w:r w:rsidR="004114D2">
        <w:t xml:space="preserve"> </w:t>
      </w:r>
      <w:r w:rsidR="008C2524">
        <w:t>There is need for</w:t>
      </w:r>
      <w:r w:rsidR="008A5886">
        <w:t xml:space="preserve"> a</w:t>
      </w:r>
      <w:r w:rsidR="008C2524">
        <w:t xml:space="preserve"> new SEM instrument </w:t>
      </w:r>
      <w:r w:rsidR="008A5886">
        <w:t xml:space="preserve">which is critical for several research groups and will require a co-ordinated </w:t>
      </w:r>
      <w:r w:rsidR="00376B10">
        <w:t>approach to gain investment.</w:t>
      </w:r>
      <w:r w:rsidR="008A5886">
        <w:t xml:space="preserve"> </w:t>
      </w:r>
      <w:r w:rsidR="00B21A1B">
        <w:t>We</w:t>
      </w:r>
      <w:r w:rsidRPr="008554F7">
        <w:t xml:space="preserve"> will </w:t>
      </w:r>
      <w:r w:rsidR="00B21A1B">
        <w:t xml:space="preserve">continue to </w:t>
      </w:r>
      <w:r w:rsidRPr="008554F7">
        <w:t xml:space="preserve">work closely with Materials and other schools in FSE </w:t>
      </w:r>
      <w:r w:rsidR="00B21A1B">
        <w:t xml:space="preserve">to maximise return on the </w:t>
      </w:r>
      <w:r w:rsidRPr="008554F7">
        <w:t xml:space="preserve">new advanced analytical suite in the in PSI/Royce. Several academic staff within </w:t>
      </w:r>
      <w:r w:rsidR="00B21A1B">
        <w:t>Geosciences</w:t>
      </w:r>
      <w:r w:rsidRPr="008554F7">
        <w:t xml:space="preserve"> work closely with</w:t>
      </w:r>
      <w:r w:rsidR="00B21A1B">
        <w:t xml:space="preserve"> national facilities</w:t>
      </w:r>
      <w:r w:rsidR="002F381B">
        <w:t xml:space="preserve"> and </w:t>
      </w:r>
      <w:r w:rsidR="00E92BBA">
        <w:t xml:space="preserve">successfully apply for access costs to </w:t>
      </w:r>
      <w:r w:rsidRPr="008554F7">
        <w:t xml:space="preserve">the </w:t>
      </w:r>
      <w:r w:rsidR="00B21A1B">
        <w:t>Diamond Light Source</w:t>
      </w:r>
      <w:r w:rsidR="00D24C38">
        <w:t xml:space="preserve"> (</w:t>
      </w:r>
      <w:r w:rsidR="00B21A1B">
        <w:t>Volcanology for 4D tomography</w:t>
      </w:r>
      <w:r w:rsidR="00D24C38">
        <w:t>)</w:t>
      </w:r>
      <w:r w:rsidR="002F381B">
        <w:t xml:space="preserve"> the Archer</w:t>
      </w:r>
      <w:r w:rsidR="00397515">
        <w:t xml:space="preserve"> Supercomputing Service </w:t>
      </w:r>
      <w:r w:rsidR="00D24C38">
        <w:t xml:space="preserve">(Volcanology </w:t>
      </w:r>
      <w:r w:rsidR="00B43999">
        <w:t xml:space="preserve">for numerical modelling) and the </w:t>
      </w:r>
      <w:r w:rsidR="00B21A1B">
        <w:t>Edinburgh Ion Microprobe Facility</w:t>
      </w:r>
      <w:r w:rsidR="00B43999">
        <w:t xml:space="preserve"> (Petrology – isotopic and trace elements analyses)</w:t>
      </w:r>
      <w:r w:rsidRPr="008554F7">
        <w:t>.</w:t>
      </w:r>
    </w:p>
    <w:p w14:paraId="0C551A04" w14:textId="77777777" w:rsidR="00711FF6" w:rsidRDefault="00711FF6" w:rsidP="00711FF6">
      <w:pPr>
        <w:rPr>
          <w:b/>
          <w:bCs/>
          <w:sz w:val="28"/>
          <w:szCs w:val="28"/>
        </w:rPr>
      </w:pPr>
      <w:r>
        <w:rPr>
          <w:b/>
          <w:bCs/>
          <w:sz w:val="28"/>
          <w:szCs w:val="28"/>
        </w:rPr>
        <w:t xml:space="preserve">Outline any upcoming staffing changes or gaps and opportunities to achieve strategic goals or maintain existing </w:t>
      </w:r>
      <w:proofErr w:type="gramStart"/>
      <w:r>
        <w:rPr>
          <w:b/>
          <w:bCs/>
          <w:sz w:val="28"/>
          <w:szCs w:val="28"/>
        </w:rPr>
        <w:t>strengths</w:t>
      </w:r>
      <w:proofErr w:type="gramEnd"/>
    </w:p>
    <w:p w14:paraId="383BF74B" w14:textId="163BAF49" w:rsidR="001D2E32" w:rsidRDefault="00024B9E" w:rsidP="00562453">
      <w:r w:rsidRPr="00024B9E">
        <w:t xml:space="preserve">Our technical staff are overstretched. </w:t>
      </w:r>
      <w:r w:rsidR="00FB074B">
        <w:t xml:space="preserve">There is a critical need for an additional post for </w:t>
      </w:r>
      <w:proofErr w:type="gramStart"/>
      <w:r w:rsidR="00FB074B">
        <w:t xml:space="preserve">EMPA </w:t>
      </w:r>
      <w:r w:rsidR="0025766B">
        <w:t>,</w:t>
      </w:r>
      <w:proofErr w:type="gramEnd"/>
      <w:r w:rsidR="0025766B">
        <w:t xml:space="preserve"> a </w:t>
      </w:r>
      <w:r w:rsidR="00FB074B">
        <w:t>replacement thin section technical post</w:t>
      </w:r>
      <w:r w:rsidR="0025766B">
        <w:t xml:space="preserve"> and a further post in MAGU</w:t>
      </w:r>
      <w:r w:rsidR="00FB074B">
        <w:t>.</w:t>
      </w:r>
      <w:r w:rsidR="00562453" w:rsidRPr="00562453">
        <w:t xml:space="preserve"> </w:t>
      </w:r>
      <w:r w:rsidR="00562453">
        <w:t>A moderate level of t</w:t>
      </w:r>
      <w:r w:rsidR="00562453">
        <w:t xml:space="preserve">echnical support </w:t>
      </w:r>
      <w:r w:rsidR="00562453">
        <w:t xml:space="preserve">is required </w:t>
      </w:r>
      <w:r w:rsidR="00562453">
        <w:t xml:space="preserve">for overseeing the Jet Mill and associated facilities in the Powder Characterisation and Production Lab (not a </w:t>
      </w:r>
      <w:proofErr w:type="gramStart"/>
      <w:r w:rsidR="00562453">
        <w:t>time consuming</w:t>
      </w:r>
      <w:proofErr w:type="gramEnd"/>
      <w:r w:rsidR="00562453">
        <w:t xml:space="preserve"> role but important)</w:t>
      </w:r>
      <w:r w:rsidR="00562453">
        <w:t>.</w:t>
      </w:r>
      <w:r w:rsidR="00FB074B">
        <w:t xml:space="preserve"> </w:t>
      </w:r>
      <w:r w:rsidR="00562453">
        <w:t xml:space="preserve">Technical support is probably the most critical issue and it </w:t>
      </w:r>
      <w:r w:rsidR="00F46496">
        <w:t>will be difficult for the group to progress at the current level.</w:t>
      </w:r>
    </w:p>
    <w:p w14:paraId="483FCC90" w14:textId="5A9465D3" w:rsidR="00E4037C" w:rsidRPr="00FB074B" w:rsidRDefault="00FB074B" w:rsidP="622B11C3">
      <w:r>
        <w:t>A</w:t>
      </w:r>
      <w:r w:rsidR="00024B9E" w:rsidRPr="00024B9E">
        <w:t xml:space="preserve"> new staff position </w:t>
      </w:r>
      <w:r>
        <w:t>is</w:t>
      </w:r>
      <w:r w:rsidR="00024B9E" w:rsidRPr="00024B9E">
        <w:t xml:space="preserve"> highlighted in the above research pla</w:t>
      </w:r>
      <w:r>
        <w:t>n: Landscape modelling/Earth observation</w:t>
      </w:r>
      <w:r w:rsidR="00024B9E" w:rsidRPr="00024B9E">
        <w:t xml:space="preserve">. A case for a </w:t>
      </w:r>
      <w:r>
        <w:t>can</w:t>
      </w:r>
      <w:r w:rsidR="00024B9E" w:rsidRPr="00024B9E">
        <w:t xml:space="preserve"> be developed</w:t>
      </w:r>
      <w:r>
        <w:t xml:space="preserve"> based on evidence for growing research in the area and fit within Geosciences and across DEES.</w:t>
      </w:r>
    </w:p>
    <w:p w14:paraId="7AC261D2" w14:textId="0C9E9068" w:rsidR="004D1C84" w:rsidRPr="002A7151" w:rsidRDefault="622B11C3" w:rsidP="622B11C3">
      <w:pPr>
        <w:rPr>
          <w:b/>
          <w:bCs/>
          <w:sz w:val="28"/>
          <w:szCs w:val="28"/>
        </w:rPr>
      </w:pPr>
      <w:r w:rsidRPr="622B11C3">
        <w:rPr>
          <w:b/>
          <w:bCs/>
          <w:sz w:val="28"/>
          <w:szCs w:val="28"/>
        </w:rPr>
        <w:t xml:space="preserve">Research Income Generation for the next </w:t>
      </w:r>
      <w:r w:rsidR="00EB5272">
        <w:rPr>
          <w:b/>
          <w:bCs/>
          <w:sz w:val="28"/>
          <w:szCs w:val="28"/>
        </w:rPr>
        <w:t>year</w:t>
      </w:r>
    </w:p>
    <w:p w14:paraId="0E2F9C05" w14:textId="77777777" w:rsidR="003C1C27" w:rsidRDefault="622B11C3" w:rsidP="00730CA7">
      <w:r>
        <w:t xml:space="preserve">Please detail your </w:t>
      </w:r>
      <w:proofErr w:type="gramStart"/>
      <w:r>
        <w:t>future plans</w:t>
      </w:r>
      <w:proofErr w:type="gramEnd"/>
      <w:r>
        <w:t xml:space="preserve"> for research income generation over the next 12 months (identifying the lead academic where possible).  Please detail any planned applications in the table provided on the last page.</w:t>
      </w:r>
    </w:p>
    <w:p w14:paraId="5381207D" w14:textId="71523F73" w:rsidR="004B26E2" w:rsidRPr="00C4107B" w:rsidRDefault="00711FF6" w:rsidP="622B11C3">
      <w:pPr>
        <w:rPr>
          <w:b/>
          <w:bCs/>
          <w:sz w:val="28"/>
          <w:szCs w:val="28"/>
        </w:rPr>
      </w:pPr>
      <w:r>
        <w:rPr>
          <w:b/>
          <w:bCs/>
          <w:sz w:val="28"/>
          <w:szCs w:val="28"/>
        </w:rPr>
        <w:t>UKRI</w:t>
      </w:r>
      <w:r w:rsidR="622B11C3" w:rsidRPr="622B11C3">
        <w:rPr>
          <w:b/>
          <w:bCs/>
          <w:sz w:val="28"/>
          <w:szCs w:val="28"/>
        </w:rPr>
        <w:t xml:space="preserve"> and other UK funders (</w:t>
      </w:r>
      <w:proofErr w:type="spellStart"/>
      <w:proofErr w:type="gramStart"/>
      <w:r w:rsidR="622B11C3" w:rsidRPr="622B11C3">
        <w:rPr>
          <w:b/>
          <w:bCs/>
          <w:sz w:val="28"/>
          <w:szCs w:val="28"/>
        </w:rPr>
        <w:t>eg</w:t>
      </w:r>
      <w:proofErr w:type="spellEnd"/>
      <w:proofErr w:type="gramEnd"/>
      <w:r w:rsidR="622B11C3" w:rsidRPr="622B11C3">
        <w:rPr>
          <w:b/>
          <w:bCs/>
          <w:sz w:val="28"/>
          <w:szCs w:val="28"/>
        </w:rPr>
        <w:t xml:space="preserve"> Royal Society, Leverhulme)</w:t>
      </w:r>
    </w:p>
    <w:p w14:paraId="160C320F" w14:textId="7E9988D3" w:rsidR="008E6D20" w:rsidRPr="008E6D20" w:rsidRDefault="622B11C3" w:rsidP="001E2D57">
      <w:pPr>
        <w:rPr>
          <w:i/>
          <w:iCs/>
        </w:rPr>
      </w:pPr>
      <w:r w:rsidRPr="622B11C3">
        <w:rPr>
          <w:i/>
          <w:iCs/>
        </w:rPr>
        <w:t xml:space="preserve">Please identify developing research programmes, highlight topics, large grant opportunities, UK/US collaborations </w:t>
      </w:r>
      <w:proofErr w:type="gramStart"/>
      <w:r w:rsidRPr="622B11C3">
        <w:rPr>
          <w:i/>
          <w:iCs/>
        </w:rPr>
        <w:t>and  fellowships</w:t>
      </w:r>
      <w:proofErr w:type="gramEnd"/>
      <w:r w:rsidRPr="622B11C3">
        <w:rPr>
          <w:i/>
          <w:iCs/>
        </w:rPr>
        <w:t xml:space="preserve"> in your research area and your plans for targeting these programmes?  When will they occur and who in the group will lead and who will contribute to the activity? Are there any obstacles to delivery?  </w:t>
      </w:r>
    </w:p>
    <w:p w14:paraId="55FA25E5" w14:textId="4FC70D1B" w:rsidR="00616E0E" w:rsidRDefault="00F63E49" w:rsidP="001E2D57">
      <w:pPr>
        <w:rPr>
          <w:b/>
          <w:sz w:val="28"/>
          <w:szCs w:val="28"/>
        </w:rPr>
      </w:pPr>
      <w:r>
        <w:t>The m</w:t>
      </w:r>
      <w:r w:rsidR="00B53AAD">
        <w:t xml:space="preserve">ain </w:t>
      </w:r>
      <w:r>
        <w:t xml:space="preserve">funders will continue to </w:t>
      </w:r>
      <w:r w:rsidR="00B53AAD">
        <w:t>NERC.</w:t>
      </w:r>
      <w:r>
        <w:t xml:space="preserve"> There is potential for growth in STFC (planetary volcanism) and further engagement with EPSRC (DUST project)</w:t>
      </w:r>
      <w:r w:rsidR="00B53AAD">
        <w:t xml:space="preserve"> The </w:t>
      </w:r>
      <w:proofErr w:type="gramStart"/>
      <w:r w:rsidR="00B53AAD">
        <w:t>flat-level</w:t>
      </w:r>
      <w:proofErr w:type="gramEnd"/>
      <w:r w:rsidR="00B53AAD">
        <w:t xml:space="preserve"> of funding for Discovery science means </w:t>
      </w:r>
      <w:r w:rsidR="004701BA">
        <w:t xml:space="preserve">we will need to direct </w:t>
      </w:r>
      <w:r w:rsidR="00B53AAD">
        <w:t>more effort to shaping Strategic Research and Partnership Opportunitie</w:t>
      </w:r>
      <w:r w:rsidR="00183C0F">
        <w:t xml:space="preserve">s. </w:t>
      </w:r>
      <w:r w:rsidR="004701BA">
        <w:t xml:space="preserve">We will encourage progress </w:t>
      </w:r>
      <w:r>
        <w:t>by applying to be</w:t>
      </w:r>
      <w:r w:rsidR="00B53AAD">
        <w:t xml:space="preserve"> team members/PIs of major UK Science initiatives particularly in </w:t>
      </w:r>
      <w:r w:rsidR="00183C0F">
        <w:t xml:space="preserve">areas specialist data acquisition or </w:t>
      </w:r>
      <w:r>
        <w:t>exploitation</w:t>
      </w:r>
      <w:r w:rsidR="004701BA">
        <w:t xml:space="preserve"> relevant to our expertise</w:t>
      </w:r>
      <w:r>
        <w:t xml:space="preserve">. </w:t>
      </w:r>
      <w:r w:rsidR="00183C0F">
        <w:t>Potential</w:t>
      </w:r>
      <w:r>
        <w:t xml:space="preserve"> opportunities </w:t>
      </w:r>
      <w:r w:rsidR="00183C0F">
        <w:t>exist</w:t>
      </w:r>
      <w:r>
        <w:t xml:space="preserve"> within </w:t>
      </w:r>
      <w:proofErr w:type="spellStart"/>
      <w:r w:rsidR="00B53AAD">
        <w:t>geoenergy</w:t>
      </w:r>
      <w:proofErr w:type="spellEnd"/>
      <w:r w:rsidR="00B53AAD">
        <w:t>, CCS, ocean and continental drilling, satellite observation,</w:t>
      </w:r>
      <w:r>
        <w:t xml:space="preserve"> BGS, BAS</w:t>
      </w:r>
      <w:r w:rsidR="00B53AAD">
        <w:t xml:space="preserve"> etc. </w:t>
      </w:r>
      <w:r>
        <w:t xml:space="preserve">Current </w:t>
      </w:r>
      <w:r w:rsidR="004701BA">
        <w:t>efforts</w:t>
      </w:r>
      <w:r>
        <w:t xml:space="preserve"> </w:t>
      </w:r>
      <w:r w:rsidR="0040038A">
        <w:t>are</w:t>
      </w:r>
      <w:r>
        <w:t xml:space="preserve"> nascent</w:t>
      </w:r>
      <w:r w:rsidR="004701BA">
        <w:t>, but more is planned</w:t>
      </w:r>
      <w:r>
        <w:t xml:space="preserve">. </w:t>
      </w:r>
      <w:r w:rsidR="00183C0F">
        <w:t>B</w:t>
      </w:r>
      <w:r>
        <w:t>arrier</w:t>
      </w:r>
      <w:r w:rsidR="00183C0F">
        <w:t>s</w:t>
      </w:r>
      <w:r>
        <w:t xml:space="preserve"> to progress</w:t>
      </w:r>
      <w:r w:rsidR="00B53AAD">
        <w:t xml:space="preserve"> </w:t>
      </w:r>
      <w:r w:rsidR="00183C0F">
        <w:t>mainly relate to the</w:t>
      </w:r>
      <w:r w:rsidR="00B53AAD">
        <w:t xml:space="preserve"> time</w:t>
      </w:r>
      <w:r w:rsidR="0040038A">
        <w:t xml:space="preserve"> required</w:t>
      </w:r>
      <w:r w:rsidR="00B53AAD">
        <w:t xml:space="preserve"> to </w:t>
      </w:r>
      <w:r w:rsidR="00DE4CCB">
        <w:t xml:space="preserve">help </w:t>
      </w:r>
      <w:r w:rsidR="00B53AAD">
        <w:t>develop</w:t>
      </w:r>
      <w:r w:rsidR="00DE4CCB">
        <w:t xml:space="preserve"> proposals</w:t>
      </w:r>
      <w:r>
        <w:t>, particularly in larger</w:t>
      </w:r>
      <w:r w:rsidR="00183C0F">
        <w:t xml:space="preserve"> collaborative</w:t>
      </w:r>
      <w:r>
        <w:t xml:space="preserve"> </w:t>
      </w:r>
      <w:r w:rsidR="00183C0F">
        <w:t>efforts</w:t>
      </w:r>
      <w:r>
        <w:t xml:space="preserve"> where </w:t>
      </w:r>
      <w:r w:rsidR="00183C0F">
        <w:t xml:space="preserve">any </w:t>
      </w:r>
      <w:r>
        <w:t>potential rewards are not realised for several years.</w:t>
      </w:r>
    </w:p>
    <w:p w14:paraId="4AA37C52" w14:textId="63974762" w:rsidR="001E2D57" w:rsidRDefault="00711FF6" w:rsidP="622B11C3">
      <w:pPr>
        <w:rPr>
          <w:i/>
          <w:iCs/>
        </w:rPr>
      </w:pPr>
      <w:r>
        <w:rPr>
          <w:b/>
          <w:bCs/>
          <w:sz w:val="28"/>
          <w:szCs w:val="28"/>
        </w:rPr>
        <w:t>Other funding sources</w:t>
      </w:r>
    </w:p>
    <w:p w14:paraId="10F97F88" w14:textId="1CAA86FA" w:rsidR="00EB5272" w:rsidRDefault="00711FF6" w:rsidP="622B11C3">
      <w:pPr>
        <w:rPr>
          <w:i/>
          <w:iCs/>
        </w:rPr>
      </w:pPr>
      <w:r w:rsidRPr="622B11C3">
        <w:rPr>
          <w:i/>
          <w:iCs/>
        </w:rPr>
        <w:t>Please identify developing research programmes</w:t>
      </w:r>
      <w:r>
        <w:rPr>
          <w:i/>
          <w:iCs/>
        </w:rPr>
        <w:t xml:space="preserve"> funded from non-UK sources</w:t>
      </w:r>
    </w:p>
    <w:p w14:paraId="7B4B054A" w14:textId="2DD2701F" w:rsidR="009B2BE3" w:rsidRPr="003E214E" w:rsidRDefault="004701BA" w:rsidP="009B2BE3">
      <w:pPr>
        <w:autoSpaceDE w:val="0"/>
        <w:autoSpaceDN w:val="0"/>
        <w:adjustRightInd w:val="0"/>
        <w:rPr>
          <w:rFonts w:asciiTheme="minorHAnsi" w:hAnsiTheme="minorHAnsi" w:cstheme="minorHAnsi"/>
          <w:szCs w:val="20"/>
          <w:lang w:eastAsia="en-GB"/>
        </w:rPr>
      </w:pPr>
      <w:r w:rsidRPr="008564ED">
        <w:rPr>
          <w:rFonts w:asciiTheme="minorHAnsi" w:hAnsiTheme="minorHAnsi" w:cstheme="minorHAnsi"/>
        </w:rPr>
        <w:t>Our main EU activity is through volcanology and E</w:t>
      </w:r>
      <w:r w:rsidR="007F0FC8">
        <w:rPr>
          <w:rFonts w:asciiTheme="minorHAnsi" w:hAnsiTheme="minorHAnsi" w:cstheme="minorHAnsi"/>
        </w:rPr>
        <w:t xml:space="preserve">uropean </w:t>
      </w:r>
      <w:r w:rsidRPr="008564ED">
        <w:rPr>
          <w:rFonts w:asciiTheme="minorHAnsi" w:hAnsiTheme="minorHAnsi" w:cstheme="minorHAnsi"/>
        </w:rPr>
        <w:t>R</w:t>
      </w:r>
      <w:r w:rsidR="007F0FC8">
        <w:rPr>
          <w:rFonts w:asciiTheme="minorHAnsi" w:hAnsiTheme="minorHAnsi" w:cstheme="minorHAnsi"/>
        </w:rPr>
        <w:t xml:space="preserve">esearch </w:t>
      </w:r>
      <w:r w:rsidRPr="008564ED">
        <w:rPr>
          <w:rFonts w:asciiTheme="minorHAnsi" w:hAnsiTheme="minorHAnsi" w:cstheme="minorHAnsi"/>
        </w:rPr>
        <w:t>C</w:t>
      </w:r>
      <w:r w:rsidR="007F0FC8">
        <w:rPr>
          <w:rFonts w:asciiTheme="minorHAnsi" w:hAnsiTheme="minorHAnsi" w:cstheme="minorHAnsi"/>
        </w:rPr>
        <w:t xml:space="preserve">ouncil </w:t>
      </w:r>
      <w:r w:rsidR="000B78B1">
        <w:rPr>
          <w:rFonts w:asciiTheme="minorHAnsi" w:hAnsiTheme="minorHAnsi" w:cstheme="minorHAnsi"/>
        </w:rPr>
        <w:t>grant</w:t>
      </w:r>
      <w:r w:rsidRPr="008564ED">
        <w:rPr>
          <w:rFonts w:asciiTheme="minorHAnsi" w:hAnsiTheme="minorHAnsi" w:cstheme="minorHAnsi"/>
        </w:rPr>
        <w:t xml:space="preserve">s. </w:t>
      </w:r>
      <w:r w:rsidR="00CD3AC5">
        <w:rPr>
          <w:rFonts w:asciiTheme="minorHAnsi" w:hAnsiTheme="minorHAnsi" w:cstheme="minorHAnsi"/>
        </w:rPr>
        <w:t xml:space="preserve">If </w:t>
      </w:r>
      <w:r w:rsidR="00AC742A">
        <w:rPr>
          <w:rFonts w:asciiTheme="minorHAnsi" w:hAnsiTheme="minorHAnsi" w:cstheme="minorHAnsi"/>
        </w:rPr>
        <w:t>UK access to Horizon Europe is agreed</w:t>
      </w:r>
      <w:r w:rsidR="00994F5F">
        <w:rPr>
          <w:rFonts w:asciiTheme="minorHAnsi" w:hAnsiTheme="minorHAnsi" w:cstheme="minorHAnsi"/>
        </w:rPr>
        <w:t xml:space="preserve"> (or a UK derivative)</w:t>
      </w:r>
      <w:r w:rsidR="00AC742A">
        <w:rPr>
          <w:rFonts w:asciiTheme="minorHAnsi" w:hAnsiTheme="minorHAnsi" w:cstheme="minorHAnsi"/>
        </w:rPr>
        <w:t xml:space="preserve">, then </w:t>
      </w:r>
      <w:r w:rsidRPr="008564ED">
        <w:rPr>
          <w:rFonts w:asciiTheme="minorHAnsi" w:hAnsiTheme="minorHAnsi" w:cstheme="minorHAnsi"/>
        </w:rPr>
        <w:t>ERC</w:t>
      </w:r>
      <w:r w:rsidR="00AC742A">
        <w:rPr>
          <w:rFonts w:asciiTheme="minorHAnsi" w:hAnsiTheme="minorHAnsi" w:cstheme="minorHAnsi"/>
        </w:rPr>
        <w:t xml:space="preserve"> </w:t>
      </w:r>
      <w:r w:rsidR="00994F5F">
        <w:rPr>
          <w:rFonts w:asciiTheme="minorHAnsi" w:hAnsiTheme="minorHAnsi" w:cstheme="minorHAnsi"/>
        </w:rPr>
        <w:t>grants</w:t>
      </w:r>
      <w:r w:rsidRPr="008564ED">
        <w:rPr>
          <w:rFonts w:asciiTheme="minorHAnsi" w:hAnsiTheme="minorHAnsi" w:cstheme="minorHAnsi"/>
        </w:rPr>
        <w:t xml:space="preserve"> are a priority for us </w:t>
      </w:r>
      <w:r w:rsidR="00501758">
        <w:rPr>
          <w:rFonts w:asciiTheme="minorHAnsi" w:hAnsiTheme="minorHAnsi" w:cstheme="minorHAnsi"/>
        </w:rPr>
        <w:t xml:space="preserve">however planning </w:t>
      </w:r>
      <w:r w:rsidR="00E60FB7">
        <w:rPr>
          <w:rFonts w:asciiTheme="minorHAnsi" w:hAnsiTheme="minorHAnsi" w:cstheme="minorHAnsi"/>
        </w:rPr>
        <w:t xml:space="preserve">is delayed until the </w:t>
      </w:r>
      <w:r w:rsidR="00163A76">
        <w:rPr>
          <w:rFonts w:asciiTheme="minorHAnsi" w:hAnsiTheme="minorHAnsi" w:cstheme="minorHAnsi"/>
        </w:rPr>
        <w:t>situation is understood</w:t>
      </w:r>
      <w:r w:rsidRPr="008564ED">
        <w:rPr>
          <w:rFonts w:asciiTheme="minorHAnsi" w:hAnsiTheme="minorHAnsi" w:cstheme="minorHAnsi"/>
        </w:rPr>
        <w:t xml:space="preserve">. Volcanology </w:t>
      </w:r>
      <w:proofErr w:type="gramStart"/>
      <w:r w:rsidRPr="008564ED">
        <w:rPr>
          <w:rFonts w:asciiTheme="minorHAnsi" w:hAnsiTheme="minorHAnsi" w:cstheme="minorHAnsi"/>
        </w:rPr>
        <w:t>has involvement</w:t>
      </w:r>
      <w:proofErr w:type="gramEnd"/>
      <w:r w:rsidRPr="008564ED">
        <w:rPr>
          <w:rFonts w:asciiTheme="minorHAnsi" w:hAnsiTheme="minorHAnsi" w:cstheme="minorHAnsi"/>
        </w:rPr>
        <w:t xml:space="preserve"> in </w:t>
      </w:r>
      <w:proofErr w:type="spellStart"/>
      <w:r w:rsidRPr="008564ED">
        <w:rPr>
          <w:rFonts w:asciiTheme="minorHAnsi" w:hAnsiTheme="minorHAnsi" w:cstheme="minorHAnsi"/>
        </w:rPr>
        <w:t>EuroVolc</w:t>
      </w:r>
      <w:proofErr w:type="spellEnd"/>
      <w:r w:rsidRPr="008564ED">
        <w:rPr>
          <w:rFonts w:asciiTheme="minorHAnsi" w:hAnsiTheme="minorHAnsi" w:cstheme="minorHAnsi"/>
        </w:rPr>
        <w:t xml:space="preserve">, an H2020 infrastructure project, which will be used to leverage Marie Curie applications, which </w:t>
      </w:r>
      <w:r w:rsidR="00163A76">
        <w:rPr>
          <w:rFonts w:asciiTheme="minorHAnsi" w:hAnsiTheme="minorHAnsi" w:cstheme="minorHAnsi"/>
        </w:rPr>
        <w:t>is</w:t>
      </w:r>
      <w:r w:rsidRPr="008564ED">
        <w:rPr>
          <w:rFonts w:asciiTheme="minorHAnsi" w:hAnsiTheme="minorHAnsi" w:cstheme="minorHAnsi"/>
        </w:rPr>
        <w:t xml:space="preserve"> strengthened by the strong training we can provide as a university.</w:t>
      </w:r>
      <w:r w:rsidR="008564ED" w:rsidRPr="008564ED">
        <w:rPr>
          <w:rFonts w:asciiTheme="minorHAnsi" w:hAnsiTheme="minorHAnsi" w:cstheme="minorHAnsi"/>
        </w:rPr>
        <w:t xml:space="preserve"> </w:t>
      </w:r>
      <w:r w:rsidR="00163A76">
        <w:rPr>
          <w:rFonts w:asciiTheme="minorHAnsi" w:hAnsiTheme="minorHAnsi" w:cstheme="minorHAnsi"/>
        </w:rPr>
        <w:t>Again, t</w:t>
      </w:r>
      <w:r w:rsidR="008564ED" w:rsidRPr="008564ED">
        <w:rPr>
          <w:rFonts w:asciiTheme="minorHAnsi" w:hAnsiTheme="minorHAnsi" w:cstheme="minorHAnsi"/>
        </w:rPr>
        <w:t xml:space="preserve">he main obstacle is the </w:t>
      </w:r>
      <w:r w:rsidR="00163A76">
        <w:rPr>
          <w:rFonts w:asciiTheme="minorHAnsi" w:hAnsiTheme="minorHAnsi" w:cstheme="minorHAnsi"/>
        </w:rPr>
        <w:t xml:space="preserve">UK’s relationship with the </w:t>
      </w:r>
      <w:r w:rsidR="004F0424" w:rsidRPr="004F0424">
        <w:rPr>
          <w:rFonts w:asciiTheme="minorHAnsi" w:hAnsiTheme="minorHAnsi" w:cstheme="minorHAnsi"/>
        </w:rPr>
        <w:t>participation in the</w:t>
      </w:r>
      <w:r w:rsidR="004F0424">
        <w:rPr>
          <w:rFonts w:asciiTheme="minorHAnsi" w:hAnsiTheme="minorHAnsi" w:cstheme="minorHAnsi"/>
        </w:rPr>
        <w:t xml:space="preserve"> </w:t>
      </w:r>
      <w:r w:rsidR="004F0424" w:rsidRPr="004F0424">
        <w:rPr>
          <w:rFonts w:asciiTheme="minorHAnsi" w:hAnsiTheme="minorHAnsi" w:cstheme="minorHAnsi"/>
        </w:rPr>
        <w:t>Horizon Europe</w:t>
      </w:r>
      <w:r w:rsidR="004F0424">
        <w:rPr>
          <w:rFonts w:asciiTheme="minorHAnsi" w:hAnsiTheme="minorHAnsi" w:cstheme="minorHAnsi"/>
        </w:rPr>
        <w:t xml:space="preserve"> programme</w:t>
      </w:r>
      <w:r w:rsidR="008564ED" w:rsidRPr="008564ED">
        <w:rPr>
          <w:rFonts w:asciiTheme="minorHAnsi" w:hAnsiTheme="minorHAnsi" w:cstheme="minorHAnsi"/>
        </w:rPr>
        <w:t>, which has made EU mainland colleagues wary of collaboration.</w:t>
      </w:r>
      <w:r w:rsidR="009B2BE3">
        <w:rPr>
          <w:rFonts w:asciiTheme="minorHAnsi" w:hAnsiTheme="minorHAnsi" w:cstheme="minorHAnsi"/>
        </w:rPr>
        <w:t xml:space="preserve"> </w:t>
      </w:r>
      <w:r w:rsidR="009B2BE3">
        <w:rPr>
          <w:rFonts w:asciiTheme="minorHAnsi" w:hAnsiTheme="minorHAnsi" w:cstheme="minorHAnsi"/>
          <w:szCs w:val="20"/>
          <w:lang w:eastAsia="en-GB"/>
        </w:rPr>
        <w:t xml:space="preserve">The Dust </w:t>
      </w:r>
      <w:r w:rsidR="00D765B6">
        <w:rPr>
          <w:rFonts w:asciiTheme="minorHAnsi" w:hAnsiTheme="minorHAnsi" w:cstheme="minorHAnsi"/>
          <w:szCs w:val="20"/>
          <w:lang w:eastAsia="en-GB"/>
        </w:rPr>
        <w:t>group have</w:t>
      </w:r>
      <w:r w:rsidR="009B2BE3" w:rsidRPr="00840F3D">
        <w:rPr>
          <w:rFonts w:asciiTheme="minorHAnsi" w:hAnsiTheme="minorHAnsi" w:cstheme="minorHAnsi"/>
          <w:szCs w:val="20"/>
          <w:lang w:eastAsia="en-GB"/>
        </w:rPr>
        <w:t xml:space="preserve"> an EPSRC PhD </w:t>
      </w:r>
      <w:proofErr w:type="spellStart"/>
      <w:r w:rsidR="009B2BE3" w:rsidRPr="00840F3D">
        <w:rPr>
          <w:rFonts w:asciiTheme="minorHAnsi" w:hAnsiTheme="minorHAnsi" w:cstheme="minorHAnsi"/>
          <w:szCs w:val="20"/>
          <w:lang w:eastAsia="en-GB"/>
        </w:rPr>
        <w:t>iCASE</w:t>
      </w:r>
      <w:proofErr w:type="spellEnd"/>
      <w:r w:rsidR="009B2BE3" w:rsidRPr="00840F3D">
        <w:rPr>
          <w:rFonts w:asciiTheme="minorHAnsi" w:hAnsiTheme="minorHAnsi" w:cstheme="minorHAnsi"/>
          <w:szCs w:val="20"/>
          <w:lang w:eastAsia="en-GB"/>
        </w:rPr>
        <w:t xml:space="preserve"> student starting Jan 2021 and are applying for CSC funding for a PhD studentship to start Sept 2021. There is good potential for growth in our relationship with Rolls-Royce and we are strengthening this potential by developing collaborations with Aarhus Group (with wind tunnel experiments funded through </w:t>
      </w:r>
      <w:proofErr w:type="spellStart"/>
      <w:r w:rsidR="009B2BE3" w:rsidRPr="00840F3D">
        <w:rPr>
          <w:rFonts w:asciiTheme="minorHAnsi" w:hAnsiTheme="minorHAnsi" w:cstheme="minorHAnsi"/>
          <w:szCs w:val="20"/>
          <w:lang w:eastAsia="en-GB"/>
        </w:rPr>
        <w:t>Europlanet</w:t>
      </w:r>
      <w:proofErr w:type="spellEnd"/>
      <w:r w:rsidR="009B2BE3" w:rsidRPr="00840F3D">
        <w:rPr>
          <w:rFonts w:asciiTheme="minorHAnsi" w:hAnsiTheme="minorHAnsi" w:cstheme="minorHAnsi"/>
          <w:szCs w:val="20"/>
          <w:lang w:eastAsia="en-GB"/>
        </w:rPr>
        <w:t xml:space="preserve"> 2024 research infrastructure), Virginia Tech, Oxford, and Bristol.</w:t>
      </w:r>
    </w:p>
    <w:p w14:paraId="1EB28E7B" w14:textId="0816F161" w:rsidR="008564ED" w:rsidRPr="008564ED" w:rsidRDefault="008564ED" w:rsidP="008564ED">
      <w:pPr>
        <w:rPr>
          <w:rFonts w:asciiTheme="minorHAnsi" w:hAnsiTheme="minorHAnsi" w:cstheme="minorHAnsi"/>
        </w:rPr>
      </w:pPr>
    </w:p>
    <w:p w14:paraId="504C856A" w14:textId="204A46B4" w:rsidR="00711FF6" w:rsidRDefault="00711FF6" w:rsidP="622B11C3">
      <w:pPr>
        <w:rPr>
          <w:b/>
          <w:bCs/>
          <w:sz w:val="28"/>
          <w:szCs w:val="28"/>
        </w:rPr>
      </w:pPr>
    </w:p>
    <w:p w14:paraId="0AF3CC7D" w14:textId="7A2148D4" w:rsidR="001E2D57" w:rsidRPr="00C4107B" w:rsidRDefault="00711FF6" w:rsidP="622B11C3">
      <w:pPr>
        <w:rPr>
          <w:b/>
          <w:bCs/>
          <w:sz w:val="28"/>
          <w:szCs w:val="28"/>
        </w:rPr>
      </w:pPr>
      <w:r>
        <w:rPr>
          <w:b/>
          <w:bCs/>
          <w:sz w:val="28"/>
          <w:szCs w:val="28"/>
        </w:rPr>
        <w:t>Business engagement</w:t>
      </w:r>
    </w:p>
    <w:p w14:paraId="6C2E4A0A" w14:textId="363CACBC" w:rsidR="001E2D57" w:rsidRDefault="622B11C3" w:rsidP="622B11C3">
      <w:pPr>
        <w:rPr>
          <w:i/>
          <w:iCs/>
        </w:rPr>
      </w:pPr>
      <w:r w:rsidRPr="622B11C3">
        <w:rPr>
          <w:i/>
          <w:iCs/>
        </w:rPr>
        <w:t>Please describe the development of current industrial relationships or consortia and your plans for them.  Are there any new industrial partnerships or areas of engagement that you see developing?  Who in the group will lead these and what is the projected size and timescale?  What plans do you have for applications for Industry Collaboration Funding (IAAs, KTPs) Innovate UK competitions and the Industrial Strategy Challenge Fund competitions?  Would you like to enlist the help of the Business Engagement Office to support any of the planned activities of your Group?</w:t>
      </w:r>
    </w:p>
    <w:p w14:paraId="50BB6EF4" w14:textId="4D65F253" w:rsidR="004701BA" w:rsidRPr="005545E6" w:rsidRDefault="00D073E0" w:rsidP="622B11C3">
      <w:r>
        <w:t>T</w:t>
      </w:r>
      <w:r w:rsidR="00B60D97">
        <w:t xml:space="preserve">he </w:t>
      </w:r>
      <w:r w:rsidR="004701BA" w:rsidRPr="00B60D97">
        <w:t>DUST</w:t>
      </w:r>
      <w:r w:rsidR="00B60D97">
        <w:t xml:space="preserve"> research grou</w:t>
      </w:r>
      <w:r>
        <w:t>p collaboration with</w:t>
      </w:r>
      <w:r w:rsidR="00B60D97" w:rsidRPr="00B60D97">
        <w:t xml:space="preserve"> </w:t>
      </w:r>
      <w:r w:rsidR="00B60D97" w:rsidRPr="00B60D97">
        <w:t>Rolls-Royce</w:t>
      </w:r>
      <w:r>
        <w:t xml:space="preserve"> offers a </w:t>
      </w:r>
      <w:r w:rsidR="00B60D97" w:rsidRPr="00B60D97">
        <w:t xml:space="preserve">high potential for a </w:t>
      </w:r>
      <w:proofErr w:type="gramStart"/>
      <w:r w:rsidR="00B60D97" w:rsidRPr="00B60D97">
        <w:t>follow on</w:t>
      </w:r>
      <w:proofErr w:type="gramEnd"/>
      <w:r w:rsidR="00B60D97" w:rsidRPr="00B60D97">
        <w:t xml:space="preserve"> postdoc in 2021 and funding of further PhD students</w:t>
      </w:r>
      <w:r>
        <w:t>. This group has s</w:t>
      </w:r>
      <w:r w:rsidR="00B60D97" w:rsidRPr="00B60D97">
        <w:t xml:space="preserve">ubmitted </w:t>
      </w:r>
      <w:r>
        <w:t xml:space="preserve">a </w:t>
      </w:r>
      <w:r w:rsidR="00B60D97" w:rsidRPr="00B60D97">
        <w:t xml:space="preserve">white paper to the US Army Research Laboratory for funding through their Basic and Applied Scientific Research Fund, which is being coordinated through the Business Engagement Office.  If the engagement across the University is successful then this could lead to a </w:t>
      </w:r>
      <w:proofErr w:type="gramStart"/>
      <w:r w:rsidR="00B60D97" w:rsidRPr="00B60D97">
        <w:t>multi-university research initiatives (MURI)</w:t>
      </w:r>
      <w:proofErr w:type="gramEnd"/>
      <w:r w:rsidR="00B60D97" w:rsidRPr="00B60D97">
        <w:t>, which is a large grant of $4-5 million in which one UK university is matched with one US university to address a range of research challenges</w:t>
      </w:r>
      <w:r>
        <w:t xml:space="preserve">. The other main area </w:t>
      </w:r>
      <w:r w:rsidR="005545E6">
        <w:t>for industrial relationships is</w:t>
      </w:r>
      <w:r w:rsidRPr="00B60D97">
        <w:t xml:space="preserve"> through</w:t>
      </w:r>
      <w:r w:rsidR="005545E6">
        <w:t xml:space="preserve"> Rock Physics research in</w:t>
      </w:r>
      <w:r w:rsidRPr="00B60D97">
        <w:t xml:space="preserve"> Shale Ga</w:t>
      </w:r>
      <w:r w:rsidR="005545E6">
        <w:t>s.</w:t>
      </w:r>
    </w:p>
    <w:p w14:paraId="63BB037A" w14:textId="77777777" w:rsidR="00E639C3" w:rsidRDefault="00E639C3" w:rsidP="001E2D57">
      <w:pPr>
        <w:rPr>
          <w:b/>
          <w:sz w:val="28"/>
          <w:szCs w:val="28"/>
        </w:rPr>
      </w:pPr>
    </w:p>
    <w:p w14:paraId="188150EA" w14:textId="0E5CC71F" w:rsidR="00FC3E9C" w:rsidRDefault="622B11C3">
      <w:r w:rsidRPr="622B11C3">
        <w:rPr>
          <w:i/>
          <w:iCs/>
        </w:rPr>
        <w:t xml:space="preserve">Please list any planned applications over the next 12 </w:t>
      </w:r>
      <w:r w:rsidRPr="009A7055">
        <w:rPr>
          <w:i/>
          <w:iCs/>
        </w:rPr>
        <w:t>months:</w:t>
      </w:r>
      <w:r w:rsidR="00C315EB" w:rsidRPr="009A7055">
        <w:rPr>
          <w:i/>
          <w:iCs/>
        </w:rPr>
        <w:t xml:space="preserve">  </w:t>
      </w:r>
    </w:p>
    <w:tbl>
      <w:tblPr>
        <w:tblW w:w="16302" w:type="dxa"/>
        <w:tblInd w:w="-318" w:type="dxa"/>
        <w:tblLook w:val="04A0" w:firstRow="1" w:lastRow="0" w:firstColumn="1" w:lastColumn="0" w:noHBand="0" w:noVBand="1"/>
      </w:tblPr>
      <w:tblGrid>
        <w:gridCol w:w="2328"/>
        <w:gridCol w:w="2197"/>
        <w:gridCol w:w="4962"/>
        <w:gridCol w:w="1417"/>
        <w:gridCol w:w="1276"/>
        <w:gridCol w:w="1276"/>
        <w:gridCol w:w="2846"/>
      </w:tblGrid>
      <w:tr w:rsidR="00AA68D6" w:rsidRPr="00AA68D6" w14:paraId="57E79EC1" w14:textId="77777777" w:rsidTr="622B11C3">
        <w:trPr>
          <w:trHeight w:val="765"/>
        </w:trPr>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409E292"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PI and team</w:t>
            </w:r>
          </w:p>
        </w:tc>
        <w:tc>
          <w:tcPr>
            <w:tcW w:w="21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45D267"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 xml:space="preserve">Sponsor/Call </w:t>
            </w:r>
          </w:p>
        </w:tc>
        <w:tc>
          <w:tcPr>
            <w:tcW w:w="496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3A5B1AD"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Research Area/Proposal Title</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69E2837" w14:textId="77777777" w:rsidR="001E2D57"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 xml:space="preserve">Date </w:t>
            </w:r>
          </w:p>
          <w:p w14:paraId="5C79B52C" w14:textId="77777777" w:rsidR="00AA68D6" w:rsidRPr="00AA68D6" w:rsidRDefault="00AA68D6" w:rsidP="00AA68D6">
            <w:pPr>
              <w:spacing w:after="0" w:line="240" w:lineRule="auto"/>
              <w:rPr>
                <w:rFonts w:ascii="Arial" w:eastAsia="Times New Roman" w:hAnsi="Arial"/>
                <w:b/>
                <w:bCs/>
                <w:sz w:val="20"/>
                <w:szCs w:val="20"/>
                <w:lang w:eastAsia="en-GB"/>
              </w:rPr>
            </w:pPr>
            <w:r>
              <w:rPr>
                <w:rFonts w:ascii="Arial" w:eastAsia="Times New Roman" w:hAnsi="Arial"/>
                <w:b/>
                <w:bCs/>
                <w:sz w:val="20"/>
                <w:szCs w:val="20"/>
                <w:lang w:eastAsia="en-GB"/>
              </w:rPr>
              <w:t xml:space="preserve">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428481A" w14:textId="77777777" w:rsidR="001E2D57"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Value</w:t>
            </w:r>
          </w:p>
          <w:p w14:paraId="5862F598" w14:textId="77777777" w:rsidR="00AA68D6" w:rsidRPr="00AA68D6" w:rsidRDefault="00FC3E9C" w:rsidP="001E2D57">
            <w:pPr>
              <w:spacing w:after="0" w:line="240" w:lineRule="auto"/>
              <w:rPr>
                <w:rFonts w:ascii="Arial" w:eastAsia="Times New Roman" w:hAnsi="Arial"/>
                <w:b/>
                <w:bCs/>
                <w:sz w:val="20"/>
                <w:szCs w:val="20"/>
                <w:lang w:eastAsia="en-GB"/>
              </w:rPr>
            </w:pPr>
            <w:r>
              <w:rPr>
                <w:rFonts w:ascii="Arial" w:eastAsia="Times New Roman" w:hAnsi="Arial"/>
                <w:b/>
                <w:bCs/>
                <w:sz w:val="20"/>
                <w:szCs w:val="20"/>
                <w:lang w:eastAsia="en-GB"/>
              </w:rPr>
              <w:t xml:space="preserve">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774B47D"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Chance of success (%)</w:t>
            </w:r>
          </w:p>
        </w:tc>
        <w:tc>
          <w:tcPr>
            <w:tcW w:w="28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3D0B50"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Comments</w:t>
            </w:r>
          </w:p>
        </w:tc>
      </w:tr>
      <w:tr w:rsidR="00FC3E9C" w:rsidRPr="00AA68D6" w14:paraId="2807964E"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55333097" w14:textId="23EF6D3A" w:rsidR="00FC3E9C" w:rsidRPr="00AA68D6" w:rsidRDefault="004701BA" w:rsidP="00AA68D6">
            <w:pPr>
              <w:spacing w:after="0" w:line="240" w:lineRule="auto"/>
              <w:rPr>
                <w:rFonts w:eastAsia="Times New Roman" w:cs="Times New Roman"/>
                <w:color w:val="000000"/>
                <w:lang w:eastAsia="en-GB"/>
              </w:rPr>
            </w:pPr>
            <w:r>
              <w:rPr>
                <w:rFonts w:eastAsia="Times New Roman" w:cs="Times New Roman"/>
                <w:color w:val="000000"/>
                <w:lang w:eastAsia="en-GB"/>
              </w:rPr>
              <w:t>McCormick Kilbride</w:t>
            </w:r>
          </w:p>
        </w:tc>
        <w:tc>
          <w:tcPr>
            <w:tcW w:w="2197" w:type="dxa"/>
            <w:tcBorders>
              <w:top w:val="nil"/>
              <w:left w:val="nil"/>
              <w:bottom w:val="single" w:sz="4" w:space="0" w:color="auto"/>
              <w:right w:val="single" w:sz="4" w:space="0" w:color="auto"/>
            </w:tcBorders>
            <w:shd w:val="clear" w:color="auto" w:fill="auto"/>
            <w:noWrap/>
            <w:vAlign w:val="bottom"/>
          </w:tcPr>
          <w:p w14:paraId="27DBEC1F" w14:textId="527B537E" w:rsidR="00FC3E9C" w:rsidRPr="00AA68D6" w:rsidRDefault="004701BA" w:rsidP="00AA68D6">
            <w:pPr>
              <w:spacing w:after="0" w:line="240" w:lineRule="auto"/>
              <w:rPr>
                <w:rFonts w:eastAsia="Times New Roman" w:cs="Times New Roman"/>
                <w:color w:val="000000"/>
                <w:lang w:eastAsia="en-GB"/>
              </w:rPr>
            </w:pPr>
            <w:r>
              <w:rPr>
                <w:rFonts w:eastAsia="Times New Roman" w:cs="Times New Roman"/>
                <w:color w:val="000000"/>
                <w:lang w:eastAsia="en-GB"/>
              </w:rPr>
              <w:t>UKRI FLF outline</w:t>
            </w:r>
          </w:p>
        </w:tc>
        <w:tc>
          <w:tcPr>
            <w:tcW w:w="4962" w:type="dxa"/>
            <w:tcBorders>
              <w:top w:val="nil"/>
              <w:left w:val="nil"/>
              <w:bottom w:val="single" w:sz="4" w:space="0" w:color="auto"/>
              <w:right w:val="single" w:sz="4" w:space="0" w:color="auto"/>
            </w:tcBorders>
            <w:shd w:val="clear" w:color="auto" w:fill="auto"/>
            <w:noWrap/>
            <w:vAlign w:val="bottom"/>
          </w:tcPr>
          <w:p w14:paraId="3AFE1DE1" w14:textId="06498F53" w:rsidR="00FC3E9C" w:rsidRPr="00AA68D6" w:rsidRDefault="004701BA" w:rsidP="00AA68D6">
            <w:pPr>
              <w:spacing w:after="0" w:line="240" w:lineRule="auto"/>
              <w:rPr>
                <w:rFonts w:eastAsia="Times New Roman" w:cs="Times New Roman"/>
                <w:color w:val="000000"/>
                <w:lang w:eastAsia="en-GB"/>
              </w:rPr>
            </w:pPr>
            <w:r w:rsidRPr="004701BA">
              <w:rPr>
                <w:rFonts w:eastAsia="Times New Roman" w:cs="Times New Roman"/>
                <w:color w:val="000000"/>
                <w:lang w:eastAsia="en-GB"/>
              </w:rPr>
              <w:t>The deep origins of volcanic gases</w:t>
            </w:r>
          </w:p>
        </w:tc>
        <w:tc>
          <w:tcPr>
            <w:tcW w:w="1417" w:type="dxa"/>
            <w:tcBorders>
              <w:top w:val="nil"/>
              <w:left w:val="nil"/>
              <w:bottom w:val="single" w:sz="4" w:space="0" w:color="auto"/>
              <w:right w:val="single" w:sz="4" w:space="0" w:color="auto"/>
            </w:tcBorders>
            <w:shd w:val="clear" w:color="auto" w:fill="auto"/>
            <w:noWrap/>
            <w:vAlign w:val="bottom"/>
          </w:tcPr>
          <w:p w14:paraId="41CD188E" w14:textId="116C98F1" w:rsidR="00FC3E9C" w:rsidRPr="00AA68D6" w:rsidRDefault="004701BA" w:rsidP="00AA68D6">
            <w:pPr>
              <w:spacing w:after="0" w:line="240" w:lineRule="auto"/>
              <w:rPr>
                <w:rFonts w:eastAsia="Times New Roman" w:cs="Times New Roman"/>
                <w:color w:val="000000"/>
                <w:lang w:eastAsia="en-GB"/>
              </w:rPr>
            </w:pPr>
            <w:r>
              <w:rPr>
                <w:rFonts w:eastAsia="Times New Roman" w:cs="Times New Roman"/>
                <w:color w:val="000000"/>
                <w:lang w:eastAsia="en-GB"/>
              </w:rPr>
              <w:t>Feb 2021</w:t>
            </w:r>
          </w:p>
        </w:tc>
        <w:tc>
          <w:tcPr>
            <w:tcW w:w="1276" w:type="dxa"/>
            <w:tcBorders>
              <w:top w:val="nil"/>
              <w:left w:val="nil"/>
              <w:bottom w:val="single" w:sz="4" w:space="0" w:color="auto"/>
              <w:right w:val="single" w:sz="4" w:space="0" w:color="auto"/>
            </w:tcBorders>
            <w:shd w:val="clear" w:color="auto" w:fill="auto"/>
            <w:noWrap/>
            <w:vAlign w:val="bottom"/>
          </w:tcPr>
          <w:p w14:paraId="7433D4ED" w14:textId="7D01D8AB" w:rsidR="00FC3E9C" w:rsidRPr="00AA68D6" w:rsidRDefault="004701BA" w:rsidP="00AA68D6">
            <w:pPr>
              <w:spacing w:after="0" w:line="240" w:lineRule="auto"/>
              <w:rPr>
                <w:rFonts w:eastAsia="Times New Roman" w:cs="Times New Roman"/>
                <w:color w:val="000000"/>
                <w:lang w:eastAsia="en-GB"/>
              </w:rPr>
            </w:pPr>
            <w:r>
              <w:rPr>
                <w:rFonts w:eastAsia="Times New Roman" w:cs="Times New Roman"/>
                <w:color w:val="000000"/>
                <w:lang w:eastAsia="en-GB"/>
              </w:rPr>
              <w:t>£</w:t>
            </w:r>
            <w:r w:rsidR="009F40D2">
              <w:rPr>
                <w:rFonts w:eastAsia="Times New Roman" w:cs="Times New Roman"/>
                <w:color w:val="000000"/>
                <w:lang w:eastAsia="en-GB"/>
              </w:rPr>
              <w:t>1 M</w:t>
            </w:r>
          </w:p>
        </w:tc>
        <w:tc>
          <w:tcPr>
            <w:tcW w:w="1276" w:type="dxa"/>
            <w:tcBorders>
              <w:top w:val="nil"/>
              <w:left w:val="nil"/>
              <w:bottom w:val="single" w:sz="4" w:space="0" w:color="auto"/>
              <w:right w:val="single" w:sz="4" w:space="0" w:color="auto"/>
            </w:tcBorders>
            <w:shd w:val="clear" w:color="auto" w:fill="auto"/>
            <w:noWrap/>
            <w:vAlign w:val="bottom"/>
          </w:tcPr>
          <w:p w14:paraId="037C8408" w14:textId="09CC6AFE"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25</w:t>
            </w:r>
          </w:p>
        </w:tc>
        <w:tc>
          <w:tcPr>
            <w:tcW w:w="2846" w:type="dxa"/>
            <w:tcBorders>
              <w:top w:val="nil"/>
              <w:left w:val="nil"/>
              <w:bottom w:val="single" w:sz="4" w:space="0" w:color="auto"/>
              <w:right w:val="single" w:sz="4" w:space="0" w:color="auto"/>
            </w:tcBorders>
            <w:shd w:val="clear" w:color="auto" w:fill="auto"/>
            <w:noWrap/>
            <w:vAlign w:val="bottom"/>
          </w:tcPr>
          <w:p w14:paraId="5AE1EB2A" w14:textId="77777777" w:rsidR="00FC3E9C" w:rsidRPr="00AA68D6" w:rsidRDefault="00FC3E9C" w:rsidP="00AA68D6">
            <w:pPr>
              <w:spacing w:after="0" w:line="240" w:lineRule="auto"/>
              <w:rPr>
                <w:rFonts w:eastAsia="Times New Roman" w:cs="Times New Roman"/>
                <w:color w:val="000000"/>
                <w:lang w:eastAsia="en-GB"/>
              </w:rPr>
            </w:pPr>
          </w:p>
        </w:tc>
      </w:tr>
      <w:tr w:rsidR="00FC3E9C" w:rsidRPr="00AA68D6" w14:paraId="06191106"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461E0554" w14:textId="13080065"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 xml:space="preserve">O’Driscoll </w:t>
            </w:r>
          </w:p>
        </w:tc>
        <w:tc>
          <w:tcPr>
            <w:tcW w:w="2197" w:type="dxa"/>
            <w:tcBorders>
              <w:top w:val="nil"/>
              <w:left w:val="nil"/>
              <w:bottom w:val="single" w:sz="4" w:space="0" w:color="auto"/>
              <w:right w:val="single" w:sz="4" w:space="0" w:color="auto"/>
            </w:tcBorders>
            <w:shd w:val="clear" w:color="auto" w:fill="auto"/>
            <w:noWrap/>
            <w:vAlign w:val="bottom"/>
          </w:tcPr>
          <w:p w14:paraId="08BF3CF0" w14:textId="36D92E54"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NERC standard</w:t>
            </w:r>
          </w:p>
        </w:tc>
        <w:tc>
          <w:tcPr>
            <w:tcW w:w="4962" w:type="dxa"/>
            <w:tcBorders>
              <w:top w:val="nil"/>
              <w:left w:val="nil"/>
              <w:bottom w:val="single" w:sz="4" w:space="0" w:color="auto"/>
              <w:right w:val="single" w:sz="4" w:space="0" w:color="auto"/>
            </w:tcBorders>
            <w:shd w:val="clear" w:color="auto" w:fill="auto"/>
            <w:noWrap/>
            <w:vAlign w:val="bottom"/>
          </w:tcPr>
          <w:p w14:paraId="2B91795D" w14:textId="1297F147"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V</w:t>
            </w:r>
            <w:r w:rsidRPr="009F40D2">
              <w:rPr>
                <w:rFonts w:eastAsia="Times New Roman" w:cs="Times New Roman"/>
                <w:color w:val="000000"/>
                <w:lang w:eastAsia="en-GB"/>
              </w:rPr>
              <w:t xml:space="preserve">olatile budget of </w:t>
            </w:r>
            <w:proofErr w:type="spellStart"/>
            <w:r w:rsidRPr="009F40D2">
              <w:rPr>
                <w:rFonts w:eastAsia="Times New Roman" w:cs="Times New Roman"/>
                <w:color w:val="000000"/>
                <w:lang w:eastAsia="en-GB"/>
              </w:rPr>
              <w:t>sulfide</w:t>
            </w:r>
            <w:proofErr w:type="spellEnd"/>
            <w:r w:rsidRPr="009F40D2">
              <w:rPr>
                <w:rFonts w:eastAsia="Times New Roman" w:cs="Times New Roman"/>
                <w:color w:val="000000"/>
                <w:lang w:eastAsia="en-GB"/>
              </w:rPr>
              <w:t xml:space="preserve"> melt in basaltic magma systems</w:t>
            </w:r>
          </w:p>
        </w:tc>
        <w:tc>
          <w:tcPr>
            <w:tcW w:w="1417" w:type="dxa"/>
            <w:tcBorders>
              <w:top w:val="nil"/>
              <w:left w:val="nil"/>
              <w:bottom w:val="single" w:sz="4" w:space="0" w:color="auto"/>
              <w:right w:val="single" w:sz="4" w:space="0" w:color="auto"/>
            </w:tcBorders>
            <w:shd w:val="clear" w:color="auto" w:fill="auto"/>
            <w:noWrap/>
            <w:vAlign w:val="bottom"/>
          </w:tcPr>
          <w:p w14:paraId="06E9A4C7" w14:textId="0EDC2C64"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Feb 2021</w:t>
            </w:r>
          </w:p>
        </w:tc>
        <w:tc>
          <w:tcPr>
            <w:tcW w:w="1276" w:type="dxa"/>
            <w:tcBorders>
              <w:top w:val="nil"/>
              <w:left w:val="nil"/>
              <w:bottom w:val="single" w:sz="4" w:space="0" w:color="auto"/>
              <w:right w:val="single" w:sz="4" w:space="0" w:color="auto"/>
            </w:tcBorders>
            <w:shd w:val="clear" w:color="auto" w:fill="auto"/>
            <w:noWrap/>
            <w:vAlign w:val="bottom"/>
          </w:tcPr>
          <w:p w14:paraId="4C631E6A" w14:textId="7CBAC39E"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£0.7 M</w:t>
            </w:r>
          </w:p>
        </w:tc>
        <w:tc>
          <w:tcPr>
            <w:tcW w:w="1276" w:type="dxa"/>
            <w:tcBorders>
              <w:top w:val="nil"/>
              <w:left w:val="nil"/>
              <w:bottom w:val="single" w:sz="4" w:space="0" w:color="auto"/>
              <w:right w:val="single" w:sz="4" w:space="0" w:color="auto"/>
            </w:tcBorders>
            <w:shd w:val="clear" w:color="auto" w:fill="auto"/>
            <w:noWrap/>
            <w:vAlign w:val="bottom"/>
          </w:tcPr>
          <w:p w14:paraId="1192A439" w14:textId="1E6EAE67"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20</w:t>
            </w:r>
          </w:p>
        </w:tc>
        <w:tc>
          <w:tcPr>
            <w:tcW w:w="2846" w:type="dxa"/>
            <w:tcBorders>
              <w:top w:val="nil"/>
              <w:left w:val="nil"/>
              <w:bottom w:val="single" w:sz="4" w:space="0" w:color="auto"/>
              <w:right w:val="single" w:sz="4" w:space="0" w:color="auto"/>
            </w:tcBorders>
            <w:shd w:val="clear" w:color="auto" w:fill="auto"/>
            <w:noWrap/>
            <w:vAlign w:val="bottom"/>
          </w:tcPr>
          <w:p w14:paraId="41B2DEC5" w14:textId="1B2E5B25"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With Oxford</w:t>
            </w:r>
          </w:p>
        </w:tc>
      </w:tr>
      <w:tr w:rsidR="00FC3E9C" w:rsidRPr="00AA68D6" w14:paraId="205EE4DE"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AAEC469" w14:textId="42D1090D"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Burton</w:t>
            </w:r>
          </w:p>
        </w:tc>
        <w:tc>
          <w:tcPr>
            <w:tcW w:w="2197" w:type="dxa"/>
            <w:tcBorders>
              <w:top w:val="nil"/>
              <w:left w:val="nil"/>
              <w:bottom w:val="single" w:sz="4" w:space="0" w:color="auto"/>
              <w:right w:val="single" w:sz="4" w:space="0" w:color="auto"/>
            </w:tcBorders>
            <w:shd w:val="clear" w:color="auto" w:fill="auto"/>
            <w:noWrap/>
            <w:vAlign w:val="bottom"/>
          </w:tcPr>
          <w:p w14:paraId="6DB1B095" w14:textId="4E543685"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NERC standard</w:t>
            </w:r>
          </w:p>
        </w:tc>
        <w:tc>
          <w:tcPr>
            <w:tcW w:w="4962" w:type="dxa"/>
            <w:tcBorders>
              <w:top w:val="nil"/>
              <w:left w:val="nil"/>
              <w:bottom w:val="single" w:sz="4" w:space="0" w:color="auto"/>
              <w:right w:val="single" w:sz="4" w:space="0" w:color="auto"/>
            </w:tcBorders>
            <w:shd w:val="clear" w:color="auto" w:fill="auto"/>
            <w:noWrap/>
            <w:vAlign w:val="bottom"/>
          </w:tcPr>
          <w:p w14:paraId="54D0260F" w14:textId="133E129B" w:rsidR="00FC3E9C" w:rsidRPr="00AA68D6" w:rsidRDefault="009F40D2" w:rsidP="00AA68D6">
            <w:pPr>
              <w:spacing w:after="0" w:line="240" w:lineRule="auto"/>
              <w:rPr>
                <w:rFonts w:eastAsia="Times New Roman" w:cs="Times New Roman"/>
                <w:color w:val="000000"/>
                <w:lang w:eastAsia="en-GB"/>
              </w:rPr>
            </w:pPr>
            <w:r w:rsidRPr="009F40D2">
              <w:rPr>
                <w:rFonts w:eastAsia="Times New Roman" w:cs="Times New Roman"/>
                <w:color w:val="000000"/>
                <w:lang w:eastAsia="en-GB"/>
              </w:rPr>
              <w:t>Gas and Tremor</w:t>
            </w:r>
          </w:p>
        </w:tc>
        <w:tc>
          <w:tcPr>
            <w:tcW w:w="1417" w:type="dxa"/>
            <w:tcBorders>
              <w:top w:val="nil"/>
              <w:left w:val="nil"/>
              <w:bottom w:val="single" w:sz="4" w:space="0" w:color="auto"/>
              <w:right w:val="single" w:sz="4" w:space="0" w:color="auto"/>
            </w:tcBorders>
            <w:shd w:val="clear" w:color="auto" w:fill="auto"/>
            <w:noWrap/>
            <w:vAlign w:val="bottom"/>
          </w:tcPr>
          <w:p w14:paraId="5050F6DF" w14:textId="3BDF2E80"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July 2021</w:t>
            </w:r>
          </w:p>
        </w:tc>
        <w:tc>
          <w:tcPr>
            <w:tcW w:w="1276" w:type="dxa"/>
            <w:tcBorders>
              <w:top w:val="nil"/>
              <w:left w:val="nil"/>
              <w:bottom w:val="single" w:sz="4" w:space="0" w:color="auto"/>
              <w:right w:val="single" w:sz="4" w:space="0" w:color="auto"/>
            </w:tcBorders>
            <w:shd w:val="clear" w:color="auto" w:fill="auto"/>
            <w:noWrap/>
            <w:vAlign w:val="bottom"/>
          </w:tcPr>
          <w:p w14:paraId="4D1BB8A8" w14:textId="4818405C"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£0.</w:t>
            </w:r>
            <w:r w:rsidR="00B636C5">
              <w:rPr>
                <w:rFonts w:eastAsia="Times New Roman" w:cs="Times New Roman"/>
                <w:color w:val="000000"/>
                <w:lang w:eastAsia="en-GB"/>
              </w:rPr>
              <w:t>4</w:t>
            </w:r>
            <w:r>
              <w:rPr>
                <w:rFonts w:eastAsia="Times New Roman" w:cs="Times New Roman"/>
                <w:color w:val="000000"/>
                <w:lang w:eastAsia="en-GB"/>
              </w:rPr>
              <w:t xml:space="preserve"> M</w:t>
            </w:r>
          </w:p>
        </w:tc>
        <w:tc>
          <w:tcPr>
            <w:tcW w:w="1276" w:type="dxa"/>
            <w:tcBorders>
              <w:top w:val="nil"/>
              <w:left w:val="nil"/>
              <w:bottom w:val="single" w:sz="4" w:space="0" w:color="auto"/>
              <w:right w:val="single" w:sz="4" w:space="0" w:color="auto"/>
            </w:tcBorders>
            <w:shd w:val="clear" w:color="auto" w:fill="auto"/>
            <w:noWrap/>
            <w:vAlign w:val="bottom"/>
          </w:tcPr>
          <w:p w14:paraId="3B87D13C" w14:textId="60448908"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20</w:t>
            </w:r>
          </w:p>
        </w:tc>
        <w:tc>
          <w:tcPr>
            <w:tcW w:w="2846" w:type="dxa"/>
            <w:tcBorders>
              <w:top w:val="nil"/>
              <w:left w:val="nil"/>
              <w:bottom w:val="single" w:sz="4" w:space="0" w:color="auto"/>
              <w:right w:val="single" w:sz="4" w:space="0" w:color="auto"/>
            </w:tcBorders>
            <w:shd w:val="clear" w:color="auto" w:fill="auto"/>
            <w:noWrap/>
            <w:vAlign w:val="bottom"/>
          </w:tcPr>
          <w:p w14:paraId="6472BA38" w14:textId="4EB40B10" w:rsidR="00FC3E9C" w:rsidRPr="00AA68D6" w:rsidRDefault="009F40D2" w:rsidP="00AA68D6">
            <w:pPr>
              <w:spacing w:after="0" w:line="240" w:lineRule="auto"/>
              <w:rPr>
                <w:rFonts w:eastAsia="Times New Roman" w:cs="Times New Roman"/>
                <w:color w:val="000000"/>
                <w:lang w:eastAsia="en-GB"/>
              </w:rPr>
            </w:pPr>
            <w:r>
              <w:rPr>
                <w:rFonts w:eastAsia="Times New Roman" w:cs="Times New Roman"/>
                <w:color w:val="000000"/>
                <w:lang w:eastAsia="en-GB"/>
              </w:rPr>
              <w:t>With Liverpool</w:t>
            </w:r>
          </w:p>
        </w:tc>
      </w:tr>
      <w:tr w:rsidR="007473EB" w:rsidRPr="00AA68D6" w14:paraId="67385D17" w14:textId="77777777" w:rsidTr="00A50D9F">
        <w:trPr>
          <w:trHeight w:val="300"/>
        </w:trPr>
        <w:tc>
          <w:tcPr>
            <w:tcW w:w="2328" w:type="dxa"/>
            <w:tcBorders>
              <w:top w:val="nil"/>
              <w:left w:val="single" w:sz="4" w:space="0" w:color="auto"/>
              <w:bottom w:val="single" w:sz="4" w:space="0" w:color="auto"/>
              <w:right w:val="single" w:sz="4" w:space="0" w:color="auto"/>
            </w:tcBorders>
            <w:shd w:val="clear" w:color="auto" w:fill="auto"/>
            <w:noWrap/>
          </w:tcPr>
          <w:p w14:paraId="737EC90D" w14:textId="33C8E081" w:rsidR="007473EB" w:rsidRPr="00AA68D6" w:rsidRDefault="007473EB" w:rsidP="007473EB">
            <w:pPr>
              <w:spacing w:after="0" w:line="240" w:lineRule="auto"/>
              <w:rPr>
                <w:rFonts w:eastAsia="Times New Roman" w:cs="Times New Roman"/>
                <w:color w:val="000000"/>
                <w:lang w:eastAsia="en-GB"/>
              </w:rPr>
            </w:pPr>
            <w:r w:rsidRPr="00FA529C">
              <w:t>Hartley (as Co-I)</w:t>
            </w:r>
          </w:p>
        </w:tc>
        <w:tc>
          <w:tcPr>
            <w:tcW w:w="2197" w:type="dxa"/>
            <w:tcBorders>
              <w:top w:val="nil"/>
              <w:left w:val="nil"/>
              <w:bottom w:val="single" w:sz="4" w:space="0" w:color="auto"/>
              <w:right w:val="single" w:sz="4" w:space="0" w:color="auto"/>
            </w:tcBorders>
            <w:shd w:val="clear" w:color="auto" w:fill="auto"/>
            <w:noWrap/>
          </w:tcPr>
          <w:p w14:paraId="61F3DE99" w14:textId="3C598650" w:rsidR="007473EB" w:rsidRPr="00AA68D6" w:rsidRDefault="007473EB" w:rsidP="007473EB">
            <w:pPr>
              <w:spacing w:after="0" w:line="240" w:lineRule="auto"/>
              <w:rPr>
                <w:rFonts w:eastAsia="Times New Roman" w:cs="Times New Roman"/>
                <w:color w:val="000000"/>
                <w:lang w:eastAsia="en-GB"/>
              </w:rPr>
            </w:pPr>
            <w:r w:rsidRPr="00FA529C">
              <w:t>NERC standard</w:t>
            </w:r>
          </w:p>
        </w:tc>
        <w:tc>
          <w:tcPr>
            <w:tcW w:w="4962" w:type="dxa"/>
            <w:tcBorders>
              <w:top w:val="nil"/>
              <w:left w:val="nil"/>
              <w:bottom w:val="single" w:sz="4" w:space="0" w:color="auto"/>
              <w:right w:val="single" w:sz="4" w:space="0" w:color="auto"/>
            </w:tcBorders>
            <w:shd w:val="clear" w:color="auto" w:fill="auto"/>
            <w:noWrap/>
          </w:tcPr>
          <w:p w14:paraId="63AF7C8E" w14:textId="51826F8C" w:rsidR="007473EB" w:rsidRPr="00AA68D6" w:rsidRDefault="007473EB" w:rsidP="007473EB">
            <w:pPr>
              <w:spacing w:after="0" w:line="240" w:lineRule="auto"/>
              <w:rPr>
                <w:rFonts w:eastAsia="Times New Roman" w:cs="Times New Roman"/>
                <w:color w:val="000000"/>
                <w:lang w:eastAsia="en-GB"/>
              </w:rPr>
            </w:pPr>
            <w:r w:rsidRPr="00FA529C">
              <w:t>Magmatic volatiles in the South Sandwich Islands</w:t>
            </w:r>
          </w:p>
        </w:tc>
        <w:tc>
          <w:tcPr>
            <w:tcW w:w="1417" w:type="dxa"/>
            <w:tcBorders>
              <w:top w:val="nil"/>
              <w:left w:val="nil"/>
              <w:bottom w:val="single" w:sz="4" w:space="0" w:color="auto"/>
              <w:right w:val="single" w:sz="4" w:space="0" w:color="auto"/>
            </w:tcBorders>
            <w:shd w:val="clear" w:color="auto" w:fill="auto"/>
            <w:noWrap/>
          </w:tcPr>
          <w:p w14:paraId="5E4A3FC8" w14:textId="13FE2873" w:rsidR="007473EB" w:rsidRPr="00AA68D6" w:rsidRDefault="007473EB" w:rsidP="007473EB">
            <w:pPr>
              <w:spacing w:after="0" w:line="240" w:lineRule="auto"/>
              <w:rPr>
                <w:rFonts w:eastAsia="Times New Roman" w:cs="Times New Roman"/>
                <w:color w:val="000000"/>
                <w:lang w:eastAsia="en-GB"/>
              </w:rPr>
            </w:pPr>
            <w:proofErr w:type="gramStart"/>
            <w:r w:rsidRPr="00FA529C">
              <w:t>?July</w:t>
            </w:r>
            <w:proofErr w:type="gramEnd"/>
            <w:r w:rsidRPr="00FA529C">
              <w:t xml:space="preserve"> 2021</w:t>
            </w:r>
          </w:p>
        </w:tc>
        <w:tc>
          <w:tcPr>
            <w:tcW w:w="1276" w:type="dxa"/>
            <w:tcBorders>
              <w:top w:val="nil"/>
              <w:left w:val="nil"/>
              <w:bottom w:val="single" w:sz="4" w:space="0" w:color="auto"/>
              <w:right w:val="single" w:sz="4" w:space="0" w:color="auto"/>
            </w:tcBorders>
            <w:shd w:val="clear" w:color="auto" w:fill="auto"/>
            <w:noWrap/>
          </w:tcPr>
          <w:p w14:paraId="617DC095" w14:textId="18628E69" w:rsidR="007473EB" w:rsidRPr="00AA68D6" w:rsidRDefault="007473EB" w:rsidP="007473EB">
            <w:pPr>
              <w:spacing w:after="0" w:line="240" w:lineRule="auto"/>
              <w:rPr>
                <w:rFonts w:eastAsia="Times New Roman" w:cs="Times New Roman"/>
                <w:color w:val="000000"/>
                <w:lang w:eastAsia="en-GB"/>
              </w:rPr>
            </w:pPr>
            <w:r w:rsidRPr="00FA529C">
              <w:t>?</w:t>
            </w:r>
          </w:p>
        </w:tc>
        <w:tc>
          <w:tcPr>
            <w:tcW w:w="1276" w:type="dxa"/>
            <w:tcBorders>
              <w:top w:val="nil"/>
              <w:left w:val="nil"/>
              <w:bottom w:val="single" w:sz="4" w:space="0" w:color="auto"/>
              <w:right w:val="single" w:sz="4" w:space="0" w:color="auto"/>
            </w:tcBorders>
            <w:shd w:val="clear" w:color="auto" w:fill="auto"/>
            <w:noWrap/>
          </w:tcPr>
          <w:p w14:paraId="305207AB" w14:textId="17FE0254" w:rsidR="007473EB" w:rsidRPr="00AA68D6" w:rsidRDefault="007473EB" w:rsidP="007473EB">
            <w:pPr>
              <w:spacing w:after="0" w:line="240" w:lineRule="auto"/>
              <w:rPr>
                <w:rFonts w:eastAsia="Times New Roman" w:cs="Times New Roman"/>
                <w:color w:val="000000"/>
                <w:lang w:eastAsia="en-GB"/>
              </w:rPr>
            </w:pPr>
            <w:r w:rsidRPr="00FA529C">
              <w:t>?</w:t>
            </w:r>
          </w:p>
        </w:tc>
        <w:tc>
          <w:tcPr>
            <w:tcW w:w="2846" w:type="dxa"/>
            <w:tcBorders>
              <w:top w:val="nil"/>
              <w:left w:val="nil"/>
              <w:bottom w:val="single" w:sz="4" w:space="0" w:color="auto"/>
              <w:right w:val="single" w:sz="4" w:space="0" w:color="auto"/>
            </w:tcBorders>
            <w:shd w:val="clear" w:color="auto" w:fill="auto"/>
            <w:noWrap/>
          </w:tcPr>
          <w:p w14:paraId="55FD0868" w14:textId="06ABFC21" w:rsidR="007473EB" w:rsidRPr="00AA68D6" w:rsidRDefault="007473EB" w:rsidP="007473EB">
            <w:pPr>
              <w:spacing w:after="0" w:line="240" w:lineRule="auto"/>
              <w:rPr>
                <w:rFonts w:eastAsia="Times New Roman" w:cs="Times New Roman"/>
                <w:color w:val="000000"/>
                <w:lang w:eastAsia="en-GB"/>
              </w:rPr>
            </w:pPr>
            <w:r w:rsidRPr="00FA529C">
              <w:t>Led by UCL</w:t>
            </w:r>
          </w:p>
        </w:tc>
      </w:tr>
      <w:tr w:rsidR="001E2D57" w:rsidRPr="00AA68D6" w14:paraId="2391B4E2"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785816FD" w14:textId="0FB269CE" w:rsidR="001E2D57" w:rsidRPr="00AA68D6" w:rsidRDefault="0045027D" w:rsidP="00AA68D6">
            <w:pPr>
              <w:spacing w:after="0" w:line="240" w:lineRule="auto"/>
              <w:rPr>
                <w:rFonts w:eastAsia="Times New Roman" w:cs="Times New Roman"/>
                <w:color w:val="000000"/>
                <w:lang w:eastAsia="en-GB"/>
              </w:rPr>
            </w:pPr>
            <w:r>
              <w:rPr>
                <w:rFonts w:eastAsia="Times New Roman" w:cs="Times New Roman"/>
                <w:color w:val="000000"/>
                <w:lang w:eastAsia="en-GB"/>
              </w:rPr>
              <w:t>Polacci</w:t>
            </w:r>
          </w:p>
        </w:tc>
        <w:tc>
          <w:tcPr>
            <w:tcW w:w="2197" w:type="dxa"/>
            <w:tcBorders>
              <w:top w:val="nil"/>
              <w:left w:val="nil"/>
              <w:bottom w:val="single" w:sz="4" w:space="0" w:color="auto"/>
              <w:right w:val="single" w:sz="4" w:space="0" w:color="auto"/>
            </w:tcBorders>
            <w:shd w:val="clear" w:color="auto" w:fill="auto"/>
            <w:noWrap/>
            <w:vAlign w:val="bottom"/>
          </w:tcPr>
          <w:p w14:paraId="6676EDBB" w14:textId="0CB12896" w:rsidR="001E2D57" w:rsidRPr="00AA68D6" w:rsidRDefault="00FB7920" w:rsidP="00AA68D6">
            <w:pPr>
              <w:spacing w:after="0" w:line="240" w:lineRule="auto"/>
              <w:rPr>
                <w:rFonts w:eastAsia="Times New Roman" w:cs="Times New Roman"/>
                <w:color w:val="000000"/>
                <w:lang w:eastAsia="en-GB"/>
              </w:rPr>
            </w:pPr>
            <w:r w:rsidRPr="00FB7920">
              <w:rPr>
                <w:rFonts w:eastAsia="Times New Roman" w:cs="Times New Roman"/>
                <w:color w:val="000000"/>
                <w:lang w:eastAsia="en-GB"/>
              </w:rPr>
              <w:t>UKRI FLF</w:t>
            </w:r>
          </w:p>
        </w:tc>
        <w:tc>
          <w:tcPr>
            <w:tcW w:w="4962" w:type="dxa"/>
            <w:tcBorders>
              <w:top w:val="nil"/>
              <w:left w:val="nil"/>
              <w:bottom w:val="single" w:sz="4" w:space="0" w:color="auto"/>
              <w:right w:val="single" w:sz="4" w:space="0" w:color="auto"/>
            </w:tcBorders>
            <w:shd w:val="clear" w:color="auto" w:fill="auto"/>
            <w:noWrap/>
            <w:vAlign w:val="bottom"/>
          </w:tcPr>
          <w:p w14:paraId="7B8B08A7" w14:textId="57A99732" w:rsidR="001E2D57" w:rsidRPr="00AA68D6" w:rsidRDefault="0045027D" w:rsidP="00AA68D6">
            <w:pPr>
              <w:spacing w:after="0" w:line="240" w:lineRule="auto"/>
              <w:rPr>
                <w:rFonts w:eastAsia="Times New Roman" w:cs="Times New Roman"/>
                <w:color w:val="000000"/>
                <w:lang w:eastAsia="en-GB"/>
              </w:rPr>
            </w:pPr>
            <w:r>
              <w:rPr>
                <w:rFonts w:eastAsia="Times New Roman" w:cs="Times New Roman"/>
                <w:color w:val="000000"/>
                <w:lang w:eastAsia="en-GB"/>
              </w:rPr>
              <w:t>M</w:t>
            </w:r>
            <w:r w:rsidR="00FB7920" w:rsidRPr="00FB7920">
              <w:rPr>
                <w:rFonts w:eastAsia="Times New Roman" w:cs="Times New Roman"/>
                <w:color w:val="000000"/>
                <w:lang w:eastAsia="en-GB"/>
              </w:rPr>
              <w:t>agma ascent and eruption dynamics by 4D tomography and numerical modelling</w:t>
            </w:r>
          </w:p>
        </w:tc>
        <w:tc>
          <w:tcPr>
            <w:tcW w:w="1417" w:type="dxa"/>
            <w:tcBorders>
              <w:top w:val="nil"/>
              <w:left w:val="nil"/>
              <w:bottom w:val="single" w:sz="4" w:space="0" w:color="auto"/>
              <w:right w:val="single" w:sz="4" w:space="0" w:color="auto"/>
            </w:tcBorders>
            <w:shd w:val="clear" w:color="auto" w:fill="auto"/>
            <w:noWrap/>
            <w:vAlign w:val="bottom"/>
          </w:tcPr>
          <w:p w14:paraId="1FD7FA30" w14:textId="71E2E82D" w:rsidR="001E2D57" w:rsidRPr="00AA68D6" w:rsidRDefault="00C013B0" w:rsidP="00AA68D6">
            <w:pPr>
              <w:spacing w:after="0" w:line="240" w:lineRule="auto"/>
              <w:rPr>
                <w:rFonts w:eastAsia="Times New Roman" w:cs="Times New Roman"/>
                <w:color w:val="000000"/>
                <w:lang w:eastAsia="en-GB"/>
              </w:rPr>
            </w:pPr>
            <w:r>
              <w:rPr>
                <w:rFonts w:eastAsia="Times New Roman" w:cs="Times New Roman"/>
                <w:color w:val="000000"/>
                <w:lang w:eastAsia="en-GB"/>
              </w:rPr>
              <w:t>Pending</w:t>
            </w:r>
          </w:p>
        </w:tc>
        <w:tc>
          <w:tcPr>
            <w:tcW w:w="1276" w:type="dxa"/>
            <w:tcBorders>
              <w:top w:val="nil"/>
              <w:left w:val="nil"/>
              <w:bottom w:val="single" w:sz="4" w:space="0" w:color="auto"/>
              <w:right w:val="single" w:sz="4" w:space="0" w:color="auto"/>
            </w:tcBorders>
            <w:shd w:val="clear" w:color="auto" w:fill="auto"/>
            <w:noWrap/>
            <w:vAlign w:val="bottom"/>
          </w:tcPr>
          <w:p w14:paraId="3BA5BF4E" w14:textId="7689A953" w:rsidR="001E2D57" w:rsidRPr="00AA68D6" w:rsidRDefault="00072ED4" w:rsidP="00AA68D6">
            <w:pPr>
              <w:spacing w:after="0" w:line="240" w:lineRule="auto"/>
              <w:rPr>
                <w:rFonts w:eastAsia="Times New Roman" w:cs="Times New Roman"/>
                <w:color w:val="000000"/>
                <w:lang w:eastAsia="en-GB"/>
              </w:rPr>
            </w:pPr>
            <w:r>
              <w:rPr>
                <w:rFonts w:eastAsia="Times New Roman" w:cs="Times New Roman"/>
                <w:color w:val="000000"/>
                <w:lang w:eastAsia="en-GB"/>
              </w:rPr>
              <w:t>£1.5M</w:t>
            </w:r>
          </w:p>
        </w:tc>
        <w:tc>
          <w:tcPr>
            <w:tcW w:w="1276" w:type="dxa"/>
            <w:tcBorders>
              <w:top w:val="nil"/>
              <w:left w:val="nil"/>
              <w:bottom w:val="single" w:sz="4" w:space="0" w:color="auto"/>
              <w:right w:val="single" w:sz="4" w:space="0" w:color="auto"/>
            </w:tcBorders>
            <w:shd w:val="clear" w:color="auto" w:fill="auto"/>
            <w:noWrap/>
            <w:vAlign w:val="bottom"/>
          </w:tcPr>
          <w:p w14:paraId="60A8F232" w14:textId="77777777" w:rsidR="001E2D57" w:rsidRPr="00AA68D6" w:rsidRDefault="001E2D57" w:rsidP="00AA68D6">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vAlign w:val="bottom"/>
          </w:tcPr>
          <w:p w14:paraId="4C60405B" w14:textId="0B580E03" w:rsidR="001E2D57" w:rsidRPr="00AA68D6" w:rsidRDefault="0044648D" w:rsidP="00AA68D6">
            <w:pPr>
              <w:spacing w:after="0" w:line="240" w:lineRule="auto"/>
              <w:rPr>
                <w:rFonts w:eastAsia="Times New Roman" w:cs="Times New Roman"/>
                <w:color w:val="000000"/>
                <w:lang w:eastAsia="en-GB"/>
              </w:rPr>
            </w:pPr>
            <w:r>
              <w:rPr>
                <w:rFonts w:eastAsia="Times New Roman" w:cs="Times New Roman"/>
                <w:color w:val="000000"/>
                <w:lang w:eastAsia="en-GB"/>
              </w:rPr>
              <w:t xml:space="preserve">Partners in </w:t>
            </w:r>
            <w:r>
              <w:rPr>
                <w:rFonts w:eastAsia="Times New Roman"/>
                <w:color w:val="000000"/>
                <w:sz w:val="24"/>
                <w:szCs w:val="24"/>
              </w:rPr>
              <w:t xml:space="preserve">US, </w:t>
            </w:r>
            <w:proofErr w:type="gramStart"/>
            <w:r>
              <w:rPr>
                <w:rFonts w:eastAsia="Times New Roman"/>
                <w:color w:val="000000"/>
                <w:sz w:val="24"/>
                <w:szCs w:val="24"/>
              </w:rPr>
              <w:t>Italy</w:t>
            </w:r>
            <w:proofErr w:type="gramEnd"/>
            <w:r>
              <w:rPr>
                <w:rFonts w:eastAsia="Times New Roman"/>
                <w:color w:val="000000"/>
                <w:sz w:val="24"/>
                <w:szCs w:val="24"/>
              </w:rPr>
              <w:t xml:space="preserve"> and France</w:t>
            </w:r>
          </w:p>
        </w:tc>
      </w:tr>
      <w:tr w:rsidR="006D422C" w:rsidRPr="00AA68D6" w14:paraId="1B3694B5" w14:textId="77777777" w:rsidTr="00A42E27">
        <w:trPr>
          <w:trHeight w:val="300"/>
        </w:trPr>
        <w:tc>
          <w:tcPr>
            <w:tcW w:w="2328" w:type="dxa"/>
            <w:tcBorders>
              <w:top w:val="nil"/>
              <w:left w:val="single" w:sz="4" w:space="0" w:color="auto"/>
              <w:bottom w:val="single" w:sz="4" w:space="0" w:color="auto"/>
              <w:right w:val="single" w:sz="4" w:space="0" w:color="auto"/>
            </w:tcBorders>
            <w:shd w:val="clear" w:color="auto" w:fill="auto"/>
            <w:noWrap/>
          </w:tcPr>
          <w:p w14:paraId="27D50311" w14:textId="46B229B2" w:rsidR="006D422C" w:rsidRPr="00AA68D6" w:rsidRDefault="006D422C" w:rsidP="006D422C">
            <w:pPr>
              <w:spacing w:after="0" w:line="240" w:lineRule="auto"/>
              <w:rPr>
                <w:rFonts w:eastAsia="Times New Roman" w:cs="Times New Roman"/>
                <w:color w:val="000000"/>
                <w:lang w:eastAsia="en-GB"/>
              </w:rPr>
            </w:pPr>
            <w:r w:rsidRPr="00A27AE2">
              <w:t xml:space="preserve">Jones, Pawley, Covey-Crump, </w:t>
            </w:r>
            <w:proofErr w:type="spellStart"/>
            <w:r w:rsidRPr="00A27AE2">
              <w:t>Bojdo</w:t>
            </w:r>
            <w:proofErr w:type="spellEnd"/>
            <w:r w:rsidRPr="00A27AE2">
              <w:t xml:space="preserve"> (MACE)</w:t>
            </w:r>
          </w:p>
        </w:tc>
        <w:tc>
          <w:tcPr>
            <w:tcW w:w="2197" w:type="dxa"/>
            <w:tcBorders>
              <w:top w:val="nil"/>
              <w:left w:val="nil"/>
              <w:bottom w:val="single" w:sz="4" w:space="0" w:color="auto"/>
              <w:right w:val="single" w:sz="4" w:space="0" w:color="auto"/>
            </w:tcBorders>
            <w:shd w:val="clear" w:color="auto" w:fill="auto"/>
            <w:noWrap/>
          </w:tcPr>
          <w:p w14:paraId="31E36929" w14:textId="3BF6789E" w:rsidR="006D422C" w:rsidRPr="00AA68D6" w:rsidRDefault="006D422C" w:rsidP="006D422C">
            <w:pPr>
              <w:spacing w:after="0" w:line="240" w:lineRule="auto"/>
              <w:rPr>
                <w:rFonts w:eastAsia="Times New Roman" w:cs="Times New Roman"/>
                <w:color w:val="000000"/>
                <w:lang w:eastAsia="en-GB"/>
              </w:rPr>
            </w:pPr>
            <w:r w:rsidRPr="00A27AE2">
              <w:t>CSC</w:t>
            </w:r>
          </w:p>
        </w:tc>
        <w:tc>
          <w:tcPr>
            <w:tcW w:w="4962" w:type="dxa"/>
            <w:tcBorders>
              <w:top w:val="nil"/>
              <w:left w:val="nil"/>
              <w:bottom w:val="single" w:sz="4" w:space="0" w:color="auto"/>
              <w:right w:val="single" w:sz="4" w:space="0" w:color="auto"/>
            </w:tcBorders>
            <w:shd w:val="clear" w:color="auto" w:fill="auto"/>
            <w:noWrap/>
          </w:tcPr>
          <w:p w14:paraId="7C461665" w14:textId="797E0EE6" w:rsidR="006D422C" w:rsidRPr="00AA68D6" w:rsidRDefault="006D422C" w:rsidP="006D422C">
            <w:pPr>
              <w:spacing w:after="0" w:line="240" w:lineRule="auto"/>
              <w:rPr>
                <w:rFonts w:eastAsia="Times New Roman" w:cs="Times New Roman"/>
                <w:color w:val="000000"/>
                <w:lang w:eastAsia="en-GB"/>
              </w:rPr>
            </w:pPr>
            <w:r w:rsidRPr="00A27AE2">
              <w:t>The influence of dust deposit heterogeneity on gas turbine engine damage</w:t>
            </w:r>
          </w:p>
        </w:tc>
        <w:tc>
          <w:tcPr>
            <w:tcW w:w="1417" w:type="dxa"/>
            <w:tcBorders>
              <w:top w:val="nil"/>
              <w:left w:val="nil"/>
              <w:bottom w:val="single" w:sz="4" w:space="0" w:color="auto"/>
              <w:right w:val="single" w:sz="4" w:space="0" w:color="auto"/>
            </w:tcBorders>
            <w:shd w:val="clear" w:color="auto" w:fill="auto"/>
            <w:noWrap/>
          </w:tcPr>
          <w:p w14:paraId="27D60BFE" w14:textId="740E9506" w:rsidR="006D422C" w:rsidRPr="00AA68D6" w:rsidRDefault="006D422C" w:rsidP="006D422C">
            <w:pPr>
              <w:spacing w:after="0" w:line="240" w:lineRule="auto"/>
              <w:rPr>
                <w:rFonts w:eastAsia="Times New Roman" w:cs="Times New Roman"/>
                <w:color w:val="000000"/>
                <w:lang w:eastAsia="en-GB"/>
              </w:rPr>
            </w:pPr>
            <w:r w:rsidRPr="00A27AE2">
              <w:t>Jan 2021</w:t>
            </w:r>
          </w:p>
        </w:tc>
        <w:tc>
          <w:tcPr>
            <w:tcW w:w="1276" w:type="dxa"/>
            <w:tcBorders>
              <w:top w:val="nil"/>
              <w:left w:val="nil"/>
              <w:bottom w:val="single" w:sz="4" w:space="0" w:color="auto"/>
              <w:right w:val="single" w:sz="4" w:space="0" w:color="auto"/>
            </w:tcBorders>
            <w:shd w:val="clear" w:color="auto" w:fill="auto"/>
            <w:noWrap/>
          </w:tcPr>
          <w:p w14:paraId="5996C6F2" w14:textId="6E77F09A" w:rsidR="006D422C" w:rsidRPr="00AA68D6" w:rsidRDefault="006D422C" w:rsidP="006D422C">
            <w:pPr>
              <w:spacing w:after="0" w:line="240" w:lineRule="auto"/>
              <w:rPr>
                <w:rFonts w:eastAsia="Times New Roman" w:cs="Times New Roman"/>
                <w:color w:val="000000"/>
                <w:lang w:eastAsia="en-GB"/>
              </w:rPr>
            </w:pPr>
            <w:r w:rsidRPr="00A27AE2">
              <w:t>?</w:t>
            </w:r>
          </w:p>
        </w:tc>
        <w:tc>
          <w:tcPr>
            <w:tcW w:w="1276" w:type="dxa"/>
            <w:tcBorders>
              <w:top w:val="nil"/>
              <w:left w:val="nil"/>
              <w:bottom w:val="single" w:sz="4" w:space="0" w:color="auto"/>
              <w:right w:val="single" w:sz="4" w:space="0" w:color="auto"/>
            </w:tcBorders>
            <w:shd w:val="clear" w:color="auto" w:fill="auto"/>
            <w:noWrap/>
          </w:tcPr>
          <w:p w14:paraId="085B0A2F" w14:textId="77777777" w:rsidR="006D422C" w:rsidRPr="00AA68D6" w:rsidRDefault="006D422C" w:rsidP="006D422C">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tcPr>
          <w:p w14:paraId="27A25F81" w14:textId="0A5633AB" w:rsidR="006D422C" w:rsidRPr="00AA68D6" w:rsidRDefault="006D422C" w:rsidP="006D422C">
            <w:pPr>
              <w:spacing w:after="0" w:line="240" w:lineRule="auto"/>
              <w:rPr>
                <w:rFonts w:eastAsia="Times New Roman" w:cs="Times New Roman"/>
                <w:color w:val="000000"/>
                <w:lang w:eastAsia="en-GB"/>
              </w:rPr>
            </w:pPr>
            <w:proofErr w:type="gramStart"/>
            <w:r w:rsidRPr="00A27AE2">
              <w:t>4 year</w:t>
            </w:r>
            <w:proofErr w:type="gramEnd"/>
            <w:r w:rsidRPr="00A27AE2">
              <w:t xml:space="preserve"> PhD plus fees plus Rolls-Royce research support (£8k)</w:t>
            </w:r>
          </w:p>
        </w:tc>
      </w:tr>
      <w:tr w:rsidR="006D422C" w:rsidRPr="00AA68D6" w14:paraId="3459FA7F" w14:textId="77777777" w:rsidTr="00A42E27">
        <w:trPr>
          <w:trHeight w:val="300"/>
        </w:trPr>
        <w:tc>
          <w:tcPr>
            <w:tcW w:w="2328" w:type="dxa"/>
            <w:tcBorders>
              <w:top w:val="nil"/>
              <w:left w:val="single" w:sz="4" w:space="0" w:color="auto"/>
              <w:bottom w:val="single" w:sz="4" w:space="0" w:color="auto"/>
              <w:right w:val="single" w:sz="4" w:space="0" w:color="auto"/>
            </w:tcBorders>
            <w:shd w:val="clear" w:color="auto" w:fill="auto"/>
            <w:noWrap/>
          </w:tcPr>
          <w:p w14:paraId="0232207E" w14:textId="353CB2B0" w:rsidR="006D422C" w:rsidRPr="00AA68D6" w:rsidRDefault="00CD5F1E" w:rsidP="006D422C">
            <w:pPr>
              <w:spacing w:after="0" w:line="240" w:lineRule="auto"/>
              <w:rPr>
                <w:rFonts w:eastAsia="Times New Roman" w:cs="Times New Roman"/>
                <w:color w:val="000000"/>
                <w:lang w:eastAsia="en-GB"/>
              </w:rPr>
            </w:pPr>
            <w:r w:rsidRPr="00A27AE2">
              <w:t xml:space="preserve">Jones, Pawley, Covey-Crump, </w:t>
            </w:r>
            <w:proofErr w:type="spellStart"/>
            <w:r w:rsidRPr="00A27AE2">
              <w:t>Bojdo</w:t>
            </w:r>
            <w:proofErr w:type="spellEnd"/>
            <w:r w:rsidRPr="00A27AE2">
              <w:t xml:space="preserve"> (MACE)</w:t>
            </w:r>
            <w:r>
              <w:t xml:space="preserve"> </w:t>
            </w:r>
            <w:r w:rsidR="006D422C" w:rsidRPr="00A27AE2">
              <w:t>Gallagher, Lloyd</w:t>
            </w:r>
          </w:p>
        </w:tc>
        <w:tc>
          <w:tcPr>
            <w:tcW w:w="2197" w:type="dxa"/>
            <w:tcBorders>
              <w:top w:val="nil"/>
              <w:left w:val="nil"/>
              <w:bottom w:val="single" w:sz="4" w:space="0" w:color="auto"/>
              <w:right w:val="single" w:sz="4" w:space="0" w:color="auto"/>
            </w:tcBorders>
            <w:shd w:val="clear" w:color="auto" w:fill="auto"/>
            <w:noWrap/>
          </w:tcPr>
          <w:p w14:paraId="58153C71" w14:textId="7B1DBD9F" w:rsidR="006D422C" w:rsidRPr="00AA68D6" w:rsidRDefault="006D422C" w:rsidP="006D422C">
            <w:pPr>
              <w:spacing w:after="0" w:line="240" w:lineRule="auto"/>
              <w:rPr>
                <w:rFonts w:eastAsia="Times New Roman" w:cs="Times New Roman"/>
                <w:color w:val="000000"/>
                <w:lang w:eastAsia="en-GB"/>
              </w:rPr>
            </w:pPr>
            <w:r w:rsidRPr="00A27AE2">
              <w:t>EPSRC</w:t>
            </w:r>
          </w:p>
        </w:tc>
        <w:tc>
          <w:tcPr>
            <w:tcW w:w="4962" w:type="dxa"/>
            <w:tcBorders>
              <w:top w:val="nil"/>
              <w:left w:val="nil"/>
              <w:bottom w:val="single" w:sz="4" w:space="0" w:color="auto"/>
              <w:right w:val="single" w:sz="4" w:space="0" w:color="auto"/>
            </w:tcBorders>
            <w:shd w:val="clear" w:color="auto" w:fill="auto"/>
            <w:noWrap/>
          </w:tcPr>
          <w:p w14:paraId="41BC9D82" w14:textId="3F0076D2" w:rsidR="006D422C" w:rsidRPr="00AA68D6" w:rsidRDefault="006D422C" w:rsidP="006D422C">
            <w:pPr>
              <w:spacing w:after="0" w:line="240" w:lineRule="auto"/>
              <w:rPr>
                <w:rFonts w:eastAsia="Times New Roman" w:cs="Times New Roman"/>
                <w:color w:val="000000"/>
                <w:lang w:eastAsia="en-GB"/>
              </w:rPr>
            </w:pPr>
            <w:r w:rsidRPr="00A27AE2">
              <w:t>Composition and distribution of mineral dust in the atmosphere</w:t>
            </w:r>
          </w:p>
        </w:tc>
        <w:tc>
          <w:tcPr>
            <w:tcW w:w="1417" w:type="dxa"/>
            <w:tcBorders>
              <w:top w:val="nil"/>
              <w:left w:val="nil"/>
              <w:bottom w:val="single" w:sz="4" w:space="0" w:color="auto"/>
              <w:right w:val="single" w:sz="4" w:space="0" w:color="auto"/>
            </w:tcBorders>
            <w:shd w:val="clear" w:color="auto" w:fill="auto"/>
            <w:noWrap/>
          </w:tcPr>
          <w:p w14:paraId="7BF368A1" w14:textId="0FDB2C16" w:rsidR="006D422C" w:rsidRPr="00AA68D6" w:rsidRDefault="006D422C" w:rsidP="006D422C">
            <w:pPr>
              <w:spacing w:after="0" w:line="240" w:lineRule="auto"/>
              <w:rPr>
                <w:rFonts w:eastAsia="Times New Roman" w:cs="Times New Roman"/>
                <w:color w:val="000000"/>
                <w:lang w:eastAsia="en-GB"/>
              </w:rPr>
            </w:pPr>
            <w:r w:rsidRPr="00A27AE2">
              <w:t>Dec 2021</w:t>
            </w:r>
          </w:p>
        </w:tc>
        <w:tc>
          <w:tcPr>
            <w:tcW w:w="1276" w:type="dxa"/>
            <w:tcBorders>
              <w:top w:val="nil"/>
              <w:left w:val="nil"/>
              <w:bottom w:val="single" w:sz="4" w:space="0" w:color="auto"/>
              <w:right w:val="single" w:sz="4" w:space="0" w:color="auto"/>
            </w:tcBorders>
            <w:shd w:val="clear" w:color="auto" w:fill="auto"/>
            <w:noWrap/>
          </w:tcPr>
          <w:p w14:paraId="4401D19D" w14:textId="77777777" w:rsidR="006D422C" w:rsidRPr="00AA68D6" w:rsidRDefault="006D422C" w:rsidP="006D422C">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tcPr>
          <w:p w14:paraId="14D347E2" w14:textId="77777777" w:rsidR="006D422C" w:rsidRPr="00AA68D6" w:rsidRDefault="006D422C" w:rsidP="006D422C">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tcPr>
          <w:p w14:paraId="08796666" w14:textId="6636FAA4" w:rsidR="006D422C" w:rsidRPr="00AA68D6" w:rsidRDefault="006D422C" w:rsidP="006D422C">
            <w:pPr>
              <w:spacing w:after="0" w:line="240" w:lineRule="auto"/>
              <w:rPr>
                <w:rFonts w:eastAsia="Times New Roman" w:cs="Times New Roman"/>
                <w:color w:val="000000"/>
                <w:lang w:eastAsia="en-GB"/>
              </w:rPr>
            </w:pPr>
            <w:r w:rsidRPr="00A27AE2">
              <w:t>Incorporating FAAM aircraft mission with NCAS</w:t>
            </w:r>
          </w:p>
        </w:tc>
      </w:tr>
      <w:tr w:rsidR="006D422C" w:rsidRPr="00AA68D6" w14:paraId="47A99766" w14:textId="77777777" w:rsidTr="00A42E27">
        <w:trPr>
          <w:trHeight w:val="300"/>
        </w:trPr>
        <w:tc>
          <w:tcPr>
            <w:tcW w:w="2328" w:type="dxa"/>
            <w:tcBorders>
              <w:top w:val="nil"/>
              <w:left w:val="single" w:sz="4" w:space="0" w:color="auto"/>
              <w:bottom w:val="single" w:sz="4" w:space="0" w:color="auto"/>
              <w:right w:val="single" w:sz="4" w:space="0" w:color="auto"/>
            </w:tcBorders>
            <w:shd w:val="clear" w:color="auto" w:fill="auto"/>
            <w:noWrap/>
          </w:tcPr>
          <w:p w14:paraId="7AEBB0C0" w14:textId="663A5DB0" w:rsidR="006D422C" w:rsidRPr="00AA68D6" w:rsidRDefault="006D422C" w:rsidP="006D422C">
            <w:pPr>
              <w:spacing w:after="0" w:line="240" w:lineRule="auto"/>
              <w:rPr>
                <w:rFonts w:eastAsia="Times New Roman" w:cs="Times New Roman"/>
                <w:color w:val="000000"/>
                <w:lang w:eastAsia="en-GB"/>
              </w:rPr>
            </w:pPr>
            <w:r w:rsidRPr="00A27AE2">
              <w:t xml:space="preserve">Jones, Pawley, Covey-Crump, </w:t>
            </w:r>
            <w:proofErr w:type="spellStart"/>
            <w:r w:rsidRPr="00A27AE2">
              <w:t>Bojdo</w:t>
            </w:r>
            <w:proofErr w:type="spellEnd"/>
            <w:r w:rsidRPr="00A27AE2">
              <w:t xml:space="preserve"> (MACE)</w:t>
            </w:r>
          </w:p>
        </w:tc>
        <w:tc>
          <w:tcPr>
            <w:tcW w:w="2197" w:type="dxa"/>
            <w:tcBorders>
              <w:top w:val="nil"/>
              <w:left w:val="nil"/>
              <w:bottom w:val="single" w:sz="4" w:space="0" w:color="auto"/>
              <w:right w:val="single" w:sz="4" w:space="0" w:color="auto"/>
            </w:tcBorders>
            <w:shd w:val="clear" w:color="auto" w:fill="auto"/>
            <w:noWrap/>
          </w:tcPr>
          <w:p w14:paraId="3EE8B50E" w14:textId="6829094B" w:rsidR="006D422C" w:rsidRPr="00AA68D6" w:rsidRDefault="006D422C" w:rsidP="006D422C">
            <w:pPr>
              <w:spacing w:after="0" w:line="240" w:lineRule="auto"/>
              <w:rPr>
                <w:rFonts w:eastAsia="Times New Roman" w:cs="Times New Roman"/>
                <w:color w:val="000000"/>
                <w:lang w:eastAsia="en-GB"/>
              </w:rPr>
            </w:pPr>
            <w:r w:rsidRPr="00A27AE2">
              <w:t>Rolls-Royce UK</w:t>
            </w:r>
          </w:p>
        </w:tc>
        <w:tc>
          <w:tcPr>
            <w:tcW w:w="4962" w:type="dxa"/>
            <w:tcBorders>
              <w:top w:val="nil"/>
              <w:left w:val="nil"/>
              <w:bottom w:val="single" w:sz="4" w:space="0" w:color="auto"/>
              <w:right w:val="single" w:sz="4" w:space="0" w:color="auto"/>
            </w:tcBorders>
            <w:shd w:val="clear" w:color="auto" w:fill="auto"/>
            <w:noWrap/>
          </w:tcPr>
          <w:p w14:paraId="0076A4F2" w14:textId="095672B8" w:rsidR="006D422C" w:rsidRPr="00AA68D6" w:rsidRDefault="006D422C" w:rsidP="006D422C">
            <w:pPr>
              <w:spacing w:after="0" w:line="240" w:lineRule="auto"/>
              <w:rPr>
                <w:rFonts w:eastAsia="Times New Roman" w:cs="Times New Roman"/>
                <w:color w:val="000000"/>
                <w:lang w:eastAsia="en-GB"/>
              </w:rPr>
            </w:pPr>
            <w:r w:rsidRPr="00A27AE2">
              <w:t>Creation of a global mineral dust database</w:t>
            </w:r>
          </w:p>
        </w:tc>
        <w:tc>
          <w:tcPr>
            <w:tcW w:w="1417" w:type="dxa"/>
            <w:tcBorders>
              <w:top w:val="nil"/>
              <w:left w:val="nil"/>
              <w:bottom w:val="single" w:sz="4" w:space="0" w:color="auto"/>
              <w:right w:val="single" w:sz="4" w:space="0" w:color="auto"/>
            </w:tcBorders>
            <w:shd w:val="clear" w:color="auto" w:fill="auto"/>
            <w:noWrap/>
          </w:tcPr>
          <w:p w14:paraId="62A276A2" w14:textId="547BA29B" w:rsidR="006D422C" w:rsidRPr="00AA68D6" w:rsidRDefault="006D422C" w:rsidP="006D422C">
            <w:pPr>
              <w:spacing w:after="0" w:line="240" w:lineRule="auto"/>
              <w:rPr>
                <w:rFonts w:eastAsia="Times New Roman" w:cs="Times New Roman"/>
                <w:color w:val="000000"/>
                <w:lang w:eastAsia="en-GB"/>
              </w:rPr>
            </w:pPr>
            <w:r w:rsidRPr="00A27AE2">
              <w:t>July 2021</w:t>
            </w:r>
          </w:p>
        </w:tc>
        <w:tc>
          <w:tcPr>
            <w:tcW w:w="1276" w:type="dxa"/>
            <w:tcBorders>
              <w:top w:val="nil"/>
              <w:left w:val="nil"/>
              <w:bottom w:val="single" w:sz="4" w:space="0" w:color="auto"/>
              <w:right w:val="single" w:sz="4" w:space="0" w:color="auto"/>
            </w:tcBorders>
            <w:shd w:val="clear" w:color="auto" w:fill="auto"/>
            <w:noWrap/>
          </w:tcPr>
          <w:p w14:paraId="0DAE10D4" w14:textId="77777777" w:rsidR="006D422C" w:rsidRPr="00AA68D6" w:rsidRDefault="006D422C" w:rsidP="006D422C">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tcPr>
          <w:p w14:paraId="69C84A23" w14:textId="77777777" w:rsidR="006D422C" w:rsidRPr="00AA68D6" w:rsidRDefault="006D422C" w:rsidP="006D422C">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tcPr>
          <w:p w14:paraId="43D1189A" w14:textId="261A0321" w:rsidR="006D422C" w:rsidRPr="00AA68D6" w:rsidRDefault="006D422C" w:rsidP="006D422C">
            <w:pPr>
              <w:spacing w:after="0" w:line="240" w:lineRule="auto"/>
              <w:rPr>
                <w:rFonts w:eastAsia="Times New Roman" w:cs="Times New Roman"/>
                <w:color w:val="000000"/>
                <w:lang w:eastAsia="en-GB"/>
              </w:rPr>
            </w:pPr>
            <w:r w:rsidRPr="00A27AE2">
              <w:t>Post doc (likely 1 year although they hint at more)</w:t>
            </w:r>
          </w:p>
        </w:tc>
      </w:tr>
      <w:tr w:rsidR="006D422C" w:rsidRPr="00AA68D6" w14:paraId="57D246A6" w14:textId="77777777" w:rsidTr="00A42E27">
        <w:trPr>
          <w:trHeight w:val="300"/>
        </w:trPr>
        <w:tc>
          <w:tcPr>
            <w:tcW w:w="2328" w:type="dxa"/>
            <w:tcBorders>
              <w:top w:val="nil"/>
              <w:left w:val="single" w:sz="4" w:space="0" w:color="auto"/>
              <w:bottom w:val="single" w:sz="4" w:space="0" w:color="auto"/>
              <w:right w:val="single" w:sz="4" w:space="0" w:color="auto"/>
            </w:tcBorders>
            <w:shd w:val="clear" w:color="auto" w:fill="auto"/>
            <w:noWrap/>
          </w:tcPr>
          <w:p w14:paraId="5021FA85" w14:textId="4EF6D544" w:rsidR="006D422C" w:rsidRPr="00AA68D6" w:rsidRDefault="006D422C" w:rsidP="006D422C">
            <w:pPr>
              <w:spacing w:after="0" w:line="240" w:lineRule="auto"/>
              <w:rPr>
                <w:rFonts w:eastAsia="Times New Roman" w:cs="Times New Roman"/>
                <w:color w:val="000000"/>
                <w:lang w:eastAsia="en-GB"/>
              </w:rPr>
            </w:pPr>
            <w:r w:rsidRPr="00A27AE2">
              <w:t xml:space="preserve">Jones, Pawley, Covey-Crump, </w:t>
            </w:r>
            <w:proofErr w:type="spellStart"/>
            <w:r w:rsidRPr="00A27AE2">
              <w:t>Bojdo</w:t>
            </w:r>
            <w:proofErr w:type="spellEnd"/>
            <w:r w:rsidRPr="00A27AE2">
              <w:t xml:space="preserve"> (MACE)</w:t>
            </w:r>
          </w:p>
        </w:tc>
        <w:tc>
          <w:tcPr>
            <w:tcW w:w="2197" w:type="dxa"/>
            <w:tcBorders>
              <w:top w:val="nil"/>
              <w:left w:val="nil"/>
              <w:bottom w:val="single" w:sz="4" w:space="0" w:color="auto"/>
              <w:right w:val="single" w:sz="4" w:space="0" w:color="auto"/>
            </w:tcBorders>
            <w:shd w:val="clear" w:color="auto" w:fill="auto"/>
            <w:noWrap/>
          </w:tcPr>
          <w:p w14:paraId="4294B1AF" w14:textId="6E606818" w:rsidR="006D422C" w:rsidRPr="00AA68D6" w:rsidRDefault="006D422C" w:rsidP="006D422C">
            <w:pPr>
              <w:spacing w:after="0" w:line="240" w:lineRule="auto"/>
              <w:rPr>
                <w:rFonts w:eastAsia="Times New Roman" w:cs="Times New Roman"/>
                <w:color w:val="000000"/>
                <w:lang w:eastAsia="en-GB"/>
              </w:rPr>
            </w:pPr>
            <w:proofErr w:type="spellStart"/>
            <w:r w:rsidRPr="00A27AE2">
              <w:t>Europlanet</w:t>
            </w:r>
            <w:proofErr w:type="spellEnd"/>
            <w:r w:rsidRPr="00A27AE2">
              <w:t xml:space="preserve"> 2024</w:t>
            </w:r>
          </w:p>
        </w:tc>
        <w:tc>
          <w:tcPr>
            <w:tcW w:w="4962" w:type="dxa"/>
            <w:tcBorders>
              <w:top w:val="nil"/>
              <w:left w:val="nil"/>
              <w:bottom w:val="single" w:sz="4" w:space="0" w:color="auto"/>
              <w:right w:val="single" w:sz="4" w:space="0" w:color="auto"/>
            </w:tcBorders>
            <w:shd w:val="clear" w:color="auto" w:fill="auto"/>
            <w:noWrap/>
          </w:tcPr>
          <w:p w14:paraId="5D715998" w14:textId="03864B1F" w:rsidR="006D422C" w:rsidRPr="00AA68D6" w:rsidRDefault="006D422C" w:rsidP="006D422C">
            <w:pPr>
              <w:spacing w:after="0" w:line="240" w:lineRule="auto"/>
              <w:rPr>
                <w:rFonts w:eastAsia="Times New Roman" w:cs="Times New Roman"/>
                <w:color w:val="000000"/>
                <w:lang w:eastAsia="en-GB"/>
              </w:rPr>
            </w:pPr>
            <w:r w:rsidRPr="00A27AE2">
              <w:t>Controls on the resuspension of dusts of different mineral composition in air flows: implications for aircraft engine damage mitigation</w:t>
            </w:r>
          </w:p>
        </w:tc>
        <w:tc>
          <w:tcPr>
            <w:tcW w:w="1417" w:type="dxa"/>
            <w:tcBorders>
              <w:top w:val="nil"/>
              <w:left w:val="nil"/>
              <w:bottom w:val="single" w:sz="4" w:space="0" w:color="auto"/>
              <w:right w:val="single" w:sz="4" w:space="0" w:color="auto"/>
            </w:tcBorders>
            <w:shd w:val="clear" w:color="auto" w:fill="auto"/>
            <w:noWrap/>
          </w:tcPr>
          <w:p w14:paraId="6086FFF2" w14:textId="51FC950A" w:rsidR="006D422C" w:rsidRPr="00AA68D6" w:rsidRDefault="006D422C" w:rsidP="006D422C">
            <w:pPr>
              <w:spacing w:after="0" w:line="240" w:lineRule="auto"/>
              <w:rPr>
                <w:rFonts w:eastAsia="Times New Roman" w:cs="Times New Roman"/>
                <w:color w:val="000000"/>
                <w:lang w:eastAsia="en-GB"/>
              </w:rPr>
            </w:pPr>
            <w:r w:rsidRPr="00A27AE2">
              <w:t>Jan 2021</w:t>
            </w:r>
          </w:p>
        </w:tc>
        <w:tc>
          <w:tcPr>
            <w:tcW w:w="1276" w:type="dxa"/>
            <w:tcBorders>
              <w:top w:val="nil"/>
              <w:left w:val="nil"/>
              <w:bottom w:val="single" w:sz="4" w:space="0" w:color="auto"/>
              <w:right w:val="single" w:sz="4" w:space="0" w:color="auto"/>
            </w:tcBorders>
            <w:shd w:val="clear" w:color="auto" w:fill="auto"/>
            <w:noWrap/>
          </w:tcPr>
          <w:p w14:paraId="3615DE0D" w14:textId="61EE83FC" w:rsidR="006D422C" w:rsidRPr="00AA68D6" w:rsidRDefault="006D422C" w:rsidP="006D422C">
            <w:pPr>
              <w:spacing w:after="0" w:line="240" w:lineRule="auto"/>
              <w:rPr>
                <w:rFonts w:eastAsia="Times New Roman" w:cs="Times New Roman"/>
                <w:color w:val="000000"/>
                <w:lang w:eastAsia="en-GB"/>
              </w:rPr>
            </w:pPr>
            <w:r w:rsidRPr="00A27AE2">
              <w:t>-</w:t>
            </w:r>
          </w:p>
        </w:tc>
        <w:tc>
          <w:tcPr>
            <w:tcW w:w="1276" w:type="dxa"/>
            <w:tcBorders>
              <w:top w:val="nil"/>
              <w:left w:val="nil"/>
              <w:bottom w:val="single" w:sz="4" w:space="0" w:color="auto"/>
              <w:right w:val="single" w:sz="4" w:space="0" w:color="auto"/>
            </w:tcBorders>
            <w:shd w:val="clear" w:color="auto" w:fill="auto"/>
            <w:noWrap/>
          </w:tcPr>
          <w:p w14:paraId="7FF46B37" w14:textId="77777777" w:rsidR="006D422C" w:rsidRPr="00AA68D6" w:rsidRDefault="006D422C" w:rsidP="006D422C">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tcPr>
          <w:p w14:paraId="5EC21CA8" w14:textId="164A5535" w:rsidR="006D422C" w:rsidRPr="00AA68D6" w:rsidRDefault="006D422C" w:rsidP="006D422C">
            <w:pPr>
              <w:spacing w:after="0" w:line="240" w:lineRule="auto"/>
              <w:rPr>
                <w:rFonts w:eastAsia="Times New Roman" w:cs="Times New Roman"/>
                <w:color w:val="000000"/>
                <w:lang w:eastAsia="en-GB"/>
              </w:rPr>
            </w:pPr>
            <w:r w:rsidRPr="00A27AE2">
              <w:t>Access to research facilities with Aarhus (Denmark)</w:t>
            </w:r>
          </w:p>
        </w:tc>
      </w:tr>
      <w:tr w:rsidR="00AA68D6" w:rsidRPr="00AA68D6" w14:paraId="45E2315E"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14:paraId="38ED448B"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2197" w:type="dxa"/>
            <w:tcBorders>
              <w:top w:val="nil"/>
              <w:left w:val="nil"/>
              <w:bottom w:val="single" w:sz="4" w:space="0" w:color="auto"/>
              <w:right w:val="single" w:sz="4" w:space="0" w:color="auto"/>
            </w:tcBorders>
            <w:shd w:val="clear" w:color="auto" w:fill="auto"/>
            <w:noWrap/>
            <w:vAlign w:val="bottom"/>
            <w:hideMark/>
          </w:tcPr>
          <w:p w14:paraId="016B541A"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14:paraId="0D86277D"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6EA5A92B"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57DC41"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A994FD"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2846" w:type="dxa"/>
            <w:tcBorders>
              <w:top w:val="nil"/>
              <w:left w:val="nil"/>
              <w:bottom w:val="single" w:sz="4" w:space="0" w:color="auto"/>
              <w:right w:val="single" w:sz="4" w:space="0" w:color="auto"/>
            </w:tcBorders>
            <w:shd w:val="clear" w:color="auto" w:fill="auto"/>
            <w:noWrap/>
            <w:vAlign w:val="bottom"/>
            <w:hideMark/>
          </w:tcPr>
          <w:p w14:paraId="19C56C8E"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r>
      <w:tr w:rsidR="001E2D57" w:rsidRPr="00AA68D6" w14:paraId="18C0ACDB"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18CBC51" w14:textId="77777777" w:rsidR="001E2D57" w:rsidRPr="00AA68D6" w:rsidRDefault="001E2D57" w:rsidP="00AA68D6">
            <w:pPr>
              <w:spacing w:after="0" w:line="240" w:lineRule="auto"/>
              <w:rPr>
                <w:rFonts w:eastAsia="Times New Roman" w:cs="Times New Roman"/>
                <w:color w:val="000000"/>
                <w:lang w:eastAsia="en-GB"/>
              </w:rPr>
            </w:pPr>
          </w:p>
        </w:tc>
        <w:tc>
          <w:tcPr>
            <w:tcW w:w="2197" w:type="dxa"/>
            <w:tcBorders>
              <w:top w:val="nil"/>
              <w:left w:val="nil"/>
              <w:bottom w:val="single" w:sz="4" w:space="0" w:color="auto"/>
              <w:right w:val="single" w:sz="4" w:space="0" w:color="auto"/>
            </w:tcBorders>
            <w:shd w:val="clear" w:color="auto" w:fill="auto"/>
            <w:noWrap/>
            <w:vAlign w:val="bottom"/>
          </w:tcPr>
          <w:p w14:paraId="5F2128BF" w14:textId="77777777" w:rsidR="001E2D57" w:rsidRPr="00AA68D6" w:rsidRDefault="001E2D57" w:rsidP="00AA68D6">
            <w:pPr>
              <w:spacing w:after="0" w:line="240" w:lineRule="auto"/>
              <w:rPr>
                <w:rFonts w:eastAsia="Times New Roman" w:cs="Times New Roman"/>
                <w:color w:val="000000"/>
                <w:lang w:eastAsia="en-GB"/>
              </w:rPr>
            </w:pPr>
          </w:p>
        </w:tc>
        <w:tc>
          <w:tcPr>
            <w:tcW w:w="4962" w:type="dxa"/>
            <w:tcBorders>
              <w:top w:val="nil"/>
              <w:left w:val="nil"/>
              <w:bottom w:val="single" w:sz="4" w:space="0" w:color="auto"/>
              <w:right w:val="single" w:sz="4" w:space="0" w:color="auto"/>
            </w:tcBorders>
            <w:shd w:val="clear" w:color="auto" w:fill="auto"/>
            <w:noWrap/>
            <w:vAlign w:val="bottom"/>
          </w:tcPr>
          <w:p w14:paraId="1624FF81" w14:textId="77777777" w:rsidR="001E2D57" w:rsidRPr="00AA68D6" w:rsidRDefault="001E2D57" w:rsidP="00AA68D6">
            <w:pPr>
              <w:spacing w:after="0" w:line="240" w:lineRule="auto"/>
              <w:rPr>
                <w:rFonts w:eastAsia="Times New Roman" w:cs="Times New Roman"/>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tcPr>
          <w:p w14:paraId="246AC2B8"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2EBCD1EE"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1CCE5D12" w14:textId="77777777" w:rsidR="001E2D57" w:rsidRPr="00AA68D6" w:rsidRDefault="001E2D57" w:rsidP="00AA68D6">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vAlign w:val="bottom"/>
          </w:tcPr>
          <w:p w14:paraId="33D54B90" w14:textId="77777777" w:rsidR="001E2D57" w:rsidRPr="00AA68D6" w:rsidRDefault="001E2D57" w:rsidP="00AA68D6">
            <w:pPr>
              <w:spacing w:after="0" w:line="240" w:lineRule="auto"/>
              <w:rPr>
                <w:rFonts w:eastAsia="Times New Roman" w:cs="Times New Roman"/>
                <w:color w:val="000000"/>
                <w:lang w:eastAsia="en-GB"/>
              </w:rPr>
            </w:pPr>
          </w:p>
        </w:tc>
      </w:tr>
      <w:tr w:rsidR="001E2D57" w:rsidRPr="00AA68D6" w14:paraId="1B6BFAC3"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32B4035C" w14:textId="77777777" w:rsidR="001E2D57" w:rsidRPr="00AA68D6" w:rsidRDefault="001E2D57" w:rsidP="00AA68D6">
            <w:pPr>
              <w:spacing w:after="0" w:line="240" w:lineRule="auto"/>
              <w:rPr>
                <w:rFonts w:eastAsia="Times New Roman" w:cs="Times New Roman"/>
                <w:color w:val="000000"/>
                <w:lang w:eastAsia="en-GB"/>
              </w:rPr>
            </w:pPr>
          </w:p>
        </w:tc>
        <w:tc>
          <w:tcPr>
            <w:tcW w:w="2197" w:type="dxa"/>
            <w:tcBorders>
              <w:top w:val="nil"/>
              <w:left w:val="nil"/>
              <w:bottom w:val="single" w:sz="4" w:space="0" w:color="auto"/>
              <w:right w:val="single" w:sz="4" w:space="0" w:color="auto"/>
            </w:tcBorders>
            <w:shd w:val="clear" w:color="auto" w:fill="auto"/>
            <w:noWrap/>
            <w:vAlign w:val="bottom"/>
          </w:tcPr>
          <w:p w14:paraId="3EF1A3EF" w14:textId="77777777" w:rsidR="001E2D57" w:rsidRPr="00AA68D6" w:rsidRDefault="001E2D57" w:rsidP="00AA68D6">
            <w:pPr>
              <w:spacing w:after="0" w:line="240" w:lineRule="auto"/>
              <w:rPr>
                <w:rFonts w:eastAsia="Times New Roman" w:cs="Times New Roman"/>
                <w:color w:val="000000"/>
                <w:lang w:eastAsia="en-GB"/>
              </w:rPr>
            </w:pPr>
          </w:p>
        </w:tc>
        <w:tc>
          <w:tcPr>
            <w:tcW w:w="4962" w:type="dxa"/>
            <w:tcBorders>
              <w:top w:val="nil"/>
              <w:left w:val="nil"/>
              <w:bottom w:val="single" w:sz="4" w:space="0" w:color="auto"/>
              <w:right w:val="single" w:sz="4" w:space="0" w:color="auto"/>
            </w:tcBorders>
            <w:shd w:val="clear" w:color="auto" w:fill="auto"/>
            <w:noWrap/>
            <w:vAlign w:val="bottom"/>
          </w:tcPr>
          <w:p w14:paraId="572AD48D" w14:textId="77777777" w:rsidR="001E2D57" w:rsidRPr="00AA68D6" w:rsidRDefault="001E2D57" w:rsidP="00AA68D6">
            <w:pPr>
              <w:spacing w:after="0" w:line="240" w:lineRule="auto"/>
              <w:rPr>
                <w:rFonts w:eastAsia="Times New Roman" w:cs="Times New Roman"/>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tcPr>
          <w:p w14:paraId="2128FF10"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3CCDDA7C"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4043A070" w14:textId="77777777" w:rsidR="001E2D57" w:rsidRPr="00AA68D6" w:rsidRDefault="001E2D57" w:rsidP="00AA68D6">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vAlign w:val="bottom"/>
          </w:tcPr>
          <w:p w14:paraId="7D6EB6E9" w14:textId="77777777" w:rsidR="001E2D57" w:rsidRPr="00AA68D6" w:rsidRDefault="001E2D57" w:rsidP="00AA68D6">
            <w:pPr>
              <w:spacing w:after="0" w:line="240" w:lineRule="auto"/>
              <w:rPr>
                <w:rFonts w:eastAsia="Times New Roman" w:cs="Times New Roman"/>
                <w:color w:val="000000"/>
                <w:lang w:eastAsia="en-GB"/>
              </w:rPr>
            </w:pPr>
          </w:p>
        </w:tc>
      </w:tr>
      <w:tr w:rsidR="001E2D57" w:rsidRPr="00AA68D6" w14:paraId="1C5C2F5A"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87FD6E5" w14:textId="77777777" w:rsidR="001E2D57" w:rsidRPr="00AA68D6" w:rsidRDefault="001E2D57" w:rsidP="00AA68D6">
            <w:pPr>
              <w:spacing w:after="0" w:line="240" w:lineRule="auto"/>
              <w:rPr>
                <w:rFonts w:eastAsia="Times New Roman" w:cs="Times New Roman"/>
                <w:color w:val="000000"/>
                <w:lang w:eastAsia="en-GB"/>
              </w:rPr>
            </w:pPr>
          </w:p>
        </w:tc>
        <w:tc>
          <w:tcPr>
            <w:tcW w:w="2197" w:type="dxa"/>
            <w:tcBorders>
              <w:top w:val="nil"/>
              <w:left w:val="nil"/>
              <w:bottom w:val="single" w:sz="4" w:space="0" w:color="auto"/>
              <w:right w:val="single" w:sz="4" w:space="0" w:color="auto"/>
            </w:tcBorders>
            <w:shd w:val="clear" w:color="auto" w:fill="auto"/>
            <w:noWrap/>
            <w:vAlign w:val="bottom"/>
          </w:tcPr>
          <w:p w14:paraId="7B63D0AD" w14:textId="77777777" w:rsidR="001E2D57" w:rsidRPr="00AA68D6" w:rsidRDefault="001E2D57" w:rsidP="00AA68D6">
            <w:pPr>
              <w:spacing w:after="0" w:line="240" w:lineRule="auto"/>
              <w:rPr>
                <w:rFonts w:eastAsia="Times New Roman" w:cs="Times New Roman"/>
                <w:color w:val="000000"/>
                <w:lang w:eastAsia="en-GB"/>
              </w:rPr>
            </w:pPr>
          </w:p>
        </w:tc>
        <w:tc>
          <w:tcPr>
            <w:tcW w:w="4962" w:type="dxa"/>
            <w:tcBorders>
              <w:top w:val="nil"/>
              <w:left w:val="nil"/>
              <w:bottom w:val="single" w:sz="4" w:space="0" w:color="auto"/>
              <w:right w:val="single" w:sz="4" w:space="0" w:color="auto"/>
            </w:tcBorders>
            <w:shd w:val="clear" w:color="auto" w:fill="auto"/>
            <w:noWrap/>
            <w:vAlign w:val="bottom"/>
          </w:tcPr>
          <w:p w14:paraId="3F49739C" w14:textId="77777777" w:rsidR="001E2D57" w:rsidRPr="00AA68D6" w:rsidRDefault="001E2D57" w:rsidP="00AA68D6">
            <w:pPr>
              <w:spacing w:after="0" w:line="240" w:lineRule="auto"/>
              <w:rPr>
                <w:rFonts w:eastAsia="Times New Roman" w:cs="Times New Roman"/>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tcPr>
          <w:p w14:paraId="7FE4FDC3"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0EE816BB"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78BCC531" w14:textId="77777777" w:rsidR="001E2D57" w:rsidRPr="00AA68D6" w:rsidRDefault="001E2D57" w:rsidP="00AA68D6">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vAlign w:val="bottom"/>
          </w:tcPr>
          <w:p w14:paraId="7CE5F104" w14:textId="77777777" w:rsidR="001E2D57" w:rsidRPr="00AA68D6" w:rsidRDefault="001E2D57" w:rsidP="00AA68D6">
            <w:pPr>
              <w:spacing w:after="0" w:line="240" w:lineRule="auto"/>
              <w:rPr>
                <w:rFonts w:eastAsia="Times New Roman" w:cs="Times New Roman"/>
                <w:color w:val="000000"/>
                <w:lang w:eastAsia="en-GB"/>
              </w:rPr>
            </w:pPr>
          </w:p>
        </w:tc>
      </w:tr>
      <w:tr w:rsidR="001E2D57" w:rsidRPr="00AA68D6" w14:paraId="222CA18E"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7913DC7" w14:textId="77777777" w:rsidR="001E2D57" w:rsidRPr="00AA68D6" w:rsidRDefault="001E2D57" w:rsidP="00AA68D6">
            <w:pPr>
              <w:spacing w:after="0" w:line="240" w:lineRule="auto"/>
              <w:rPr>
                <w:rFonts w:eastAsia="Times New Roman" w:cs="Times New Roman"/>
                <w:color w:val="000000"/>
                <w:lang w:eastAsia="en-GB"/>
              </w:rPr>
            </w:pPr>
          </w:p>
        </w:tc>
        <w:tc>
          <w:tcPr>
            <w:tcW w:w="2197" w:type="dxa"/>
            <w:tcBorders>
              <w:top w:val="nil"/>
              <w:left w:val="nil"/>
              <w:bottom w:val="single" w:sz="4" w:space="0" w:color="auto"/>
              <w:right w:val="single" w:sz="4" w:space="0" w:color="auto"/>
            </w:tcBorders>
            <w:shd w:val="clear" w:color="auto" w:fill="auto"/>
            <w:noWrap/>
            <w:vAlign w:val="bottom"/>
          </w:tcPr>
          <w:p w14:paraId="39FBC9F8" w14:textId="77777777" w:rsidR="001E2D57" w:rsidRPr="00AA68D6" w:rsidRDefault="001E2D57" w:rsidP="00AA68D6">
            <w:pPr>
              <w:spacing w:after="0" w:line="240" w:lineRule="auto"/>
              <w:rPr>
                <w:rFonts w:eastAsia="Times New Roman" w:cs="Times New Roman"/>
                <w:color w:val="000000"/>
                <w:lang w:eastAsia="en-GB"/>
              </w:rPr>
            </w:pPr>
          </w:p>
        </w:tc>
        <w:tc>
          <w:tcPr>
            <w:tcW w:w="4962" w:type="dxa"/>
            <w:tcBorders>
              <w:top w:val="nil"/>
              <w:left w:val="nil"/>
              <w:bottom w:val="single" w:sz="4" w:space="0" w:color="auto"/>
              <w:right w:val="single" w:sz="4" w:space="0" w:color="auto"/>
            </w:tcBorders>
            <w:shd w:val="clear" w:color="auto" w:fill="auto"/>
            <w:noWrap/>
            <w:vAlign w:val="bottom"/>
          </w:tcPr>
          <w:p w14:paraId="0B7FFE4C" w14:textId="77777777" w:rsidR="001E2D57" w:rsidRPr="00AA68D6" w:rsidRDefault="001E2D57" w:rsidP="00AA68D6">
            <w:pPr>
              <w:spacing w:after="0" w:line="240" w:lineRule="auto"/>
              <w:rPr>
                <w:rFonts w:eastAsia="Times New Roman" w:cs="Times New Roman"/>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tcPr>
          <w:p w14:paraId="484B5CDC"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0E36470E"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5350A379" w14:textId="77777777" w:rsidR="001E2D57" w:rsidRPr="00AA68D6" w:rsidRDefault="001E2D57" w:rsidP="00AA68D6">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vAlign w:val="bottom"/>
          </w:tcPr>
          <w:p w14:paraId="579C4C6C" w14:textId="77777777" w:rsidR="001E2D57" w:rsidRPr="00AA68D6" w:rsidRDefault="001E2D57" w:rsidP="00AA68D6">
            <w:pPr>
              <w:spacing w:after="0" w:line="240" w:lineRule="auto"/>
              <w:rPr>
                <w:rFonts w:eastAsia="Times New Roman" w:cs="Times New Roman"/>
                <w:color w:val="000000"/>
                <w:lang w:eastAsia="en-GB"/>
              </w:rPr>
            </w:pPr>
          </w:p>
        </w:tc>
      </w:tr>
      <w:tr w:rsidR="001E2D57" w:rsidRPr="00AA68D6" w14:paraId="4EF36CE0"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253E81A8" w14:textId="77777777" w:rsidR="001E2D57" w:rsidRPr="00AA68D6" w:rsidRDefault="001E2D57" w:rsidP="00AA68D6">
            <w:pPr>
              <w:spacing w:after="0" w:line="240" w:lineRule="auto"/>
              <w:rPr>
                <w:rFonts w:eastAsia="Times New Roman" w:cs="Times New Roman"/>
                <w:color w:val="000000"/>
                <w:lang w:eastAsia="en-GB"/>
              </w:rPr>
            </w:pPr>
          </w:p>
        </w:tc>
        <w:tc>
          <w:tcPr>
            <w:tcW w:w="2197" w:type="dxa"/>
            <w:tcBorders>
              <w:top w:val="nil"/>
              <w:left w:val="nil"/>
              <w:bottom w:val="single" w:sz="4" w:space="0" w:color="auto"/>
              <w:right w:val="single" w:sz="4" w:space="0" w:color="auto"/>
            </w:tcBorders>
            <w:shd w:val="clear" w:color="auto" w:fill="auto"/>
            <w:noWrap/>
            <w:vAlign w:val="bottom"/>
          </w:tcPr>
          <w:p w14:paraId="6A00BEEE" w14:textId="77777777" w:rsidR="001E2D57" w:rsidRPr="00AA68D6" w:rsidRDefault="001E2D57" w:rsidP="00AA68D6">
            <w:pPr>
              <w:spacing w:after="0" w:line="240" w:lineRule="auto"/>
              <w:rPr>
                <w:rFonts w:eastAsia="Times New Roman" w:cs="Times New Roman"/>
                <w:color w:val="000000"/>
                <w:lang w:eastAsia="en-GB"/>
              </w:rPr>
            </w:pPr>
          </w:p>
        </w:tc>
        <w:tc>
          <w:tcPr>
            <w:tcW w:w="4962" w:type="dxa"/>
            <w:tcBorders>
              <w:top w:val="nil"/>
              <w:left w:val="nil"/>
              <w:bottom w:val="single" w:sz="4" w:space="0" w:color="auto"/>
              <w:right w:val="single" w:sz="4" w:space="0" w:color="auto"/>
            </w:tcBorders>
            <w:shd w:val="clear" w:color="auto" w:fill="auto"/>
            <w:noWrap/>
            <w:vAlign w:val="bottom"/>
          </w:tcPr>
          <w:p w14:paraId="39A99371" w14:textId="77777777" w:rsidR="001E2D57" w:rsidRPr="00AA68D6" w:rsidRDefault="001E2D57" w:rsidP="00AA68D6">
            <w:pPr>
              <w:spacing w:after="0" w:line="240" w:lineRule="auto"/>
              <w:rPr>
                <w:rFonts w:eastAsia="Times New Roman" w:cs="Times New Roman"/>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tcPr>
          <w:p w14:paraId="398A2DDE"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050E72FF" w14:textId="77777777" w:rsidR="001E2D57" w:rsidRPr="00AA68D6" w:rsidRDefault="001E2D57"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165E4FD8" w14:textId="77777777" w:rsidR="001E2D57" w:rsidRPr="00AA68D6" w:rsidRDefault="001E2D57" w:rsidP="00AA68D6">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vAlign w:val="bottom"/>
          </w:tcPr>
          <w:p w14:paraId="3B29D594" w14:textId="77777777" w:rsidR="001E2D57" w:rsidRPr="00AA68D6" w:rsidRDefault="001E2D57" w:rsidP="00AA68D6">
            <w:pPr>
              <w:spacing w:after="0" w:line="240" w:lineRule="auto"/>
              <w:rPr>
                <w:rFonts w:eastAsia="Times New Roman" w:cs="Times New Roman"/>
                <w:color w:val="000000"/>
                <w:lang w:eastAsia="en-GB"/>
              </w:rPr>
            </w:pPr>
          </w:p>
        </w:tc>
      </w:tr>
      <w:tr w:rsidR="00AA68D6" w:rsidRPr="00AA68D6" w14:paraId="15C10646"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14:paraId="6BA4AC9B"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2197" w:type="dxa"/>
            <w:tcBorders>
              <w:top w:val="nil"/>
              <w:left w:val="nil"/>
              <w:bottom w:val="single" w:sz="4" w:space="0" w:color="auto"/>
              <w:right w:val="single" w:sz="4" w:space="0" w:color="auto"/>
            </w:tcBorders>
            <w:shd w:val="clear" w:color="auto" w:fill="auto"/>
            <w:noWrap/>
            <w:vAlign w:val="bottom"/>
            <w:hideMark/>
          </w:tcPr>
          <w:p w14:paraId="277EB158"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14:paraId="42663A56"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66D8C603"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3159F3"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549897"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2846" w:type="dxa"/>
            <w:tcBorders>
              <w:top w:val="nil"/>
              <w:left w:val="nil"/>
              <w:bottom w:val="single" w:sz="4" w:space="0" w:color="auto"/>
              <w:right w:val="single" w:sz="4" w:space="0" w:color="auto"/>
            </w:tcBorders>
            <w:shd w:val="clear" w:color="auto" w:fill="auto"/>
            <w:noWrap/>
            <w:vAlign w:val="bottom"/>
            <w:hideMark/>
          </w:tcPr>
          <w:p w14:paraId="556EC679"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r>
      <w:tr w:rsidR="00AA68D6" w:rsidRPr="00AA68D6" w14:paraId="077308E6"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14:paraId="291A57A4"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2197" w:type="dxa"/>
            <w:tcBorders>
              <w:top w:val="nil"/>
              <w:left w:val="nil"/>
              <w:bottom w:val="single" w:sz="4" w:space="0" w:color="auto"/>
              <w:right w:val="single" w:sz="4" w:space="0" w:color="auto"/>
            </w:tcBorders>
            <w:shd w:val="clear" w:color="auto" w:fill="auto"/>
            <w:noWrap/>
            <w:vAlign w:val="bottom"/>
            <w:hideMark/>
          </w:tcPr>
          <w:p w14:paraId="72A0E87F"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14:paraId="220439A3"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1723F277"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19874F"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68D7DC"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c>
          <w:tcPr>
            <w:tcW w:w="2846" w:type="dxa"/>
            <w:tcBorders>
              <w:top w:val="nil"/>
              <w:left w:val="nil"/>
              <w:bottom w:val="single" w:sz="4" w:space="0" w:color="auto"/>
              <w:right w:val="single" w:sz="4" w:space="0" w:color="auto"/>
            </w:tcBorders>
            <w:shd w:val="clear" w:color="auto" w:fill="auto"/>
            <w:noWrap/>
            <w:vAlign w:val="bottom"/>
            <w:hideMark/>
          </w:tcPr>
          <w:p w14:paraId="282DFDEC" w14:textId="77777777" w:rsidR="00AA68D6" w:rsidRPr="00AA68D6" w:rsidRDefault="622B11C3" w:rsidP="622B11C3">
            <w:pPr>
              <w:spacing w:after="0" w:line="240" w:lineRule="auto"/>
              <w:rPr>
                <w:rFonts w:eastAsia="Times New Roman" w:cs="Times New Roman"/>
                <w:color w:val="000000" w:themeColor="text1"/>
                <w:lang w:eastAsia="en-GB"/>
              </w:rPr>
            </w:pPr>
            <w:r w:rsidRPr="622B11C3">
              <w:rPr>
                <w:rFonts w:eastAsia="Times New Roman" w:cs="Times New Roman"/>
                <w:color w:val="000000" w:themeColor="text1"/>
                <w:lang w:eastAsia="en-GB"/>
              </w:rPr>
              <w:t> </w:t>
            </w:r>
          </w:p>
        </w:tc>
      </w:tr>
    </w:tbl>
    <w:p w14:paraId="61F28ACC" w14:textId="77777777" w:rsidR="00A567F6" w:rsidRDefault="00A567F6" w:rsidP="004D1C84"/>
    <w:sectPr w:rsidR="00A567F6" w:rsidSect="00E4037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E8F13" w14:textId="77777777" w:rsidR="00EE34F7" w:rsidRDefault="00EE34F7" w:rsidP="002153AC">
      <w:pPr>
        <w:spacing w:after="0" w:line="240" w:lineRule="auto"/>
      </w:pPr>
      <w:r>
        <w:separator/>
      </w:r>
    </w:p>
  </w:endnote>
  <w:endnote w:type="continuationSeparator" w:id="0">
    <w:p w14:paraId="2B4C3984" w14:textId="77777777" w:rsidR="00EE34F7" w:rsidRDefault="00EE34F7" w:rsidP="002153AC">
      <w:pPr>
        <w:spacing w:after="0" w:line="240" w:lineRule="auto"/>
      </w:pPr>
      <w:r>
        <w:continuationSeparator/>
      </w:r>
    </w:p>
  </w:endnote>
  <w:endnote w:type="continuationNotice" w:id="1">
    <w:p w14:paraId="272A8387" w14:textId="77777777" w:rsidR="00E86F20" w:rsidRDefault="00E86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BC9CE" w14:textId="77777777" w:rsidR="0030008C" w:rsidRDefault="00300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3E0CB" w14:textId="77777777" w:rsidR="0030008C" w:rsidRDefault="00300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7314C" w14:textId="77777777" w:rsidR="0030008C" w:rsidRDefault="00300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CBEF4" w14:textId="77777777" w:rsidR="00EE34F7" w:rsidRDefault="00EE34F7" w:rsidP="002153AC">
      <w:pPr>
        <w:spacing w:after="0" w:line="240" w:lineRule="auto"/>
      </w:pPr>
      <w:r>
        <w:separator/>
      </w:r>
    </w:p>
  </w:footnote>
  <w:footnote w:type="continuationSeparator" w:id="0">
    <w:p w14:paraId="6A6491EC" w14:textId="77777777" w:rsidR="00EE34F7" w:rsidRDefault="00EE34F7" w:rsidP="002153AC">
      <w:pPr>
        <w:spacing w:after="0" w:line="240" w:lineRule="auto"/>
      </w:pPr>
      <w:r>
        <w:continuationSeparator/>
      </w:r>
    </w:p>
  </w:footnote>
  <w:footnote w:type="continuationNotice" w:id="1">
    <w:p w14:paraId="2787B118" w14:textId="77777777" w:rsidR="00E86F20" w:rsidRDefault="00E86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20EE" w14:textId="77777777" w:rsidR="0030008C" w:rsidRDefault="00300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B7C2C" w14:textId="77777777" w:rsidR="004657B3" w:rsidRDefault="004657B3" w:rsidP="00215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6285" w14:textId="77777777" w:rsidR="0030008C" w:rsidRDefault="00300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4928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A1137"/>
    <w:multiLevelType w:val="hybridMultilevel"/>
    <w:tmpl w:val="E154DBA8"/>
    <w:lvl w:ilvl="0" w:tplc="E00234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BA5"/>
    <w:multiLevelType w:val="hybridMultilevel"/>
    <w:tmpl w:val="42867982"/>
    <w:lvl w:ilvl="0" w:tplc="EB5265EA">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87A"/>
    <w:multiLevelType w:val="hybridMultilevel"/>
    <w:tmpl w:val="B2562214"/>
    <w:lvl w:ilvl="0" w:tplc="19C4C43C">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353A7"/>
    <w:multiLevelType w:val="hybridMultilevel"/>
    <w:tmpl w:val="01241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1D2F33"/>
    <w:multiLevelType w:val="hybridMultilevel"/>
    <w:tmpl w:val="D244F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BF66F2"/>
    <w:multiLevelType w:val="hybridMultilevel"/>
    <w:tmpl w:val="11569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017EB"/>
    <w:multiLevelType w:val="hybridMultilevel"/>
    <w:tmpl w:val="AC6E8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57115E8"/>
    <w:multiLevelType w:val="hybridMultilevel"/>
    <w:tmpl w:val="3F786A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A5597"/>
    <w:multiLevelType w:val="hybridMultilevel"/>
    <w:tmpl w:val="AFD61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C90E8E"/>
    <w:multiLevelType w:val="hybridMultilevel"/>
    <w:tmpl w:val="31D875B4"/>
    <w:lvl w:ilvl="0" w:tplc="35B6FCB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777335"/>
    <w:multiLevelType w:val="hybridMultilevel"/>
    <w:tmpl w:val="39721652"/>
    <w:lvl w:ilvl="0" w:tplc="AD7CFF2E">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95C39"/>
    <w:multiLevelType w:val="hybridMultilevel"/>
    <w:tmpl w:val="48E02FBA"/>
    <w:lvl w:ilvl="0" w:tplc="2BF8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3C11C0"/>
    <w:multiLevelType w:val="hybridMultilevel"/>
    <w:tmpl w:val="5516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3"/>
  </w:num>
  <w:num w:numId="5">
    <w:abstractNumId w:val="10"/>
  </w:num>
  <w:num w:numId="6">
    <w:abstractNumId w:val="0"/>
  </w:num>
  <w:num w:numId="7">
    <w:abstractNumId w:val="13"/>
  </w:num>
  <w:num w:numId="8">
    <w:abstractNumId w:val="12"/>
  </w:num>
  <w:num w:numId="9">
    <w:abstractNumId w:val="7"/>
  </w:num>
  <w:num w:numId="10">
    <w:abstractNumId w:val="8"/>
  </w:num>
  <w:num w:numId="11">
    <w:abstractNumId w:val="2"/>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AC"/>
    <w:rsid w:val="000000B1"/>
    <w:rsid w:val="00001BF9"/>
    <w:rsid w:val="00001F2C"/>
    <w:rsid w:val="00002D5D"/>
    <w:rsid w:val="00006930"/>
    <w:rsid w:val="000130A0"/>
    <w:rsid w:val="00015931"/>
    <w:rsid w:val="00021A28"/>
    <w:rsid w:val="000245EB"/>
    <w:rsid w:val="00024B9E"/>
    <w:rsid w:val="00026031"/>
    <w:rsid w:val="0003046C"/>
    <w:rsid w:val="00032FBE"/>
    <w:rsid w:val="00033221"/>
    <w:rsid w:val="000353C3"/>
    <w:rsid w:val="0003567E"/>
    <w:rsid w:val="00035B19"/>
    <w:rsid w:val="000362C2"/>
    <w:rsid w:val="0004037E"/>
    <w:rsid w:val="00041041"/>
    <w:rsid w:val="00046401"/>
    <w:rsid w:val="00050E94"/>
    <w:rsid w:val="0005157C"/>
    <w:rsid w:val="00053E15"/>
    <w:rsid w:val="000550FE"/>
    <w:rsid w:val="00060E31"/>
    <w:rsid w:val="00063412"/>
    <w:rsid w:val="00065C11"/>
    <w:rsid w:val="00065E7C"/>
    <w:rsid w:val="00067FBC"/>
    <w:rsid w:val="00070261"/>
    <w:rsid w:val="00070600"/>
    <w:rsid w:val="00070C75"/>
    <w:rsid w:val="00071897"/>
    <w:rsid w:val="000724FE"/>
    <w:rsid w:val="00072A2A"/>
    <w:rsid w:val="00072ED4"/>
    <w:rsid w:val="00073942"/>
    <w:rsid w:val="000768F6"/>
    <w:rsid w:val="00076CF5"/>
    <w:rsid w:val="00076DB9"/>
    <w:rsid w:val="00080722"/>
    <w:rsid w:val="00080E05"/>
    <w:rsid w:val="00081B5A"/>
    <w:rsid w:val="0008485E"/>
    <w:rsid w:val="00087293"/>
    <w:rsid w:val="00087D5C"/>
    <w:rsid w:val="0009368C"/>
    <w:rsid w:val="000A2143"/>
    <w:rsid w:val="000A2C2E"/>
    <w:rsid w:val="000A560B"/>
    <w:rsid w:val="000A6D81"/>
    <w:rsid w:val="000A740E"/>
    <w:rsid w:val="000A7893"/>
    <w:rsid w:val="000B59AD"/>
    <w:rsid w:val="000B5CDC"/>
    <w:rsid w:val="000B78B1"/>
    <w:rsid w:val="000C188C"/>
    <w:rsid w:val="000C6986"/>
    <w:rsid w:val="000D2BC3"/>
    <w:rsid w:val="000D56FA"/>
    <w:rsid w:val="000E216C"/>
    <w:rsid w:val="000E2EC1"/>
    <w:rsid w:val="000E30F0"/>
    <w:rsid w:val="000E3A1F"/>
    <w:rsid w:val="000E46D3"/>
    <w:rsid w:val="000F6124"/>
    <w:rsid w:val="00100BF7"/>
    <w:rsid w:val="00105F0B"/>
    <w:rsid w:val="00107057"/>
    <w:rsid w:val="00112CB2"/>
    <w:rsid w:val="0011627D"/>
    <w:rsid w:val="00117115"/>
    <w:rsid w:val="0012363B"/>
    <w:rsid w:val="00125166"/>
    <w:rsid w:val="00126C5A"/>
    <w:rsid w:val="0013556D"/>
    <w:rsid w:val="0013576D"/>
    <w:rsid w:val="00135D62"/>
    <w:rsid w:val="001404E3"/>
    <w:rsid w:val="0014179B"/>
    <w:rsid w:val="00144A00"/>
    <w:rsid w:val="00145D97"/>
    <w:rsid w:val="00152B0F"/>
    <w:rsid w:val="00154B7C"/>
    <w:rsid w:val="00154BE9"/>
    <w:rsid w:val="00156A45"/>
    <w:rsid w:val="00157DA5"/>
    <w:rsid w:val="00160681"/>
    <w:rsid w:val="00161F4D"/>
    <w:rsid w:val="00162CDD"/>
    <w:rsid w:val="00163A76"/>
    <w:rsid w:val="0017302E"/>
    <w:rsid w:val="00176A0A"/>
    <w:rsid w:val="00176B59"/>
    <w:rsid w:val="00177AD5"/>
    <w:rsid w:val="00182581"/>
    <w:rsid w:val="00183BFA"/>
    <w:rsid w:val="00183C0F"/>
    <w:rsid w:val="001A3D4C"/>
    <w:rsid w:val="001A7DFD"/>
    <w:rsid w:val="001B00FC"/>
    <w:rsid w:val="001B0D5D"/>
    <w:rsid w:val="001B162D"/>
    <w:rsid w:val="001C3B2C"/>
    <w:rsid w:val="001C3F81"/>
    <w:rsid w:val="001C4F20"/>
    <w:rsid w:val="001C5AEC"/>
    <w:rsid w:val="001D086F"/>
    <w:rsid w:val="001D11E3"/>
    <w:rsid w:val="001D2E32"/>
    <w:rsid w:val="001D3AA3"/>
    <w:rsid w:val="001D769B"/>
    <w:rsid w:val="001E0144"/>
    <w:rsid w:val="001E0704"/>
    <w:rsid w:val="001E2D57"/>
    <w:rsid w:val="001E2F7B"/>
    <w:rsid w:val="001E64BE"/>
    <w:rsid w:val="001E7F06"/>
    <w:rsid w:val="001F02C6"/>
    <w:rsid w:val="001F5CFE"/>
    <w:rsid w:val="001F5EE0"/>
    <w:rsid w:val="001F6EA8"/>
    <w:rsid w:val="0020037A"/>
    <w:rsid w:val="002004A7"/>
    <w:rsid w:val="002019EC"/>
    <w:rsid w:val="00202357"/>
    <w:rsid w:val="002057EA"/>
    <w:rsid w:val="00207058"/>
    <w:rsid w:val="00212572"/>
    <w:rsid w:val="00214222"/>
    <w:rsid w:val="00214454"/>
    <w:rsid w:val="0021523A"/>
    <w:rsid w:val="002153AC"/>
    <w:rsid w:val="00216AAC"/>
    <w:rsid w:val="00216BC0"/>
    <w:rsid w:val="002202D3"/>
    <w:rsid w:val="00221462"/>
    <w:rsid w:val="00225F4E"/>
    <w:rsid w:val="00226B19"/>
    <w:rsid w:val="00231D51"/>
    <w:rsid w:val="0023398E"/>
    <w:rsid w:val="00233E75"/>
    <w:rsid w:val="00234D32"/>
    <w:rsid w:val="00235D0C"/>
    <w:rsid w:val="00241BA1"/>
    <w:rsid w:val="0024699F"/>
    <w:rsid w:val="002478C8"/>
    <w:rsid w:val="002527BA"/>
    <w:rsid w:val="002548E6"/>
    <w:rsid w:val="00255469"/>
    <w:rsid w:val="00256BC8"/>
    <w:rsid w:val="0025736E"/>
    <w:rsid w:val="0025766B"/>
    <w:rsid w:val="00265761"/>
    <w:rsid w:val="0026606A"/>
    <w:rsid w:val="00266981"/>
    <w:rsid w:val="0026700B"/>
    <w:rsid w:val="00273993"/>
    <w:rsid w:val="0027403B"/>
    <w:rsid w:val="00276237"/>
    <w:rsid w:val="002777C0"/>
    <w:rsid w:val="002779A8"/>
    <w:rsid w:val="00281AF8"/>
    <w:rsid w:val="00282881"/>
    <w:rsid w:val="00283CE8"/>
    <w:rsid w:val="002861D3"/>
    <w:rsid w:val="002874D5"/>
    <w:rsid w:val="00292F6C"/>
    <w:rsid w:val="00294C7B"/>
    <w:rsid w:val="002A33E3"/>
    <w:rsid w:val="002A4062"/>
    <w:rsid w:val="002A42B4"/>
    <w:rsid w:val="002A504F"/>
    <w:rsid w:val="002A51F5"/>
    <w:rsid w:val="002A5BD7"/>
    <w:rsid w:val="002A65A6"/>
    <w:rsid w:val="002A6E4F"/>
    <w:rsid w:val="002A7151"/>
    <w:rsid w:val="002B09E7"/>
    <w:rsid w:val="002B129C"/>
    <w:rsid w:val="002B4D34"/>
    <w:rsid w:val="002B6051"/>
    <w:rsid w:val="002B6706"/>
    <w:rsid w:val="002C2808"/>
    <w:rsid w:val="002C3538"/>
    <w:rsid w:val="002C3B1C"/>
    <w:rsid w:val="002C4529"/>
    <w:rsid w:val="002C5D2D"/>
    <w:rsid w:val="002C76E2"/>
    <w:rsid w:val="002D13F0"/>
    <w:rsid w:val="002D1BC3"/>
    <w:rsid w:val="002D42CB"/>
    <w:rsid w:val="002D66BB"/>
    <w:rsid w:val="002E24F9"/>
    <w:rsid w:val="002E429E"/>
    <w:rsid w:val="002E6EE6"/>
    <w:rsid w:val="002F0FB7"/>
    <w:rsid w:val="002F1833"/>
    <w:rsid w:val="002F1FEA"/>
    <w:rsid w:val="002F2D2F"/>
    <w:rsid w:val="002F381B"/>
    <w:rsid w:val="00300076"/>
    <w:rsid w:val="0030008C"/>
    <w:rsid w:val="00301026"/>
    <w:rsid w:val="0030114D"/>
    <w:rsid w:val="00304275"/>
    <w:rsid w:val="003067B3"/>
    <w:rsid w:val="00310BBB"/>
    <w:rsid w:val="003137DD"/>
    <w:rsid w:val="00313CEC"/>
    <w:rsid w:val="00314523"/>
    <w:rsid w:val="00315EF9"/>
    <w:rsid w:val="00321042"/>
    <w:rsid w:val="00322331"/>
    <w:rsid w:val="00322DC9"/>
    <w:rsid w:val="003242EE"/>
    <w:rsid w:val="00326F4F"/>
    <w:rsid w:val="0032721B"/>
    <w:rsid w:val="003278BD"/>
    <w:rsid w:val="00330083"/>
    <w:rsid w:val="003328EE"/>
    <w:rsid w:val="00333465"/>
    <w:rsid w:val="00334174"/>
    <w:rsid w:val="003342E6"/>
    <w:rsid w:val="003347CF"/>
    <w:rsid w:val="00334AC1"/>
    <w:rsid w:val="00334F5B"/>
    <w:rsid w:val="00337358"/>
    <w:rsid w:val="00340614"/>
    <w:rsid w:val="00343A49"/>
    <w:rsid w:val="00346470"/>
    <w:rsid w:val="00347754"/>
    <w:rsid w:val="0034779B"/>
    <w:rsid w:val="0035083C"/>
    <w:rsid w:val="00350FFE"/>
    <w:rsid w:val="0035380B"/>
    <w:rsid w:val="00355763"/>
    <w:rsid w:val="00357230"/>
    <w:rsid w:val="00362E77"/>
    <w:rsid w:val="00365978"/>
    <w:rsid w:val="00366803"/>
    <w:rsid w:val="003675E0"/>
    <w:rsid w:val="00371B50"/>
    <w:rsid w:val="00372626"/>
    <w:rsid w:val="00375671"/>
    <w:rsid w:val="00376B10"/>
    <w:rsid w:val="00381BBA"/>
    <w:rsid w:val="00381C9F"/>
    <w:rsid w:val="00381CCD"/>
    <w:rsid w:val="00381F14"/>
    <w:rsid w:val="00383A18"/>
    <w:rsid w:val="00390E46"/>
    <w:rsid w:val="00392596"/>
    <w:rsid w:val="003963C7"/>
    <w:rsid w:val="00397515"/>
    <w:rsid w:val="003A0098"/>
    <w:rsid w:val="003A0CAC"/>
    <w:rsid w:val="003A1237"/>
    <w:rsid w:val="003A12A4"/>
    <w:rsid w:val="003A12AE"/>
    <w:rsid w:val="003A269D"/>
    <w:rsid w:val="003A3915"/>
    <w:rsid w:val="003B0357"/>
    <w:rsid w:val="003B1762"/>
    <w:rsid w:val="003B2D0D"/>
    <w:rsid w:val="003B32E5"/>
    <w:rsid w:val="003B7C85"/>
    <w:rsid w:val="003C107B"/>
    <w:rsid w:val="003C1C27"/>
    <w:rsid w:val="003C20D7"/>
    <w:rsid w:val="003C6488"/>
    <w:rsid w:val="003D0459"/>
    <w:rsid w:val="003D0FB8"/>
    <w:rsid w:val="003D1498"/>
    <w:rsid w:val="003D16EB"/>
    <w:rsid w:val="003D2A4A"/>
    <w:rsid w:val="003D439A"/>
    <w:rsid w:val="003D4492"/>
    <w:rsid w:val="003D4580"/>
    <w:rsid w:val="003D5233"/>
    <w:rsid w:val="003E15BA"/>
    <w:rsid w:val="003E1A61"/>
    <w:rsid w:val="003E214E"/>
    <w:rsid w:val="003E6865"/>
    <w:rsid w:val="003F5F69"/>
    <w:rsid w:val="0040038A"/>
    <w:rsid w:val="00400D5B"/>
    <w:rsid w:val="004015B1"/>
    <w:rsid w:val="00401E80"/>
    <w:rsid w:val="00403046"/>
    <w:rsid w:val="00405534"/>
    <w:rsid w:val="00410181"/>
    <w:rsid w:val="0041052F"/>
    <w:rsid w:val="004114D2"/>
    <w:rsid w:val="00413598"/>
    <w:rsid w:val="00415545"/>
    <w:rsid w:val="00415B5B"/>
    <w:rsid w:val="00417B12"/>
    <w:rsid w:val="004218C6"/>
    <w:rsid w:val="004255C5"/>
    <w:rsid w:val="00426381"/>
    <w:rsid w:val="0043133E"/>
    <w:rsid w:val="00436716"/>
    <w:rsid w:val="00441144"/>
    <w:rsid w:val="0044648D"/>
    <w:rsid w:val="0045027D"/>
    <w:rsid w:val="004504D3"/>
    <w:rsid w:val="004522A3"/>
    <w:rsid w:val="0045297A"/>
    <w:rsid w:val="0046090E"/>
    <w:rsid w:val="004612E4"/>
    <w:rsid w:val="004657B3"/>
    <w:rsid w:val="004678EA"/>
    <w:rsid w:val="00467927"/>
    <w:rsid w:val="00467DED"/>
    <w:rsid w:val="004701BA"/>
    <w:rsid w:val="004760A1"/>
    <w:rsid w:val="00481AE7"/>
    <w:rsid w:val="00482AFA"/>
    <w:rsid w:val="00482D20"/>
    <w:rsid w:val="00482F36"/>
    <w:rsid w:val="004900E5"/>
    <w:rsid w:val="00490992"/>
    <w:rsid w:val="0049338D"/>
    <w:rsid w:val="00493C97"/>
    <w:rsid w:val="00495FE0"/>
    <w:rsid w:val="00496866"/>
    <w:rsid w:val="0049722D"/>
    <w:rsid w:val="00497272"/>
    <w:rsid w:val="004A08EC"/>
    <w:rsid w:val="004A60C0"/>
    <w:rsid w:val="004A684D"/>
    <w:rsid w:val="004A6C76"/>
    <w:rsid w:val="004A770B"/>
    <w:rsid w:val="004A7CAE"/>
    <w:rsid w:val="004A7EFA"/>
    <w:rsid w:val="004B0867"/>
    <w:rsid w:val="004B26E2"/>
    <w:rsid w:val="004B762C"/>
    <w:rsid w:val="004B7A1A"/>
    <w:rsid w:val="004C0725"/>
    <w:rsid w:val="004C159A"/>
    <w:rsid w:val="004C486A"/>
    <w:rsid w:val="004C5F6E"/>
    <w:rsid w:val="004D1C84"/>
    <w:rsid w:val="004D2E39"/>
    <w:rsid w:val="004D6183"/>
    <w:rsid w:val="004D711B"/>
    <w:rsid w:val="004E212C"/>
    <w:rsid w:val="004E27F1"/>
    <w:rsid w:val="004E4A54"/>
    <w:rsid w:val="004E6E9E"/>
    <w:rsid w:val="004E759A"/>
    <w:rsid w:val="004F0424"/>
    <w:rsid w:val="004F2256"/>
    <w:rsid w:val="004F3022"/>
    <w:rsid w:val="004F3EFC"/>
    <w:rsid w:val="004F507E"/>
    <w:rsid w:val="004F528C"/>
    <w:rsid w:val="00500B6C"/>
    <w:rsid w:val="00501758"/>
    <w:rsid w:val="0050334D"/>
    <w:rsid w:val="005055D0"/>
    <w:rsid w:val="00505B0B"/>
    <w:rsid w:val="00517CFE"/>
    <w:rsid w:val="005332B8"/>
    <w:rsid w:val="00540294"/>
    <w:rsid w:val="005431D8"/>
    <w:rsid w:val="005433BF"/>
    <w:rsid w:val="00551355"/>
    <w:rsid w:val="005545E6"/>
    <w:rsid w:val="00555150"/>
    <w:rsid w:val="005615B0"/>
    <w:rsid w:val="00562453"/>
    <w:rsid w:val="00562B80"/>
    <w:rsid w:val="00562F6D"/>
    <w:rsid w:val="00563103"/>
    <w:rsid w:val="005631F9"/>
    <w:rsid w:val="00563EB7"/>
    <w:rsid w:val="0057253C"/>
    <w:rsid w:val="00573E0B"/>
    <w:rsid w:val="00574FCD"/>
    <w:rsid w:val="00575EF4"/>
    <w:rsid w:val="00575F8E"/>
    <w:rsid w:val="00582EE6"/>
    <w:rsid w:val="005842F5"/>
    <w:rsid w:val="0058664F"/>
    <w:rsid w:val="00587759"/>
    <w:rsid w:val="00591648"/>
    <w:rsid w:val="005950E0"/>
    <w:rsid w:val="0059653F"/>
    <w:rsid w:val="005A290A"/>
    <w:rsid w:val="005A4361"/>
    <w:rsid w:val="005B568C"/>
    <w:rsid w:val="005C0A61"/>
    <w:rsid w:val="005C233C"/>
    <w:rsid w:val="005C3F1F"/>
    <w:rsid w:val="005C4EA3"/>
    <w:rsid w:val="005C5654"/>
    <w:rsid w:val="005C6D55"/>
    <w:rsid w:val="005D125D"/>
    <w:rsid w:val="005D21BC"/>
    <w:rsid w:val="005D38EB"/>
    <w:rsid w:val="005D3D7E"/>
    <w:rsid w:val="005E11CD"/>
    <w:rsid w:val="005E2118"/>
    <w:rsid w:val="005E30AE"/>
    <w:rsid w:val="005E583D"/>
    <w:rsid w:val="005F03B2"/>
    <w:rsid w:val="005F082C"/>
    <w:rsid w:val="005F224D"/>
    <w:rsid w:val="005F31B3"/>
    <w:rsid w:val="005F3C3B"/>
    <w:rsid w:val="005F71E0"/>
    <w:rsid w:val="00601BEB"/>
    <w:rsid w:val="00602127"/>
    <w:rsid w:val="006037A8"/>
    <w:rsid w:val="006061D1"/>
    <w:rsid w:val="00611D1C"/>
    <w:rsid w:val="00616E0E"/>
    <w:rsid w:val="006172F4"/>
    <w:rsid w:val="00620C63"/>
    <w:rsid w:val="00621FE9"/>
    <w:rsid w:val="00627BCD"/>
    <w:rsid w:val="0063223A"/>
    <w:rsid w:val="0063313E"/>
    <w:rsid w:val="006404B6"/>
    <w:rsid w:val="00640D8E"/>
    <w:rsid w:val="00640F01"/>
    <w:rsid w:val="006423AA"/>
    <w:rsid w:val="00653C3C"/>
    <w:rsid w:val="00654B5E"/>
    <w:rsid w:val="00655050"/>
    <w:rsid w:val="00655393"/>
    <w:rsid w:val="00656D75"/>
    <w:rsid w:val="0066228F"/>
    <w:rsid w:val="0066234D"/>
    <w:rsid w:val="00664677"/>
    <w:rsid w:val="00665F66"/>
    <w:rsid w:val="0067395B"/>
    <w:rsid w:val="00677A4B"/>
    <w:rsid w:val="00681A13"/>
    <w:rsid w:val="006820D0"/>
    <w:rsid w:val="00682BFF"/>
    <w:rsid w:val="006854C1"/>
    <w:rsid w:val="006858B6"/>
    <w:rsid w:val="00687D89"/>
    <w:rsid w:val="00695986"/>
    <w:rsid w:val="00696B31"/>
    <w:rsid w:val="006A226D"/>
    <w:rsid w:val="006A3CA8"/>
    <w:rsid w:val="006A4703"/>
    <w:rsid w:val="006A606B"/>
    <w:rsid w:val="006A6535"/>
    <w:rsid w:val="006A669A"/>
    <w:rsid w:val="006A79C5"/>
    <w:rsid w:val="006B2A87"/>
    <w:rsid w:val="006C57B6"/>
    <w:rsid w:val="006C614E"/>
    <w:rsid w:val="006C711C"/>
    <w:rsid w:val="006D422C"/>
    <w:rsid w:val="006D776A"/>
    <w:rsid w:val="006D7FB0"/>
    <w:rsid w:val="006E3866"/>
    <w:rsid w:val="006E466C"/>
    <w:rsid w:val="006E59BE"/>
    <w:rsid w:val="006E5FDD"/>
    <w:rsid w:val="006F3252"/>
    <w:rsid w:val="006F4A1C"/>
    <w:rsid w:val="006F6543"/>
    <w:rsid w:val="00701047"/>
    <w:rsid w:val="00703104"/>
    <w:rsid w:val="007049D4"/>
    <w:rsid w:val="00707372"/>
    <w:rsid w:val="007106AA"/>
    <w:rsid w:val="0071167C"/>
    <w:rsid w:val="00711FF6"/>
    <w:rsid w:val="00712149"/>
    <w:rsid w:val="00712ADD"/>
    <w:rsid w:val="00715CB4"/>
    <w:rsid w:val="00715F54"/>
    <w:rsid w:val="00721543"/>
    <w:rsid w:val="00721777"/>
    <w:rsid w:val="00721EE0"/>
    <w:rsid w:val="00725DC0"/>
    <w:rsid w:val="0072667E"/>
    <w:rsid w:val="00730CA7"/>
    <w:rsid w:val="00735B62"/>
    <w:rsid w:val="00735DE9"/>
    <w:rsid w:val="00742A83"/>
    <w:rsid w:val="007473EB"/>
    <w:rsid w:val="007475A3"/>
    <w:rsid w:val="00755217"/>
    <w:rsid w:val="007567BD"/>
    <w:rsid w:val="00757064"/>
    <w:rsid w:val="007604A1"/>
    <w:rsid w:val="00760D94"/>
    <w:rsid w:val="00764A0F"/>
    <w:rsid w:val="00767D83"/>
    <w:rsid w:val="00772D3A"/>
    <w:rsid w:val="00774898"/>
    <w:rsid w:val="00775031"/>
    <w:rsid w:val="0077658C"/>
    <w:rsid w:val="007776E5"/>
    <w:rsid w:val="0078132C"/>
    <w:rsid w:val="0078162D"/>
    <w:rsid w:val="00781DAB"/>
    <w:rsid w:val="007823AB"/>
    <w:rsid w:val="007844DB"/>
    <w:rsid w:val="007856A9"/>
    <w:rsid w:val="007867FA"/>
    <w:rsid w:val="007914FD"/>
    <w:rsid w:val="007950DB"/>
    <w:rsid w:val="007A0727"/>
    <w:rsid w:val="007A28AD"/>
    <w:rsid w:val="007A5754"/>
    <w:rsid w:val="007B0E5A"/>
    <w:rsid w:val="007B497E"/>
    <w:rsid w:val="007C09B4"/>
    <w:rsid w:val="007C2661"/>
    <w:rsid w:val="007C2CF8"/>
    <w:rsid w:val="007C5AFD"/>
    <w:rsid w:val="007D0478"/>
    <w:rsid w:val="007D143F"/>
    <w:rsid w:val="007D14BD"/>
    <w:rsid w:val="007D1C64"/>
    <w:rsid w:val="007D2491"/>
    <w:rsid w:val="007D3DAF"/>
    <w:rsid w:val="007D4E4D"/>
    <w:rsid w:val="007D50FE"/>
    <w:rsid w:val="007D7069"/>
    <w:rsid w:val="007D7994"/>
    <w:rsid w:val="007E14C3"/>
    <w:rsid w:val="007E2572"/>
    <w:rsid w:val="007E2AE8"/>
    <w:rsid w:val="007E5C10"/>
    <w:rsid w:val="007E6A3F"/>
    <w:rsid w:val="007F0FC8"/>
    <w:rsid w:val="007F359A"/>
    <w:rsid w:val="007F6D95"/>
    <w:rsid w:val="008025B3"/>
    <w:rsid w:val="00802AA3"/>
    <w:rsid w:val="00802CFE"/>
    <w:rsid w:val="008035B0"/>
    <w:rsid w:val="00803970"/>
    <w:rsid w:val="0080535B"/>
    <w:rsid w:val="00810C86"/>
    <w:rsid w:val="008126A7"/>
    <w:rsid w:val="00816989"/>
    <w:rsid w:val="00817E11"/>
    <w:rsid w:val="008207DC"/>
    <w:rsid w:val="00822759"/>
    <w:rsid w:val="00824280"/>
    <w:rsid w:val="00824556"/>
    <w:rsid w:val="00824E43"/>
    <w:rsid w:val="00826172"/>
    <w:rsid w:val="008315A2"/>
    <w:rsid w:val="00831F73"/>
    <w:rsid w:val="00833AF4"/>
    <w:rsid w:val="00834A17"/>
    <w:rsid w:val="00836770"/>
    <w:rsid w:val="00840F3D"/>
    <w:rsid w:val="008439D2"/>
    <w:rsid w:val="00845A8D"/>
    <w:rsid w:val="0084742E"/>
    <w:rsid w:val="0085137F"/>
    <w:rsid w:val="00852595"/>
    <w:rsid w:val="008554F7"/>
    <w:rsid w:val="008564ED"/>
    <w:rsid w:val="0086081D"/>
    <w:rsid w:val="00864161"/>
    <w:rsid w:val="008765A0"/>
    <w:rsid w:val="008852B9"/>
    <w:rsid w:val="00885619"/>
    <w:rsid w:val="0089474E"/>
    <w:rsid w:val="0089487D"/>
    <w:rsid w:val="0089521B"/>
    <w:rsid w:val="008969EB"/>
    <w:rsid w:val="008A0524"/>
    <w:rsid w:val="008A1072"/>
    <w:rsid w:val="008A4816"/>
    <w:rsid w:val="008A5807"/>
    <w:rsid w:val="008A5886"/>
    <w:rsid w:val="008A5FA8"/>
    <w:rsid w:val="008A7EF5"/>
    <w:rsid w:val="008B2A69"/>
    <w:rsid w:val="008B3E40"/>
    <w:rsid w:val="008B4B57"/>
    <w:rsid w:val="008B7FF0"/>
    <w:rsid w:val="008C2524"/>
    <w:rsid w:val="008C2DCA"/>
    <w:rsid w:val="008D4733"/>
    <w:rsid w:val="008E048F"/>
    <w:rsid w:val="008E13C5"/>
    <w:rsid w:val="008E2BA3"/>
    <w:rsid w:val="008E3BA2"/>
    <w:rsid w:val="008E4440"/>
    <w:rsid w:val="008E53F2"/>
    <w:rsid w:val="008E6D20"/>
    <w:rsid w:val="008F05BE"/>
    <w:rsid w:val="008F27FA"/>
    <w:rsid w:val="008F29B9"/>
    <w:rsid w:val="008F3A47"/>
    <w:rsid w:val="008F4A7A"/>
    <w:rsid w:val="008F4B80"/>
    <w:rsid w:val="008F6801"/>
    <w:rsid w:val="009021BC"/>
    <w:rsid w:val="00903923"/>
    <w:rsid w:val="00905516"/>
    <w:rsid w:val="00912759"/>
    <w:rsid w:val="00912D84"/>
    <w:rsid w:val="00913B9C"/>
    <w:rsid w:val="00914C80"/>
    <w:rsid w:val="0092287F"/>
    <w:rsid w:val="00922C9D"/>
    <w:rsid w:val="0092493B"/>
    <w:rsid w:val="009345E1"/>
    <w:rsid w:val="00937F00"/>
    <w:rsid w:val="00941B3A"/>
    <w:rsid w:val="0094254C"/>
    <w:rsid w:val="00943950"/>
    <w:rsid w:val="00944C2D"/>
    <w:rsid w:val="00944E53"/>
    <w:rsid w:val="0095021D"/>
    <w:rsid w:val="00952AB4"/>
    <w:rsid w:val="00954D4B"/>
    <w:rsid w:val="00955221"/>
    <w:rsid w:val="00956D8C"/>
    <w:rsid w:val="009603D7"/>
    <w:rsid w:val="0096203D"/>
    <w:rsid w:val="00962BCC"/>
    <w:rsid w:val="00963B6D"/>
    <w:rsid w:val="00964B6A"/>
    <w:rsid w:val="00964D1C"/>
    <w:rsid w:val="00964FC7"/>
    <w:rsid w:val="00965AFD"/>
    <w:rsid w:val="00967474"/>
    <w:rsid w:val="0097070E"/>
    <w:rsid w:val="00971713"/>
    <w:rsid w:val="009719AD"/>
    <w:rsid w:val="00973FD7"/>
    <w:rsid w:val="00974B1B"/>
    <w:rsid w:val="00974F89"/>
    <w:rsid w:val="0098174C"/>
    <w:rsid w:val="00987F24"/>
    <w:rsid w:val="00990CEC"/>
    <w:rsid w:val="00993F2E"/>
    <w:rsid w:val="00994EC9"/>
    <w:rsid w:val="00994F5F"/>
    <w:rsid w:val="009A1E39"/>
    <w:rsid w:val="009A3203"/>
    <w:rsid w:val="009A4D1E"/>
    <w:rsid w:val="009A7055"/>
    <w:rsid w:val="009A776A"/>
    <w:rsid w:val="009B18E0"/>
    <w:rsid w:val="009B2BE3"/>
    <w:rsid w:val="009B7190"/>
    <w:rsid w:val="009B74AC"/>
    <w:rsid w:val="009C0515"/>
    <w:rsid w:val="009C0898"/>
    <w:rsid w:val="009C2D5C"/>
    <w:rsid w:val="009C43AF"/>
    <w:rsid w:val="009C5B8D"/>
    <w:rsid w:val="009C5F7A"/>
    <w:rsid w:val="009C60BE"/>
    <w:rsid w:val="009D2866"/>
    <w:rsid w:val="009E10A0"/>
    <w:rsid w:val="009E6604"/>
    <w:rsid w:val="009F0DFE"/>
    <w:rsid w:val="009F2F9C"/>
    <w:rsid w:val="009F4030"/>
    <w:rsid w:val="009F40D2"/>
    <w:rsid w:val="009F46E4"/>
    <w:rsid w:val="009F520A"/>
    <w:rsid w:val="00A01DF1"/>
    <w:rsid w:val="00A0245A"/>
    <w:rsid w:val="00A05A94"/>
    <w:rsid w:val="00A06504"/>
    <w:rsid w:val="00A070E5"/>
    <w:rsid w:val="00A07EC1"/>
    <w:rsid w:val="00A103FF"/>
    <w:rsid w:val="00A12CF5"/>
    <w:rsid w:val="00A135A0"/>
    <w:rsid w:val="00A14993"/>
    <w:rsid w:val="00A1579D"/>
    <w:rsid w:val="00A17B2C"/>
    <w:rsid w:val="00A2060C"/>
    <w:rsid w:val="00A20F65"/>
    <w:rsid w:val="00A230DF"/>
    <w:rsid w:val="00A233AD"/>
    <w:rsid w:val="00A244E3"/>
    <w:rsid w:val="00A247E2"/>
    <w:rsid w:val="00A24F15"/>
    <w:rsid w:val="00A2595F"/>
    <w:rsid w:val="00A260AB"/>
    <w:rsid w:val="00A27C7D"/>
    <w:rsid w:val="00A31A93"/>
    <w:rsid w:val="00A33EC5"/>
    <w:rsid w:val="00A402B9"/>
    <w:rsid w:val="00A4046E"/>
    <w:rsid w:val="00A406CB"/>
    <w:rsid w:val="00A40873"/>
    <w:rsid w:val="00A44836"/>
    <w:rsid w:val="00A456EC"/>
    <w:rsid w:val="00A53217"/>
    <w:rsid w:val="00A540C9"/>
    <w:rsid w:val="00A54FB4"/>
    <w:rsid w:val="00A567F6"/>
    <w:rsid w:val="00A56F25"/>
    <w:rsid w:val="00A579CF"/>
    <w:rsid w:val="00A612EB"/>
    <w:rsid w:val="00A6141C"/>
    <w:rsid w:val="00A615D2"/>
    <w:rsid w:val="00A61A0A"/>
    <w:rsid w:val="00A61FEA"/>
    <w:rsid w:val="00A62B35"/>
    <w:rsid w:val="00A6462B"/>
    <w:rsid w:val="00A64A5A"/>
    <w:rsid w:val="00A72B92"/>
    <w:rsid w:val="00A74C22"/>
    <w:rsid w:val="00A74EED"/>
    <w:rsid w:val="00A7690D"/>
    <w:rsid w:val="00A81DC3"/>
    <w:rsid w:val="00A82D7E"/>
    <w:rsid w:val="00A83190"/>
    <w:rsid w:val="00A834A5"/>
    <w:rsid w:val="00A85080"/>
    <w:rsid w:val="00A87AE4"/>
    <w:rsid w:val="00A91D14"/>
    <w:rsid w:val="00A92DC0"/>
    <w:rsid w:val="00A93E25"/>
    <w:rsid w:val="00A979E8"/>
    <w:rsid w:val="00AA0F7C"/>
    <w:rsid w:val="00AA2F3A"/>
    <w:rsid w:val="00AA3599"/>
    <w:rsid w:val="00AA3C17"/>
    <w:rsid w:val="00AA68D6"/>
    <w:rsid w:val="00AB1DC0"/>
    <w:rsid w:val="00AC1A06"/>
    <w:rsid w:val="00AC4D57"/>
    <w:rsid w:val="00AC5BF1"/>
    <w:rsid w:val="00AC6592"/>
    <w:rsid w:val="00AC736B"/>
    <w:rsid w:val="00AC742A"/>
    <w:rsid w:val="00AC7B01"/>
    <w:rsid w:val="00AD1BAB"/>
    <w:rsid w:val="00AD2B7A"/>
    <w:rsid w:val="00AD700D"/>
    <w:rsid w:val="00AE01BC"/>
    <w:rsid w:val="00AE1503"/>
    <w:rsid w:val="00AE164D"/>
    <w:rsid w:val="00AE1DFF"/>
    <w:rsid w:val="00AE5383"/>
    <w:rsid w:val="00AE65CD"/>
    <w:rsid w:val="00AE69B0"/>
    <w:rsid w:val="00B0026F"/>
    <w:rsid w:val="00B00B0D"/>
    <w:rsid w:val="00B02BF7"/>
    <w:rsid w:val="00B12F50"/>
    <w:rsid w:val="00B14C9D"/>
    <w:rsid w:val="00B15544"/>
    <w:rsid w:val="00B1760D"/>
    <w:rsid w:val="00B21A1B"/>
    <w:rsid w:val="00B21BD8"/>
    <w:rsid w:val="00B22E42"/>
    <w:rsid w:val="00B22EB2"/>
    <w:rsid w:val="00B3022E"/>
    <w:rsid w:val="00B312CE"/>
    <w:rsid w:val="00B33BE6"/>
    <w:rsid w:val="00B364DC"/>
    <w:rsid w:val="00B37FA3"/>
    <w:rsid w:val="00B41D8E"/>
    <w:rsid w:val="00B421E6"/>
    <w:rsid w:val="00B43999"/>
    <w:rsid w:val="00B52234"/>
    <w:rsid w:val="00B53AAD"/>
    <w:rsid w:val="00B53D0D"/>
    <w:rsid w:val="00B57E76"/>
    <w:rsid w:val="00B60284"/>
    <w:rsid w:val="00B60D97"/>
    <w:rsid w:val="00B624BB"/>
    <w:rsid w:val="00B636C5"/>
    <w:rsid w:val="00B63839"/>
    <w:rsid w:val="00B65FC6"/>
    <w:rsid w:val="00B6671C"/>
    <w:rsid w:val="00B718A8"/>
    <w:rsid w:val="00B80558"/>
    <w:rsid w:val="00B8151B"/>
    <w:rsid w:val="00B82542"/>
    <w:rsid w:val="00B93A00"/>
    <w:rsid w:val="00BA3554"/>
    <w:rsid w:val="00BA3B7C"/>
    <w:rsid w:val="00BA3DEA"/>
    <w:rsid w:val="00BA56B0"/>
    <w:rsid w:val="00BB017E"/>
    <w:rsid w:val="00BB09C1"/>
    <w:rsid w:val="00BB11F7"/>
    <w:rsid w:val="00BB2397"/>
    <w:rsid w:val="00BB2429"/>
    <w:rsid w:val="00BB281C"/>
    <w:rsid w:val="00BB2B8B"/>
    <w:rsid w:val="00BB37CC"/>
    <w:rsid w:val="00BB77E9"/>
    <w:rsid w:val="00BC496D"/>
    <w:rsid w:val="00BC5ADA"/>
    <w:rsid w:val="00BD0369"/>
    <w:rsid w:val="00BD3634"/>
    <w:rsid w:val="00BD4240"/>
    <w:rsid w:val="00BD58B9"/>
    <w:rsid w:val="00BD6271"/>
    <w:rsid w:val="00BD6842"/>
    <w:rsid w:val="00BE19EF"/>
    <w:rsid w:val="00BE3221"/>
    <w:rsid w:val="00BE36C2"/>
    <w:rsid w:val="00BE388F"/>
    <w:rsid w:val="00BE6252"/>
    <w:rsid w:val="00BE678F"/>
    <w:rsid w:val="00BF10A9"/>
    <w:rsid w:val="00BF4E4B"/>
    <w:rsid w:val="00BF5165"/>
    <w:rsid w:val="00BF598B"/>
    <w:rsid w:val="00C013B0"/>
    <w:rsid w:val="00C02337"/>
    <w:rsid w:val="00C04183"/>
    <w:rsid w:val="00C06928"/>
    <w:rsid w:val="00C07EFD"/>
    <w:rsid w:val="00C10FBE"/>
    <w:rsid w:val="00C132E9"/>
    <w:rsid w:val="00C1418A"/>
    <w:rsid w:val="00C16442"/>
    <w:rsid w:val="00C17E0D"/>
    <w:rsid w:val="00C20513"/>
    <w:rsid w:val="00C315EB"/>
    <w:rsid w:val="00C31EE6"/>
    <w:rsid w:val="00C33FF0"/>
    <w:rsid w:val="00C362F0"/>
    <w:rsid w:val="00C40B08"/>
    <w:rsid w:val="00C40FF2"/>
    <w:rsid w:val="00C4107B"/>
    <w:rsid w:val="00C43242"/>
    <w:rsid w:val="00C440EA"/>
    <w:rsid w:val="00C45AFD"/>
    <w:rsid w:val="00C47114"/>
    <w:rsid w:val="00C56EE2"/>
    <w:rsid w:val="00C602D3"/>
    <w:rsid w:val="00C656B5"/>
    <w:rsid w:val="00C70E93"/>
    <w:rsid w:val="00C71996"/>
    <w:rsid w:val="00C72D37"/>
    <w:rsid w:val="00C830C3"/>
    <w:rsid w:val="00C85FC2"/>
    <w:rsid w:val="00C940ED"/>
    <w:rsid w:val="00CA0382"/>
    <w:rsid w:val="00CA13CC"/>
    <w:rsid w:val="00CA7FF5"/>
    <w:rsid w:val="00CB1E94"/>
    <w:rsid w:val="00CB315D"/>
    <w:rsid w:val="00CB3889"/>
    <w:rsid w:val="00CB7E05"/>
    <w:rsid w:val="00CC03E0"/>
    <w:rsid w:val="00CC64B1"/>
    <w:rsid w:val="00CD1B06"/>
    <w:rsid w:val="00CD1E34"/>
    <w:rsid w:val="00CD3AC5"/>
    <w:rsid w:val="00CD3C4F"/>
    <w:rsid w:val="00CD4D14"/>
    <w:rsid w:val="00CD504D"/>
    <w:rsid w:val="00CD5F1E"/>
    <w:rsid w:val="00CE1447"/>
    <w:rsid w:val="00CE355F"/>
    <w:rsid w:val="00CE5895"/>
    <w:rsid w:val="00CF21E6"/>
    <w:rsid w:val="00CF3683"/>
    <w:rsid w:val="00CF56D5"/>
    <w:rsid w:val="00CF6815"/>
    <w:rsid w:val="00CF76B5"/>
    <w:rsid w:val="00D0141A"/>
    <w:rsid w:val="00D03C40"/>
    <w:rsid w:val="00D043CD"/>
    <w:rsid w:val="00D073E0"/>
    <w:rsid w:val="00D078D2"/>
    <w:rsid w:val="00D109BC"/>
    <w:rsid w:val="00D10CD0"/>
    <w:rsid w:val="00D134B9"/>
    <w:rsid w:val="00D1390D"/>
    <w:rsid w:val="00D16085"/>
    <w:rsid w:val="00D172FB"/>
    <w:rsid w:val="00D22176"/>
    <w:rsid w:val="00D24C38"/>
    <w:rsid w:val="00D2673D"/>
    <w:rsid w:val="00D32576"/>
    <w:rsid w:val="00D36D6A"/>
    <w:rsid w:val="00D4494B"/>
    <w:rsid w:val="00D4511E"/>
    <w:rsid w:val="00D52315"/>
    <w:rsid w:val="00D55D19"/>
    <w:rsid w:val="00D603D4"/>
    <w:rsid w:val="00D613E6"/>
    <w:rsid w:val="00D614A1"/>
    <w:rsid w:val="00D61A4E"/>
    <w:rsid w:val="00D637BC"/>
    <w:rsid w:val="00D652AA"/>
    <w:rsid w:val="00D662B1"/>
    <w:rsid w:val="00D663D8"/>
    <w:rsid w:val="00D679C2"/>
    <w:rsid w:val="00D70B2A"/>
    <w:rsid w:val="00D71756"/>
    <w:rsid w:val="00D72B17"/>
    <w:rsid w:val="00D73D7B"/>
    <w:rsid w:val="00D73E59"/>
    <w:rsid w:val="00D765B6"/>
    <w:rsid w:val="00D805CF"/>
    <w:rsid w:val="00D82D53"/>
    <w:rsid w:val="00D861A3"/>
    <w:rsid w:val="00D87272"/>
    <w:rsid w:val="00D91CA5"/>
    <w:rsid w:val="00D92986"/>
    <w:rsid w:val="00D94478"/>
    <w:rsid w:val="00D944EB"/>
    <w:rsid w:val="00D945AE"/>
    <w:rsid w:val="00D973ED"/>
    <w:rsid w:val="00DA06A8"/>
    <w:rsid w:val="00DA1340"/>
    <w:rsid w:val="00DA28E4"/>
    <w:rsid w:val="00DA347D"/>
    <w:rsid w:val="00DA49DB"/>
    <w:rsid w:val="00DA5656"/>
    <w:rsid w:val="00DA58BD"/>
    <w:rsid w:val="00DA5DA0"/>
    <w:rsid w:val="00DA6124"/>
    <w:rsid w:val="00DB0DD4"/>
    <w:rsid w:val="00DC0B53"/>
    <w:rsid w:val="00DC1EF6"/>
    <w:rsid w:val="00DC22B1"/>
    <w:rsid w:val="00DC2969"/>
    <w:rsid w:val="00DC4E58"/>
    <w:rsid w:val="00DC5A22"/>
    <w:rsid w:val="00DC5D07"/>
    <w:rsid w:val="00DD196C"/>
    <w:rsid w:val="00DD2057"/>
    <w:rsid w:val="00DD212B"/>
    <w:rsid w:val="00DD25F3"/>
    <w:rsid w:val="00DD442F"/>
    <w:rsid w:val="00DD5688"/>
    <w:rsid w:val="00DD77B6"/>
    <w:rsid w:val="00DD7938"/>
    <w:rsid w:val="00DE4CCB"/>
    <w:rsid w:val="00DE534F"/>
    <w:rsid w:val="00DE59E9"/>
    <w:rsid w:val="00DF01CE"/>
    <w:rsid w:val="00DF0DF8"/>
    <w:rsid w:val="00DF208B"/>
    <w:rsid w:val="00DF719F"/>
    <w:rsid w:val="00E0066B"/>
    <w:rsid w:val="00E04FC7"/>
    <w:rsid w:val="00E10AC1"/>
    <w:rsid w:val="00E158CB"/>
    <w:rsid w:val="00E15E5D"/>
    <w:rsid w:val="00E235D5"/>
    <w:rsid w:val="00E23E4A"/>
    <w:rsid w:val="00E267F5"/>
    <w:rsid w:val="00E333E5"/>
    <w:rsid w:val="00E36C15"/>
    <w:rsid w:val="00E37B8A"/>
    <w:rsid w:val="00E4037C"/>
    <w:rsid w:val="00E42574"/>
    <w:rsid w:val="00E43119"/>
    <w:rsid w:val="00E47517"/>
    <w:rsid w:val="00E52DF6"/>
    <w:rsid w:val="00E54D5F"/>
    <w:rsid w:val="00E5611F"/>
    <w:rsid w:val="00E56422"/>
    <w:rsid w:val="00E56642"/>
    <w:rsid w:val="00E56C37"/>
    <w:rsid w:val="00E575DE"/>
    <w:rsid w:val="00E602FA"/>
    <w:rsid w:val="00E6091C"/>
    <w:rsid w:val="00E60FB7"/>
    <w:rsid w:val="00E615BB"/>
    <w:rsid w:val="00E621EE"/>
    <w:rsid w:val="00E6348E"/>
    <w:rsid w:val="00E639C3"/>
    <w:rsid w:val="00E70352"/>
    <w:rsid w:val="00E727C4"/>
    <w:rsid w:val="00E74951"/>
    <w:rsid w:val="00E749B6"/>
    <w:rsid w:val="00E74E27"/>
    <w:rsid w:val="00E75D9B"/>
    <w:rsid w:val="00E76D6F"/>
    <w:rsid w:val="00E802E5"/>
    <w:rsid w:val="00E815FB"/>
    <w:rsid w:val="00E83309"/>
    <w:rsid w:val="00E8428A"/>
    <w:rsid w:val="00E86F20"/>
    <w:rsid w:val="00E92BBA"/>
    <w:rsid w:val="00E93D9D"/>
    <w:rsid w:val="00E970C7"/>
    <w:rsid w:val="00E978D3"/>
    <w:rsid w:val="00EA29BE"/>
    <w:rsid w:val="00EA3512"/>
    <w:rsid w:val="00EA5B8B"/>
    <w:rsid w:val="00EA684D"/>
    <w:rsid w:val="00EB225D"/>
    <w:rsid w:val="00EB283C"/>
    <w:rsid w:val="00EB44F3"/>
    <w:rsid w:val="00EB5272"/>
    <w:rsid w:val="00EB6D91"/>
    <w:rsid w:val="00EB78AB"/>
    <w:rsid w:val="00EC2CE4"/>
    <w:rsid w:val="00EC3EC2"/>
    <w:rsid w:val="00EC7DC2"/>
    <w:rsid w:val="00EE0499"/>
    <w:rsid w:val="00EE0D51"/>
    <w:rsid w:val="00EE3076"/>
    <w:rsid w:val="00EE30D6"/>
    <w:rsid w:val="00EE34F7"/>
    <w:rsid w:val="00EE4FFE"/>
    <w:rsid w:val="00EE62F3"/>
    <w:rsid w:val="00EE716C"/>
    <w:rsid w:val="00EF4B2D"/>
    <w:rsid w:val="00F013DC"/>
    <w:rsid w:val="00F01778"/>
    <w:rsid w:val="00F043C2"/>
    <w:rsid w:val="00F0612B"/>
    <w:rsid w:val="00F0750E"/>
    <w:rsid w:val="00F07806"/>
    <w:rsid w:val="00F1041C"/>
    <w:rsid w:val="00F10FBF"/>
    <w:rsid w:val="00F12DD7"/>
    <w:rsid w:val="00F151F7"/>
    <w:rsid w:val="00F2251F"/>
    <w:rsid w:val="00F23F62"/>
    <w:rsid w:val="00F2753C"/>
    <w:rsid w:val="00F27B89"/>
    <w:rsid w:val="00F34017"/>
    <w:rsid w:val="00F35B84"/>
    <w:rsid w:val="00F44417"/>
    <w:rsid w:val="00F46496"/>
    <w:rsid w:val="00F51239"/>
    <w:rsid w:val="00F541A2"/>
    <w:rsid w:val="00F55C30"/>
    <w:rsid w:val="00F55EB8"/>
    <w:rsid w:val="00F578A6"/>
    <w:rsid w:val="00F57E10"/>
    <w:rsid w:val="00F604AB"/>
    <w:rsid w:val="00F616C4"/>
    <w:rsid w:val="00F61B5D"/>
    <w:rsid w:val="00F63175"/>
    <w:rsid w:val="00F635D2"/>
    <w:rsid w:val="00F63E49"/>
    <w:rsid w:val="00F67728"/>
    <w:rsid w:val="00F71EEE"/>
    <w:rsid w:val="00F73DAB"/>
    <w:rsid w:val="00F7447D"/>
    <w:rsid w:val="00F76ADB"/>
    <w:rsid w:val="00F8062F"/>
    <w:rsid w:val="00F831B9"/>
    <w:rsid w:val="00F835CA"/>
    <w:rsid w:val="00F846D0"/>
    <w:rsid w:val="00F84F52"/>
    <w:rsid w:val="00F85721"/>
    <w:rsid w:val="00F91026"/>
    <w:rsid w:val="00F94284"/>
    <w:rsid w:val="00FA010B"/>
    <w:rsid w:val="00FA457B"/>
    <w:rsid w:val="00FA5E47"/>
    <w:rsid w:val="00FB074B"/>
    <w:rsid w:val="00FB0A77"/>
    <w:rsid w:val="00FB42FC"/>
    <w:rsid w:val="00FB505C"/>
    <w:rsid w:val="00FB7920"/>
    <w:rsid w:val="00FC1BAC"/>
    <w:rsid w:val="00FC2160"/>
    <w:rsid w:val="00FC2A2E"/>
    <w:rsid w:val="00FC3E9C"/>
    <w:rsid w:val="00FC50E0"/>
    <w:rsid w:val="00FC643D"/>
    <w:rsid w:val="00FC6918"/>
    <w:rsid w:val="00FD09AB"/>
    <w:rsid w:val="00FD1C15"/>
    <w:rsid w:val="00FD2E15"/>
    <w:rsid w:val="00FD308B"/>
    <w:rsid w:val="00FD332A"/>
    <w:rsid w:val="00FE0BA3"/>
    <w:rsid w:val="00FE1FD9"/>
    <w:rsid w:val="00FE26E3"/>
    <w:rsid w:val="00FE3F06"/>
    <w:rsid w:val="00FE44DC"/>
    <w:rsid w:val="00FE4573"/>
    <w:rsid w:val="00FE4B25"/>
    <w:rsid w:val="00FE5739"/>
    <w:rsid w:val="00FF5594"/>
    <w:rsid w:val="00FF59F0"/>
    <w:rsid w:val="00FF5B58"/>
    <w:rsid w:val="00FF6087"/>
    <w:rsid w:val="00FF6246"/>
    <w:rsid w:val="00FF676F"/>
    <w:rsid w:val="00FF7213"/>
    <w:rsid w:val="1A1EE223"/>
    <w:rsid w:val="5DC1026A"/>
    <w:rsid w:val="622B1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739"/>
  <w15:docId w15:val="{1C30ED8A-49FF-1244-B0B3-A03505A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6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3AC"/>
    <w:pPr>
      <w:tabs>
        <w:tab w:val="center" w:pos="4513"/>
        <w:tab w:val="right" w:pos="9026"/>
      </w:tabs>
    </w:pPr>
  </w:style>
  <w:style w:type="character" w:customStyle="1" w:styleId="HeaderChar">
    <w:name w:val="Header Char"/>
    <w:basedOn w:val="DefaultParagraphFont"/>
    <w:link w:val="Header"/>
    <w:uiPriority w:val="99"/>
    <w:rsid w:val="002153AC"/>
  </w:style>
  <w:style w:type="paragraph" w:styleId="Footer">
    <w:name w:val="footer"/>
    <w:basedOn w:val="Normal"/>
    <w:link w:val="FooterChar"/>
    <w:uiPriority w:val="99"/>
    <w:unhideWhenUsed/>
    <w:rsid w:val="002153AC"/>
    <w:pPr>
      <w:tabs>
        <w:tab w:val="center" w:pos="4513"/>
        <w:tab w:val="right" w:pos="9026"/>
      </w:tabs>
    </w:pPr>
  </w:style>
  <w:style w:type="character" w:customStyle="1" w:styleId="FooterChar">
    <w:name w:val="Footer Char"/>
    <w:basedOn w:val="DefaultParagraphFont"/>
    <w:link w:val="Footer"/>
    <w:uiPriority w:val="99"/>
    <w:rsid w:val="002153AC"/>
  </w:style>
  <w:style w:type="paragraph" w:customStyle="1" w:styleId="MediumGrid1-Accent21">
    <w:name w:val="Medium Grid 1 - Accent 21"/>
    <w:basedOn w:val="Normal"/>
    <w:uiPriority w:val="34"/>
    <w:qFormat/>
    <w:rsid w:val="003C6488"/>
    <w:pPr>
      <w:ind w:left="720"/>
      <w:contextualSpacing/>
    </w:pPr>
    <w:rPr>
      <w:rFonts w:eastAsia="Calibri"/>
      <w:lang w:eastAsia="en-US"/>
    </w:rPr>
  </w:style>
  <w:style w:type="paragraph" w:styleId="BalloonText">
    <w:name w:val="Balloon Text"/>
    <w:basedOn w:val="Normal"/>
    <w:link w:val="BalloonTextChar"/>
    <w:uiPriority w:val="99"/>
    <w:semiHidden/>
    <w:unhideWhenUsed/>
    <w:rsid w:val="0012363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2363B"/>
    <w:rPr>
      <w:rFonts w:ascii="Tahoma" w:hAnsi="Tahoma" w:cs="Tahoma"/>
      <w:sz w:val="16"/>
      <w:szCs w:val="16"/>
      <w:lang w:eastAsia="zh-CN"/>
    </w:rPr>
  </w:style>
  <w:style w:type="paragraph" w:customStyle="1" w:styleId="Default">
    <w:name w:val="Default"/>
    <w:rsid w:val="002A7151"/>
    <w:pPr>
      <w:autoSpaceDE w:val="0"/>
      <w:autoSpaceDN w:val="0"/>
      <w:adjustRightInd w:val="0"/>
    </w:pPr>
    <w:rPr>
      <w:rFonts w:cs="Calibri"/>
      <w:color w:val="000000"/>
      <w:sz w:val="24"/>
      <w:szCs w:val="24"/>
    </w:rPr>
  </w:style>
  <w:style w:type="paragraph" w:styleId="ListParagraph">
    <w:name w:val="List Paragraph"/>
    <w:basedOn w:val="Normal"/>
    <w:uiPriority w:val="34"/>
    <w:qFormat/>
    <w:rsid w:val="008A0524"/>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D4D14"/>
    <w:rPr>
      <w:sz w:val="18"/>
      <w:szCs w:val="18"/>
    </w:rPr>
  </w:style>
  <w:style w:type="paragraph" w:styleId="CommentText">
    <w:name w:val="annotation text"/>
    <w:basedOn w:val="Normal"/>
    <w:link w:val="CommentTextChar"/>
    <w:uiPriority w:val="99"/>
    <w:unhideWhenUsed/>
    <w:rsid w:val="00CD4D14"/>
    <w:pPr>
      <w:spacing w:line="240" w:lineRule="auto"/>
    </w:pPr>
    <w:rPr>
      <w:sz w:val="24"/>
      <w:szCs w:val="24"/>
    </w:rPr>
  </w:style>
  <w:style w:type="character" w:customStyle="1" w:styleId="CommentTextChar">
    <w:name w:val="Comment Text Char"/>
    <w:basedOn w:val="DefaultParagraphFont"/>
    <w:link w:val="CommentText"/>
    <w:uiPriority w:val="99"/>
    <w:rsid w:val="00CD4D14"/>
    <w:rPr>
      <w:sz w:val="24"/>
      <w:szCs w:val="24"/>
      <w:lang w:eastAsia="zh-CN"/>
    </w:rPr>
  </w:style>
  <w:style w:type="paragraph" w:styleId="CommentSubject">
    <w:name w:val="annotation subject"/>
    <w:basedOn w:val="CommentText"/>
    <w:next w:val="CommentText"/>
    <w:link w:val="CommentSubjectChar"/>
    <w:uiPriority w:val="99"/>
    <w:semiHidden/>
    <w:unhideWhenUsed/>
    <w:rsid w:val="00B02BF7"/>
    <w:rPr>
      <w:b/>
      <w:bCs/>
      <w:sz w:val="20"/>
      <w:szCs w:val="20"/>
    </w:rPr>
  </w:style>
  <w:style w:type="character" w:customStyle="1" w:styleId="CommentSubjectChar">
    <w:name w:val="Comment Subject Char"/>
    <w:basedOn w:val="CommentTextChar"/>
    <w:link w:val="CommentSubject"/>
    <w:uiPriority w:val="99"/>
    <w:semiHidden/>
    <w:rsid w:val="00B02BF7"/>
    <w:rPr>
      <w:b/>
      <w:bCs/>
      <w:sz w:val="24"/>
      <w:szCs w:val="24"/>
      <w:lang w:eastAsia="zh-CN"/>
    </w:rPr>
  </w:style>
  <w:style w:type="character" w:customStyle="1" w:styleId="apple-converted-space">
    <w:name w:val="apple-converted-space"/>
    <w:basedOn w:val="DefaultParagraphFont"/>
    <w:rsid w:val="00A5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4513">
      <w:bodyDiv w:val="1"/>
      <w:marLeft w:val="0"/>
      <w:marRight w:val="0"/>
      <w:marTop w:val="0"/>
      <w:marBottom w:val="0"/>
      <w:divBdr>
        <w:top w:val="none" w:sz="0" w:space="0" w:color="auto"/>
        <w:left w:val="none" w:sz="0" w:space="0" w:color="auto"/>
        <w:bottom w:val="none" w:sz="0" w:space="0" w:color="auto"/>
        <w:right w:val="none" w:sz="0" w:space="0" w:color="auto"/>
      </w:divBdr>
    </w:div>
    <w:div w:id="421688441">
      <w:bodyDiv w:val="1"/>
      <w:marLeft w:val="0"/>
      <w:marRight w:val="0"/>
      <w:marTop w:val="0"/>
      <w:marBottom w:val="0"/>
      <w:divBdr>
        <w:top w:val="none" w:sz="0" w:space="0" w:color="auto"/>
        <w:left w:val="none" w:sz="0" w:space="0" w:color="auto"/>
        <w:bottom w:val="none" w:sz="0" w:space="0" w:color="auto"/>
        <w:right w:val="none" w:sz="0" w:space="0" w:color="auto"/>
      </w:divBdr>
    </w:div>
    <w:div w:id="673191850">
      <w:bodyDiv w:val="1"/>
      <w:marLeft w:val="0"/>
      <w:marRight w:val="0"/>
      <w:marTop w:val="0"/>
      <w:marBottom w:val="0"/>
      <w:divBdr>
        <w:top w:val="none" w:sz="0" w:space="0" w:color="auto"/>
        <w:left w:val="none" w:sz="0" w:space="0" w:color="auto"/>
        <w:bottom w:val="none" w:sz="0" w:space="0" w:color="auto"/>
        <w:right w:val="none" w:sz="0" w:space="0" w:color="auto"/>
      </w:divBdr>
    </w:div>
    <w:div w:id="677150528">
      <w:bodyDiv w:val="1"/>
      <w:marLeft w:val="0"/>
      <w:marRight w:val="0"/>
      <w:marTop w:val="0"/>
      <w:marBottom w:val="0"/>
      <w:divBdr>
        <w:top w:val="none" w:sz="0" w:space="0" w:color="auto"/>
        <w:left w:val="none" w:sz="0" w:space="0" w:color="auto"/>
        <w:bottom w:val="none" w:sz="0" w:space="0" w:color="auto"/>
        <w:right w:val="none" w:sz="0" w:space="0" w:color="auto"/>
      </w:divBdr>
    </w:div>
    <w:div w:id="780150374">
      <w:bodyDiv w:val="1"/>
      <w:marLeft w:val="0"/>
      <w:marRight w:val="0"/>
      <w:marTop w:val="0"/>
      <w:marBottom w:val="0"/>
      <w:divBdr>
        <w:top w:val="none" w:sz="0" w:space="0" w:color="auto"/>
        <w:left w:val="none" w:sz="0" w:space="0" w:color="auto"/>
        <w:bottom w:val="none" w:sz="0" w:space="0" w:color="auto"/>
        <w:right w:val="none" w:sz="0" w:space="0" w:color="auto"/>
      </w:divBdr>
    </w:div>
    <w:div w:id="783958827">
      <w:bodyDiv w:val="1"/>
      <w:marLeft w:val="0"/>
      <w:marRight w:val="0"/>
      <w:marTop w:val="0"/>
      <w:marBottom w:val="0"/>
      <w:divBdr>
        <w:top w:val="none" w:sz="0" w:space="0" w:color="auto"/>
        <w:left w:val="none" w:sz="0" w:space="0" w:color="auto"/>
        <w:bottom w:val="none" w:sz="0" w:space="0" w:color="auto"/>
        <w:right w:val="none" w:sz="0" w:space="0" w:color="auto"/>
      </w:divBdr>
    </w:div>
    <w:div w:id="1018848895">
      <w:bodyDiv w:val="1"/>
      <w:marLeft w:val="0"/>
      <w:marRight w:val="0"/>
      <w:marTop w:val="0"/>
      <w:marBottom w:val="0"/>
      <w:divBdr>
        <w:top w:val="none" w:sz="0" w:space="0" w:color="auto"/>
        <w:left w:val="none" w:sz="0" w:space="0" w:color="auto"/>
        <w:bottom w:val="none" w:sz="0" w:space="0" w:color="auto"/>
        <w:right w:val="none" w:sz="0" w:space="0" w:color="auto"/>
      </w:divBdr>
    </w:div>
    <w:div w:id="1057898865">
      <w:bodyDiv w:val="1"/>
      <w:marLeft w:val="0"/>
      <w:marRight w:val="0"/>
      <w:marTop w:val="0"/>
      <w:marBottom w:val="0"/>
      <w:divBdr>
        <w:top w:val="none" w:sz="0" w:space="0" w:color="auto"/>
        <w:left w:val="none" w:sz="0" w:space="0" w:color="auto"/>
        <w:bottom w:val="none" w:sz="0" w:space="0" w:color="auto"/>
        <w:right w:val="none" w:sz="0" w:space="0" w:color="auto"/>
      </w:divBdr>
    </w:div>
    <w:div w:id="1372267987">
      <w:bodyDiv w:val="1"/>
      <w:marLeft w:val="0"/>
      <w:marRight w:val="0"/>
      <w:marTop w:val="0"/>
      <w:marBottom w:val="0"/>
      <w:divBdr>
        <w:top w:val="none" w:sz="0" w:space="0" w:color="auto"/>
        <w:left w:val="none" w:sz="0" w:space="0" w:color="auto"/>
        <w:bottom w:val="none" w:sz="0" w:space="0" w:color="auto"/>
        <w:right w:val="none" w:sz="0" w:space="0" w:color="auto"/>
      </w:divBdr>
    </w:div>
    <w:div w:id="1444959206">
      <w:bodyDiv w:val="1"/>
      <w:marLeft w:val="0"/>
      <w:marRight w:val="0"/>
      <w:marTop w:val="0"/>
      <w:marBottom w:val="0"/>
      <w:divBdr>
        <w:top w:val="none" w:sz="0" w:space="0" w:color="auto"/>
        <w:left w:val="none" w:sz="0" w:space="0" w:color="auto"/>
        <w:bottom w:val="none" w:sz="0" w:space="0" w:color="auto"/>
        <w:right w:val="none" w:sz="0" w:space="0" w:color="auto"/>
      </w:divBdr>
    </w:div>
    <w:div w:id="1455515507">
      <w:bodyDiv w:val="1"/>
      <w:marLeft w:val="0"/>
      <w:marRight w:val="0"/>
      <w:marTop w:val="0"/>
      <w:marBottom w:val="0"/>
      <w:divBdr>
        <w:top w:val="none" w:sz="0" w:space="0" w:color="auto"/>
        <w:left w:val="none" w:sz="0" w:space="0" w:color="auto"/>
        <w:bottom w:val="none" w:sz="0" w:space="0" w:color="auto"/>
        <w:right w:val="none" w:sz="0" w:space="0" w:color="auto"/>
      </w:divBdr>
    </w:div>
    <w:div w:id="1546142841">
      <w:bodyDiv w:val="1"/>
      <w:marLeft w:val="0"/>
      <w:marRight w:val="0"/>
      <w:marTop w:val="0"/>
      <w:marBottom w:val="0"/>
      <w:divBdr>
        <w:top w:val="none" w:sz="0" w:space="0" w:color="auto"/>
        <w:left w:val="none" w:sz="0" w:space="0" w:color="auto"/>
        <w:bottom w:val="none" w:sz="0" w:space="0" w:color="auto"/>
        <w:right w:val="none" w:sz="0" w:space="0" w:color="auto"/>
      </w:divBdr>
    </w:div>
    <w:div w:id="1548955890">
      <w:bodyDiv w:val="1"/>
      <w:marLeft w:val="0"/>
      <w:marRight w:val="0"/>
      <w:marTop w:val="0"/>
      <w:marBottom w:val="0"/>
      <w:divBdr>
        <w:top w:val="none" w:sz="0" w:space="0" w:color="auto"/>
        <w:left w:val="none" w:sz="0" w:space="0" w:color="auto"/>
        <w:bottom w:val="none" w:sz="0" w:space="0" w:color="auto"/>
        <w:right w:val="none" w:sz="0" w:space="0" w:color="auto"/>
      </w:divBdr>
    </w:div>
    <w:div w:id="1598102844">
      <w:bodyDiv w:val="1"/>
      <w:marLeft w:val="0"/>
      <w:marRight w:val="0"/>
      <w:marTop w:val="0"/>
      <w:marBottom w:val="0"/>
      <w:divBdr>
        <w:top w:val="none" w:sz="0" w:space="0" w:color="auto"/>
        <w:left w:val="none" w:sz="0" w:space="0" w:color="auto"/>
        <w:bottom w:val="none" w:sz="0" w:space="0" w:color="auto"/>
        <w:right w:val="none" w:sz="0" w:space="0" w:color="auto"/>
      </w:divBdr>
    </w:div>
    <w:div w:id="1615210640">
      <w:bodyDiv w:val="1"/>
      <w:marLeft w:val="0"/>
      <w:marRight w:val="0"/>
      <w:marTop w:val="0"/>
      <w:marBottom w:val="0"/>
      <w:divBdr>
        <w:top w:val="none" w:sz="0" w:space="0" w:color="auto"/>
        <w:left w:val="none" w:sz="0" w:space="0" w:color="auto"/>
        <w:bottom w:val="none" w:sz="0" w:space="0" w:color="auto"/>
        <w:right w:val="none" w:sz="0" w:space="0" w:color="auto"/>
      </w:divBdr>
    </w:div>
    <w:div w:id="1627589066">
      <w:bodyDiv w:val="1"/>
      <w:marLeft w:val="0"/>
      <w:marRight w:val="0"/>
      <w:marTop w:val="0"/>
      <w:marBottom w:val="0"/>
      <w:divBdr>
        <w:top w:val="none" w:sz="0" w:space="0" w:color="auto"/>
        <w:left w:val="none" w:sz="0" w:space="0" w:color="auto"/>
        <w:bottom w:val="none" w:sz="0" w:space="0" w:color="auto"/>
        <w:right w:val="none" w:sz="0" w:space="0" w:color="auto"/>
      </w:divBdr>
    </w:div>
    <w:div w:id="1674918928">
      <w:bodyDiv w:val="1"/>
      <w:marLeft w:val="0"/>
      <w:marRight w:val="0"/>
      <w:marTop w:val="0"/>
      <w:marBottom w:val="0"/>
      <w:divBdr>
        <w:top w:val="none" w:sz="0" w:space="0" w:color="auto"/>
        <w:left w:val="none" w:sz="0" w:space="0" w:color="auto"/>
        <w:bottom w:val="none" w:sz="0" w:space="0" w:color="auto"/>
        <w:right w:val="none" w:sz="0" w:space="0" w:color="auto"/>
      </w:divBdr>
    </w:div>
    <w:div w:id="1776947640">
      <w:bodyDiv w:val="1"/>
      <w:marLeft w:val="0"/>
      <w:marRight w:val="0"/>
      <w:marTop w:val="0"/>
      <w:marBottom w:val="0"/>
      <w:divBdr>
        <w:top w:val="none" w:sz="0" w:space="0" w:color="auto"/>
        <w:left w:val="none" w:sz="0" w:space="0" w:color="auto"/>
        <w:bottom w:val="none" w:sz="0" w:space="0" w:color="auto"/>
        <w:right w:val="none" w:sz="0" w:space="0" w:color="auto"/>
      </w:divBdr>
    </w:div>
    <w:div w:id="18768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E6AB-0AE3-1648-B728-65DC8A23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Research Group</vt:lpstr>
    </vt:vector>
  </TitlesOfParts>
  <Company>University of Manchester</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Group</dc:title>
  <dc:creator>Sara Lockett</dc:creator>
  <cp:lastModifiedBy>Ray Burgess</cp:lastModifiedBy>
  <cp:revision>83</cp:revision>
  <cp:lastPrinted>2014-01-03T11:05:00Z</cp:lastPrinted>
  <dcterms:created xsi:type="dcterms:W3CDTF">2021-01-11T09:50:00Z</dcterms:created>
  <dcterms:modified xsi:type="dcterms:W3CDTF">2021-01-11T20:16:00Z</dcterms:modified>
</cp:coreProperties>
</file>