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2405"/>
        <w:gridCol w:w="1701"/>
        <w:gridCol w:w="284"/>
        <w:gridCol w:w="708"/>
        <w:gridCol w:w="5670"/>
        <w:gridCol w:w="1276"/>
        <w:gridCol w:w="2425"/>
      </w:tblGrid>
      <w:tr w:rsidR="00F51F47" w:rsidRPr="003D704D" w14:paraId="1B7C9040" w14:textId="77777777" w:rsidTr="00C14334">
        <w:tc>
          <w:tcPr>
            <w:tcW w:w="14469" w:type="dxa"/>
            <w:gridSpan w:val="7"/>
            <w:shd w:val="clear" w:color="auto" w:fill="auto"/>
            <w:vAlign w:val="center"/>
          </w:tcPr>
          <w:p w14:paraId="021284C8" w14:textId="4717D873" w:rsidR="00C14334" w:rsidRPr="003D704D" w:rsidRDefault="00F51F47" w:rsidP="003D704D">
            <w:pPr>
              <w:jc w:val="center"/>
              <w:rPr>
                <w:rFonts w:asciiTheme="majorHAnsi" w:hAnsiTheme="majorHAnsi" w:cstheme="majorHAnsi"/>
                <w:b/>
                <w:sz w:val="40"/>
                <w:szCs w:val="40"/>
              </w:rPr>
            </w:pPr>
            <w:r w:rsidRPr="003D704D">
              <w:rPr>
                <w:rFonts w:asciiTheme="majorHAnsi" w:hAnsiTheme="majorHAnsi" w:cstheme="majorHAnsi"/>
                <w:b/>
                <w:sz w:val="40"/>
                <w:szCs w:val="40"/>
              </w:rPr>
              <w:t xml:space="preserve">Progress matrix - Placement </w:t>
            </w:r>
            <w:r w:rsidR="00C218C2" w:rsidRPr="003D704D">
              <w:rPr>
                <w:rFonts w:asciiTheme="majorHAnsi" w:hAnsiTheme="majorHAnsi" w:cstheme="majorHAnsi"/>
                <w:b/>
                <w:sz w:val="40"/>
                <w:szCs w:val="40"/>
              </w:rPr>
              <w:t>3</w:t>
            </w:r>
          </w:p>
        </w:tc>
      </w:tr>
      <w:tr w:rsidR="00841EF7" w:rsidRPr="006C5F01" w14:paraId="1871D304" w14:textId="77777777" w:rsidTr="00C521BD">
        <w:tc>
          <w:tcPr>
            <w:tcW w:w="14469" w:type="dxa"/>
            <w:gridSpan w:val="7"/>
            <w:shd w:val="clear" w:color="auto" w:fill="D5DCE4" w:themeFill="text2" w:themeFillTint="33"/>
            <w:vAlign w:val="center"/>
          </w:tcPr>
          <w:p w14:paraId="7701BB0D" w14:textId="7413BFBB" w:rsidR="00841EF7" w:rsidRPr="006C5F01" w:rsidRDefault="00841EF7" w:rsidP="00841EF7">
            <w:pPr>
              <w:rPr>
                <w:rFonts w:asciiTheme="majorHAnsi" w:hAnsiTheme="majorHAnsi" w:cstheme="majorHAnsi"/>
                <w:bCs/>
                <w:i/>
                <w:iCs/>
                <w:sz w:val="18"/>
                <w:szCs w:val="18"/>
                <w:lang w:eastAsia="en-US"/>
              </w:rPr>
            </w:pPr>
            <w:r w:rsidRPr="006C5F01">
              <w:rPr>
                <w:rFonts w:asciiTheme="majorHAnsi" w:hAnsiTheme="majorHAnsi" w:cstheme="majorHAnsi"/>
                <w:bCs/>
                <w:i/>
                <w:iCs/>
                <w:sz w:val="18"/>
                <w:szCs w:val="18"/>
                <w:lang w:eastAsia="en-US"/>
              </w:rPr>
              <w:t xml:space="preserve">This first section describes the columns in the Progress Matrix and gives some examples of what you are asked to include. </w:t>
            </w:r>
          </w:p>
        </w:tc>
      </w:tr>
      <w:tr w:rsidR="00C14334" w:rsidRPr="006C5F01" w14:paraId="0C87F19B" w14:textId="77777777" w:rsidTr="00162558">
        <w:tc>
          <w:tcPr>
            <w:tcW w:w="14469" w:type="dxa"/>
            <w:gridSpan w:val="7"/>
            <w:shd w:val="clear" w:color="auto" w:fill="D5DCE4" w:themeFill="text2" w:themeFillTint="33"/>
            <w:vAlign w:val="center"/>
          </w:tcPr>
          <w:p w14:paraId="60648D27" w14:textId="78EFC3CC" w:rsidR="00C14334" w:rsidRPr="006C5F01" w:rsidRDefault="009751A1" w:rsidP="00C14334">
            <w:pPr>
              <w:jc w:val="center"/>
              <w:rPr>
                <w:rFonts w:asciiTheme="majorHAnsi" w:hAnsiTheme="majorHAnsi" w:cstheme="majorHAnsi"/>
                <w:b/>
                <w:sz w:val="18"/>
                <w:szCs w:val="18"/>
                <w:lang w:eastAsia="en-US"/>
              </w:rPr>
            </w:pPr>
            <w:r w:rsidRPr="006C5F01">
              <w:rPr>
                <w:rFonts w:asciiTheme="majorHAnsi" w:hAnsiTheme="majorHAnsi" w:cstheme="majorHAnsi"/>
                <w:b/>
                <w:sz w:val="18"/>
                <w:szCs w:val="18"/>
                <w:lang w:eastAsia="en-US"/>
              </w:rPr>
              <w:t>The group of Standards being addressed</w:t>
            </w:r>
          </w:p>
        </w:tc>
      </w:tr>
      <w:tr w:rsidR="007D3990" w:rsidRPr="006C5F01" w14:paraId="7828D321" w14:textId="77777777" w:rsidTr="00162558">
        <w:tc>
          <w:tcPr>
            <w:tcW w:w="2405" w:type="dxa"/>
            <w:shd w:val="clear" w:color="auto" w:fill="D5DCE4" w:themeFill="text2" w:themeFillTint="33"/>
            <w:vAlign w:val="center"/>
          </w:tcPr>
          <w:p w14:paraId="25571329" w14:textId="77777777" w:rsidR="007D3990" w:rsidRPr="006C5F01" w:rsidRDefault="007D3990" w:rsidP="00C521BD">
            <w:pPr>
              <w:rPr>
                <w:rFonts w:asciiTheme="majorHAnsi" w:hAnsiTheme="majorHAnsi" w:cstheme="majorHAnsi"/>
                <w:b/>
                <w:sz w:val="18"/>
                <w:szCs w:val="18"/>
              </w:rPr>
            </w:pPr>
            <w:r w:rsidRPr="006C5F01">
              <w:rPr>
                <w:rFonts w:asciiTheme="majorHAnsi" w:hAnsiTheme="majorHAnsi" w:cstheme="majorHAnsi"/>
                <w:b/>
                <w:position w:val="-6"/>
                <w:sz w:val="18"/>
                <w:szCs w:val="18"/>
                <w:lang w:eastAsia="en-US"/>
              </w:rPr>
              <w:t>Prompts</w:t>
            </w:r>
          </w:p>
        </w:tc>
        <w:tc>
          <w:tcPr>
            <w:tcW w:w="2693" w:type="dxa"/>
            <w:gridSpan w:val="3"/>
            <w:shd w:val="clear" w:color="auto" w:fill="D5DCE4" w:themeFill="text2" w:themeFillTint="33"/>
            <w:vAlign w:val="center"/>
          </w:tcPr>
          <w:p w14:paraId="1886D6E7" w14:textId="77777777" w:rsidR="007D3990" w:rsidRPr="006C5F01" w:rsidRDefault="007D3990" w:rsidP="00C521BD">
            <w:pPr>
              <w:rPr>
                <w:rFonts w:asciiTheme="majorHAnsi" w:hAnsiTheme="majorHAnsi" w:cstheme="majorHAnsi"/>
                <w:b/>
                <w:sz w:val="18"/>
                <w:szCs w:val="18"/>
              </w:rPr>
            </w:pPr>
            <w:r w:rsidRPr="006C5F01">
              <w:rPr>
                <w:rFonts w:asciiTheme="majorHAnsi" w:hAnsiTheme="majorHAnsi" w:cstheme="majorHAnsi"/>
                <w:b/>
                <w:position w:val="-6"/>
                <w:sz w:val="18"/>
                <w:szCs w:val="18"/>
                <w:lang w:eastAsia="en-US"/>
              </w:rPr>
              <w:t>Meeting standards</w:t>
            </w:r>
          </w:p>
        </w:tc>
        <w:tc>
          <w:tcPr>
            <w:tcW w:w="9371" w:type="dxa"/>
            <w:gridSpan w:val="3"/>
            <w:shd w:val="clear" w:color="auto" w:fill="D5DCE4" w:themeFill="text2" w:themeFillTint="33"/>
            <w:vAlign w:val="center"/>
          </w:tcPr>
          <w:p w14:paraId="07EF0894" w14:textId="453A5694" w:rsidR="007D3990" w:rsidRPr="006C5F01" w:rsidRDefault="007D3990" w:rsidP="00C521BD">
            <w:pPr>
              <w:jc w:val="center"/>
              <w:rPr>
                <w:rFonts w:asciiTheme="majorHAnsi" w:hAnsiTheme="majorHAnsi" w:cstheme="majorHAnsi"/>
                <w:b/>
                <w:sz w:val="18"/>
                <w:szCs w:val="18"/>
              </w:rPr>
            </w:pPr>
            <w:r w:rsidRPr="006C5F01">
              <w:rPr>
                <w:rFonts w:asciiTheme="majorHAnsi" w:hAnsiTheme="majorHAnsi" w:cstheme="majorHAnsi"/>
                <w:b/>
                <w:sz w:val="18"/>
                <w:szCs w:val="18"/>
              </w:rPr>
              <w:t>T</w:t>
            </w:r>
            <w:r w:rsidR="009751A1" w:rsidRPr="006C5F01">
              <w:rPr>
                <w:rFonts w:asciiTheme="majorHAnsi" w:hAnsiTheme="majorHAnsi" w:cstheme="majorHAnsi"/>
                <w:b/>
                <w:sz w:val="18"/>
                <w:szCs w:val="18"/>
              </w:rPr>
              <w:t>he particular Standard against which you are making progress</w:t>
            </w:r>
          </w:p>
        </w:tc>
      </w:tr>
      <w:tr w:rsidR="007D3990" w:rsidRPr="006C5F01" w14:paraId="352AE342" w14:textId="77777777" w:rsidTr="00C521BD">
        <w:tc>
          <w:tcPr>
            <w:tcW w:w="2405" w:type="dxa"/>
          </w:tcPr>
          <w:p w14:paraId="090A0D8F" w14:textId="6F582596" w:rsidR="00907D80" w:rsidRPr="006C5F01" w:rsidRDefault="00907D80" w:rsidP="00C521BD">
            <w:pPr>
              <w:rPr>
                <w:rFonts w:asciiTheme="majorHAnsi" w:hAnsiTheme="majorHAnsi" w:cstheme="majorHAnsi"/>
                <w:sz w:val="18"/>
                <w:szCs w:val="18"/>
              </w:rPr>
            </w:pPr>
            <w:r w:rsidRPr="006C5F01">
              <w:rPr>
                <w:rFonts w:asciiTheme="majorHAnsi" w:hAnsiTheme="majorHAnsi" w:cstheme="majorHAnsi"/>
                <w:sz w:val="18"/>
                <w:szCs w:val="18"/>
              </w:rPr>
              <w:t>The</w:t>
            </w:r>
            <w:r w:rsidR="00162558" w:rsidRPr="006C5F01">
              <w:rPr>
                <w:rFonts w:asciiTheme="majorHAnsi" w:hAnsiTheme="majorHAnsi" w:cstheme="majorHAnsi"/>
                <w:sz w:val="18"/>
                <w:szCs w:val="18"/>
              </w:rPr>
              <w:t xml:space="preserve"> </w:t>
            </w:r>
            <w:r w:rsidRPr="006C5F01">
              <w:rPr>
                <w:rFonts w:asciiTheme="majorHAnsi" w:hAnsiTheme="majorHAnsi" w:cstheme="majorHAnsi"/>
                <w:sz w:val="18"/>
                <w:szCs w:val="18"/>
              </w:rPr>
              <w:t>i</w:t>
            </w:r>
            <w:r w:rsidR="009751A1" w:rsidRPr="006C5F01">
              <w:rPr>
                <w:rFonts w:asciiTheme="majorHAnsi" w:hAnsiTheme="majorHAnsi" w:cstheme="majorHAnsi"/>
                <w:sz w:val="18"/>
                <w:szCs w:val="18"/>
              </w:rPr>
              <w:t xml:space="preserve">ndicative prompts </w:t>
            </w:r>
            <w:r w:rsidR="00162558" w:rsidRPr="006C5F01">
              <w:rPr>
                <w:rFonts w:asciiTheme="majorHAnsi" w:hAnsiTheme="majorHAnsi" w:cstheme="majorHAnsi"/>
                <w:sz w:val="18"/>
                <w:szCs w:val="18"/>
              </w:rPr>
              <w:t xml:space="preserve">in this column </w:t>
            </w:r>
            <w:r w:rsidRPr="006C5F01">
              <w:rPr>
                <w:rFonts w:asciiTheme="majorHAnsi" w:hAnsiTheme="majorHAnsi" w:cstheme="majorHAnsi"/>
                <w:sz w:val="18"/>
                <w:szCs w:val="18"/>
              </w:rPr>
              <w:t xml:space="preserve">give a clearer sense of what meeting this particular Standard is likely to involve. </w:t>
            </w:r>
          </w:p>
          <w:p w14:paraId="3EEC1903" w14:textId="77777777" w:rsidR="00907D80" w:rsidRPr="006C5F01" w:rsidRDefault="00907D80" w:rsidP="00C521BD">
            <w:pPr>
              <w:rPr>
                <w:rFonts w:asciiTheme="majorHAnsi" w:hAnsiTheme="majorHAnsi" w:cstheme="majorHAnsi"/>
                <w:sz w:val="18"/>
                <w:szCs w:val="18"/>
              </w:rPr>
            </w:pPr>
          </w:p>
          <w:p w14:paraId="6DBB87C8" w14:textId="58368B81" w:rsidR="007D3990" w:rsidRPr="006C5F01" w:rsidRDefault="00907D80" w:rsidP="00C521BD">
            <w:pPr>
              <w:rPr>
                <w:rFonts w:asciiTheme="majorHAnsi" w:hAnsiTheme="majorHAnsi" w:cstheme="majorHAnsi"/>
                <w:sz w:val="18"/>
                <w:szCs w:val="18"/>
              </w:rPr>
            </w:pPr>
            <w:r w:rsidRPr="006C5F01">
              <w:rPr>
                <w:rFonts w:asciiTheme="majorHAnsi" w:hAnsiTheme="majorHAnsi" w:cstheme="majorHAnsi"/>
                <w:sz w:val="18"/>
                <w:szCs w:val="18"/>
              </w:rPr>
              <w:t xml:space="preserve">It is better </w:t>
            </w:r>
            <w:r w:rsidRPr="006C5F01">
              <w:rPr>
                <w:rFonts w:asciiTheme="majorHAnsi" w:hAnsiTheme="majorHAnsi" w:cstheme="majorHAnsi"/>
                <w:i/>
                <w:iCs/>
                <w:sz w:val="18"/>
                <w:szCs w:val="18"/>
              </w:rPr>
              <w:t>not</w:t>
            </w:r>
            <w:r w:rsidRPr="006C5F01">
              <w:rPr>
                <w:rFonts w:asciiTheme="majorHAnsi" w:hAnsiTheme="majorHAnsi" w:cstheme="majorHAnsi"/>
                <w:sz w:val="18"/>
                <w:szCs w:val="18"/>
              </w:rPr>
              <w:t xml:space="preserve"> to </w:t>
            </w:r>
            <w:r w:rsidR="00022D74" w:rsidRPr="006C5F01">
              <w:rPr>
                <w:rFonts w:asciiTheme="majorHAnsi" w:hAnsiTheme="majorHAnsi" w:cstheme="majorHAnsi"/>
                <w:sz w:val="18"/>
                <w:szCs w:val="18"/>
              </w:rPr>
              <w:t xml:space="preserve">try to </w:t>
            </w:r>
            <w:r w:rsidRPr="006C5F01">
              <w:rPr>
                <w:rFonts w:asciiTheme="majorHAnsi" w:hAnsiTheme="majorHAnsi" w:cstheme="majorHAnsi"/>
                <w:sz w:val="18"/>
                <w:szCs w:val="18"/>
              </w:rPr>
              <w:t xml:space="preserve">give evidence </w:t>
            </w:r>
            <w:r w:rsidR="00022D74" w:rsidRPr="006C5F01">
              <w:rPr>
                <w:rFonts w:asciiTheme="majorHAnsi" w:hAnsiTheme="majorHAnsi" w:cstheme="majorHAnsi"/>
                <w:sz w:val="18"/>
                <w:szCs w:val="18"/>
              </w:rPr>
              <w:t>for</w:t>
            </w:r>
            <w:r w:rsidRPr="006C5F01">
              <w:rPr>
                <w:rFonts w:asciiTheme="majorHAnsi" w:hAnsiTheme="majorHAnsi" w:cstheme="majorHAnsi"/>
                <w:sz w:val="18"/>
                <w:szCs w:val="18"/>
              </w:rPr>
              <w:t xml:space="preserve"> each </w:t>
            </w:r>
            <w:r w:rsidR="00022D74" w:rsidRPr="006C5F01">
              <w:rPr>
                <w:rFonts w:asciiTheme="majorHAnsi" w:hAnsiTheme="majorHAnsi" w:cstheme="majorHAnsi"/>
                <w:sz w:val="18"/>
                <w:szCs w:val="18"/>
              </w:rPr>
              <w:t>distinct</w:t>
            </w:r>
            <w:r w:rsidRPr="006C5F01">
              <w:rPr>
                <w:rFonts w:asciiTheme="majorHAnsi" w:hAnsiTheme="majorHAnsi" w:cstheme="majorHAnsi"/>
                <w:sz w:val="18"/>
                <w:szCs w:val="18"/>
              </w:rPr>
              <w:t xml:space="preserve"> prompt</w:t>
            </w:r>
            <w:r w:rsidR="00022D74" w:rsidRPr="006C5F01">
              <w:rPr>
                <w:rFonts w:asciiTheme="majorHAnsi" w:hAnsiTheme="majorHAnsi" w:cstheme="majorHAnsi"/>
                <w:sz w:val="18"/>
                <w:szCs w:val="18"/>
              </w:rPr>
              <w:t xml:space="preserve"> separately</w:t>
            </w:r>
            <w:r w:rsidRPr="006C5F01">
              <w:rPr>
                <w:rFonts w:asciiTheme="majorHAnsi" w:hAnsiTheme="majorHAnsi" w:cstheme="majorHAnsi"/>
                <w:sz w:val="18"/>
                <w:szCs w:val="18"/>
              </w:rPr>
              <w:t xml:space="preserve">, as this can </w:t>
            </w:r>
            <w:r w:rsidR="00162558" w:rsidRPr="006C5F01">
              <w:rPr>
                <w:rFonts w:asciiTheme="majorHAnsi" w:hAnsiTheme="majorHAnsi" w:cstheme="majorHAnsi"/>
                <w:sz w:val="18"/>
                <w:szCs w:val="18"/>
              </w:rPr>
              <w:t xml:space="preserve">lead you towards a disconnected sense of your developing practice. </w:t>
            </w:r>
            <w:r w:rsidR="00022D74" w:rsidRPr="006C5F01">
              <w:rPr>
                <w:rFonts w:asciiTheme="majorHAnsi" w:hAnsiTheme="majorHAnsi" w:cstheme="majorHAnsi"/>
                <w:sz w:val="18"/>
                <w:szCs w:val="18"/>
              </w:rPr>
              <w:t xml:space="preserve">Many of these prompts overlap and interconnect, and you should instead focus on the overall Standard. </w:t>
            </w:r>
          </w:p>
        </w:tc>
        <w:tc>
          <w:tcPr>
            <w:tcW w:w="2693" w:type="dxa"/>
            <w:gridSpan w:val="3"/>
          </w:tcPr>
          <w:p w14:paraId="73A4DEFB" w14:textId="1D37C4A2" w:rsidR="00C218C2" w:rsidRPr="00C218C2" w:rsidRDefault="00C218C2" w:rsidP="00C218C2">
            <w:pPr>
              <w:widowControl w:val="0"/>
              <w:autoSpaceDE w:val="0"/>
              <w:autoSpaceDN w:val="0"/>
              <w:adjustRightInd w:val="0"/>
              <w:spacing w:after="240"/>
              <w:contextualSpacing/>
              <w:jc w:val="both"/>
              <w:rPr>
                <w:rFonts w:asciiTheme="majorHAnsi" w:hAnsiTheme="majorHAnsi" w:cstheme="majorHAnsi"/>
                <w:sz w:val="18"/>
                <w:szCs w:val="18"/>
                <w:lang w:eastAsia="en-US"/>
              </w:rPr>
            </w:pPr>
            <w:r w:rsidRPr="00C218C2">
              <w:rPr>
                <w:rFonts w:asciiTheme="majorHAnsi" w:hAnsiTheme="majorHAnsi" w:cstheme="majorHAnsi"/>
                <w:bCs/>
                <w:sz w:val="18"/>
                <w:szCs w:val="18"/>
                <w:lang w:eastAsia="en-US"/>
              </w:rPr>
              <w:t xml:space="preserve">In the </w:t>
            </w:r>
            <w:r w:rsidRPr="00C218C2">
              <w:rPr>
                <w:rFonts w:asciiTheme="majorHAnsi" w:hAnsiTheme="majorHAnsi" w:cstheme="majorHAnsi"/>
                <w:bCs/>
                <w:i/>
                <w:iCs/>
                <w:sz w:val="18"/>
                <w:szCs w:val="18"/>
                <w:lang w:eastAsia="en-US"/>
              </w:rPr>
              <w:t>last section</w:t>
            </w:r>
            <w:r w:rsidRPr="00C218C2">
              <w:rPr>
                <w:rFonts w:asciiTheme="majorHAnsi" w:hAnsiTheme="majorHAnsi" w:cstheme="majorHAnsi"/>
                <w:bCs/>
                <w:sz w:val="18"/>
                <w:szCs w:val="18"/>
                <w:lang w:eastAsia="en-US"/>
              </w:rPr>
              <w:t xml:space="preserve"> of this </w:t>
            </w:r>
            <w:r>
              <w:rPr>
                <w:rFonts w:asciiTheme="majorHAnsi" w:hAnsiTheme="majorHAnsi" w:cstheme="majorHAnsi"/>
                <w:bCs/>
                <w:sz w:val="18"/>
                <w:szCs w:val="18"/>
                <w:lang w:eastAsia="en-US"/>
              </w:rPr>
              <w:t xml:space="preserve">P3 </w:t>
            </w:r>
            <w:r w:rsidRPr="00C218C2">
              <w:rPr>
                <w:rFonts w:asciiTheme="majorHAnsi" w:hAnsiTheme="majorHAnsi" w:cstheme="majorHAnsi"/>
                <w:bCs/>
                <w:sz w:val="18"/>
                <w:szCs w:val="18"/>
                <w:lang w:eastAsia="en-US"/>
              </w:rPr>
              <w:t>progress matrix, you are asked to report on an area in which you have e</w:t>
            </w:r>
            <w:r w:rsidRPr="00C218C2">
              <w:rPr>
                <w:rFonts w:asciiTheme="majorHAnsi" w:hAnsiTheme="majorHAnsi" w:cstheme="majorHAnsi"/>
                <w:bCs/>
                <w:sz w:val="18"/>
                <w:szCs w:val="18"/>
                <w:lang w:eastAsia="en-US"/>
              </w:rPr>
              <w:t>xtend</w:t>
            </w:r>
            <w:r w:rsidRPr="00C218C2">
              <w:rPr>
                <w:rFonts w:asciiTheme="majorHAnsi" w:hAnsiTheme="majorHAnsi" w:cstheme="majorHAnsi"/>
                <w:bCs/>
                <w:sz w:val="18"/>
                <w:szCs w:val="18"/>
                <w:lang w:eastAsia="en-US"/>
              </w:rPr>
              <w:t>ed</w:t>
            </w:r>
            <w:r w:rsidRPr="00C218C2">
              <w:rPr>
                <w:rFonts w:asciiTheme="majorHAnsi" w:hAnsiTheme="majorHAnsi" w:cstheme="majorHAnsi"/>
                <w:bCs/>
                <w:sz w:val="18"/>
                <w:szCs w:val="18"/>
                <w:lang w:eastAsia="en-US"/>
              </w:rPr>
              <w:t xml:space="preserve"> and enhanc</w:t>
            </w:r>
            <w:r w:rsidRPr="00C218C2">
              <w:rPr>
                <w:rFonts w:asciiTheme="majorHAnsi" w:hAnsiTheme="majorHAnsi" w:cstheme="majorHAnsi"/>
                <w:bCs/>
                <w:sz w:val="18"/>
                <w:szCs w:val="18"/>
                <w:lang w:eastAsia="en-US"/>
              </w:rPr>
              <w:t>ed</w:t>
            </w:r>
            <w:r w:rsidRPr="00C218C2">
              <w:rPr>
                <w:rFonts w:asciiTheme="majorHAnsi" w:hAnsiTheme="majorHAnsi" w:cstheme="majorHAnsi"/>
                <w:bCs/>
                <w:sz w:val="18"/>
                <w:szCs w:val="18"/>
                <w:lang w:eastAsia="en-US"/>
              </w:rPr>
              <w:t xml:space="preserve"> your practice</w:t>
            </w:r>
            <w:r w:rsidRPr="00C218C2">
              <w:rPr>
                <w:rFonts w:asciiTheme="majorHAnsi" w:hAnsiTheme="majorHAnsi" w:cstheme="majorHAnsi"/>
                <w:bCs/>
                <w:sz w:val="18"/>
                <w:szCs w:val="18"/>
                <w:lang w:eastAsia="en-US"/>
              </w:rPr>
              <w:t xml:space="preserve">. </w:t>
            </w:r>
            <w:r w:rsidRPr="00C218C2">
              <w:rPr>
                <w:rFonts w:asciiTheme="majorHAnsi" w:hAnsiTheme="majorHAnsi" w:cstheme="majorHAnsi"/>
                <w:sz w:val="18"/>
                <w:szCs w:val="18"/>
                <w:lang w:eastAsia="en-US"/>
              </w:rPr>
              <w:t>This is an</w:t>
            </w:r>
            <w:r w:rsidRPr="00C218C2">
              <w:rPr>
                <w:rFonts w:asciiTheme="majorHAnsi" w:hAnsiTheme="majorHAnsi" w:cstheme="majorHAnsi"/>
                <w:sz w:val="18"/>
                <w:szCs w:val="18"/>
                <w:lang w:eastAsia="en-US"/>
              </w:rPr>
              <w:t xml:space="preserve"> opportunity to identify and develop one or more distinctive approaches to teaching and learning, of direct benefit to young people and to </w:t>
            </w:r>
            <w:r>
              <w:rPr>
                <w:rFonts w:asciiTheme="majorHAnsi" w:hAnsiTheme="majorHAnsi" w:cstheme="majorHAnsi"/>
                <w:sz w:val="18"/>
                <w:szCs w:val="18"/>
                <w:lang w:eastAsia="en-US"/>
              </w:rPr>
              <w:t>your own</w:t>
            </w:r>
            <w:r w:rsidRPr="00C218C2">
              <w:rPr>
                <w:rFonts w:asciiTheme="majorHAnsi" w:hAnsiTheme="majorHAnsi" w:cstheme="majorHAnsi"/>
                <w:sz w:val="18"/>
                <w:szCs w:val="18"/>
                <w:lang w:eastAsia="en-US"/>
              </w:rPr>
              <w:t xml:space="preserve"> continuing development. </w:t>
            </w:r>
            <w:r>
              <w:rPr>
                <w:rFonts w:asciiTheme="majorHAnsi" w:hAnsiTheme="majorHAnsi" w:cstheme="majorHAnsi"/>
                <w:sz w:val="18"/>
                <w:szCs w:val="18"/>
                <w:lang w:eastAsia="en-US"/>
              </w:rPr>
              <w:t xml:space="preserve">This could be, for instance: </w:t>
            </w:r>
          </w:p>
          <w:p w14:paraId="170B31B5" w14:textId="77777777" w:rsidR="00C218C2" w:rsidRPr="00C218C2" w:rsidRDefault="00C218C2" w:rsidP="00C218C2">
            <w:pPr>
              <w:widowControl w:val="0"/>
              <w:autoSpaceDE w:val="0"/>
              <w:autoSpaceDN w:val="0"/>
              <w:adjustRightInd w:val="0"/>
              <w:spacing w:after="240"/>
              <w:contextualSpacing/>
              <w:jc w:val="both"/>
              <w:rPr>
                <w:rFonts w:asciiTheme="majorHAnsi" w:hAnsiTheme="majorHAnsi" w:cstheme="majorHAnsi"/>
                <w:sz w:val="18"/>
                <w:szCs w:val="18"/>
                <w:lang w:eastAsia="en-US"/>
              </w:rPr>
            </w:pPr>
          </w:p>
          <w:p w14:paraId="0FC3A369" w14:textId="19A39CF8" w:rsidR="00C218C2" w:rsidRPr="00C218C2" w:rsidRDefault="00C218C2" w:rsidP="00C218C2">
            <w:pPr>
              <w:widowControl w:val="0"/>
              <w:numPr>
                <w:ilvl w:val="0"/>
                <w:numId w:val="5"/>
              </w:numPr>
              <w:autoSpaceDE w:val="0"/>
              <w:autoSpaceDN w:val="0"/>
              <w:adjustRightInd w:val="0"/>
              <w:spacing w:after="240"/>
              <w:ind w:left="181" w:hanging="181"/>
              <w:contextualSpacing/>
              <w:rPr>
                <w:rFonts w:asciiTheme="majorHAnsi" w:hAnsiTheme="majorHAnsi" w:cstheme="majorHAnsi"/>
                <w:sz w:val="18"/>
                <w:szCs w:val="18"/>
                <w:lang w:eastAsia="en-US"/>
              </w:rPr>
            </w:pPr>
            <w:r w:rsidRPr="00C218C2">
              <w:rPr>
                <w:rFonts w:asciiTheme="majorHAnsi" w:hAnsiTheme="majorHAnsi" w:cstheme="majorHAnsi"/>
                <w:sz w:val="18"/>
                <w:szCs w:val="18"/>
                <w:lang w:eastAsia="en-US"/>
              </w:rPr>
              <w:t xml:space="preserve">An evaluated scheme of work with one class, with resources </w:t>
            </w:r>
            <w:proofErr w:type="gramStart"/>
            <w:r w:rsidRPr="00C218C2">
              <w:rPr>
                <w:rFonts w:asciiTheme="majorHAnsi" w:hAnsiTheme="majorHAnsi" w:cstheme="majorHAnsi"/>
                <w:sz w:val="18"/>
                <w:szCs w:val="18"/>
                <w:lang w:eastAsia="en-US"/>
              </w:rPr>
              <w:t>including  assessment</w:t>
            </w:r>
            <w:proofErr w:type="gramEnd"/>
            <w:r w:rsidRPr="00C218C2">
              <w:rPr>
                <w:rFonts w:asciiTheme="majorHAnsi" w:hAnsiTheme="majorHAnsi" w:cstheme="majorHAnsi"/>
                <w:sz w:val="18"/>
                <w:szCs w:val="18"/>
                <w:lang w:eastAsia="en-US"/>
              </w:rPr>
              <w:t xml:space="preserve"> materials, showing how lessons have been progressively adapted</w:t>
            </w:r>
            <w:r>
              <w:rPr>
                <w:rFonts w:asciiTheme="majorHAnsi" w:hAnsiTheme="majorHAnsi" w:cstheme="majorHAnsi"/>
                <w:sz w:val="18"/>
                <w:szCs w:val="18"/>
                <w:lang w:eastAsia="en-US"/>
              </w:rPr>
              <w:t>.</w:t>
            </w:r>
          </w:p>
          <w:p w14:paraId="4B62CE47" w14:textId="57482AE0" w:rsidR="00C218C2" w:rsidRPr="00C218C2" w:rsidRDefault="00C218C2" w:rsidP="00C218C2">
            <w:pPr>
              <w:widowControl w:val="0"/>
              <w:numPr>
                <w:ilvl w:val="0"/>
                <w:numId w:val="5"/>
              </w:numPr>
              <w:autoSpaceDE w:val="0"/>
              <w:autoSpaceDN w:val="0"/>
              <w:adjustRightInd w:val="0"/>
              <w:spacing w:after="240"/>
              <w:ind w:left="181" w:hanging="181"/>
              <w:contextualSpacing/>
              <w:rPr>
                <w:rFonts w:asciiTheme="majorHAnsi" w:eastAsia="Calibri" w:hAnsiTheme="majorHAnsi" w:cstheme="majorHAnsi"/>
                <w:b/>
                <w:i/>
                <w:sz w:val="18"/>
                <w:szCs w:val="18"/>
                <w:lang w:eastAsia="en-US"/>
              </w:rPr>
            </w:pPr>
            <w:r>
              <w:rPr>
                <w:rFonts w:asciiTheme="majorHAnsi" w:hAnsiTheme="majorHAnsi" w:cstheme="majorHAnsi"/>
                <w:sz w:val="18"/>
                <w:szCs w:val="18"/>
                <w:lang w:eastAsia="en-US"/>
              </w:rPr>
              <w:t>Plans and resources which</w:t>
            </w:r>
            <w:r w:rsidRPr="00C218C2">
              <w:rPr>
                <w:rFonts w:asciiTheme="majorHAnsi" w:hAnsiTheme="majorHAnsi" w:cstheme="majorHAnsi"/>
                <w:sz w:val="18"/>
                <w:szCs w:val="18"/>
                <w:lang w:eastAsia="en-US"/>
              </w:rPr>
              <w:t xml:space="preserve"> </w:t>
            </w:r>
            <w:r>
              <w:rPr>
                <w:rFonts w:asciiTheme="majorHAnsi" w:hAnsiTheme="majorHAnsi" w:cstheme="majorHAnsi"/>
                <w:sz w:val="18"/>
                <w:szCs w:val="18"/>
                <w:lang w:eastAsia="en-US"/>
              </w:rPr>
              <w:t xml:space="preserve">demonstrate a </w:t>
            </w:r>
            <w:r w:rsidRPr="00C218C2">
              <w:rPr>
                <w:rFonts w:asciiTheme="majorHAnsi" w:hAnsiTheme="majorHAnsi" w:cstheme="majorHAnsi"/>
                <w:sz w:val="18"/>
                <w:szCs w:val="18"/>
                <w:lang w:eastAsia="en-US"/>
              </w:rPr>
              <w:t xml:space="preserve">distinctive approach to working with particular groups of young people, such as in disadvantaged areas, building on critical ideas about relevant, effective teaching and learning in </w:t>
            </w:r>
            <w:r>
              <w:rPr>
                <w:rFonts w:asciiTheme="majorHAnsi" w:hAnsiTheme="majorHAnsi" w:cstheme="majorHAnsi"/>
                <w:sz w:val="18"/>
                <w:szCs w:val="18"/>
                <w:lang w:eastAsia="en-US"/>
              </w:rPr>
              <w:t>your</w:t>
            </w:r>
            <w:r w:rsidRPr="00C218C2">
              <w:rPr>
                <w:rFonts w:asciiTheme="majorHAnsi" w:hAnsiTheme="majorHAnsi" w:cstheme="majorHAnsi"/>
                <w:sz w:val="18"/>
                <w:szCs w:val="18"/>
                <w:lang w:eastAsia="en-US"/>
              </w:rPr>
              <w:t xml:space="preserve"> subject. </w:t>
            </w:r>
          </w:p>
          <w:p w14:paraId="4588ECA4" w14:textId="06A1B8D5" w:rsidR="00C218C2" w:rsidRPr="00C218C2" w:rsidRDefault="00C218C2" w:rsidP="00C218C2">
            <w:pPr>
              <w:widowControl w:val="0"/>
              <w:numPr>
                <w:ilvl w:val="0"/>
                <w:numId w:val="5"/>
              </w:numPr>
              <w:autoSpaceDE w:val="0"/>
              <w:autoSpaceDN w:val="0"/>
              <w:adjustRightInd w:val="0"/>
              <w:spacing w:after="240"/>
              <w:ind w:left="181"/>
              <w:contextualSpacing/>
              <w:rPr>
                <w:rFonts w:asciiTheme="majorHAnsi" w:eastAsia="Calibri" w:hAnsiTheme="majorHAnsi" w:cstheme="majorHAnsi"/>
                <w:b/>
                <w:i/>
                <w:sz w:val="18"/>
                <w:szCs w:val="18"/>
                <w:lang w:eastAsia="en-US"/>
              </w:rPr>
            </w:pPr>
            <w:r w:rsidRPr="00C218C2">
              <w:rPr>
                <w:rFonts w:asciiTheme="majorHAnsi" w:eastAsia="Calibri" w:hAnsiTheme="majorHAnsi" w:cstheme="majorHAnsi"/>
                <w:sz w:val="18"/>
                <w:szCs w:val="18"/>
                <w:lang w:eastAsia="en-US"/>
              </w:rPr>
              <w:t xml:space="preserve">Application of the process and/or results of your Pupil Voice assignment to subsequent teaching and learning or other work in school. </w:t>
            </w:r>
          </w:p>
          <w:p w14:paraId="4BD7E4EF" w14:textId="04901CBD" w:rsidR="00C218C2" w:rsidRPr="00C218C2" w:rsidRDefault="003D704D" w:rsidP="00C218C2">
            <w:pPr>
              <w:widowControl w:val="0"/>
              <w:autoSpaceDE w:val="0"/>
              <w:autoSpaceDN w:val="0"/>
              <w:adjustRightInd w:val="0"/>
              <w:spacing w:after="240"/>
              <w:contextualSpacing/>
              <w:jc w:val="both"/>
              <w:rPr>
                <w:rFonts w:asciiTheme="majorHAnsi" w:eastAsia="Calibri" w:hAnsiTheme="majorHAnsi" w:cstheme="majorHAnsi"/>
                <w:bCs/>
                <w:i/>
                <w:sz w:val="18"/>
                <w:szCs w:val="18"/>
                <w:lang w:eastAsia="en-US"/>
              </w:rPr>
            </w:pPr>
            <w:r>
              <w:rPr>
                <w:rFonts w:asciiTheme="majorHAnsi" w:eastAsia="Calibri" w:hAnsiTheme="majorHAnsi" w:cstheme="majorHAnsi"/>
                <w:bCs/>
                <w:i/>
                <w:sz w:val="18"/>
                <w:szCs w:val="18"/>
                <w:lang w:eastAsia="en-US"/>
              </w:rPr>
              <w:t>There are m</w:t>
            </w:r>
            <w:r w:rsidR="00C218C2" w:rsidRPr="00C218C2">
              <w:rPr>
                <w:rFonts w:asciiTheme="majorHAnsi" w:eastAsia="Calibri" w:hAnsiTheme="majorHAnsi" w:cstheme="majorHAnsi"/>
                <w:bCs/>
                <w:i/>
                <w:sz w:val="18"/>
                <w:szCs w:val="18"/>
                <w:lang w:eastAsia="en-US"/>
              </w:rPr>
              <w:t xml:space="preserve">any other </w:t>
            </w:r>
            <w:r>
              <w:rPr>
                <w:rFonts w:asciiTheme="majorHAnsi" w:eastAsia="Calibri" w:hAnsiTheme="majorHAnsi" w:cstheme="majorHAnsi"/>
                <w:bCs/>
                <w:i/>
                <w:sz w:val="18"/>
                <w:szCs w:val="18"/>
                <w:lang w:eastAsia="en-US"/>
              </w:rPr>
              <w:t>possible areas to focus on, and many ways to demonstrate your enhanced practice. As usual, discussion with your peers and tutor will be useful.</w:t>
            </w:r>
          </w:p>
        </w:tc>
        <w:tc>
          <w:tcPr>
            <w:tcW w:w="5670" w:type="dxa"/>
          </w:tcPr>
          <w:p w14:paraId="347685B5" w14:textId="06C18B30" w:rsidR="007D3990" w:rsidRPr="006C5F01" w:rsidRDefault="00D035FF" w:rsidP="00C521BD">
            <w:pPr>
              <w:rPr>
                <w:rFonts w:asciiTheme="majorHAnsi" w:eastAsia="Calibri" w:hAnsiTheme="majorHAnsi" w:cstheme="majorHAnsi"/>
                <w:sz w:val="18"/>
                <w:szCs w:val="18"/>
                <w:lang w:eastAsia="en-US"/>
              </w:rPr>
            </w:pPr>
            <w:r w:rsidRPr="006C5F01">
              <w:rPr>
                <w:rFonts w:asciiTheme="majorHAnsi" w:hAnsiTheme="majorHAnsi" w:cstheme="majorHAnsi"/>
                <w:sz w:val="18"/>
                <w:szCs w:val="18"/>
              </w:rPr>
              <w:t>In this column, you are asked to note down examples of your experience r</w:t>
            </w:r>
            <w:r w:rsidR="007D3990" w:rsidRPr="006C5F01">
              <w:rPr>
                <w:rFonts w:asciiTheme="majorHAnsi" w:hAnsiTheme="majorHAnsi" w:cstheme="majorHAnsi"/>
                <w:sz w:val="18"/>
                <w:szCs w:val="18"/>
              </w:rPr>
              <w:t xml:space="preserve">elevant </w:t>
            </w:r>
            <w:r w:rsidRPr="006C5F01">
              <w:rPr>
                <w:rFonts w:asciiTheme="majorHAnsi" w:hAnsiTheme="majorHAnsi" w:cstheme="majorHAnsi"/>
                <w:sz w:val="18"/>
                <w:szCs w:val="18"/>
              </w:rPr>
              <w:t xml:space="preserve">to progress in this Standard, </w:t>
            </w:r>
            <w:r w:rsidRPr="006C5F01">
              <w:rPr>
                <w:rFonts w:asciiTheme="majorHAnsi" w:hAnsiTheme="majorHAnsi" w:cstheme="majorHAnsi"/>
                <w:i/>
                <w:iCs/>
                <w:sz w:val="18"/>
                <w:szCs w:val="18"/>
              </w:rPr>
              <w:t>with dates</w:t>
            </w:r>
            <w:r w:rsidR="007D3990" w:rsidRPr="006C5F01">
              <w:rPr>
                <w:rFonts w:asciiTheme="majorHAnsi" w:hAnsiTheme="majorHAnsi" w:cstheme="majorHAnsi"/>
                <w:sz w:val="18"/>
                <w:szCs w:val="18"/>
              </w:rPr>
              <w:t xml:space="preserve">: </w:t>
            </w:r>
            <w:r w:rsidRPr="006C5F01">
              <w:rPr>
                <w:rFonts w:asciiTheme="majorHAnsi" w:hAnsiTheme="majorHAnsi" w:cstheme="majorHAnsi"/>
                <w:sz w:val="18"/>
                <w:szCs w:val="18"/>
              </w:rPr>
              <w:t xml:space="preserve">this could include the </w:t>
            </w:r>
            <w:r w:rsidR="007D3990" w:rsidRPr="006C5F01">
              <w:rPr>
                <w:rFonts w:asciiTheme="majorHAnsi" w:hAnsiTheme="majorHAnsi" w:cstheme="majorHAnsi"/>
                <w:sz w:val="18"/>
                <w:szCs w:val="18"/>
              </w:rPr>
              <w:t xml:space="preserve">challenges </w:t>
            </w:r>
            <w:r w:rsidRPr="006C5F01">
              <w:rPr>
                <w:rFonts w:asciiTheme="majorHAnsi" w:hAnsiTheme="majorHAnsi" w:cstheme="majorHAnsi"/>
                <w:sz w:val="18"/>
                <w:szCs w:val="18"/>
              </w:rPr>
              <w:t xml:space="preserve">you have </w:t>
            </w:r>
            <w:r w:rsidR="007D3990" w:rsidRPr="006C5F01">
              <w:rPr>
                <w:rFonts w:asciiTheme="majorHAnsi" w:hAnsiTheme="majorHAnsi" w:cstheme="majorHAnsi"/>
                <w:sz w:val="18"/>
                <w:szCs w:val="18"/>
              </w:rPr>
              <w:t xml:space="preserve">faced; </w:t>
            </w:r>
            <w:r w:rsidRPr="006C5F01">
              <w:rPr>
                <w:rFonts w:asciiTheme="majorHAnsi" w:hAnsiTheme="majorHAnsi" w:cstheme="majorHAnsi"/>
                <w:sz w:val="18"/>
                <w:szCs w:val="18"/>
              </w:rPr>
              <w:t xml:space="preserve">the </w:t>
            </w:r>
            <w:r w:rsidR="007D3990" w:rsidRPr="006C5F01">
              <w:rPr>
                <w:rFonts w:asciiTheme="majorHAnsi" w:hAnsiTheme="majorHAnsi" w:cstheme="majorHAnsi"/>
                <w:sz w:val="18"/>
                <w:szCs w:val="18"/>
              </w:rPr>
              <w:t xml:space="preserve">problems </w:t>
            </w:r>
            <w:r w:rsidRPr="006C5F01">
              <w:rPr>
                <w:rFonts w:asciiTheme="majorHAnsi" w:hAnsiTheme="majorHAnsi" w:cstheme="majorHAnsi"/>
                <w:sz w:val="18"/>
                <w:szCs w:val="18"/>
              </w:rPr>
              <w:t xml:space="preserve">you have </w:t>
            </w:r>
            <w:r w:rsidR="007D3990" w:rsidRPr="006C5F01">
              <w:rPr>
                <w:rFonts w:asciiTheme="majorHAnsi" w:hAnsiTheme="majorHAnsi" w:cstheme="majorHAnsi"/>
                <w:sz w:val="18"/>
                <w:szCs w:val="18"/>
              </w:rPr>
              <w:t xml:space="preserve">addressed; examples of progress achieved. </w:t>
            </w:r>
            <w:r w:rsidRPr="006C5F01">
              <w:rPr>
                <w:rFonts w:asciiTheme="majorHAnsi" w:hAnsiTheme="majorHAnsi" w:cstheme="majorHAnsi"/>
                <w:sz w:val="18"/>
                <w:szCs w:val="18"/>
              </w:rPr>
              <w:t xml:space="preserve">You will ideally add about </w:t>
            </w:r>
            <w:r w:rsidR="00B65649" w:rsidRPr="006C5F01">
              <w:rPr>
                <w:rFonts w:asciiTheme="majorHAnsi" w:hAnsiTheme="majorHAnsi" w:cstheme="majorHAnsi"/>
                <w:sz w:val="18"/>
                <w:szCs w:val="18"/>
              </w:rPr>
              <w:t>8-10</w:t>
            </w:r>
            <w:r w:rsidRPr="006C5F01">
              <w:rPr>
                <w:rFonts w:asciiTheme="majorHAnsi" w:hAnsiTheme="majorHAnsi" w:cstheme="majorHAnsi"/>
                <w:sz w:val="18"/>
                <w:szCs w:val="18"/>
              </w:rPr>
              <w:t xml:space="preserve"> examples</w:t>
            </w:r>
            <w:r w:rsidR="00B65649" w:rsidRPr="006C5F01">
              <w:rPr>
                <w:rFonts w:asciiTheme="majorHAnsi" w:hAnsiTheme="majorHAnsi" w:cstheme="majorHAnsi"/>
                <w:sz w:val="18"/>
                <w:szCs w:val="18"/>
              </w:rPr>
              <w:t xml:space="preserve"> in total</w:t>
            </w:r>
            <w:r w:rsidRPr="006C5F01">
              <w:rPr>
                <w:rFonts w:asciiTheme="majorHAnsi" w:hAnsiTheme="majorHAnsi" w:cstheme="majorHAnsi"/>
                <w:sz w:val="18"/>
                <w:szCs w:val="18"/>
              </w:rPr>
              <w:t xml:space="preserve"> per week, </w:t>
            </w:r>
            <w:r w:rsidR="00B65649" w:rsidRPr="006C5F01">
              <w:rPr>
                <w:rFonts w:asciiTheme="majorHAnsi" w:hAnsiTheme="majorHAnsi" w:cstheme="majorHAnsi"/>
                <w:sz w:val="18"/>
                <w:szCs w:val="18"/>
              </w:rPr>
              <w:t>across</w:t>
            </w:r>
            <w:r w:rsidRPr="006C5F01">
              <w:rPr>
                <w:rFonts w:asciiTheme="majorHAnsi" w:hAnsiTheme="majorHAnsi" w:cstheme="majorHAnsi"/>
                <w:sz w:val="18"/>
                <w:szCs w:val="18"/>
              </w:rPr>
              <w:t xml:space="preserve"> several standards. </w:t>
            </w:r>
            <w:r w:rsidR="008713CB" w:rsidRPr="006C5F01">
              <w:rPr>
                <w:rFonts w:asciiTheme="majorHAnsi" w:hAnsiTheme="majorHAnsi" w:cstheme="majorHAnsi"/>
                <w:sz w:val="18"/>
                <w:szCs w:val="18"/>
              </w:rPr>
              <w:t>Some of these n</w:t>
            </w:r>
            <w:r w:rsidR="007D3990" w:rsidRPr="006C5F01">
              <w:rPr>
                <w:rFonts w:asciiTheme="majorHAnsi" w:eastAsia="Calibri" w:hAnsiTheme="majorHAnsi" w:cstheme="majorHAnsi"/>
                <w:sz w:val="18"/>
                <w:szCs w:val="18"/>
                <w:lang w:eastAsia="en-US"/>
              </w:rPr>
              <w:t xml:space="preserve">otes </w:t>
            </w:r>
            <w:r w:rsidR="008713CB" w:rsidRPr="006C5F01">
              <w:rPr>
                <w:rFonts w:asciiTheme="majorHAnsi" w:eastAsia="Calibri" w:hAnsiTheme="majorHAnsi" w:cstheme="majorHAnsi"/>
                <w:sz w:val="18"/>
                <w:szCs w:val="18"/>
                <w:lang w:eastAsia="en-US"/>
              </w:rPr>
              <w:t>should</w:t>
            </w:r>
            <w:r w:rsidR="007D3990" w:rsidRPr="006C5F01">
              <w:rPr>
                <w:rFonts w:asciiTheme="majorHAnsi" w:eastAsia="Calibri" w:hAnsiTheme="majorHAnsi" w:cstheme="majorHAnsi"/>
                <w:sz w:val="18"/>
                <w:szCs w:val="18"/>
                <w:lang w:eastAsia="en-US"/>
              </w:rPr>
              <w:t xml:space="preserve"> refer</w:t>
            </w:r>
            <w:r w:rsidR="008713CB" w:rsidRPr="006C5F01">
              <w:rPr>
                <w:rFonts w:asciiTheme="majorHAnsi" w:eastAsia="Calibri" w:hAnsiTheme="majorHAnsi" w:cstheme="majorHAnsi"/>
                <w:sz w:val="18"/>
                <w:szCs w:val="18"/>
                <w:lang w:eastAsia="en-US"/>
              </w:rPr>
              <w:t xml:space="preserve">ence </w:t>
            </w:r>
            <w:r w:rsidR="007D3990" w:rsidRPr="006C5F01">
              <w:rPr>
                <w:rFonts w:asciiTheme="majorHAnsi" w:eastAsia="Calibri" w:hAnsiTheme="majorHAnsi" w:cstheme="majorHAnsi"/>
                <w:sz w:val="18"/>
                <w:szCs w:val="18"/>
                <w:lang w:eastAsia="en-US"/>
              </w:rPr>
              <w:t>to evidence such as:</w:t>
            </w:r>
          </w:p>
          <w:p w14:paraId="41F44546" w14:textId="77777777" w:rsidR="007D3990" w:rsidRPr="006C5F01" w:rsidRDefault="007D3990" w:rsidP="00C521BD">
            <w:pPr>
              <w:rPr>
                <w:rFonts w:asciiTheme="majorHAnsi" w:hAnsiTheme="majorHAnsi" w:cstheme="majorHAnsi"/>
                <w:sz w:val="18"/>
                <w:szCs w:val="18"/>
              </w:rPr>
            </w:pPr>
          </w:p>
          <w:p w14:paraId="53126412" w14:textId="77777777" w:rsidR="007D3990" w:rsidRPr="006C5F01" w:rsidRDefault="007D3990" w:rsidP="00C521BD">
            <w:pPr>
              <w:pStyle w:val="ListParagraph"/>
              <w:widowControl w:val="0"/>
              <w:numPr>
                <w:ilvl w:val="0"/>
                <w:numId w:val="4"/>
              </w:numPr>
              <w:autoSpaceDE w:val="0"/>
              <w:autoSpaceDN w:val="0"/>
              <w:adjustRightInd w:val="0"/>
              <w:spacing w:after="240"/>
              <w:jc w:val="both"/>
              <w:rPr>
                <w:rFonts w:asciiTheme="majorHAnsi" w:eastAsia="Calibri" w:hAnsiTheme="majorHAnsi" w:cstheme="majorHAnsi"/>
                <w:sz w:val="18"/>
                <w:szCs w:val="18"/>
                <w:lang w:eastAsia="en-US"/>
              </w:rPr>
            </w:pPr>
            <w:r w:rsidRPr="006C5F01">
              <w:rPr>
                <w:rFonts w:asciiTheme="majorHAnsi" w:eastAsia="Calibri" w:hAnsiTheme="majorHAnsi" w:cstheme="majorHAnsi"/>
                <w:sz w:val="18"/>
                <w:szCs w:val="18"/>
                <w:lang w:eastAsia="en-US"/>
              </w:rPr>
              <w:t>Subject knowledge audits</w:t>
            </w:r>
          </w:p>
          <w:p w14:paraId="0395F7FC" w14:textId="77777777" w:rsidR="007D3990" w:rsidRPr="006C5F01" w:rsidRDefault="007D3990" w:rsidP="00C521BD">
            <w:pPr>
              <w:pStyle w:val="ListParagraph"/>
              <w:widowControl w:val="0"/>
              <w:numPr>
                <w:ilvl w:val="0"/>
                <w:numId w:val="4"/>
              </w:numPr>
              <w:autoSpaceDE w:val="0"/>
              <w:autoSpaceDN w:val="0"/>
              <w:adjustRightInd w:val="0"/>
              <w:spacing w:after="240"/>
              <w:jc w:val="both"/>
              <w:rPr>
                <w:rFonts w:asciiTheme="majorHAnsi" w:hAnsiTheme="majorHAnsi" w:cstheme="majorHAnsi"/>
                <w:sz w:val="18"/>
                <w:szCs w:val="18"/>
                <w:lang w:eastAsia="en-US"/>
              </w:rPr>
            </w:pPr>
            <w:r w:rsidRPr="006C5F01">
              <w:rPr>
                <w:rFonts w:asciiTheme="majorHAnsi" w:hAnsiTheme="majorHAnsi" w:cstheme="majorHAnsi"/>
                <w:sz w:val="18"/>
                <w:szCs w:val="18"/>
                <w:lang w:eastAsia="en-US"/>
              </w:rPr>
              <w:t>Planning documentation – lesson plans, medium term plans</w:t>
            </w:r>
          </w:p>
          <w:p w14:paraId="2B57322D" w14:textId="77777777" w:rsidR="007D3990" w:rsidRPr="006C5F01" w:rsidRDefault="007D3990" w:rsidP="00C521BD">
            <w:pPr>
              <w:pStyle w:val="ListParagraph"/>
              <w:widowControl w:val="0"/>
              <w:numPr>
                <w:ilvl w:val="0"/>
                <w:numId w:val="4"/>
              </w:numPr>
              <w:autoSpaceDE w:val="0"/>
              <w:autoSpaceDN w:val="0"/>
              <w:adjustRightInd w:val="0"/>
              <w:spacing w:after="240"/>
              <w:jc w:val="both"/>
              <w:rPr>
                <w:rFonts w:asciiTheme="majorHAnsi" w:hAnsiTheme="majorHAnsi" w:cstheme="majorHAnsi"/>
                <w:sz w:val="18"/>
                <w:szCs w:val="18"/>
                <w:lang w:eastAsia="en-US"/>
              </w:rPr>
            </w:pPr>
            <w:r w:rsidRPr="006C5F01">
              <w:rPr>
                <w:rFonts w:asciiTheme="majorHAnsi" w:hAnsiTheme="majorHAnsi" w:cstheme="majorHAnsi"/>
                <w:sz w:val="18"/>
                <w:szCs w:val="18"/>
                <w:lang w:eastAsia="en-US"/>
              </w:rPr>
              <w:t>Lesson resources</w:t>
            </w:r>
          </w:p>
          <w:p w14:paraId="4B2CA198" w14:textId="77777777" w:rsidR="007D3990" w:rsidRPr="006C5F01" w:rsidRDefault="007D3990" w:rsidP="00C521BD">
            <w:pPr>
              <w:pStyle w:val="ListParagraph"/>
              <w:widowControl w:val="0"/>
              <w:numPr>
                <w:ilvl w:val="0"/>
                <w:numId w:val="4"/>
              </w:numPr>
              <w:autoSpaceDE w:val="0"/>
              <w:autoSpaceDN w:val="0"/>
              <w:adjustRightInd w:val="0"/>
              <w:spacing w:after="240"/>
              <w:jc w:val="both"/>
              <w:rPr>
                <w:rFonts w:asciiTheme="majorHAnsi" w:eastAsia="Calibri" w:hAnsiTheme="majorHAnsi" w:cstheme="majorHAnsi"/>
                <w:b/>
                <w:sz w:val="18"/>
                <w:szCs w:val="18"/>
                <w:lang w:eastAsia="en-US"/>
              </w:rPr>
            </w:pPr>
            <w:r w:rsidRPr="006C5F01">
              <w:rPr>
                <w:rFonts w:asciiTheme="majorHAnsi" w:hAnsiTheme="majorHAnsi" w:cstheme="majorHAnsi"/>
                <w:sz w:val="18"/>
                <w:szCs w:val="18"/>
                <w:lang w:eastAsia="en-US"/>
              </w:rPr>
              <w:t>Lesson evaluations</w:t>
            </w:r>
          </w:p>
          <w:p w14:paraId="0A40155F" w14:textId="77777777" w:rsidR="007D3990" w:rsidRPr="006C5F01" w:rsidRDefault="007D3990" w:rsidP="00C521BD">
            <w:pPr>
              <w:pStyle w:val="ListParagraph"/>
              <w:widowControl w:val="0"/>
              <w:numPr>
                <w:ilvl w:val="0"/>
                <w:numId w:val="4"/>
              </w:numPr>
              <w:autoSpaceDE w:val="0"/>
              <w:autoSpaceDN w:val="0"/>
              <w:adjustRightInd w:val="0"/>
              <w:spacing w:after="240"/>
              <w:jc w:val="both"/>
              <w:rPr>
                <w:rFonts w:asciiTheme="majorHAnsi" w:hAnsiTheme="majorHAnsi" w:cstheme="majorHAnsi"/>
                <w:sz w:val="18"/>
                <w:szCs w:val="18"/>
                <w:lang w:eastAsia="en-US"/>
              </w:rPr>
            </w:pPr>
            <w:r w:rsidRPr="006C5F01">
              <w:rPr>
                <w:rFonts w:asciiTheme="majorHAnsi" w:hAnsiTheme="majorHAnsi" w:cstheme="majorHAnsi"/>
                <w:sz w:val="18"/>
                <w:szCs w:val="18"/>
                <w:lang w:eastAsia="en-US"/>
              </w:rPr>
              <w:t>Pupil assessment records, records of rewards and sanctions</w:t>
            </w:r>
          </w:p>
          <w:p w14:paraId="5780861F" w14:textId="77777777" w:rsidR="007D3990" w:rsidRPr="006C5F01" w:rsidRDefault="007D3990" w:rsidP="00C521BD">
            <w:pPr>
              <w:pStyle w:val="ListParagraph"/>
              <w:widowControl w:val="0"/>
              <w:numPr>
                <w:ilvl w:val="0"/>
                <w:numId w:val="4"/>
              </w:numPr>
              <w:autoSpaceDE w:val="0"/>
              <w:autoSpaceDN w:val="0"/>
              <w:adjustRightInd w:val="0"/>
              <w:spacing w:after="240"/>
              <w:jc w:val="both"/>
              <w:rPr>
                <w:rFonts w:asciiTheme="majorHAnsi" w:hAnsiTheme="majorHAnsi" w:cstheme="majorHAnsi"/>
                <w:sz w:val="18"/>
                <w:szCs w:val="18"/>
                <w:lang w:eastAsia="en-US"/>
              </w:rPr>
            </w:pPr>
            <w:r w:rsidRPr="006C5F01">
              <w:rPr>
                <w:rFonts w:asciiTheme="majorHAnsi" w:hAnsiTheme="majorHAnsi" w:cstheme="majorHAnsi"/>
                <w:sz w:val="18"/>
                <w:szCs w:val="18"/>
                <w:lang w:eastAsia="en-US"/>
              </w:rPr>
              <w:t>Reflective documents</w:t>
            </w:r>
          </w:p>
          <w:p w14:paraId="78A63E55" w14:textId="77777777" w:rsidR="007D3990" w:rsidRPr="006C5F01" w:rsidRDefault="007D3990" w:rsidP="00C521BD">
            <w:pPr>
              <w:pStyle w:val="ListParagraph"/>
              <w:widowControl w:val="0"/>
              <w:numPr>
                <w:ilvl w:val="0"/>
                <w:numId w:val="4"/>
              </w:numPr>
              <w:autoSpaceDE w:val="0"/>
              <w:autoSpaceDN w:val="0"/>
              <w:adjustRightInd w:val="0"/>
              <w:spacing w:after="240"/>
              <w:jc w:val="both"/>
              <w:rPr>
                <w:rFonts w:asciiTheme="majorHAnsi" w:hAnsiTheme="majorHAnsi" w:cstheme="majorHAnsi"/>
                <w:sz w:val="18"/>
                <w:szCs w:val="18"/>
                <w:lang w:eastAsia="en-US"/>
              </w:rPr>
            </w:pPr>
            <w:r w:rsidRPr="006C5F01">
              <w:rPr>
                <w:rFonts w:asciiTheme="majorHAnsi" w:hAnsiTheme="majorHAnsi" w:cstheme="majorHAnsi"/>
                <w:sz w:val="18"/>
                <w:szCs w:val="18"/>
                <w:lang w:eastAsia="en-US"/>
              </w:rPr>
              <w:t>Lesson observations by mentors and tutors</w:t>
            </w:r>
          </w:p>
          <w:p w14:paraId="1CB23260" w14:textId="77777777" w:rsidR="007D3990" w:rsidRPr="006C5F01" w:rsidRDefault="007D3990" w:rsidP="00C521BD">
            <w:pPr>
              <w:pStyle w:val="ListParagraph"/>
              <w:widowControl w:val="0"/>
              <w:numPr>
                <w:ilvl w:val="0"/>
                <w:numId w:val="4"/>
              </w:numPr>
              <w:autoSpaceDE w:val="0"/>
              <w:autoSpaceDN w:val="0"/>
              <w:adjustRightInd w:val="0"/>
              <w:spacing w:after="240"/>
              <w:jc w:val="both"/>
              <w:rPr>
                <w:rFonts w:asciiTheme="majorHAnsi" w:eastAsia="Calibri" w:hAnsiTheme="majorHAnsi" w:cstheme="majorHAnsi"/>
                <w:sz w:val="18"/>
                <w:szCs w:val="18"/>
                <w:lang w:eastAsia="en-US"/>
              </w:rPr>
            </w:pPr>
            <w:r w:rsidRPr="006C5F01">
              <w:rPr>
                <w:rFonts w:asciiTheme="majorHAnsi" w:eastAsia="Calibri" w:hAnsiTheme="majorHAnsi" w:cstheme="majorHAnsi"/>
                <w:sz w:val="18"/>
                <w:szCs w:val="18"/>
                <w:lang w:eastAsia="en-US"/>
              </w:rPr>
              <w:t>Records of weekly mentor meetings</w:t>
            </w:r>
          </w:p>
          <w:p w14:paraId="7B434B23" w14:textId="77777777" w:rsidR="007D3990" w:rsidRPr="006C5F01" w:rsidRDefault="007D3990" w:rsidP="00C521BD">
            <w:pPr>
              <w:pStyle w:val="ListParagraph"/>
              <w:numPr>
                <w:ilvl w:val="0"/>
                <w:numId w:val="4"/>
              </w:numPr>
              <w:rPr>
                <w:rFonts w:asciiTheme="majorHAnsi" w:eastAsia="Calibri" w:hAnsiTheme="majorHAnsi" w:cstheme="majorHAnsi"/>
                <w:sz w:val="18"/>
                <w:szCs w:val="18"/>
                <w:lang w:eastAsia="en-US"/>
              </w:rPr>
            </w:pPr>
            <w:r w:rsidRPr="006C5F01">
              <w:rPr>
                <w:rFonts w:asciiTheme="majorHAnsi" w:eastAsia="Calibri" w:hAnsiTheme="majorHAnsi" w:cstheme="majorHAnsi"/>
                <w:sz w:val="18"/>
                <w:szCs w:val="18"/>
                <w:lang w:eastAsia="en-US"/>
              </w:rPr>
              <w:t xml:space="preserve">University assignments </w:t>
            </w:r>
          </w:p>
          <w:p w14:paraId="5FA67BBE" w14:textId="56D90BAB" w:rsidR="007D3990" w:rsidRPr="006C5F01" w:rsidRDefault="007D3990" w:rsidP="00C521BD">
            <w:pPr>
              <w:pStyle w:val="ListParagraph"/>
              <w:numPr>
                <w:ilvl w:val="0"/>
                <w:numId w:val="4"/>
              </w:numPr>
              <w:rPr>
                <w:rFonts w:asciiTheme="majorHAnsi" w:hAnsiTheme="majorHAnsi" w:cstheme="majorHAnsi"/>
                <w:sz w:val="18"/>
                <w:szCs w:val="18"/>
              </w:rPr>
            </w:pPr>
            <w:r w:rsidRPr="006C5F01">
              <w:rPr>
                <w:rFonts w:asciiTheme="majorHAnsi" w:eastAsia="Calibri" w:hAnsiTheme="majorHAnsi" w:cstheme="majorHAnsi"/>
                <w:sz w:val="18"/>
                <w:szCs w:val="18"/>
                <w:lang w:eastAsia="en-US"/>
              </w:rPr>
              <w:t>Pupils’ work, including your feedback and evaluation</w:t>
            </w:r>
          </w:p>
          <w:p w14:paraId="5FA1865F" w14:textId="243013FE" w:rsidR="009751A1" w:rsidRPr="006C5F01" w:rsidRDefault="009751A1" w:rsidP="009751A1">
            <w:pPr>
              <w:rPr>
                <w:rFonts w:asciiTheme="majorHAnsi" w:hAnsiTheme="majorHAnsi" w:cstheme="majorHAnsi"/>
                <w:sz w:val="18"/>
                <w:szCs w:val="18"/>
              </w:rPr>
            </w:pPr>
          </w:p>
          <w:p w14:paraId="637BCCB1" w14:textId="3A3558B1" w:rsidR="009751A1" w:rsidRDefault="009751A1" w:rsidP="009751A1">
            <w:pPr>
              <w:rPr>
                <w:rFonts w:asciiTheme="majorHAnsi" w:hAnsiTheme="majorHAnsi" w:cstheme="majorHAnsi"/>
                <w:color w:val="000000" w:themeColor="text1"/>
                <w:sz w:val="18"/>
                <w:szCs w:val="18"/>
              </w:rPr>
            </w:pPr>
            <w:r w:rsidRPr="006C5F01">
              <w:rPr>
                <w:rFonts w:asciiTheme="majorHAnsi" w:hAnsiTheme="majorHAnsi" w:cstheme="majorHAnsi"/>
                <w:color w:val="000000" w:themeColor="text1"/>
                <w:sz w:val="18"/>
                <w:szCs w:val="18"/>
              </w:rPr>
              <w:t xml:space="preserve">For example: </w:t>
            </w:r>
          </w:p>
          <w:p w14:paraId="5CCEBC14" w14:textId="220CA8CC" w:rsidR="000E62CE" w:rsidRPr="000E62CE" w:rsidRDefault="000E62CE" w:rsidP="000E62CE">
            <w:pPr>
              <w:rPr>
                <w:rFonts w:asciiTheme="majorHAnsi" w:hAnsiTheme="majorHAnsi" w:cstheme="majorHAnsi"/>
                <w:i/>
                <w:iCs/>
                <w:sz w:val="18"/>
                <w:szCs w:val="18"/>
                <w:lang w:eastAsia="en-US"/>
              </w:rPr>
            </w:pPr>
            <w:r w:rsidRPr="000E62CE">
              <w:rPr>
                <w:rFonts w:asciiTheme="majorHAnsi" w:hAnsiTheme="majorHAnsi" w:cstheme="majorHAnsi"/>
                <w:b/>
                <w:bCs/>
                <w:i/>
                <w:iCs/>
                <w:sz w:val="18"/>
                <w:szCs w:val="18"/>
                <w:lang w:eastAsia="en-US"/>
              </w:rPr>
              <w:t>For S7:</w:t>
            </w:r>
            <w:r>
              <w:rPr>
                <w:rFonts w:asciiTheme="majorHAnsi" w:hAnsiTheme="majorHAnsi" w:cstheme="majorHAnsi"/>
                <w:b/>
                <w:bCs/>
                <w:i/>
                <w:iCs/>
                <w:sz w:val="18"/>
                <w:szCs w:val="18"/>
                <w:lang w:eastAsia="en-US"/>
              </w:rPr>
              <w:t xml:space="preserve"> </w:t>
            </w:r>
            <w:r>
              <w:rPr>
                <w:rFonts w:asciiTheme="majorHAnsi" w:hAnsiTheme="majorHAnsi" w:cstheme="majorHAnsi"/>
                <w:i/>
                <w:iCs/>
                <w:sz w:val="18"/>
                <w:szCs w:val="18"/>
                <w:lang w:eastAsia="en-US"/>
              </w:rPr>
              <w:t>In</w:t>
            </w:r>
            <w:r w:rsidRPr="000E62CE">
              <w:rPr>
                <w:rFonts w:asciiTheme="majorHAnsi" w:hAnsiTheme="majorHAnsi" w:cstheme="majorHAnsi"/>
                <w:i/>
                <w:iCs/>
                <w:sz w:val="18"/>
                <w:szCs w:val="18"/>
                <w:lang w:eastAsia="en-US"/>
              </w:rPr>
              <w:t xml:space="preserve"> all lessons I try to link the curriculum to real world contemporary issues, which in my experience engages pupils more effectively. I hope the combination of a calm-focused lesson beginning, a clear structure and provocative content provides a stimulating environment where students are more engaged in their learning. </w:t>
            </w:r>
          </w:p>
          <w:p w14:paraId="0212434E" w14:textId="77777777" w:rsidR="000E62CE" w:rsidRPr="000E62CE" w:rsidRDefault="000E62CE" w:rsidP="000E62CE">
            <w:pPr>
              <w:rPr>
                <w:rFonts w:asciiTheme="majorHAnsi" w:hAnsiTheme="majorHAnsi" w:cstheme="majorHAnsi"/>
                <w:i/>
                <w:iCs/>
                <w:sz w:val="18"/>
                <w:szCs w:val="18"/>
                <w:lang w:eastAsia="en-US"/>
              </w:rPr>
            </w:pPr>
          </w:p>
          <w:p w14:paraId="65E4AA4C" w14:textId="37EE2BEC" w:rsidR="007D3990" w:rsidRPr="006C5F01" w:rsidRDefault="000E62CE" w:rsidP="003D704D">
            <w:pPr>
              <w:rPr>
                <w:rFonts w:asciiTheme="majorHAnsi" w:hAnsiTheme="majorHAnsi" w:cstheme="majorHAnsi"/>
                <w:sz w:val="18"/>
                <w:szCs w:val="18"/>
              </w:rPr>
            </w:pPr>
            <w:r w:rsidRPr="000E62CE">
              <w:rPr>
                <w:rFonts w:asciiTheme="majorHAnsi" w:hAnsiTheme="majorHAnsi" w:cstheme="majorHAnsi"/>
                <w:i/>
                <w:iCs/>
                <w:sz w:val="18"/>
                <w:szCs w:val="18"/>
                <w:lang w:eastAsia="en-US"/>
              </w:rPr>
              <w:t xml:space="preserve">For example, in teaching sugars to the A-Level microteaching group I begun two sessions with very clear starter activities that aimed to recall previous knowledge and set the context for further exploration of this topic – see Slide 1 and Slide 15 </w:t>
            </w:r>
            <w:hyperlink r:id="rId5" w:history="1">
              <w:r w:rsidRPr="000E62CE">
                <w:rPr>
                  <w:rStyle w:val="Hyperlink"/>
                  <w:rFonts w:asciiTheme="majorHAnsi" w:hAnsiTheme="majorHAnsi" w:cstheme="majorHAnsi"/>
                  <w:i/>
                  <w:iCs/>
                  <w:sz w:val="18"/>
                  <w:szCs w:val="18"/>
                  <w:lang w:eastAsia="en-US"/>
                </w:rPr>
                <w:t>here</w:t>
              </w:r>
            </w:hyperlink>
            <w:r w:rsidRPr="000E62CE">
              <w:rPr>
                <w:rFonts w:asciiTheme="majorHAnsi" w:hAnsiTheme="majorHAnsi" w:cstheme="majorHAnsi"/>
                <w:i/>
                <w:iCs/>
                <w:sz w:val="18"/>
                <w:szCs w:val="18"/>
                <w:lang w:eastAsia="en-US"/>
              </w:rPr>
              <w:t>. These beginning activities set the tone for a productive lesson. In addition, I encourage</w:t>
            </w:r>
            <w:r w:rsidR="003D704D">
              <w:rPr>
                <w:rFonts w:asciiTheme="majorHAnsi" w:hAnsiTheme="majorHAnsi" w:cstheme="majorHAnsi"/>
                <w:i/>
                <w:iCs/>
                <w:sz w:val="18"/>
                <w:szCs w:val="18"/>
                <w:lang w:eastAsia="en-US"/>
              </w:rPr>
              <w:t>d</w:t>
            </w:r>
            <w:r w:rsidRPr="000E62CE">
              <w:rPr>
                <w:rFonts w:asciiTheme="majorHAnsi" w:hAnsiTheme="majorHAnsi" w:cstheme="majorHAnsi"/>
                <w:i/>
                <w:iCs/>
                <w:sz w:val="18"/>
                <w:szCs w:val="18"/>
                <w:lang w:eastAsia="en-US"/>
              </w:rPr>
              <w:t xml:space="preserve"> participants in this lesson to seek out objects from their home e.g. a plant, bread and vegetables, to bring to life the presence of sugars in our day to day lives, and to tease out the fact that carbohydrates aren’t just a source of energy, they also play key structural roles as in the case of cellulose. This brings in variation to online activities, creates some laughter and promotes positivity in the classroom – in my view this is conducive to behaviour for learning.</w:t>
            </w:r>
          </w:p>
        </w:tc>
        <w:tc>
          <w:tcPr>
            <w:tcW w:w="3701" w:type="dxa"/>
            <w:gridSpan w:val="2"/>
          </w:tcPr>
          <w:p w14:paraId="6D1F6CA8" w14:textId="4A05620A" w:rsidR="00D035FF" w:rsidRPr="006C5F01" w:rsidRDefault="00D035FF" w:rsidP="00C521BD">
            <w:pPr>
              <w:rPr>
                <w:rFonts w:asciiTheme="majorHAnsi" w:hAnsiTheme="majorHAnsi" w:cstheme="majorHAnsi"/>
                <w:sz w:val="18"/>
                <w:szCs w:val="18"/>
              </w:rPr>
            </w:pPr>
            <w:r w:rsidRPr="006C5F01">
              <w:rPr>
                <w:rFonts w:asciiTheme="majorHAnsi" w:hAnsiTheme="majorHAnsi" w:cstheme="majorHAnsi"/>
                <w:sz w:val="18"/>
                <w:szCs w:val="18"/>
              </w:rPr>
              <w:t>In this column, you are asked to s</w:t>
            </w:r>
            <w:r w:rsidR="007D3990" w:rsidRPr="006C5F01">
              <w:rPr>
                <w:rFonts w:asciiTheme="majorHAnsi" w:hAnsiTheme="majorHAnsi" w:cstheme="majorHAnsi"/>
                <w:sz w:val="18"/>
                <w:szCs w:val="18"/>
              </w:rPr>
              <w:t xml:space="preserve">ummarise the progress you have made against this </w:t>
            </w:r>
            <w:r w:rsidRPr="006C5F01">
              <w:rPr>
                <w:rFonts w:asciiTheme="majorHAnsi" w:hAnsiTheme="majorHAnsi" w:cstheme="majorHAnsi"/>
                <w:sz w:val="18"/>
                <w:szCs w:val="18"/>
              </w:rPr>
              <w:t>S</w:t>
            </w:r>
            <w:r w:rsidR="007D3990" w:rsidRPr="006C5F01">
              <w:rPr>
                <w:rFonts w:asciiTheme="majorHAnsi" w:hAnsiTheme="majorHAnsi" w:cstheme="majorHAnsi"/>
                <w:sz w:val="18"/>
                <w:szCs w:val="18"/>
              </w:rPr>
              <w:t>tandard during this placement.</w:t>
            </w:r>
          </w:p>
          <w:p w14:paraId="4B8F086A" w14:textId="4942A685" w:rsidR="00B65649" w:rsidRPr="006C5F01" w:rsidRDefault="00B65649" w:rsidP="00C521BD">
            <w:pPr>
              <w:rPr>
                <w:rFonts w:asciiTheme="majorHAnsi" w:hAnsiTheme="majorHAnsi" w:cstheme="majorHAnsi"/>
                <w:sz w:val="18"/>
                <w:szCs w:val="18"/>
              </w:rPr>
            </w:pPr>
          </w:p>
          <w:p w14:paraId="1CFB1842" w14:textId="64211A41" w:rsidR="00B65649" w:rsidRPr="006C5F01" w:rsidRDefault="00B65649" w:rsidP="00C521BD">
            <w:pPr>
              <w:rPr>
                <w:rFonts w:asciiTheme="majorHAnsi" w:hAnsiTheme="majorHAnsi" w:cstheme="majorHAnsi"/>
                <w:sz w:val="18"/>
                <w:szCs w:val="18"/>
              </w:rPr>
            </w:pPr>
            <w:r w:rsidRPr="006C5F01">
              <w:rPr>
                <w:rFonts w:asciiTheme="majorHAnsi" w:hAnsiTheme="majorHAnsi" w:cstheme="majorHAnsi"/>
                <w:sz w:val="18"/>
                <w:szCs w:val="18"/>
              </w:rPr>
              <w:t xml:space="preserve">You are </w:t>
            </w:r>
            <w:r w:rsidRPr="006C5F01">
              <w:rPr>
                <w:rFonts w:asciiTheme="majorHAnsi" w:hAnsiTheme="majorHAnsi" w:cstheme="majorHAnsi"/>
                <w:i/>
                <w:iCs/>
                <w:sz w:val="18"/>
                <w:szCs w:val="18"/>
              </w:rPr>
              <w:t>also</w:t>
            </w:r>
            <w:r w:rsidRPr="006C5F01">
              <w:rPr>
                <w:rFonts w:asciiTheme="majorHAnsi" w:hAnsiTheme="majorHAnsi" w:cstheme="majorHAnsi"/>
                <w:sz w:val="18"/>
                <w:szCs w:val="18"/>
              </w:rPr>
              <w:t xml:space="preserve"> asked to summarise aspects of your practice, related to this Standard, where you need or want to develop further </w:t>
            </w:r>
            <w:r w:rsidR="000E62CE">
              <w:rPr>
                <w:rFonts w:asciiTheme="majorHAnsi" w:hAnsiTheme="majorHAnsi" w:cstheme="majorHAnsi"/>
                <w:sz w:val="18"/>
                <w:szCs w:val="18"/>
              </w:rPr>
              <w:t xml:space="preserve">as an NQT. </w:t>
            </w:r>
            <w:r w:rsidRPr="006C5F01">
              <w:rPr>
                <w:rFonts w:asciiTheme="majorHAnsi" w:hAnsiTheme="majorHAnsi" w:cstheme="majorHAnsi"/>
                <w:sz w:val="18"/>
                <w:szCs w:val="18"/>
              </w:rPr>
              <w:t xml:space="preserve"> </w:t>
            </w:r>
          </w:p>
          <w:p w14:paraId="13721DEE" w14:textId="77777777" w:rsidR="00D035FF" w:rsidRPr="006C5F01" w:rsidRDefault="00D035FF" w:rsidP="00C521BD">
            <w:pPr>
              <w:rPr>
                <w:rFonts w:asciiTheme="majorHAnsi" w:hAnsiTheme="majorHAnsi" w:cstheme="majorHAnsi"/>
                <w:sz w:val="18"/>
                <w:szCs w:val="18"/>
              </w:rPr>
            </w:pPr>
          </w:p>
          <w:p w14:paraId="28BC1756" w14:textId="77777777" w:rsidR="006B460A" w:rsidRDefault="000E62CE" w:rsidP="000E62CE">
            <w:pPr>
              <w:rPr>
                <w:rFonts w:asciiTheme="majorHAnsi" w:hAnsiTheme="majorHAnsi" w:cstheme="majorHAnsi"/>
                <w:sz w:val="18"/>
                <w:szCs w:val="18"/>
              </w:rPr>
            </w:pPr>
            <w:r>
              <w:rPr>
                <w:rFonts w:asciiTheme="majorHAnsi" w:hAnsiTheme="majorHAnsi" w:cstheme="majorHAnsi"/>
                <w:sz w:val="18"/>
                <w:szCs w:val="18"/>
              </w:rPr>
              <w:t xml:space="preserve">For example: </w:t>
            </w:r>
          </w:p>
          <w:p w14:paraId="4297638C" w14:textId="77777777" w:rsidR="000E62CE" w:rsidRDefault="000E62CE" w:rsidP="000E62CE">
            <w:pPr>
              <w:rPr>
                <w:rFonts w:asciiTheme="majorHAnsi" w:hAnsiTheme="majorHAnsi" w:cstheme="majorHAnsi"/>
                <w:sz w:val="18"/>
                <w:szCs w:val="18"/>
              </w:rPr>
            </w:pPr>
          </w:p>
          <w:p w14:paraId="10660718" w14:textId="6890A3F7" w:rsidR="000E62CE" w:rsidRPr="000E62CE" w:rsidRDefault="000E62CE" w:rsidP="000E62CE">
            <w:pPr>
              <w:rPr>
                <w:rFonts w:asciiTheme="majorHAnsi" w:hAnsiTheme="majorHAnsi" w:cstheme="majorHAnsi"/>
                <w:i/>
                <w:iCs/>
                <w:sz w:val="18"/>
                <w:szCs w:val="18"/>
              </w:rPr>
            </w:pPr>
            <w:r w:rsidRPr="000E62CE">
              <w:rPr>
                <w:rFonts w:asciiTheme="majorHAnsi" w:eastAsia="Calibri" w:hAnsiTheme="majorHAnsi" w:cstheme="majorHAnsi"/>
                <w:b/>
                <w:bCs/>
                <w:i/>
                <w:iCs/>
                <w:sz w:val="18"/>
                <w:szCs w:val="18"/>
              </w:rPr>
              <w:t>For S4:</w:t>
            </w:r>
            <w:r w:rsidRPr="000E62CE">
              <w:rPr>
                <w:rFonts w:asciiTheme="majorHAnsi" w:eastAsia="Calibri" w:hAnsiTheme="majorHAnsi" w:cstheme="majorHAnsi"/>
                <w:i/>
                <w:iCs/>
                <w:sz w:val="18"/>
                <w:szCs w:val="18"/>
              </w:rPr>
              <w:t xml:space="preserve"> </w:t>
            </w:r>
            <w:r w:rsidRPr="000E62CE">
              <w:rPr>
                <w:rFonts w:asciiTheme="majorHAnsi" w:eastAsia="Calibri" w:hAnsiTheme="majorHAnsi" w:cstheme="majorHAnsi"/>
                <w:i/>
                <w:iCs/>
                <w:sz w:val="18"/>
                <w:szCs w:val="18"/>
              </w:rPr>
              <w:t xml:space="preserve">I have worked closely with my colleagues in the MFL Department to ensure that all resources and lessons were structured effectively and that the activities were modelled and scaffolded sufficiently, due to mixed abilities for some classes (Y7 and Y8 Spanish). With those classes, I ensured to always stimulate their intellectual curiosity by implementing a range of games and competition and ensure that the work is challenging yet accessible. I set appropriate homework in order to reinforce and consolidate previous knowledge, for example revision for vocab test, translations and reading comprehension. This then enables me as well as the individual pupils to reflect on their ability and areas for improvement.  </w:t>
            </w:r>
          </w:p>
        </w:tc>
      </w:tr>
      <w:tr w:rsidR="00F51F47" w:rsidRPr="006C5F01" w14:paraId="2D4C3CDD" w14:textId="77777777" w:rsidTr="00162558">
        <w:tc>
          <w:tcPr>
            <w:tcW w:w="2405" w:type="dxa"/>
            <w:shd w:val="clear" w:color="auto" w:fill="C5E0B3" w:themeFill="accent6" w:themeFillTint="66"/>
            <w:vAlign w:val="center"/>
          </w:tcPr>
          <w:p w14:paraId="375DF17E" w14:textId="555BEB53" w:rsidR="00F51F47" w:rsidRPr="006C5F01" w:rsidRDefault="00F51F47" w:rsidP="00F51F47">
            <w:pPr>
              <w:rPr>
                <w:rFonts w:asciiTheme="majorHAnsi" w:hAnsiTheme="majorHAnsi" w:cstheme="majorHAnsi"/>
                <w:b/>
                <w:sz w:val="18"/>
                <w:szCs w:val="18"/>
              </w:rPr>
            </w:pPr>
            <w:r w:rsidRPr="006C5F01">
              <w:rPr>
                <w:rFonts w:asciiTheme="majorHAnsi" w:hAnsiTheme="majorHAnsi" w:cstheme="majorHAnsi"/>
                <w:b/>
                <w:position w:val="-6"/>
                <w:sz w:val="18"/>
                <w:szCs w:val="18"/>
                <w:lang w:eastAsia="en-US"/>
              </w:rPr>
              <w:lastRenderedPageBreak/>
              <w:t>Prompts</w:t>
            </w:r>
          </w:p>
        </w:tc>
        <w:tc>
          <w:tcPr>
            <w:tcW w:w="2693" w:type="dxa"/>
            <w:gridSpan w:val="3"/>
            <w:shd w:val="clear" w:color="auto" w:fill="C5E0B3" w:themeFill="accent6" w:themeFillTint="66"/>
            <w:vAlign w:val="center"/>
          </w:tcPr>
          <w:p w14:paraId="2A064DDC" w14:textId="425FB97A" w:rsidR="00F51F47" w:rsidRPr="006C5F01" w:rsidRDefault="00F51F47" w:rsidP="00F51F47">
            <w:pPr>
              <w:rPr>
                <w:rFonts w:asciiTheme="majorHAnsi" w:hAnsiTheme="majorHAnsi" w:cstheme="majorHAnsi"/>
                <w:b/>
                <w:sz w:val="18"/>
                <w:szCs w:val="18"/>
              </w:rPr>
            </w:pPr>
            <w:r w:rsidRPr="006C5F01">
              <w:rPr>
                <w:rFonts w:asciiTheme="majorHAnsi" w:hAnsiTheme="majorHAnsi" w:cstheme="majorHAnsi"/>
                <w:b/>
                <w:position w:val="-6"/>
                <w:sz w:val="18"/>
                <w:szCs w:val="18"/>
                <w:lang w:eastAsia="en-US"/>
              </w:rPr>
              <w:t>Meeting standards</w:t>
            </w:r>
          </w:p>
        </w:tc>
        <w:tc>
          <w:tcPr>
            <w:tcW w:w="9371" w:type="dxa"/>
            <w:gridSpan w:val="3"/>
            <w:shd w:val="clear" w:color="auto" w:fill="C5E0B3" w:themeFill="accent6" w:themeFillTint="66"/>
            <w:vAlign w:val="center"/>
          </w:tcPr>
          <w:p w14:paraId="5DC36D7D" w14:textId="4EB44D93" w:rsidR="00F51F47" w:rsidRPr="006C5F01" w:rsidRDefault="00F51F47" w:rsidP="00C14334">
            <w:pPr>
              <w:jc w:val="center"/>
              <w:rPr>
                <w:rFonts w:asciiTheme="majorHAnsi" w:hAnsiTheme="majorHAnsi" w:cstheme="majorHAnsi"/>
                <w:b/>
                <w:sz w:val="18"/>
                <w:szCs w:val="18"/>
              </w:rPr>
            </w:pPr>
            <w:r w:rsidRPr="006C5F01">
              <w:rPr>
                <w:rFonts w:asciiTheme="majorHAnsi" w:hAnsiTheme="majorHAnsi" w:cstheme="majorHAnsi"/>
                <w:b/>
                <w:sz w:val="18"/>
                <w:szCs w:val="18"/>
                <w:lang w:val="en-US" w:eastAsia="en-US"/>
              </w:rPr>
              <w:t>S3: Demonstrate good subject and curriculum knowledge</w:t>
            </w:r>
          </w:p>
        </w:tc>
      </w:tr>
      <w:tr w:rsidR="00F51F47" w:rsidRPr="006C5F01" w14:paraId="44F3AAA2" w14:textId="77777777" w:rsidTr="007D3990">
        <w:tc>
          <w:tcPr>
            <w:tcW w:w="2405" w:type="dxa"/>
          </w:tcPr>
          <w:p w14:paraId="4D32FF18" w14:textId="77777777" w:rsidR="00F51F47" w:rsidRPr="006C5F01" w:rsidRDefault="00F51F47" w:rsidP="00F51F47">
            <w:pPr>
              <w:autoSpaceDE w:val="0"/>
              <w:autoSpaceDN w:val="0"/>
              <w:adjustRightInd w:val="0"/>
              <w:rPr>
                <w:rFonts w:asciiTheme="majorHAnsi" w:hAnsiTheme="majorHAnsi" w:cstheme="majorHAnsi"/>
                <w:sz w:val="18"/>
                <w:szCs w:val="18"/>
              </w:rPr>
            </w:pPr>
            <w:r w:rsidRPr="006C5F01">
              <w:rPr>
                <w:rFonts w:asciiTheme="majorHAnsi" w:hAnsiTheme="majorHAnsi" w:cstheme="majorHAnsi"/>
                <w:sz w:val="18"/>
                <w:szCs w:val="18"/>
              </w:rPr>
              <w:t xml:space="preserve">a) Have a secure knowledge of the relevant subject(s) and curriculum areas, foster and maintain pupils’ interest in the subject, and address misunderstandings </w:t>
            </w:r>
          </w:p>
          <w:p w14:paraId="387126CB" w14:textId="77777777" w:rsidR="00F51F47" w:rsidRPr="006C5F01" w:rsidRDefault="00F51F47" w:rsidP="00F51F47">
            <w:pPr>
              <w:autoSpaceDE w:val="0"/>
              <w:autoSpaceDN w:val="0"/>
              <w:adjustRightInd w:val="0"/>
              <w:rPr>
                <w:rFonts w:asciiTheme="majorHAnsi" w:hAnsiTheme="majorHAnsi" w:cstheme="majorHAnsi"/>
                <w:sz w:val="18"/>
                <w:szCs w:val="18"/>
              </w:rPr>
            </w:pPr>
          </w:p>
          <w:p w14:paraId="67EA02E0" w14:textId="77777777" w:rsidR="00F51F47" w:rsidRPr="006C5F01" w:rsidRDefault="00F51F47" w:rsidP="00F51F47">
            <w:pPr>
              <w:autoSpaceDE w:val="0"/>
              <w:autoSpaceDN w:val="0"/>
              <w:adjustRightInd w:val="0"/>
              <w:rPr>
                <w:rFonts w:asciiTheme="majorHAnsi" w:hAnsiTheme="majorHAnsi" w:cstheme="majorHAnsi"/>
                <w:sz w:val="18"/>
                <w:szCs w:val="18"/>
              </w:rPr>
            </w:pPr>
            <w:r w:rsidRPr="006C5F01">
              <w:rPr>
                <w:rFonts w:asciiTheme="majorHAnsi" w:hAnsiTheme="majorHAnsi" w:cstheme="majorHAnsi"/>
                <w:sz w:val="18"/>
                <w:szCs w:val="18"/>
              </w:rPr>
              <w:t xml:space="preserve">b) Demonstrate a critical understanding of developments in the subject and curriculum areas, and promote the value of scholarship </w:t>
            </w:r>
          </w:p>
          <w:p w14:paraId="177D3002" w14:textId="77777777" w:rsidR="00F51F47" w:rsidRPr="006C5F01" w:rsidRDefault="00F51F47" w:rsidP="00F51F47">
            <w:pPr>
              <w:autoSpaceDE w:val="0"/>
              <w:autoSpaceDN w:val="0"/>
              <w:adjustRightInd w:val="0"/>
              <w:rPr>
                <w:rFonts w:asciiTheme="majorHAnsi" w:hAnsiTheme="majorHAnsi" w:cstheme="majorHAnsi"/>
                <w:sz w:val="18"/>
                <w:szCs w:val="18"/>
              </w:rPr>
            </w:pPr>
          </w:p>
          <w:p w14:paraId="143EBD03" w14:textId="38A76E08"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sz w:val="18"/>
                <w:szCs w:val="18"/>
              </w:rPr>
              <w:t xml:space="preserve">c) Demonstrate an understanding of and take responsibility for promoting high standards of literacy, articulacy and the correct use of standard English, whatever the teacher’s specialist subject </w:t>
            </w:r>
          </w:p>
        </w:tc>
        <w:tc>
          <w:tcPr>
            <w:tcW w:w="2693" w:type="dxa"/>
            <w:gridSpan w:val="3"/>
          </w:tcPr>
          <w:p w14:paraId="7AE9CBD4"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Good level of subject and curriculum knowledge.</w:t>
            </w:r>
          </w:p>
          <w:p w14:paraId="763D6EEF" w14:textId="77777777" w:rsidR="006C5F01" w:rsidRPr="006C5F01" w:rsidRDefault="006C5F01" w:rsidP="006C5F01">
            <w:pPr>
              <w:rPr>
                <w:rFonts w:asciiTheme="majorHAnsi" w:hAnsiTheme="majorHAnsi" w:cstheme="majorHAnsi"/>
                <w:i/>
                <w:iCs/>
                <w:sz w:val="18"/>
                <w:szCs w:val="18"/>
                <w:lang w:eastAsia="en-US"/>
              </w:rPr>
            </w:pPr>
          </w:p>
          <w:p w14:paraId="2DD5CED2"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Is able to foster and maintain increasing pupil interest in subject and curriculum area as well as addressing misunderstandings.</w:t>
            </w:r>
          </w:p>
          <w:p w14:paraId="7E6C1BD6" w14:textId="77777777" w:rsidR="006C5F01" w:rsidRPr="006C5F01" w:rsidRDefault="006C5F01" w:rsidP="006C5F01">
            <w:pPr>
              <w:rPr>
                <w:rFonts w:asciiTheme="majorHAnsi" w:hAnsiTheme="majorHAnsi" w:cstheme="majorHAnsi"/>
                <w:i/>
                <w:iCs/>
                <w:sz w:val="18"/>
                <w:szCs w:val="18"/>
                <w:lang w:eastAsia="en-US"/>
              </w:rPr>
            </w:pPr>
          </w:p>
          <w:p w14:paraId="1474E0DF" w14:textId="77777777" w:rsidR="006C5F01" w:rsidRPr="006C5F01" w:rsidRDefault="006C5F01" w:rsidP="006C5F01">
            <w:pPr>
              <w:rPr>
                <w:rFonts w:asciiTheme="majorHAnsi" w:hAnsiTheme="majorHAnsi" w:cstheme="majorHAnsi"/>
                <w:i/>
                <w:iCs/>
                <w:sz w:val="18"/>
                <w:szCs w:val="18"/>
                <w:lang w:val="en-US" w:eastAsia="en-US"/>
              </w:rPr>
            </w:pPr>
            <w:r w:rsidRPr="006C5F01">
              <w:rPr>
                <w:rFonts w:asciiTheme="majorHAnsi" w:hAnsiTheme="majorHAnsi" w:cstheme="majorHAnsi"/>
                <w:i/>
                <w:iCs/>
                <w:sz w:val="18"/>
                <w:szCs w:val="18"/>
                <w:lang w:val="en-US" w:eastAsia="en-US"/>
              </w:rPr>
              <w:t>Demonstrates good awareness of developments and changes in subject and curriculum areas.</w:t>
            </w:r>
          </w:p>
          <w:p w14:paraId="62E395DD" w14:textId="77777777" w:rsidR="006C5F01" w:rsidRPr="006C5F01" w:rsidRDefault="006C5F01" w:rsidP="006C5F01">
            <w:pPr>
              <w:rPr>
                <w:rFonts w:asciiTheme="majorHAnsi" w:hAnsiTheme="majorHAnsi" w:cstheme="majorHAnsi"/>
                <w:i/>
                <w:iCs/>
                <w:sz w:val="18"/>
                <w:szCs w:val="18"/>
                <w:lang w:val="en-US" w:eastAsia="en-US"/>
              </w:rPr>
            </w:pPr>
          </w:p>
          <w:p w14:paraId="4FF92ABB" w14:textId="77777777" w:rsidR="006C5F01" w:rsidRPr="006C5F01" w:rsidRDefault="006C5F01" w:rsidP="006C5F01">
            <w:pPr>
              <w:rPr>
                <w:rFonts w:asciiTheme="majorHAnsi" w:hAnsiTheme="majorHAnsi" w:cstheme="majorHAnsi"/>
                <w:i/>
                <w:iCs/>
                <w:sz w:val="18"/>
                <w:szCs w:val="18"/>
                <w:lang w:val="en-US" w:eastAsia="en-US"/>
              </w:rPr>
            </w:pPr>
            <w:r w:rsidRPr="006C5F01">
              <w:rPr>
                <w:rFonts w:asciiTheme="majorHAnsi" w:hAnsiTheme="majorHAnsi" w:cstheme="majorHAnsi"/>
                <w:i/>
                <w:iCs/>
                <w:sz w:val="18"/>
                <w:szCs w:val="18"/>
                <w:lang w:val="en-US" w:eastAsia="en-US"/>
              </w:rPr>
              <w:t>Promotes scholarship and further study to all pupils within subject and curriculum areas.</w:t>
            </w:r>
          </w:p>
          <w:p w14:paraId="24E933E8" w14:textId="77777777" w:rsidR="006C5F01" w:rsidRPr="006C5F01" w:rsidRDefault="006C5F01" w:rsidP="006C5F01">
            <w:pPr>
              <w:rPr>
                <w:rFonts w:asciiTheme="majorHAnsi" w:hAnsiTheme="majorHAnsi" w:cstheme="majorHAnsi"/>
                <w:i/>
                <w:iCs/>
                <w:sz w:val="18"/>
                <w:szCs w:val="18"/>
                <w:lang w:eastAsia="en-US"/>
              </w:rPr>
            </w:pPr>
          </w:p>
          <w:p w14:paraId="21791B4F"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Demonstrates an understanding of strategies for promoting high standards for literacy, articulacy and the correct use of standard English and is able to use a range of strategies to put these into practice.</w:t>
            </w:r>
          </w:p>
          <w:p w14:paraId="45E5EA9D" w14:textId="77777777" w:rsidR="00F51F47" w:rsidRPr="006C5F01" w:rsidRDefault="00F51F47" w:rsidP="00F51F47">
            <w:pPr>
              <w:rPr>
                <w:rFonts w:asciiTheme="majorHAnsi" w:hAnsiTheme="majorHAnsi" w:cstheme="majorHAnsi"/>
                <w:i/>
                <w:iCs/>
                <w:sz w:val="18"/>
                <w:szCs w:val="18"/>
              </w:rPr>
            </w:pPr>
          </w:p>
        </w:tc>
        <w:tc>
          <w:tcPr>
            <w:tcW w:w="5670" w:type="dxa"/>
          </w:tcPr>
          <w:p w14:paraId="6990BA6A" w14:textId="13DE7132" w:rsidR="007D3990" w:rsidRPr="006C5F01" w:rsidRDefault="007D3990" w:rsidP="009751A1">
            <w:pPr>
              <w:rPr>
                <w:rFonts w:asciiTheme="majorHAnsi" w:hAnsiTheme="majorHAnsi" w:cstheme="majorHAnsi"/>
                <w:sz w:val="18"/>
                <w:szCs w:val="18"/>
              </w:rPr>
            </w:pPr>
            <w:r w:rsidRPr="006C5F01">
              <w:rPr>
                <w:rFonts w:asciiTheme="majorHAnsi" w:hAnsiTheme="majorHAnsi" w:cstheme="majorHAnsi"/>
                <w:i/>
                <w:iCs/>
                <w:sz w:val="18"/>
                <w:szCs w:val="18"/>
              </w:rPr>
              <w:t>Relevant experience: c</w:t>
            </w:r>
            <w:r w:rsidR="00C14334" w:rsidRPr="006C5F01">
              <w:rPr>
                <w:rFonts w:asciiTheme="majorHAnsi" w:hAnsiTheme="majorHAnsi" w:cstheme="majorHAnsi"/>
                <w:i/>
                <w:iCs/>
                <w:sz w:val="18"/>
                <w:szCs w:val="18"/>
              </w:rPr>
              <w:t>hallenges faced; problems addressed; examples of progress achieved.</w:t>
            </w:r>
            <w:r w:rsidRPr="006C5F01">
              <w:rPr>
                <w:rFonts w:asciiTheme="majorHAnsi" w:hAnsiTheme="majorHAnsi" w:cstheme="majorHAnsi"/>
                <w:i/>
                <w:iCs/>
                <w:sz w:val="18"/>
                <w:szCs w:val="18"/>
              </w:rPr>
              <w:t xml:space="preserve"> </w:t>
            </w:r>
          </w:p>
          <w:p w14:paraId="458B4844" w14:textId="77777777" w:rsidR="007D3990" w:rsidRPr="006C5F01" w:rsidRDefault="007D3990" w:rsidP="00F51F47">
            <w:pPr>
              <w:rPr>
                <w:rFonts w:asciiTheme="majorHAnsi" w:hAnsiTheme="majorHAnsi" w:cstheme="majorHAnsi"/>
                <w:i/>
                <w:iCs/>
                <w:sz w:val="18"/>
                <w:szCs w:val="18"/>
              </w:rPr>
            </w:pPr>
          </w:p>
          <w:p w14:paraId="206670AA" w14:textId="0DAE59CF" w:rsidR="007D3990" w:rsidRPr="006C5F01" w:rsidRDefault="007D3990" w:rsidP="00F51F47">
            <w:pPr>
              <w:rPr>
                <w:rFonts w:asciiTheme="majorHAnsi" w:hAnsiTheme="majorHAnsi" w:cstheme="majorHAnsi"/>
                <w:i/>
                <w:iCs/>
                <w:sz w:val="18"/>
                <w:szCs w:val="18"/>
              </w:rPr>
            </w:pPr>
          </w:p>
        </w:tc>
        <w:tc>
          <w:tcPr>
            <w:tcW w:w="3701" w:type="dxa"/>
            <w:gridSpan w:val="2"/>
          </w:tcPr>
          <w:p w14:paraId="14FCE541" w14:textId="4415AF7A" w:rsidR="00F51F47" w:rsidRPr="006C5F01" w:rsidRDefault="007D3990" w:rsidP="00F51F47">
            <w:pPr>
              <w:rPr>
                <w:rFonts w:asciiTheme="majorHAnsi" w:hAnsiTheme="majorHAnsi" w:cstheme="majorHAnsi"/>
                <w:i/>
                <w:iCs/>
                <w:sz w:val="18"/>
                <w:szCs w:val="18"/>
              </w:rPr>
            </w:pPr>
            <w:r w:rsidRPr="006C5F01">
              <w:rPr>
                <w:rFonts w:asciiTheme="majorHAnsi" w:hAnsiTheme="majorHAnsi" w:cstheme="majorHAnsi"/>
                <w:i/>
                <w:iCs/>
                <w:sz w:val="18"/>
                <w:szCs w:val="18"/>
              </w:rPr>
              <w:t>Summarise the progress you have made against this standard during this placement</w:t>
            </w:r>
            <w:r w:rsidR="00190F53" w:rsidRPr="006C5F01">
              <w:rPr>
                <w:rFonts w:asciiTheme="majorHAnsi" w:hAnsiTheme="majorHAnsi" w:cstheme="majorHAnsi"/>
                <w:i/>
                <w:iCs/>
                <w:sz w:val="18"/>
                <w:szCs w:val="18"/>
              </w:rPr>
              <w:t>, and the areas that you need to focus on next.</w:t>
            </w:r>
          </w:p>
        </w:tc>
      </w:tr>
      <w:tr w:rsidR="00C14334" w:rsidRPr="006C5F01" w14:paraId="1122AA92" w14:textId="77777777" w:rsidTr="00C521BD">
        <w:tc>
          <w:tcPr>
            <w:tcW w:w="14469" w:type="dxa"/>
            <w:gridSpan w:val="7"/>
            <w:shd w:val="clear" w:color="auto" w:fill="FFE599" w:themeFill="accent4" w:themeFillTint="66"/>
            <w:vAlign w:val="center"/>
          </w:tcPr>
          <w:p w14:paraId="05A7CAFB" w14:textId="49522DC4" w:rsidR="00C14334" w:rsidRPr="006C5F01" w:rsidRDefault="00C14334" w:rsidP="00C521BD">
            <w:pPr>
              <w:jc w:val="center"/>
              <w:rPr>
                <w:rFonts w:asciiTheme="majorHAnsi" w:hAnsiTheme="majorHAnsi" w:cstheme="majorHAnsi"/>
                <w:b/>
                <w:sz w:val="18"/>
                <w:szCs w:val="18"/>
                <w:lang w:eastAsia="en-US"/>
              </w:rPr>
            </w:pPr>
            <w:r w:rsidRPr="006C5F01">
              <w:rPr>
                <w:rFonts w:asciiTheme="majorHAnsi" w:hAnsiTheme="majorHAnsi" w:cstheme="majorHAnsi"/>
                <w:b/>
                <w:bCs/>
                <w:sz w:val="18"/>
                <w:szCs w:val="18"/>
                <w:lang w:val="en-US"/>
              </w:rPr>
              <w:t xml:space="preserve">Planning and teaching          </w:t>
            </w:r>
          </w:p>
        </w:tc>
      </w:tr>
      <w:tr w:rsidR="00F51F47" w:rsidRPr="006C5F01" w14:paraId="2070301B" w14:textId="77777777" w:rsidTr="00C14334">
        <w:tc>
          <w:tcPr>
            <w:tcW w:w="2405" w:type="dxa"/>
            <w:shd w:val="clear" w:color="auto" w:fill="FFE599" w:themeFill="accent4" w:themeFillTint="66"/>
            <w:vAlign w:val="center"/>
          </w:tcPr>
          <w:p w14:paraId="5E1DB3A1" w14:textId="4CA13253"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b/>
                <w:position w:val="-6"/>
                <w:sz w:val="18"/>
                <w:szCs w:val="18"/>
                <w:lang w:eastAsia="en-US"/>
              </w:rPr>
              <w:t>Prompts</w:t>
            </w:r>
          </w:p>
        </w:tc>
        <w:tc>
          <w:tcPr>
            <w:tcW w:w="2693" w:type="dxa"/>
            <w:gridSpan w:val="3"/>
            <w:shd w:val="clear" w:color="auto" w:fill="FFE599" w:themeFill="accent4" w:themeFillTint="66"/>
            <w:vAlign w:val="center"/>
          </w:tcPr>
          <w:p w14:paraId="34811E1A" w14:textId="5F1467B4"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b/>
                <w:position w:val="-6"/>
                <w:sz w:val="18"/>
                <w:szCs w:val="18"/>
                <w:lang w:eastAsia="en-US"/>
              </w:rPr>
              <w:t>Meeting standards</w:t>
            </w:r>
          </w:p>
        </w:tc>
        <w:tc>
          <w:tcPr>
            <w:tcW w:w="9371" w:type="dxa"/>
            <w:gridSpan w:val="3"/>
            <w:shd w:val="clear" w:color="auto" w:fill="FFE599" w:themeFill="accent4" w:themeFillTint="66"/>
            <w:vAlign w:val="center"/>
          </w:tcPr>
          <w:p w14:paraId="586471D7" w14:textId="7B5BEC5F" w:rsidR="00F51F47" w:rsidRPr="006C5F01" w:rsidRDefault="00F51F47" w:rsidP="00C14334">
            <w:pPr>
              <w:jc w:val="center"/>
              <w:rPr>
                <w:rFonts w:asciiTheme="majorHAnsi" w:hAnsiTheme="majorHAnsi" w:cstheme="majorHAnsi"/>
                <w:sz w:val="18"/>
                <w:szCs w:val="18"/>
              </w:rPr>
            </w:pPr>
            <w:r w:rsidRPr="006C5F01">
              <w:rPr>
                <w:rFonts w:asciiTheme="majorHAnsi" w:hAnsiTheme="majorHAnsi" w:cstheme="majorHAnsi"/>
                <w:b/>
                <w:bCs/>
                <w:sz w:val="18"/>
                <w:szCs w:val="18"/>
                <w:lang w:val="en-US" w:eastAsia="en-US"/>
              </w:rPr>
              <w:t xml:space="preserve">S4: </w:t>
            </w:r>
            <w:r w:rsidRPr="006C5F01">
              <w:rPr>
                <w:rFonts w:asciiTheme="majorHAnsi" w:hAnsiTheme="majorHAnsi" w:cstheme="majorHAnsi"/>
                <w:b/>
                <w:bCs/>
                <w:i/>
                <w:iCs/>
                <w:sz w:val="18"/>
                <w:szCs w:val="18"/>
                <w:lang w:val="en-US" w:eastAsia="en-US"/>
              </w:rPr>
              <w:t xml:space="preserve">Plan and teach well-structured </w:t>
            </w:r>
            <w:r w:rsidR="00896DFF" w:rsidRPr="006C5F01">
              <w:rPr>
                <w:rFonts w:asciiTheme="majorHAnsi" w:hAnsiTheme="majorHAnsi" w:cstheme="majorHAnsi"/>
                <w:b/>
                <w:bCs/>
                <w:i/>
                <w:iCs/>
                <w:sz w:val="18"/>
                <w:szCs w:val="18"/>
                <w:lang w:val="en-US"/>
              </w:rPr>
              <w:t>l</w:t>
            </w:r>
            <w:r w:rsidRPr="006C5F01">
              <w:rPr>
                <w:rFonts w:asciiTheme="majorHAnsi" w:hAnsiTheme="majorHAnsi" w:cstheme="majorHAnsi"/>
                <w:b/>
                <w:bCs/>
                <w:i/>
                <w:iCs/>
                <w:sz w:val="18"/>
                <w:szCs w:val="18"/>
                <w:lang w:val="en-US" w:eastAsia="en-US"/>
              </w:rPr>
              <w:t>essons</w:t>
            </w:r>
          </w:p>
        </w:tc>
      </w:tr>
      <w:tr w:rsidR="006C5F01" w:rsidRPr="006C5F01" w14:paraId="7350BD6F" w14:textId="77777777" w:rsidTr="007D3990">
        <w:tc>
          <w:tcPr>
            <w:tcW w:w="2405" w:type="dxa"/>
          </w:tcPr>
          <w:p w14:paraId="71EC4F3B" w14:textId="77777777" w:rsidR="006C5F01" w:rsidRPr="006C5F01" w:rsidRDefault="006C5F01" w:rsidP="006C5F01">
            <w:pPr>
              <w:widowControl w:val="0"/>
              <w:autoSpaceDE w:val="0"/>
              <w:autoSpaceDN w:val="0"/>
              <w:adjustRightInd w:val="0"/>
              <w:spacing w:after="240"/>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a) Impart knowledge and develop understanding through effective use of lesson time.</w:t>
            </w:r>
          </w:p>
          <w:p w14:paraId="11A88E4F" w14:textId="77777777" w:rsidR="006C5F01" w:rsidRPr="006C5F01" w:rsidRDefault="006C5F01" w:rsidP="006C5F01">
            <w:pPr>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b) Promote a love of learning and children’s intellectual curiosity.</w:t>
            </w:r>
          </w:p>
          <w:p w14:paraId="0A683A8E" w14:textId="77777777" w:rsidR="006C5F01" w:rsidRPr="006C5F01" w:rsidRDefault="006C5F01" w:rsidP="006C5F01">
            <w:pPr>
              <w:rPr>
                <w:rFonts w:asciiTheme="majorHAnsi" w:hAnsiTheme="majorHAnsi" w:cstheme="majorHAnsi"/>
                <w:sz w:val="18"/>
                <w:szCs w:val="18"/>
                <w:lang w:eastAsia="en-US"/>
              </w:rPr>
            </w:pPr>
          </w:p>
          <w:p w14:paraId="5B9B027F" w14:textId="77777777" w:rsidR="006C5F01" w:rsidRPr="006C5F01" w:rsidRDefault="006C5F01" w:rsidP="006C5F01">
            <w:pPr>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c) Set homework and plan other out-of-class activities to consolidate and extend the knowledge and understanding pupils have acquired.</w:t>
            </w:r>
          </w:p>
          <w:p w14:paraId="64BBA2B8" w14:textId="77777777" w:rsidR="006C5F01" w:rsidRPr="006C5F01" w:rsidRDefault="006C5F01" w:rsidP="006C5F01">
            <w:pPr>
              <w:rPr>
                <w:rFonts w:asciiTheme="majorHAnsi" w:hAnsiTheme="majorHAnsi" w:cstheme="majorHAnsi"/>
                <w:sz w:val="18"/>
                <w:szCs w:val="18"/>
                <w:lang w:eastAsia="en-US"/>
              </w:rPr>
            </w:pPr>
          </w:p>
          <w:p w14:paraId="0D5E4BDB" w14:textId="77777777" w:rsidR="006C5F01" w:rsidRPr="006C5F01" w:rsidRDefault="006C5F01" w:rsidP="006C5F01">
            <w:pPr>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lastRenderedPageBreak/>
              <w:t>d) Reflect systematically on the effectiveness of lessons and approaches to teaching</w:t>
            </w:r>
          </w:p>
          <w:p w14:paraId="7590D052" w14:textId="77777777" w:rsidR="006C5F01" w:rsidRPr="006C5F01" w:rsidRDefault="006C5F01" w:rsidP="006C5F01">
            <w:pPr>
              <w:rPr>
                <w:rFonts w:asciiTheme="majorHAnsi" w:hAnsiTheme="majorHAnsi" w:cstheme="majorHAnsi"/>
                <w:sz w:val="18"/>
                <w:szCs w:val="18"/>
                <w:lang w:eastAsia="en-US"/>
              </w:rPr>
            </w:pPr>
          </w:p>
          <w:p w14:paraId="79D82C9E" w14:textId="4F94C9BB"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sz w:val="18"/>
                <w:szCs w:val="18"/>
                <w:lang w:val="en-US" w:eastAsia="en-US"/>
              </w:rPr>
              <w:t>e) Contribute to the design and provision of an engaging curriculum within the relevant subject areas.</w:t>
            </w:r>
          </w:p>
        </w:tc>
        <w:tc>
          <w:tcPr>
            <w:tcW w:w="2693" w:type="dxa"/>
            <w:gridSpan w:val="3"/>
          </w:tcPr>
          <w:p w14:paraId="1056190E" w14:textId="77777777" w:rsidR="006C5F01" w:rsidRPr="006C5F01" w:rsidRDefault="006C5F01" w:rsidP="006C5F01">
            <w:pPr>
              <w:rPr>
                <w:rFonts w:asciiTheme="majorHAnsi" w:hAnsiTheme="majorHAnsi" w:cstheme="majorHAnsi"/>
                <w:i/>
                <w:iCs/>
                <w:sz w:val="18"/>
                <w:szCs w:val="18"/>
                <w:highlight w:val="yellow"/>
                <w:lang w:eastAsia="en-US"/>
              </w:rPr>
            </w:pPr>
            <w:r w:rsidRPr="006C5F01">
              <w:rPr>
                <w:rFonts w:asciiTheme="majorHAnsi" w:hAnsiTheme="majorHAnsi" w:cstheme="majorHAnsi"/>
                <w:i/>
                <w:iCs/>
                <w:sz w:val="18"/>
                <w:szCs w:val="18"/>
                <w:lang w:eastAsia="en-US"/>
              </w:rPr>
              <w:lastRenderedPageBreak/>
              <w:t>Knowledge is imparted through good lessons where pace is maintained and shows effective use of time.</w:t>
            </w:r>
          </w:p>
          <w:p w14:paraId="520BFA23"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p>
          <w:p w14:paraId="3087F891"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r w:rsidRPr="006C5F01">
              <w:rPr>
                <w:rFonts w:asciiTheme="majorHAnsi" w:hAnsiTheme="majorHAnsi" w:cstheme="majorHAnsi"/>
                <w:i/>
                <w:iCs/>
                <w:sz w:val="18"/>
                <w:szCs w:val="18"/>
                <w:lang w:val="en-US" w:eastAsia="en-US"/>
              </w:rPr>
              <w:t>Interactions are planned to allow learners to develop and apply</w:t>
            </w:r>
            <w:r w:rsidRPr="006C5F01">
              <w:rPr>
                <w:rFonts w:asciiTheme="majorHAnsi" w:hAnsiTheme="majorHAnsi" w:cstheme="majorHAnsi"/>
                <w:i/>
                <w:iCs/>
                <w:sz w:val="18"/>
                <w:szCs w:val="18"/>
                <w:lang w:eastAsia="en-US"/>
              </w:rPr>
              <w:t xml:space="preserve"> knowledge, skills, understanding, interests and enthusiasm</w:t>
            </w:r>
            <w:r w:rsidRPr="006C5F01">
              <w:rPr>
                <w:rFonts w:asciiTheme="majorHAnsi" w:hAnsiTheme="majorHAnsi" w:cstheme="majorHAnsi"/>
                <w:i/>
                <w:iCs/>
                <w:sz w:val="18"/>
                <w:szCs w:val="18"/>
                <w:lang w:val="en-US" w:eastAsia="en-US"/>
              </w:rPr>
              <w:t xml:space="preserve"> to a range of situations.</w:t>
            </w:r>
          </w:p>
          <w:p w14:paraId="6B57A312"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p>
          <w:p w14:paraId="1C17E5EC"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r w:rsidRPr="006C5F01">
              <w:rPr>
                <w:rFonts w:asciiTheme="majorHAnsi" w:hAnsiTheme="majorHAnsi" w:cstheme="majorHAnsi"/>
                <w:i/>
                <w:iCs/>
                <w:sz w:val="18"/>
                <w:szCs w:val="18"/>
                <w:lang w:eastAsia="en-US"/>
              </w:rPr>
              <w:t xml:space="preserve">Willing </w:t>
            </w:r>
            <w:r w:rsidRPr="006C5F01">
              <w:rPr>
                <w:rFonts w:asciiTheme="majorHAnsi" w:hAnsiTheme="majorHAnsi" w:cstheme="majorHAnsi"/>
                <w:i/>
                <w:iCs/>
                <w:sz w:val="18"/>
                <w:szCs w:val="18"/>
                <w:lang w:val="en-US" w:eastAsia="en-US"/>
              </w:rPr>
              <w:t>to take</w:t>
            </w:r>
            <w:r w:rsidRPr="006C5F01">
              <w:rPr>
                <w:rFonts w:asciiTheme="majorHAnsi" w:hAnsiTheme="majorHAnsi" w:cstheme="majorHAnsi"/>
                <w:b/>
                <w:i/>
                <w:iCs/>
                <w:sz w:val="18"/>
                <w:szCs w:val="18"/>
                <w:lang w:val="en-US" w:eastAsia="en-US"/>
              </w:rPr>
              <w:t xml:space="preserve"> </w:t>
            </w:r>
            <w:r w:rsidRPr="006C5F01">
              <w:rPr>
                <w:rFonts w:asciiTheme="majorHAnsi" w:hAnsiTheme="majorHAnsi" w:cstheme="majorHAnsi"/>
                <w:i/>
                <w:iCs/>
                <w:sz w:val="18"/>
                <w:szCs w:val="18"/>
                <w:lang w:val="en-US" w:eastAsia="en-US"/>
              </w:rPr>
              <w:t xml:space="preserve">risks to capture interest and make learning interesting. </w:t>
            </w:r>
          </w:p>
          <w:p w14:paraId="5BDC564A"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p>
          <w:p w14:paraId="2EE740A2"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r w:rsidRPr="006C5F01">
              <w:rPr>
                <w:rFonts w:asciiTheme="majorHAnsi" w:hAnsiTheme="majorHAnsi" w:cstheme="majorHAnsi"/>
                <w:i/>
                <w:iCs/>
                <w:sz w:val="18"/>
                <w:szCs w:val="18"/>
                <w:lang w:val="en-US" w:eastAsia="en-US"/>
              </w:rPr>
              <w:t>Pupils can generally</w:t>
            </w:r>
            <w:r w:rsidRPr="006C5F01">
              <w:rPr>
                <w:rFonts w:asciiTheme="majorHAnsi" w:hAnsiTheme="majorHAnsi" w:cstheme="majorHAnsi"/>
                <w:b/>
                <w:i/>
                <w:iCs/>
                <w:sz w:val="18"/>
                <w:szCs w:val="18"/>
                <w:lang w:val="en-US" w:eastAsia="en-US"/>
              </w:rPr>
              <w:t xml:space="preserve"> </w:t>
            </w:r>
            <w:r w:rsidRPr="006C5F01">
              <w:rPr>
                <w:rFonts w:asciiTheme="majorHAnsi" w:hAnsiTheme="majorHAnsi" w:cstheme="majorHAnsi"/>
                <w:i/>
                <w:iCs/>
                <w:sz w:val="18"/>
                <w:szCs w:val="18"/>
                <w:lang w:val="en-US" w:eastAsia="en-US"/>
              </w:rPr>
              <w:t xml:space="preserve">see the </w:t>
            </w:r>
            <w:r w:rsidRPr="006C5F01">
              <w:rPr>
                <w:rFonts w:asciiTheme="majorHAnsi" w:hAnsiTheme="majorHAnsi" w:cstheme="majorHAnsi"/>
                <w:i/>
                <w:iCs/>
                <w:sz w:val="18"/>
                <w:szCs w:val="18"/>
                <w:lang w:val="en-US" w:eastAsia="en-US"/>
              </w:rPr>
              <w:lastRenderedPageBreak/>
              <w:t>relevance of their learning and this often stimulates their intellectual curiosity.</w:t>
            </w:r>
          </w:p>
          <w:p w14:paraId="78A741F8" w14:textId="77777777" w:rsidR="006C5F01" w:rsidRPr="006C5F01" w:rsidRDefault="006C5F01" w:rsidP="006C5F01">
            <w:pPr>
              <w:rPr>
                <w:rFonts w:asciiTheme="majorHAnsi" w:hAnsiTheme="majorHAnsi" w:cstheme="majorHAnsi"/>
                <w:i/>
                <w:iCs/>
                <w:sz w:val="18"/>
                <w:szCs w:val="18"/>
                <w:lang w:eastAsia="en-US"/>
              </w:rPr>
            </w:pPr>
          </w:p>
          <w:p w14:paraId="439AACFF" w14:textId="77777777" w:rsidR="006C5F01" w:rsidRPr="006C5F01" w:rsidRDefault="006C5F01" w:rsidP="006C5F01">
            <w:pPr>
              <w:rPr>
                <w:rFonts w:asciiTheme="majorHAnsi" w:hAnsiTheme="majorHAnsi" w:cstheme="majorHAnsi"/>
                <w:i/>
                <w:iCs/>
                <w:strike/>
                <w:sz w:val="18"/>
                <w:szCs w:val="18"/>
                <w:lang w:eastAsia="en-US"/>
              </w:rPr>
            </w:pPr>
            <w:r w:rsidRPr="006C5F01">
              <w:rPr>
                <w:rFonts w:asciiTheme="majorHAnsi" w:hAnsiTheme="majorHAnsi" w:cstheme="majorHAnsi"/>
                <w:i/>
                <w:iCs/>
                <w:sz w:val="18"/>
                <w:szCs w:val="18"/>
                <w:lang w:eastAsia="en-US"/>
              </w:rPr>
              <w:t>Plans homework which consolidates and reinforces knowledge and understanding.</w:t>
            </w:r>
            <w:r w:rsidRPr="006C5F01">
              <w:rPr>
                <w:rFonts w:asciiTheme="majorHAnsi" w:hAnsiTheme="majorHAnsi" w:cstheme="majorHAnsi"/>
                <w:b/>
                <w:i/>
                <w:iCs/>
                <w:sz w:val="18"/>
                <w:szCs w:val="18"/>
                <w:lang w:eastAsia="en-US"/>
              </w:rPr>
              <w:t xml:space="preserve"> </w:t>
            </w:r>
          </w:p>
          <w:p w14:paraId="1FEB8DAD" w14:textId="77777777" w:rsidR="006C5F01" w:rsidRPr="006C5F01" w:rsidRDefault="006C5F01" w:rsidP="006C5F01">
            <w:pPr>
              <w:rPr>
                <w:rFonts w:asciiTheme="majorHAnsi" w:hAnsiTheme="majorHAnsi" w:cstheme="majorHAnsi"/>
                <w:i/>
                <w:iCs/>
                <w:sz w:val="18"/>
                <w:szCs w:val="18"/>
                <w:lang w:eastAsia="en-US"/>
              </w:rPr>
            </w:pPr>
          </w:p>
          <w:p w14:paraId="2AA6F3ED" w14:textId="77777777" w:rsidR="006C5F01" w:rsidRPr="006C5F01" w:rsidRDefault="006C5F01" w:rsidP="006C5F01">
            <w:pPr>
              <w:rPr>
                <w:rFonts w:asciiTheme="majorHAnsi" w:hAnsiTheme="majorHAnsi" w:cstheme="majorHAnsi"/>
                <w:i/>
                <w:iCs/>
                <w:strike/>
                <w:sz w:val="18"/>
                <w:szCs w:val="18"/>
                <w:lang w:eastAsia="en-US"/>
              </w:rPr>
            </w:pPr>
            <w:r w:rsidRPr="006C5F01">
              <w:rPr>
                <w:rFonts w:asciiTheme="majorHAnsi" w:hAnsiTheme="majorHAnsi" w:cstheme="majorHAnsi"/>
                <w:i/>
                <w:iCs/>
                <w:sz w:val="18"/>
                <w:szCs w:val="18"/>
                <w:lang w:eastAsia="en-US"/>
              </w:rPr>
              <w:t>Plans opportunities for out-of-class activities which are safe and generally relevant and suitable.</w:t>
            </w:r>
          </w:p>
          <w:p w14:paraId="61E888E9" w14:textId="77777777" w:rsidR="006C5F01" w:rsidRPr="006C5F01" w:rsidRDefault="006C5F01" w:rsidP="006C5F01">
            <w:pPr>
              <w:rPr>
                <w:rFonts w:asciiTheme="majorHAnsi" w:hAnsiTheme="majorHAnsi" w:cstheme="majorHAnsi"/>
                <w:i/>
                <w:iCs/>
                <w:sz w:val="18"/>
                <w:szCs w:val="18"/>
                <w:lang w:eastAsia="en-US"/>
              </w:rPr>
            </w:pPr>
          </w:p>
          <w:p w14:paraId="30D94D3A"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Uses reflective practice in discussion with colleagues, accepts and acts upon advice and support.</w:t>
            </w:r>
          </w:p>
          <w:p w14:paraId="1B748A35" w14:textId="77777777" w:rsidR="006C5F01" w:rsidRPr="006C5F01" w:rsidRDefault="006C5F01" w:rsidP="006C5F01">
            <w:pPr>
              <w:rPr>
                <w:rFonts w:asciiTheme="majorHAnsi" w:hAnsiTheme="majorHAnsi" w:cstheme="majorHAnsi"/>
                <w:i/>
                <w:iCs/>
                <w:sz w:val="18"/>
                <w:szCs w:val="18"/>
                <w:lang w:eastAsia="en-US"/>
              </w:rPr>
            </w:pPr>
          </w:p>
          <w:p w14:paraId="60E6C874"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Shows willingness to learn from both success and ‘failure’ by systematically evaluating practice, including its impact on pupils.</w:t>
            </w:r>
          </w:p>
          <w:p w14:paraId="10A4E2A2"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Collaborates with colleagues and has made contributions to curricular developments.</w:t>
            </w:r>
          </w:p>
          <w:p w14:paraId="7534913F" w14:textId="77777777" w:rsidR="006C5F01" w:rsidRPr="006C5F01" w:rsidRDefault="006C5F01" w:rsidP="006C5F01">
            <w:pPr>
              <w:rPr>
                <w:rFonts w:asciiTheme="majorHAnsi" w:hAnsiTheme="majorHAnsi" w:cstheme="majorHAnsi"/>
                <w:i/>
                <w:iCs/>
                <w:sz w:val="18"/>
                <w:szCs w:val="18"/>
              </w:rPr>
            </w:pPr>
          </w:p>
        </w:tc>
        <w:tc>
          <w:tcPr>
            <w:tcW w:w="5670" w:type="dxa"/>
          </w:tcPr>
          <w:p w14:paraId="3E6D1D30" w14:textId="77777777"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lastRenderedPageBreak/>
              <w:t xml:space="preserve">Relevant experience: challenges faced; problems addressed; examples of progress achieved. </w:t>
            </w:r>
          </w:p>
          <w:p w14:paraId="7B057F4B" w14:textId="77777777" w:rsidR="006C5F01" w:rsidRPr="006C5F01" w:rsidRDefault="006C5F01" w:rsidP="006C5F01">
            <w:pPr>
              <w:rPr>
                <w:rFonts w:asciiTheme="majorHAnsi" w:hAnsiTheme="majorHAnsi" w:cstheme="majorHAnsi"/>
                <w:i/>
                <w:iCs/>
                <w:sz w:val="18"/>
                <w:szCs w:val="18"/>
              </w:rPr>
            </w:pPr>
          </w:p>
          <w:p w14:paraId="7CB514CB" w14:textId="0479598D" w:rsidR="006C5F01" w:rsidRPr="006C5F01" w:rsidRDefault="006C5F01" w:rsidP="006C5F01">
            <w:pPr>
              <w:rPr>
                <w:rFonts w:asciiTheme="majorHAnsi" w:hAnsiTheme="majorHAnsi" w:cstheme="majorHAnsi"/>
                <w:sz w:val="18"/>
                <w:szCs w:val="18"/>
              </w:rPr>
            </w:pPr>
          </w:p>
        </w:tc>
        <w:tc>
          <w:tcPr>
            <w:tcW w:w="3701" w:type="dxa"/>
            <w:gridSpan w:val="2"/>
          </w:tcPr>
          <w:p w14:paraId="49EBBA23" w14:textId="32CE0133"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t>Summarise the progress you have made against this standard during this placement, and the areas that you need to focus on next.</w:t>
            </w:r>
          </w:p>
        </w:tc>
      </w:tr>
      <w:tr w:rsidR="00C14334" w:rsidRPr="006C5F01" w14:paraId="042E12CE" w14:textId="77777777" w:rsidTr="00C521BD">
        <w:tc>
          <w:tcPr>
            <w:tcW w:w="14469" w:type="dxa"/>
            <w:gridSpan w:val="7"/>
            <w:shd w:val="clear" w:color="auto" w:fill="FFE599" w:themeFill="accent4" w:themeFillTint="66"/>
            <w:vAlign w:val="center"/>
          </w:tcPr>
          <w:p w14:paraId="1735C0B1" w14:textId="77777777" w:rsidR="00C14334" w:rsidRPr="006C5F01" w:rsidRDefault="00C14334" w:rsidP="00C521BD">
            <w:pPr>
              <w:jc w:val="center"/>
              <w:rPr>
                <w:rFonts w:asciiTheme="majorHAnsi" w:hAnsiTheme="majorHAnsi" w:cstheme="majorHAnsi"/>
                <w:b/>
                <w:sz w:val="18"/>
                <w:szCs w:val="18"/>
                <w:lang w:eastAsia="en-US"/>
              </w:rPr>
            </w:pPr>
            <w:r w:rsidRPr="006C5F01">
              <w:rPr>
                <w:rFonts w:asciiTheme="majorHAnsi" w:hAnsiTheme="majorHAnsi" w:cstheme="majorHAnsi"/>
                <w:b/>
                <w:bCs/>
                <w:sz w:val="18"/>
                <w:szCs w:val="18"/>
                <w:lang w:val="en-US"/>
              </w:rPr>
              <w:t xml:space="preserve">Planning and teaching          </w:t>
            </w:r>
          </w:p>
        </w:tc>
      </w:tr>
      <w:tr w:rsidR="00F51F47" w:rsidRPr="006C5F01" w14:paraId="1566C0C4" w14:textId="77777777" w:rsidTr="00C14334">
        <w:tc>
          <w:tcPr>
            <w:tcW w:w="2405" w:type="dxa"/>
            <w:shd w:val="clear" w:color="auto" w:fill="FFE599" w:themeFill="accent4" w:themeFillTint="66"/>
            <w:vAlign w:val="center"/>
          </w:tcPr>
          <w:p w14:paraId="105714B1" w14:textId="363E5998"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b/>
                <w:position w:val="-6"/>
                <w:sz w:val="18"/>
                <w:szCs w:val="18"/>
                <w:lang w:eastAsia="en-US"/>
              </w:rPr>
              <w:t>Prompts</w:t>
            </w:r>
          </w:p>
        </w:tc>
        <w:tc>
          <w:tcPr>
            <w:tcW w:w="2693" w:type="dxa"/>
            <w:gridSpan w:val="3"/>
            <w:shd w:val="clear" w:color="auto" w:fill="FFE599" w:themeFill="accent4" w:themeFillTint="66"/>
            <w:vAlign w:val="center"/>
          </w:tcPr>
          <w:p w14:paraId="77C1721F" w14:textId="10FFF04B"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b/>
                <w:position w:val="-6"/>
                <w:sz w:val="18"/>
                <w:szCs w:val="18"/>
                <w:lang w:eastAsia="en-US"/>
              </w:rPr>
              <w:t>Meeting standards</w:t>
            </w:r>
          </w:p>
        </w:tc>
        <w:tc>
          <w:tcPr>
            <w:tcW w:w="9371" w:type="dxa"/>
            <w:gridSpan w:val="3"/>
            <w:shd w:val="clear" w:color="auto" w:fill="FFE599" w:themeFill="accent4" w:themeFillTint="66"/>
            <w:vAlign w:val="center"/>
          </w:tcPr>
          <w:p w14:paraId="754FE73B" w14:textId="76942DC4" w:rsidR="00F51F47" w:rsidRPr="006C5F01" w:rsidRDefault="00F51F47" w:rsidP="00C14334">
            <w:pPr>
              <w:jc w:val="center"/>
              <w:rPr>
                <w:rFonts w:asciiTheme="majorHAnsi" w:hAnsiTheme="majorHAnsi" w:cstheme="majorHAnsi"/>
                <w:sz w:val="18"/>
                <w:szCs w:val="18"/>
              </w:rPr>
            </w:pPr>
            <w:r w:rsidRPr="006C5F01">
              <w:rPr>
                <w:rFonts w:asciiTheme="majorHAnsi" w:hAnsiTheme="majorHAnsi" w:cstheme="majorHAnsi"/>
                <w:b/>
                <w:sz w:val="18"/>
                <w:szCs w:val="18"/>
                <w:lang w:val="en-US" w:eastAsia="en-US"/>
              </w:rPr>
              <w:t xml:space="preserve">S1: </w:t>
            </w:r>
            <w:r w:rsidRPr="006C5F01">
              <w:rPr>
                <w:rFonts w:asciiTheme="majorHAnsi" w:hAnsiTheme="majorHAnsi" w:cstheme="majorHAnsi"/>
                <w:b/>
                <w:i/>
                <w:iCs/>
                <w:sz w:val="18"/>
                <w:szCs w:val="18"/>
                <w:lang w:val="en-US" w:eastAsia="en-US"/>
              </w:rPr>
              <w:t>Set high expectations which inspire, motivate and challenge pupils</w:t>
            </w:r>
          </w:p>
        </w:tc>
      </w:tr>
      <w:tr w:rsidR="006C5F01" w:rsidRPr="006C5F01" w14:paraId="775FF9F9" w14:textId="77777777" w:rsidTr="007D3990">
        <w:tc>
          <w:tcPr>
            <w:tcW w:w="2405" w:type="dxa"/>
          </w:tcPr>
          <w:p w14:paraId="5FEB705E" w14:textId="77777777" w:rsidR="006C5F01" w:rsidRPr="006C5F01" w:rsidRDefault="006C5F01" w:rsidP="006C5F01">
            <w:pPr>
              <w:widowControl w:val="0"/>
              <w:autoSpaceDE w:val="0"/>
              <w:autoSpaceDN w:val="0"/>
              <w:adjustRightInd w:val="0"/>
              <w:spacing w:after="120"/>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a) Establish a safe and stimulating environment for pupils, rooted in mutual respect.</w:t>
            </w:r>
          </w:p>
          <w:p w14:paraId="66429EB6" w14:textId="77777777" w:rsidR="006C5F01" w:rsidRPr="006C5F01" w:rsidRDefault="006C5F01" w:rsidP="006C5F01">
            <w:pPr>
              <w:rPr>
                <w:rFonts w:asciiTheme="majorHAnsi" w:hAnsiTheme="majorHAnsi" w:cstheme="majorHAnsi"/>
                <w:sz w:val="18"/>
                <w:szCs w:val="18"/>
                <w:lang w:eastAsia="en-US"/>
              </w:rPr>
            </w:pPr>
            <w:r w:rsidRPr="006C5F01">
              <w:rPr>
                <w:rFonts w:asciiTheme="majorHAnsi" w:hAnsiTheme="majorHAnsi" w:cstheme="majorHAnsi"/>
                <w:sz w:val="18"/>
                <w:szCs w:val="18"/>
                <w:lang w:eastAsia="en-US"/>
              </w:rPr>
              <w:t>b) Set goals that stretch and challenge pupils of all backgrounds, abilities and dispositions.</w:t>
            </w:r>
          </w:p>
          <w:p w14:paraId="24CFA0C8" w14:textId="77777777" w:rsidR="006C5F01" w:rsidRPr="006C5F01" w:rsidRDefault="006C5F01" w:rsidP="006C5F01">
            <w:pPr>
              <w:rPr>
                <w:rFonts w:asciiTheme="majorHAnsi" w:hAnsiTheme="majorHAnsi" w:cstheme="majorHAnsi"/>
                <w:sz w:val="18"/>
                <w:szCs w:val="18"/>
                <w:lang w:eastAsia="en-US"/>
              </w:rPr>
            </w:pPr>
          </w:p>
          <w:p w14:paraId="4D7CFFFC" w14:textId="4C57EB60"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sz w:val="18"/>
                <w:szCs w:val="18"/>
                <w:lang w:eastAsia="en-US"/>
              </w:rPr>
              <w:t>c) Demonstrate consistently the positive attitudes, values and behaviour which are expected of pupils.</w:t>
            </w:r>
          </w:p>
        </w:tc>
        <w:tc>
          <w:tcPr>
            <w:tcW w:w="2693" w:type="dxa"/>
            <w:gridSpan w:val="3"/>
          </w:tcPr>
          <w:p w14:paraId="3EAF9C07"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r w:rsidRPr="006C5F01">
              <w:rPr>
                <w:rFonts w:asciiTheme="majorHAnsi" w:hAnsiTheme="majorHAnsi" w:cstheme="majorHAnsi"/>
                <w:i/>
                <w:iCs/>
                <w:sz w:val="18"/>
                <w:szCs w:val="18"/>
                <w:lang w:val="en-US" w:eastAsia="en-US"/>
              </w:rPr>
              <w:t>Able to adopt and adapt a range of effective approaches to establish a safe and stimulating environment to sustain pupils’ interest in learning.</w:t>
            </w:r>
          </w:p>
          <w:p w14:paraId="7201875D"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p>
          <w:p w14:paraId="3FB2FE49"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r w:rsidRPr="006C5F01">
              <w:rPr>
                <w:rFonts w:asciiTheme="majorHAnsi" w:hAnsiTheme="majorHAnsi" w:cstheme="majorHAnsi"/>
                <w:i/>
                <w:iCs/>
                <w:sz w:val="18"/>
                <w:szCs w:val="18"/>
                <w:lang w:val="en-US" w:eastAsia="en-US"/>
              </w:rPr>
              <w:t xml:space="preserve">Mutual respect allows for a range of approaches to learning and classroom organization. </w:t>
            </w:r>
          </w:p>
          <w:p w14:paraId="50D207F7"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p>
          <w:p w14:paraId="24887995"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r w:rsidRPr="006C5F01">
              <w:rPr>
                <w:rFonts w:asciiTheme="majorHAnsi" w:hAnsiTheme="majorHAnsi" w:cstheme="majorHAnsi"/>
                <w:i/>
                <w:iCs/>
                <w:sz w:val="18"/>
                <w:szCs w:val="18"/>
                <w:lang w:val="en-US" w:eastAsia="en-US"/>
              </w:rPr>
              <w:t xml:space="preserve">Able to </w:t>
            </w:r>
            <w:r w:rsidRPr="006C5F01">
              <w:rPr>
                <w:rFonts w:asciiTheme="majorHAnsi" w:hAnsiTheme="majorHAnsi" w:cstheme="majorHAnsi"/>
                <w:i/>
                <w:iCs/>
                <w:sz w:val="18"/>
                <w:szCs w:val="18"/>
                <w:lang w:eastAsia="en-US"/>
              </w:rPr>
              <w:t>utilise</w:t>
            </w:r>
            <w:r w:rsidRPr="006C5F01">
              <w:rPr>
                <w:rFonts w:asciiTheme="majorHAnsi" w:hAnsiTheme="majorHAnsi" w:cstheme="majorHAnsi"/>
                <w:i/>
                <w:iCs/>
                <w:sz w:val="18"/>
                <w:szCs w:val="18"/>
                <w:lang w:val="en-US" w:eastAsia="en-US"/>
              </w:rPr>
              <w:t xml:space="preserve"> a range of effective strategies to maintain a purposeful and safe learning environment.</w:t>
            </w:r>
          </w:p>
          <w:p w14:paraId="22ACFD5B"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p>
          <w:p w14:paraId="618056AF"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Consistently sets goals that </w:t>
            </w:r>
            <w:r w:rsidRPr="006C5F01">
              <w:rPr>
                <w:rFonts w:asciiTheme="majorHAnsi" w:hAnsiTheme="majorHAnsi" w:cstheme="majorHAnsi"/>
                <w:i/>
                <w:iCs/>
                <w:sz w:val="18"/>
                <w:szCs w:val="18"/>
                <w:lang w:val="en-US" w:eastAsia="en-US"/>
              </w:rPr>
              <w:lastRenderedPageBreak/>
              <w:t xml:space="preserve">motivate, enthuse and challenge all pupils </w:t>
            </w:r>
            <w:r w:rsidRPr="006C5F01">
              <w:rPr>
                <w:rFonts w:asciiTheme="majorHAnsi" w:hAnsiTheme="majorHAnsi" w:cstheme="majorHAnsi"/>
                <w:i/>
                <w:iCs/>
                <w:sz w:val="18"/>
                <w:szCs w:val="18"/>
                <w:lang w:eastAsia="en-US"/>
              </w:rPr>
              <w:t>including those eligible for pupil premium, high attaining pupils, underperforming groups and those with special educational needs/and or disabilities.</w:t>
            </w:r>
          </w:p>
          <w:p w14:paraId="138A747C" w14:textId="77777777" w:rsidR="006C5F01" w:rsidRPr="006C5F01" w:rsidRDefault="006C5F01" w:rsidP="006C5F01">
            <w:pPr>
              <w:rPr>
                <w:rFonts w:asciiTheme="majorHAnsi" w:hAnsiTheme="majorHAnsi" w:cstheme="majorHAnsi"/>
                <w:i/>
                <w:iCs/>
                <w:sz w:val="18"/>
                <w:szCs w:val="18"/>
                <w:lang w:eastAsia="en-US"/>
              </w:rPr>
            </w:pPr>
          </w:p>
          <w:p w14:paraId="4F753C1D" w14:textId="41A364A8" w:rsidR="006C5F01" w:rsidRPr="006C5F01" w:rsidRDefault="006C5F01" w:rsidP="006C5F01">
            <w:pPr>
              <w:rPr>
                <w:rFonts w:asciiTheme="majorHAnsi" w:hAnsiTheme="majorHAnsi" w:cstheme="majorHAnsi"/>
                <w:i/>
                <w:iCs/>
                <w:sz w:val="18"/>
                <w:szCs w:val="18"/>
              </w:rPr>
            </w:pPr>
            <w:r w:rsidRPr="006C5F01">
              <w:rPr>
                <w:rFonts w:asciiTheme="majorHAnsi" w:hAnsiTheme="majorHAnsi" w:cstheme="majorHAnsi"/>
                <w:i/>
                <w:iCs/>
                <w:sz w:val="18"/>
                <w:szCs w:val="18"/>
                <w:lang w:eastAsia="en-US"/>
              </w:rPr>
              <w:t>Consistently and effectively demonstrates the positive attitudes, values and behaviour expected of all pupils and these show an impact on the conduct and behaviour of all pupils</w:t>
            </w:r>
          </w:p>
        </w:tc>
        <w:tc>
          <w:tcPr>
            <w:tcW w:w="5670" w:type="dxa"/>
          </w:tcPr>
          <w:p w14:paraId="2AE743FB" w14:textId="77777777"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lastRenderedPageBreak/>
              <w:t xml:space="preserve">Relevant experience: challenges faced; problems addressed; examples of progress achieved. </w:t>
            </w:r>
          </w:p>
          <w:p w14:paraId="0527D03D" w14:textId="77777777" w:rsidR="006C5F01" w:rsidRPr="006C5F01" w:rsidRDefault="006C5F01" w:rsidP="006C5F01">
            <w:pPr>
              <w:rPr>
                <w:rFonts w:asciiTheme="majorHAnsi" w:hAnsiTheme="majorHAnsi" w:cstheme="majorHAnsi"/>
                <w:i/>
                <w:iCs/>
                <w:sz w:val="18"/>
                <w:szCs w:val="18"/>
              </w:rPr>
            </w:pPr>
          </w:p>
          <w:p w14:paraId="5F900F02" w14:textId="1FD78A74" w:rsidR="006C5F01" w:rsidRPr="006C5F01" w:rsidRDefault="006C5F01" w:rsidP="006C5F01">
            <w:pPr>
              <w:rPr>
                <w:rFonts w:asciiTheme="majorHAnsi" w:hAnsiTheme="majorHAnsi" w:cstheme="majorHAnsi"/>
                <w:sz w:val="18"/>
                <w:szCs w:val="18"/>
              </w:rPr>
            </w:pPr>
          </w:p>
        </w:tc>
        <w:tc>
          <w:tcPr>
            <w:tcW w:w="3701" w:type="dxa"/>
            <w:gridSpan w:val="2"/>
          </w:tcPr>
          <w:p w14:paraId="349C9DD6" w14:textId="31F98225"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t>Summarise the progress you have made against this standard during this placement, and the areas that you need to focus on next.</w:t>
            </w:r>
          </w:p>
        </w:tc>
      </w:tr>
      <w:tr w:rsidR="00C14334" w:rsidRPr="006C5F01" w14:paraId="56CC3849" w14:textId="77777777" w:rsidTr="00C521BD">
        <w:tc>
          <w:tcPr>
            <w:tcW w:w="14469" w:type="dxa"/>
            <w:gridSpan w:val="7"/>
            <w:shd w:val="clear" w:color="auto" w:fill="FFE599" w:themeFill="accent4" w:themeFillTint="66"/>
            <w:vAlign w:val="center"/>
          </w:tcPr>
          <w:p w14:paraId="2DACBC9A" w14:textId="77777777" w:rsidR="00C14334" w:rsidRPr="006C5F01" w:rsidRDefault="00C14334" w:rsidP="00C521BD">
            <w:pPr>
              <w:jc w:val="center"/>
              <w:rPr>
                <w:rFonts w:asciiTheme="majorHAnsi" w:hAnsiTheme="majorHAnsi" w:cstheme="majorHAnsi"/>
                <w:b/>
                <w:sz w:val="18"/>
                <w:szCs w:val="18"/>
                <w:lang w:eastAsia="en-US"/>
              </w:rPr>
            </w:pPr>
            <w:r w:rsidRPr="006C5F01">
              <w:rPr>
                <w:rFonts w:asciiTheme="majorHAnsi" w:hAnsiTheme="majorHAnsi" w:cstheme="majorHAnsi"/>
                <w:b/>
                <w:bCs/>
                <w:sz w:val="18"/>
                <w:szCs w:val="18"/>
                <w:lang w:val="en-US"/>
              </w:rPr>
              <w:t xml:space="preserve">Planning and teaching          </w:t>
            </w:r>
          </w:p>
        </w:tc>
      </w:tr>
      <w:tr w:rsidR="00F51F47" w:rsidRPr="006C5F01" w14:paraId="3C491582" w14:textId="77777777" w:rsidTr="00C14334">
        <w:tc>
          <w:tcPr>
            <w:tcW w:w="2405" w:type="dxa"/>
            <w:shd w:val="clear" w:color="auto" w:fill="FFE599" w:themeFill="accent4" w:themeFillTint="66"/>
            <w:vAlign w:val="center"/>
          </w:tcPr>
          <w:p w14:paraId="4E70409D" w14:textId="0E2039AD"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sz w:val="18"/>
                <w:szCs w:val="18"/>
              </w:rPr>
              <w:br w:type="column"/>
            </w:r>
            <w:r w:rsidRPr="006C5F01">
              <w:rPr>
                <w:rFonts w:asciiTheme="majorHAnsi" w:hAnsiTheme="majorHAnsi" w:cstheme="majorHAnsi"/>
                <w:b/>
                <w:position w:val="-6"/>
                <w:sz w:val="18"/>
                <w:szCs w:val="18"/>
                <w:lang w:eastAsia="en-US"/>
              </w:rPr>
              <w:t xml:space="preserve"> Prompts</w:t>
            </w:r>
          </w:p>
        </w:tc>
        <w:tc>
          <w:tcPr>
            <w:tcW w:w="2693" w:type="dxa"/>
            <w:gridSpan w:val="3"/>
            <w:shd w:val="clear" w:color="auto" w:fill="FFE599" w:themeFill="accent4" w:themeFillTint="66"/>
            <w:vAlign w:val="center"/>
          </w:tcPr>
          <w:p w14:paraId="436BB4A8" w14:textId="05514990"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b/>
                <w:position w:val="-6"/>
                <w:sz w:val="18"/>
                <w:szCs w:val="18"/>
                <w:lang w:eastAsia="en-US"/>
              </w:rPr>
              <w:t>Meeting standards</w:t>
            </w:r>
          </w:p>
        </w:tc>
        <w:tc>
          <w:tcPr>
            <w:tcW w:w="9371" w:type="dxa"/>
            <w:gridSpan w:val="3"/>
            <w:shd w:val="clear" w:color="auto" w:fill="FFE599" w:themeFill="accent4" w:themeFillTint="66"/>
            <w:vAlign w:val="center"/>
          </w:tcPr>
          <w:p w14:paraId="5AD86FE2" w14:textId="73982846" w:rsidR="00F51F47" w:rsidRPr="006C5F01" w:rsidRDefault="00F51F47" w:rsidP="00C14334">
            <w:pPr>
              <w:jc w:val="center"/>
              <w:rPr>
                <w:rFonts w:asciiTheme="majorHAnsi" w:hAnsiTheme="majorHAnsi" w:cstheme="majorHAnsi"/>
                <w:sz w:val="18"/>
                <w:szCs w:val="18"/>
              </w:rPr>
            </w:pPr>
            <w:r w:rsidRPr="006C5F01">
              <w:rPr>
                <w:rFonts w:asciiTheme="majorHAnsi" w:hAnsiTheme="majorHAnsi" w:cstheme="majorHAnsi"/>
                <w:b/>
                <w:sz w:val="18"/>
                <w:szCs w:val="18"/>
                <w:lang w:eastAsia="en-US"/>
              </w:rPr>
              <w:t xml:space="preserve">S2: </w:t>
            </w:r>
            <w:r w:rsidRPr="006C5F01">
              <w:rPr>
                <w:rFonts w:asciiTheme="majorHAnsi" w:hAnsiTheme="majorHAnsi" w:cstheme="majorHAnsi"/>
                <w:b/>
                <w:i/>
                <w:iCs/>
                <w:sz w:val="18"/>
                <w:szCs w:val="18"/>
                <w:lang w:eastAsia="en-US"/>
              </w:rPr>
              <w:t>Promote good progress and outcomes by pupils</w:t>
            </w:r>
          </w:p>
        </w:tc>
      </w:tr>
      <w:tr w:rsidR="006C5F01" w:rsidRPr="006C5F01" w14:paraId="12754342" w14:textId="77777777" w:rsidTr="007D3990">
        <w:tc>
          <w:tcPr>
            <w:tcW w:w="2405" w:type="dxa"/>
          </w:tcPr>
          <w:p w14:paraId="356CE135" w14:textId="77777777" w:rsidR="006C5F01" w:rsidRPr="006C5F01" w:rsidRDefault="006C5F01" w:rsidP="006C5F01">
            <w:pPr>
              <w:widowControl w:val="0"/>
              <w:autoSpaceDE w:val="0"/>
              <w:autoSpaceDN w:val="0"/>
              <w:adjustRightInd w:val="0"/>
              <w:spacing w:after="240"/>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a) Be accountable for pupils’ attainment, progress and outcomes.</w:t>
            </w:r>
          </w:p>
          <w:p w14:paraId="2D088E63" w14:textId="77777777" w:rsidR="006C5F01" w:rsidRPr="006C5F01" w:rsidRDefault="006C5F01" w:rsidP="006C5F01">
            <w:pPr>
              <w:rPr>
                <w:rFonts w:asciiTheme="majorHAnsi" w:hAnsiTheme="majorHAnsi" w:cstheme="majorHAnsi"/>
                <w:sz w:val="18"/>
                <w:szCs w:val="18"/>
                <w:lang w:eastAsia="en-US"/>
              </w:rPr>
            </w:pPr>
            <w:r w:rsidRPr="006C5F01">
              <w:rPr>
                <w:rFonts w:asciiTheme="majorHAnsi" w:hAnsiTheme="majorHAnsi" w:cstheme="majorHAnsi"/>
                <w:sz w:val="18"/>
                <w:szCs w:val="18"/>
                <w:lang w:eastAsia="en-US"/>
              </w:rPr>
              <w:t>b) Plan teaching to build on pupils’ capabilities and prior knowledge.</w:t>
            </w:r>
          </w:p>
          <w:p w14:paraId="3C4B4787" w14:textId="77777777" w:rsidR="006C5F01" w:rsidRPr="006C5F01" w:rsidRDefault="006C5F01" w:rsidP="006C5F01">
            <w:pPr>
              <w:rPr>
                <w:rFonts w:asciiTheme="majorHAnsi" w:hAnsiTheme="majorHAnsi" w:cstheme="majorHAnsi"/>
                <w:sz w:val="18"/>
                <w:szCs w:val="18"/>
                <w:lang w:eastAsia="en-US"/>
              </w:rPr>
            </w:pPr>
            <w:r w:rsidRPr="006C5F01">
              <w:rPr>
                <w:rFonts w:asciiTheme="majorHAnsi" w:hAnsiTheme="majorHAnsi" w:cstheme="majorHAnsi"/>
                <w:sz w:val="18"/>
                <w:szCs w:val="18"/>
                <w:lang w:eastAsia="en-US"/>
              </w:rPr>
              <w:t>c) Guide pupils to reflect on the progress they have made and their emerging needs.</w:t>
            </w:r>
          </w:p>
          <w:p w14:paraId="2F03DE89" w14:textId="77777777" w:rsidR="006C5F01" w:rsidRPr="006C5F01" w:rsidRDefault="006C5F01" w:rsidP="006C5F01">
            <w:pPr>
              <w:rPr>
                <w:rFonts w:asciiTheme="majorHAnsi" w:hAnsiTheme="majorHAnsi" w:cstheme="majorHAnsi"/>
                <w:sz w:val="18"/>
                <w:szCs w:val="18"/>
                <w:lang w:eastAsia="en-US"/>
              </w:rPr>
            </w:pPr>
          </w:p>
          <w:p w14:paraId="427CF51A" w14:textId="77777777" w:rsidR="006C5F01" w:rsidRPr="006C5F01" w:rsidRDefault="006C5F01" w:rsidP="006C5F01">
            <w:pPr>
              <w:rPr>
                <w:rFonts w:asciiTheme="majorHAnsi" w:hAnsiTheme="majorHAnsi" w:cstheme="majorHAnsi"/>
                <w:sz w:val="18"/>
                <w:szCs w:val="18"/>
                <w:lang w:eastAsia="en-US"/>
              </w:rPr>
            </w:pPr>
            <w:r w:rsidRPr="006C5F01">
              <w:rPr>
                <w:rFonts w:asciiTheme="majorHAnsi" w:hAnsiTheme="majorHAnsi" w:cstheme="majorHAnsi"/>
                <w:sz w:val="18"/>
                <w:szCs w:val="18"/>
                <w:lang w:eastAsia="en-US"/>
              </w:rPr>
              <w:t xml:space="preserve">d) Demonstrate knowledge and understanding of how pupils learn and how </w:t>
            </w:r>
            <w:proofErr w:type="gramStart"/>
            <w:r w:rsidRPr="006C5F01">
              <w:rPr>
                <w:rFonts w:asciiTheme="majorHAnsi" w:hAnsiTheme="majorHAnsi" w:cstheme="majorHAnsi"/>
                <w:sz w:val="18"/>
                <w:szCs w:val="18"/>
                <w:lang w:eastAsia="en-US"/>
              </w:rPr>
              <w:t>this impacts</w:t>
            </w:r>
            <w:proofErr w:type="gramEnd"/>
            <w:r w:rsidRPr="006C5F01">
              <w:rPr>
                <w:rFonts w:asciiTheme="majorHAnsi" w:hAnsiTheme="majorHAnsi" w:cstheme="majorHAnsi"/>
                <w:sz w:val="18"/>
                <w:szCs w:val="18"/>
                <w:lang w:eastAsia="en-US"/>
              </w:rPr>
              <w:t xml:space="preserve"> on teaching.</w:t>
            </w:r>
          </w:p>
          <w:p w14:paraId="4ED3BD49" w14:textId="77777777" w:rsidR="006C5F01" w:rsidRPr="006C5F01" w:rsidRDefault="006C5F01" w:rsidP="006C5F01">
            <w:pPr>
              <w:rPr>
                <w:rFonts w:asciiTheme="majorHAnsi" w:hAnsiTheme="majorHAnsi" w:cstheme="majorHAnsi"/>
                <w:sz w:val="18"/>
                <w:szCs w:val="18"/>
                <w:lang w:val="en-US" w:eastAsia="en-US"/>
              </w:rPr>
            </w:pPr>
          </w:p>
          <w:p w14:paraId="5224EBED" w14:textId="2C11875E"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sz w:val="18"/>
                <w:szCs w:val="18"/>
                <w:lang w:eastAsia="en-US"/>
              </w:rPr>
              <w:t xml:space="preserve">e) Encourage pupils to take a responsible and conscientious attitude to their own work and study. </w:t>
            </w:r>
          </w:p>
        </w:tc>
        <w:tc>
          <w:tcPr>
            <w:tcW w:w="2693" w:type="dxa"/>
            <w:gridSpan w:val="3"/>
          </w:tcPr>
          <w:p w14:paraId="6831CD8A"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r w:rsidRPr="006C5F01">
              <w:rPr>
                <w:rFonts w:asciiTheme="majorHAnsi" w:hAnsiTheme="majorHAnsi" w:cstheme="majorHAnsi"/>
                <w:i/>
                <w:iCs/>
                <w:sz w:val="18"/>
                <w:szCs w:val="18"/>
                <w:lang w:val="en-US" w:eastAsia="en-US"/>
              </w:rPr>
              <w:t xml:space="preserve">Communicates informed evaluation of the impact of teaching which highlights the attainment and progress of pupils in most lessons. </w:t>
            </w:r>
            <w:r w:rsidRPr="006C5F01">
              <w:rPr>
                <w:rFonts w:asciiTheme="majorHAnsi" w:hAnsiTheme="majorHAnsi" w:cstheme="majorHAnsi"/>
                <w:i/>
                <w:iCs/>
                <w:sz w:val="18"/>
                <w:szCs w:val="18"/>
                <w:lang w:eastAsia="en-US"/>
              </w:rPr>
              <w:t xml:space="preserve">Follows school policy and practice. </w:t>
            </w:r>
          </w:p>
          <w:p w14:paraId="59A7120E"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p>
          <w:p w14:paraId="796C84A4" w14:textId="77777777" w:rsidR="006C5F01" w:rsidRPr="006C5F01" w:rsidRDefault="006C5F01" w:rsidP="006C5F01">
            <w:pPr>
              <w:rPr>
                <w:rFonts w:asciiTheme="majorHAnsi" w:hAnsiTheme="majorHAnsi" w:cstheme="majorHAnsi"/>
                <w:i/>
                <w:iCs/>
                <w:strike/>
                <w:sz w:val="18"/>
                <w:szCs w:val="18"/>
                <w:lang w:eastAsia="en-US"/>
              </w:rPr>
            </w:pPr>
            <w:r w:rsidRPr="006C5F01">
              <w:rPr>
                <w:rFonts w:asciiTheme="majorHAnsi" w:hAnsiTheme="majorHAnsi" w:cstheme="majorHAnsi"/>
                <w:i/>
                <w:iCs/>
                <w:sz w:val="18"/>
                <w:szCs w:val="18"/>
                <w:lang w:eastAsia="en-US"/>
              </w:rPr>
              <w:t>Well informed about the pupils’ capabilities and prior learning, drawing on focused assessment.</w:t>
            </w:r>
          </w:p>
          <w:p w14:paraId="53297473" w14:textId="77777777" w:rsidR="006C5F01" w:rsidRPr="006C5F01" w:rsidRDefault="006C5F01" w:rsidP="006C5F01">
            <w:pPr>
              <w:rPr>
                <w:rFonts w:asciiTheme="majorHAnsi" w:hAnsiTheme="majorHAnsi" w:cstheme="majorHAnsi"/>
                <w:i/>
                <w:iCs/>
                <w:sz w:val="18"/>
                <w:szCs w:val="18"/>
                <w:lang w:eastAsia="en-US"/>
              </w:rPr>
            </w:pPr>
          </w:p>
          <w:p w14:paraId="786536C4"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Plans are carefully annotated to support progression. </w:t>
            </w:r>
          </w:p>
          <w:p w14:paraId="5DF2F8FC" w14:textId="77777777" w:rsidR="006C5F01" w:rsidRPr="006C5F01" w:rsidRDefault="006C5F01" w:rsidP="006C5F01">
            <w:pPr>
              <w:rPr>
                <w:rFonts w:asciiTheme="majorHAnsi" w:hAnsiTheme="majorHAnsi" w:cstheme="majorHAnsi"/>
                <w:i/>
                <w:iCs/>
                <w:sz w:val="18"/>
                <w:szCs w:val="18"/>
                <w:lang w:eastAsia="en-US"/>
              </w:rPr>
            </w:pPr>
          </w:p>
          <w:p w14:paraId="4D46B815"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Has developed a sound understanding of the pupils’ progress and their emerging needs.</w:t>
            </w:r>
          </w:p>
          <w:p w14:paraId="2D10E3FC" w14:textId="77777777" w:rsidR="006C5F01" w:rsidRPr="006C5F01" w:rsidRDefault="006C5F01" w:rsidP="006C5F01">
            <w:pPr>
              <w:rPr>
                <w:rFonts w:asciiTheme="majorHAnsi" w:hAnsiTheme="majorHAnsi" w:cstheme="majorHAnsi"/>
                <w:i/>
                <w:iCs/>
                <w:sz w:val="18"/>
                <w:szCs w:val="18"/>
                <w:lang w:eastAsia="en-US"/>
              </w:rPr>
            </w:pPr>
          </w:p>
          <w:p w14:paraId="7C06F2AA"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Provides frequent, consistent and clear feedback which enables pupils to recognise and explain what they need to do next. </w:t>
            </w:r>
          </w:p>
          <w:p w14:paraId="319865D6"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p>
          <w:p w14:paraId="3E8782CE"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Has good knowledge and understanding of how pupils learn and a clear recognition of how to </w:t>
            </w:r>
            <w:r w:rsidRPr="006C5F01">
              <w:rPr>
                <w:rFonts w:asciiTheme="majorHAnsi" w:hAnsiTheme="majorHAnsi" w:cstheme="majorHAnsi"/>
                <w:i/>
                <w:iCs/>
                <w:sz w:val="18"/>
                <w:szCs w:val="18"/>
                <w:lang w:eastAsia="en-US"/>
              </w:rPr>
              <w:lastRenderedPageBreak/>
              <w:t>deal with barriers to learning for all learners including those eligible for pupil premium, high attaining pupils, underperforming groups and those with special educational needs/and or disabilities.</w:t>
            </w:r>
          </w:p>
          <w:p w14:paraId="6FB1FE49" w14:textId="77777777" w:rsidR="006C5F01" w:rsidRPr="006C5F01" w:rsidRDefault="006C5F01" w:rsidP="006C5F01">
            <w:pPr>
              <w:rPr>
                <w:rFonts w:asciiTheme="majorHAnsi" w:hAnsiTheme="majorHAnsi" w:cstheme="majorHAnsi"/>
                <w:i/>
                <w:iCs/>
                <w:sz w:val="18"/>
                <w:szCs w:val="18"/>
                <w:lang w:eastAsia="en-US"/>
              </w:rPr>
            </w:pPr>
          </w:p>
          <w:p w14:paraId="1A75347A"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Able to use targeted interventions to facilitate learning for all groups. Checks pupils’ understanding and routinely adapts teaching to respond to the strengths and needs of all pupils.</w:t>
            </w:r>
          </w:p>
          <w:p w14:paraId="1D6AECD6" w14:textId="77777777" w:rsidR="006C5F01" w:rsidRPr="006C5F01" w:rsidRDefault="006C5F01" w:rsidP="006C5F01">
            <w:pPr>
              <w:rPr>
                <w:rFonts w:asciiTheme="majorHAnsi" w:hAnsiTheme="majorHAnsi" w:cstheme="majorHAnsi"/>
                <w:i/>
                <w:iCs/>
                <w:sz w:val="18"/>
                <w:szCs w:val="18"/>
                <w:lang w:eastAsia="en-US"/>
              </w:rPr>
            </w:pPr>
          </w:p>
          <w:p w14:paraId="6D7BBF8F" w14:textId="2A0C9048" w:rsidR="006C5F01" w:rsidRPr="006C5F01" w:rsidRDefault="006C5F01" w:rsidP="006C5F01">
            <w:pPr>
              <w:rPr>
                <w:rFonts w:asciiTheme="majorHAnsi" w:hAnsiTheme="majorHAnsi" w:cstheme="majorHAnsi"/>
                <w:i/>
                <w:iCs/>
                <w:sz w:val="18"/>
                <w:szCs w:val="18"/>
              </w:rPr>
            </w:pPr>
            <w:r w:rsidRPr="006C5F01">
              <w:rPr>
                <w:rFonts w:asciiTheme="majorHAnsi" w:hAnsiTheme="majorHAnsi" w:cstheme="majorHAnsi"/>
                <w:i/>
                <w:iCs/>
                <w:sz w:val="18"/>
                <w:szCs w:val="18"/>
                <w:lang w:eastAsia="en-US"/>
              </w:rPr>
              <w:t>Sets high and at times challenging expectations for responsible and conscientious attitudes to work and study which are consistently reflected in the pupils’ responses.</w:t>
            </w:r>
          </w:p>
        </w:tc>
        <w:tc>
          <w:tcPr>
            <w:tcW w:w="5670" w:type="dxa"/>
          </w:tcPr>
          <w:p w14:paraId="716C86A1" w14:textId="77777777"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lastRenderedPageBreak/>
              <w:t xml:space="preserve">Relevant experience: challenges faced; problems addressed; examples of progress achieved. </w:t>
            </w:r>
          </w:p>
          <w:p w14:paraId="6B75B656" w14:textId="77777777" w:rsidR="006C5F01" w:rsidRPr="006C5F01" w:rsidRDefault="006C5F01" w:rsidP="006C5F01">
            <w:pPr>
              <w:rPr>
                <w:rFonts w:asciiTheme="majorHAnsi" w:hAnsiTheme="majorHAnsi" w:cstheme="majorHAnsi"/>
                <w:i/>
                <w:iCs/>
                <w:sz w:val="18"/>
                <w:szCs w:val="18"/>
              </w:rPr>
            </w:pPr>
          </w:p>
          <w:p w14:paraId="3F70B055" w14:textId="45C353A4" w:rsidR="006C5F01" w:rsidRPr="006C5F01" w:rsidRDefault="006C5F01" w:rsidP="006C5F01">
            <w:pPr>
              <w:rPr>
                <w:rFonts w:asciiTheme="majorHAnsi" w:hAnsiTheme="majorHAnsi" w:cstheme="majorHAnsi"/>
                <w:sz w:val="18"/>
                <w:szCs w:val="18"/>
              </w:rPr>
            </w:pPr>
          </w:p>
        </w:tc>
        <w:tc>
          <w:tcPr>
            <w:tcW w:w="3701" w:type="dxa"/>
            <w:gridSpan w:val="2"/>
          </w:tcPr>
          <w:p w14:paraId="61298F8F" w14:textId="1B800083"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t>Summarise the progress you have made against this standard during this placement, and the areas that you need to focus on next.</w:t>
            </w:r>
          </w:p>
        </w:tc>
      </w:tr>
      <w:tr w:rsidR="00C14334" w:rsidRPr="006C5F01" w14:paraId="1DC2D528" w14:textId="77777777" w:rsidTr="00C521BD">
        <w:tc>
          <w:tcPr>
            <w:tcW w:w="14469" w:type="dxa"/>
            <w:gridSpan w:val="7"/>
            <w:shd w:val="clear" w:color="auto" w:fill="FFE599" w:themeFill="accent4" w:themeFillTint="66"/>
            <w:vAlign w:val="center"/>
          </w:tcPr>
          <w:p w14:paraId="423F9EFB" w14:textId="77777777" w:rsidR="00C14334" w:rsidRPr="006C5F01" w:rsidRDefault="00C14334" w:rsidP="00C521BD">
            <w:pPr>
              <w:jc w:val="center"/>
              <w:rPr>
                <w:rFonts w:asciiTheme="majorHAnsi" w:hAnsiTheme="majorHAnsi" w:cstheme="majorHAnsi"/>
                <w:b/>
                <w:sz w:val="18"/>
                <w:szCs w:val="18"/>
                <w:lang w:eastAsia="en-US"/>
              </w:rPr>
            </w:pPr>
            <w:r w:rsidRPr="006C5F01">
              <w:rPr>
                <w:rFonts w:asciiTheme="majorHAnsi" w:hAnsiTheme="majorHAnsi" w:cstheme="majorHAnsi"/>
                <w:b/>
                <w:bCs/>
                <w:sz w:val="18"/>
                <w:szCs w:val="18"/>
                <w:lang w:val="en-US"/>
              </w:rPr>
              <w:t xml:space="preserve">Planning and teaching          </w:t>
            </w:r>
          </w:p>
        </w:tc>
      </w:tr>
      <w:tr w:rsidR="00F51F47" w:rsidRPr="006C5F01" w14:paraId="3BC38B4F" w14:textId="77777777" w:rsidTr="00C14334">
        <w:tc>
          <w:tcPr>
            <w:tcW w:w="2405" w:type="dxa"/>
            <w:shd w:val="clear" w:color="auto" w:fill="FFE599" w:themeFill="accent4" w:themeFillTint="66"/>
            <w:vAlign w:val="center"/>
          </w:tcPr>
          <w:p w14:paraId="3F7F4271" w14:textId="68DCEAA8"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b/>
                <w:sz w:val="18"/>
                <w:szCs w:val="18"/>
                <w:lang w:eastAsia="en-US"/>
              </w:rPr>
              <w:t>Prompts</w:t>
            </w:r>
          </w:p>
        </w:tc>
        <w:tc>
          <w:tcPr>
            <w:tcW w:w="2693" w:type="dxa"/>
            <w:gridSpan w:val="3"/>
            <w:shd w:val="clear" w:color="auto" w:fill="FFE599" w:themeFill="accent4" w:themeFillTint="66"/>
            <w:vAlign w:val="center"/>
          </w:tcPr>
          <w:p w14:paraId="1024B781" w14:textId="7E230E43"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b/>
                <w:position w:val="-6"/>
                <w:sz w:val="18"/>
                <w:szCs w:val="18"/>
                <w:lang w:eastAsia="en-US"/>
              </w:rPr>
              <w:t>Meeting standards</w:t>
            </w:r>
          </w:p>
        </w:tc>
        <w:tc>
          <w:tcPr>
            <w:tcW w:w="9371" w:type="dxa"/>
            <w:gridSpan w:val="3"/>
            <w:shd w:val="clear" w:color="auto" w:fill="FFE599" w:themeFill="accent4" w:themeFillTint="66"/>
            <w:vAlign w:val="center"/>
          </w:tcPr>
          <w:p w14:paraId="08E10683" w14:textId="6004208B" w:rsidR="00F51F47" w:rsidRPr="006C5F01" w:rsidRDefault="00F51F47" w:rsidP="00C14334">
            <w:pPr>
              <w:jc w:val="center"/>
              <w:rPr>
                <w:rFonts w:asciiTheme="majorHAnsi" w:hAnsiTheme="majorHAnsi" w:cstheme="majorHAnsi"/>
                <w:sz w:val="18"/>
                <w:szCs w:val="18"/>
              </w:rPr>
            </w:pPr>
            <w:r w:rsidRPr="006C5F01">
              <w:rPr>
                <w:rFonts w:asciiTheme="majorHAnsi" w:hAnsiTheme="majorHAnsi" w:cstheme="majorHAnsi"/>
                <w:b/>
                <w:sz w:val="18"/>
                <w:szCs w:val="18"/>
                <w:lang w:eastAsia="en-US"/>
              </w:rPr>
              <w:t xml:space="preserve">S7: </w:t>
            </w:r>
            <w:r w:rsidRPr="006C5F01">
              <w:rPr>
                <w:rFonts w:asciiTheme="majorHAnsi" w:hAnsiTheme="majorHAnsi" w:cstheme="majorHAnsi"/>
                <w:b/>
                <w:i/>
                <w:iCs/>
                <w:sz w:val="18"/>
                <w:szCs w:val="18"/>
                <w:lang w:eastAsia="en-US"/>
              </w:rPr>
              <w:t>Manage behaviour effectively to ensure a good and safe learning environment</w:t>
            </w:r>
          </w:p>
        </w:tc>
      </w:tr>
      <w:tr w:rsidR="006C5F01" w:rsidRPr="006C5F01" w14:paraId="1C416FD9" w14:textId="77777777" w:rsidTr="007D3990">
        <w:tc>
          <w:tcPr>
            <w:tcW w:w="2405" w:type="dxa"/>
          </w:tcPr>
          <w:p w14:paraId="3A11EF3E" w14:textId="77777777" w:rsidR="006C5F01" w:rsidRPr="006C5F01" w:rsidRDefault="006C5F01" w:rsidP="006C5F01">
            <w:pPr>
              <w:rPr>
                <w:rFonts w:asciiTheme="majorHAnsi" w:hAnsiTheme="majorHAnsi" w:cstheme="majorHAnsi"/>
                <w:sz w:val="18"/>
                <w:szCs w:val="18"/>
                <w:lang w:eastAsia="en-US"/>
              </w:rPr>
            </w:pPr>
            <w:r w:rsidRPr="006C5F01">
              <w:rPr>
                <w:rFonts w:asciiTheme="majorHAnsi" w:hAnsiTheme="majorHAnsi" w:cstheme="majorHAnsi"/>
                <w:sz w:val="18"/>
                <w:szCs w:val="18"/>
                <w:lang w:eastAsia="en-US"/>
              </w:rPr>
              <w:t xml:space="preserve">a) Have clear rules and routines for behaviour in the </w:t>
            </w:r>
            <w:proofErr w:type="gramStart"/>
            <w:r w:rsidRPr="006C5F01">
              <w:rPr>
                <w:rFonts w:asciiTheme="majorHAnsi" w:hAnsiTheme="majorHAnsi" w:cstheme="majorHAnsi"/>
                <w:sz w:val="18"/>
                <w:szCs w:val="18"/>
                <w:lang w:eastAsia="en-US"/>
              </w:rPr>
              <w:t>classroom ,and</w:t>
            </w:r>
            <w:proofErr w:type="gramEnd"/>
            <w:r w:rsidRPr="006C5F01">
              <w:rPr>
                <w:rFonts w:asciiTheme="majorHAnsi" w:hAnsiTheme="majorHAnsi" w:cstheme="majorHAnsi"/>
                <w:sz w:val="18"/>
                <w:szCs w:val="18"/>
                <w:lang w:eastAsia="en-US"/>
              </w:rPr>
              <w:t xml:space="preserve"> take responsibility for promoting good and courteous behaviour in the classroom and around the school, in accordance with the school’s behaviour policy</w:t>
            </w:r>
          </w:p>
          <w:p w14:paraId="5D13EE4B" w14:textId="77777777" w:rsidR="006C5F01" w:rsidRPr="006C5F01" w:rsidRDefault="006C5F01" w:rsidP="006C5F01">
            <w:pPr>
              <w:rPr>
                <w:rFonts w:asciiTheme="majorHAnsi" w:hAnsiTheme="majorHAnsi" w:cstheme="majorHAnsi"/>
                <w:sz w:val="18"/>
                <w:szCs w:val="18"/>
                <w:lang w:eastAsia="en-US"/>
              </w:rPr>
            </w:pPr>
          </w:p>
          <w:p w14:paraId="60A9AC1B" w14:textId="77777777" w:rsidR="006C5F01" w:rsidRPr="006C5F01" w:rsidRDefault="006C5F01" w:rsidP="006C5F01">
            <w:pPr>
              <w:rPr>
                <w:rFonts w:asciiTheme="majorHAnsi" w:hAnsiTheme="majorHAnsi" w:cstheme="majorHAnsi"/>
                <w:sz w:val="18"/>
                <w:szCs w:val="18"/>
                <w:lang w:eastAsia="en-US"/>
              </w:rPr>
            </w:pPr>
            <w:r w:rsidRPr="006C5F01">
              <w:rPr>
                <w:rFonts w:asciiTheme="majorHAnsi" w:hAnsiTheme="majorHAnsi" w:cstheme="majorHAnsi"/>
                <w:sz w:val="18"/>
                <w:szCs w:val="18"/>
                <w:lang w:eastAsia="en-US"/>
              </w:rPr>
              <w:t>b) Have high expectations of behaviour and establish a framework for discipline, consistently and fairly, with a range of strategies, using praise, sanctions and rewards consistently and fairly</w:t>
            </w:r>
          </w:p>
          <w:p w14:paraId="683C611F" w14:textId="77777777" w:rsidR="006C5F01" w:rsidRPr="006C5F01" w:rsidRDefault="006C5F01" w:rsidP="006C5F01">
            <w:pPr>
              <w:rPr>
                <w:rFonts w:asciiTheme="majorHAnsi" w:hAnsiTheme="majorHAnsi" w:cstheme="majorHAnsi"/>
                <w:sz w:val="18"/>
                <w:szCs w:val="18"/>
                <w:lang w:eastAsia="en-US"/>
              </w:rPr>
            </w:pPr>
          </w:p>
          <w:p w14:paraId="6F66CFE1" w14:textId="77777777" w:rsidR="006C5F01" w:rsidRPr="006C5F01" w:rsidRDefault="006C5F01" w:rsidP="006C5F01">
            <w:pPr>
              <w:rPr>
                <w:rFonts w:asciiTheme="majorHAnsi" w:hAnsiTheme="majorHAnsi" w:cstheme="majorHAnsi"/>
                <w:sz w:val="18"/>
                <w:szCs w:val="18"/>
                <w:lang w:eastAsia="en-US"/>
              </w:rPr>
            </w:pPr>
            <w:r w:rsidRPr="006C5F01">
              <w:rPr>
                <w:rFonts w:asciiTheme="majorHAnsi" w:hAnsiTheme="majorHAnsi" w:cstheme="majorHAnsi"/>
                <w:sz w:val="18"/>
                <w:szCs w:val="18"/>
                <w:lang w:eastAsia="en-US"/>
              </w:rPr>
              <w:t xml:space="preserve">c) Manage classes effectively, using approaches which are </w:t>
            </w:r>
            <w:proofErr w:type="gramStart"/>
            <w:r w:rsidRPr="006C5F01">
              <w:rPr>
                <w:rFonts w:asciiTheme="majorHAnsi" w:hAnsiTheme="majorHAnsi" w:cstheme="majorHAnsi"/>
                <w:sz w:val="18"/>
                <w:szCs w:val="18"/>
                <w:lang w:eastAsia="en-US"/>
              </w:rPr>
              <w:t>appropriate  to</w:t>
            </w:r>
            <w:proofErr w:type="gramEnd"/>
            <w:r w:rsidRPr="006C5F01">
              <w:rPr>
                <w:rFonts w:asciiTheme="majorHAnsi" w:hAnsiTheme="majorHAnsi" w:cstheme="majorHAnsi"/>
                <w:sz w:val="18"/>
                <w:szCs w:val="18"/>
                <w:lang w:eastAsia="en-US"/>
              </w:rPr>
              <w:t xml:space="preserve"> pupils’ needs </w:t>
            </w:r>
            <w:r w:rsidRPr="006C5F01">
              <w:rPr>
                <w:rFonts w:asciiTheme="majorHAnsi" w:hAnsiTheme="majorHAnsi" w:cstheme="majorHAnsi"/>
                <w:sz w:val="18"/>
                <w:szCs w:val="18"/>
                <w:lang w:eastAsia="en-US"/>
              </w:rPr>
              <w:lastRenderedPageBreak/>
              <w:t xml:space="preserve">in order to involve and motivate them </w:t>
            </w:r>
          </w:p>
          <w:p w14:paraId="5641E0F9" w14:textId="77777777" w:rsidR="006C5F01" w:rsidRPr="006C5F01" w:rsidRDefault="006C5F01" w:rsidP="006C5F01">
            <w:pPr>
              <w:rPr>
                <w:rFonts w:asciiTheme="majorHAnsi" w:hAnsiTheme="majorHAnsi" w:cstheme="majorHAnsi"/>
                <w:sz w:val="18"/>
                <w:szCs w:val="18"/>
                <w:lang w:eastAsia="en-US"/>
              </w:rPr>
            </w:pPr>
          </w:p>
          <w:p w14:paraId="481B8787" w14:textId="3860A293"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sz w:val="18"/>
                <w:szCs w:val="18"/>
                <w:lang w:eastAsia="en-US"/>
              </w:rPr>
              <w:t xml:space="preserve">d) Maintain good relationships with pupils, </w:t>
            </w:r>
            <w:r w:rsidRPr="006C5F01">
              <w:rPr>
                <w:rFonts w:asciiTheme="majorHAnsi" w:hAnsiTheme="majorHAnsi" w:cstheme="majorHAnsi"/>
                <w:sz w:val="18"/>
                <w:szCs w:val="18"/>
              </w:rPr>
              <w:t>exercising appropriate authority,</w:t>
            </w:r>
            <w:r w:rsidRPr="006C5F01">
              <w:rPr>
                <w:rFonts w:asciiTheme="majorHAnsi" w:hAnsiTheme="majorHAnsi" w:cstheme="majorHAnsi"/>
                <w:sz w:val="18"/>
                <w:szCs w:val="18"/>
                <w:lang w:eastAsia="en-US"/>
              </w:rPr>
              <w:t xml:space="preserve"> </w:t>
            </w:r>
            <w:r w:rsidRPr="006C5F01">
              <w:rPr>
                <w:rFonts w:asciiTheme="majorHAnsi" w:hAnsiTheme="majorHAnsi" w:cstheme="majorHAnsi"/>
                <w:sz w:val="18"/>
                <w:szCs w:val="18"/>
              </w:rPr>
              <w:t>and acts decisively when necessary</w:t>
            </w:r>
          </w:p>
        </w:tc>
        <w:tc>
          <w:tcPr>
            <w:tcW w:w="2693" w:type="dxa"/>
            <w:gridSpan w:val="3"/>
          </w:tcPr>
          <w:p w14:paraId="4155DBBF"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lastRenderedPageBreak/>
              <w:t>Clear rules and routines for behaviour are well-established and implemented consistently in accordance with the school’s behaviour policy.</w:t>
            </w:r>
          </w:p>
          <w:p w14:paraId="15DBFBF1" w14:textId="77777777" w:rsidR="006C5F01" w:rsidRPr="006C5F01" w:rsidRDefault="006C5F01" w:rsidP="006C5F01">
            <w:pPr>
              <w:rPr>
                <w:rFonts w:asciiTheme="majorHAnsi" w:hAnsiTheme="majorHAnsi" w:cstheme="majorHAnsi"/>
                <w:i/>
                <w:iCs/>
                <w:sz w:val="18"/>
                <w:szCs w:val="18"/>
                <w:lang w:eastAsia="en-US"/>
              </w:rPr>
            </w:pPr>
          </w:p>
          <w:p w14:paraId="335D0B6B"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Consistently reinforces good and courteous behaviour in the classroom and around the school. Maintains high expectations of pupils’ behaviour.</w:t>
            </w:r>
          </w:p>
          <w:p w14:paraId="138BCA8F" w14:textId="77777777" w:rsidR="006C5F01" w:rsidRPr="006C5F01" w:rsidRDefault="006C5F01" w:rsidP="006C5F01">
            <w:pPr>
              <w:rPr>
                <w:rFonts w:asciiTheme="majorHAnsi" w:hAnsiTheme="majorHAnsi" w:cstheme="majorHAnsi"/>
                <w:i/>
                <w:iCs/>
                <w:sz w:val="18"/>
                <w:szCs w:val="18"/>
                <w:lang w:eastAsia="en-US"/>
              </w:rPr>
            </w:pPr>
          </w:p>
          <w:p w14:paraId="74E69CBF"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Establishes and maintains an effective framework for behaviour management, consistently and fairly incorporating the use of praise, sanctions and rewards</w:t>
            </w:r>
          </w:p>
          <w:p w14:paraId="4E18528F" w14:textId="77777777" w:rsidR="006C5F01" w:rsidRPr="006C5F01" w:rsidRDefault="006C5F01" w:rsidP="006C5F01">
            <w:pPr>
              <w:rPr>
                <w:rFonts w:asciiTheme="majorHAnsi" w:hAnsiTheme="majorHAnsi" w:cstheme="majorHAnsi"/>
                <w:i/>
                <w:iCs/>
                <w:sz w:val="18"/>
                <w:szCs w:val="18"/>
                <w:lang w:eastAsia="en-US"/>
              </w:rPr>
            </w:pPr>
          </w:p>
          <w:p w14:paraId="16240581"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Has good knowledge and understanding of how to tackle derogatory language and </w:t>
            </w:r>
            <w:r w:rsidRPr="006C5F01">
              <w:rPr>
                <w:rFonts w:asciiTheme="majorHAnsi" w:hAnsiTheme="majorHAnsi" w:cstheme="majorHAnsi"/>
                <w:i/>
                <w:iCs/>
                <w:sz w:val="18"/>
                <w:szCs w:val="18"/>
                <w:lang w:eastAsia="en-US"/>
              </w:rPr>
              <w:lastRenderedPageBreak/>
              <w:t>inappropriate behaviour such as racism and homophobia; and other forms of bullying including the inappropriate use of social media.</w:t>
            </w:r>
          </w:p>
          <w:p w14:paraId="7EF3D943" w14:textId="77777777" w:rsidR="006C5F01" w:rsidRPr="006C5F01" w:rsidRDefault="006C5F01" w:rsidP="006C5F01">
            <w:pPr>
              <w:rPr>
                <w:rFonts w:asciiTheme="majorHAnsi" w:hAnsiTheme="majorHAnsi" w:cstheme="majorHAnsi"/>
                <w:i/>
                <w:iCs/>
                <w:sz w:val="18"/>
                <w:szCs w:val="18"/>
                <w:lang w:eastAsia="en-US"/>
              </w:rPr>
            </w:pPr>
          </w:p>
          <w:p w14:paraId="6BE2D067"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Demonstrates a range of approaches in managing, involving and motivating classes in ways appropriate to pupils’ needs.</w:t>
            </w:r>
          </w:p>
          <w:p w14:paraId="7762035D" w14:textId="77777777" w:rsidR="006C5F01" w:rsidRPr="006C5F01" w:rsidRDefault="006C5F01" w:rsidP="006C5F01">
            <w:pPr>
              <w:rPr>
                <w:rFonts w:asciiTheme="majorHAnsi" w:hAnsiTheme="majorHAnsi" w:cstheme="majorHAnsi"/>
                <w:i/>
                <w:iCs/>
                <w:sz w:val="18"/>
                <w:szCs w:val="18"/>
                <w:lang w:eastAsia="en-US"/>
              </w:rPr>
            </w:pPr>
          </w:p>
          <w:p w14:paraId="632B15D7" w14:textId="0628020C" w:rsidR="006C5F01" w:rsidRPr="006C5F01" w:rsidRDefault="006C5F01" w:rsidP="006C5F01">
            <w:pPr>
              <w:rPr>
                <w:rFonts w:asciiTheme="majorHAnsi" w:hAnsiTheme="majorHAnsi" w:cstheme="majorHAnsi"/>
                <w:i/>
                <w:iCs/>
                <w:sz w:val="18"/>
                <w:szCs w:val="18"/>
              </w:rPr>
            </w:pPr>
            <w:r w:rsidRPr="006C5F01">
              <w:rPr>
                <w:rFonts w:asciiTheme="majorHAnsi" w:hAnsiTheme="majorHAnsi" w:cstheme="majorHAnsi"/>
                <w:i/>
                <w:iCs/>
                <w:sz w:val="18"/>
                <w:szCs w:val="18"/>
                <w:lang w:eastAsia="en-US"/>
              </w:rPr>
              <w:t>Understands how to challenge and motivate pupils where attainment is low. Makes timely and effective interventions to maintain good behaviour. Matters relating to pupil behaviour are addressed promptly thus boosting their learning.</w:t>
            </w:r>
          </w:p>
        </w:tc>
        <w:tc>
          <w:tcPr>
            <w:tcW w:w="5670" w:type="dxa"/>
          </w:tcPr>
          <w:p w14:paraId="2A8BFC35" w14:textId="77777777"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lastRenderedPageBreak/>
              <w:t xml:space="preserve">Relevant experience: challenges faced; problems addressed; examples of progress achieved. </w:t>
            </w:r>
          </w:p>
          <w:p w14:paraId="57575751" w14:textId="77777777" w:rsidR="006C5F01" w:rsidRPr="006C5F01" w:rsidRDefault="006C5F01" w:rsidP="006C5F01">
            <w:pPr>
              <w:rPr>
                <w:rFonts w:asciiTheme="majorHAnsi" w:hAnsiTheme="majorHAnsi" w:cstheme="majorHAnsi"/>
                <w:i/>
                <w:iCs/>
                <w:sz w:val="18"/>
                <w:szCs w:val="18"/>
              </w:rPr>
            </w:pPr>
          </w:p>
          <w:p w14:paraId="06F1C41B" w14:textId="264E7284" w:rsidR="006C5F01" w:rsidRPr="006C5F01" w:rsidRDefault="006C5F01" w:rsidP="006C5F01">
            <w:pPr>
              <w:rPr>
                <w:rFonts w:asciiTheme="majorHAnsi" w:hAnsiTheme="majorHAnsi" w:cstheme="majorHAnsi"/>
                <w:sz w:val="18"/>
                <w:szCs w:val="18"/>
              </w:rPr>
            </w:pPr>
          </w:p>
        </w:tc>
        <w:tc>
          <w:tcPr>
            <w:tcW w:w="3701" w:type="dxa"/>
            <w:gridSpan w:val="2"/>
          </w:tcPr>
          <w:p w14:paraId="03FD01F9" w14:textId="5C22855E"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t>Summarise the progress you have made against this standard during this placement, and the areas that you need to focus on next.</w:t>
            </w:r>
          </w:p>
        </w:tc>
      </w:tr>
      <w:tr w:rsidR="00C14334" w:rsidRPr="006C5F01" w14:paraId="5B9A1610" w14:textId="77777777" w:rsidTr="00C521BD">
        <w:tc>
          <w:tcPr>
            <w:tcW w:w="14469" w:type="dxa"/>
            <w:gridSpan w:val="7"/>
            <w:shd w:val="clear" w:color="auto" w:fill="FFE599" w:themeFill="accent4" w:themeFillTint="66"/>
            <w:vAlign w:val="center"/>
          </w:tcPr>
          <w:p w14:paraId="56782E6E" w14:textId="77777777" w:rsidR="00C14334" w:rsidRPr="006C5F01" w:rsidRDefault="00C14334" w:rsidP="00C521BD">
            <w:pPr>
              <w:jc w:val="center"/>
              <w:rPr>
                <w:rFonts w:asciiTheme="majorHAnsi" w:hAnsiTheme="majorHAnsi" w:cstheme="majorHAnsi"/>
                <w:b/>
                <w:sz w:val="18"/>
                <w:szCs w:val="18"/>
                <w:lang w:eastAsia="en-US"/>
              </w:rPr>
            </w:pPr>
            <w:r w:rsidRPr="006C5F01">
              <w:rPr>
                <w:rFonts w:asciiTheme="majorHAnsi" w:hAnsiTheme="majorHAnsi" w:cstheme="majorHAnsi"/>
                <w:b/>
                <w:bCs/>
                <w:sz w:val="18"/>
                <w:szCs w:val="18"/>
                <w:lang w:val="en-US"/>
              </w:rPr>
              <w:t xml:space="preserve">Planning and teaching          </w:t>
            </w:r>
          </w:p>
        </w:tc>
      </w:tr>
      <w:tr w:rsidR="00F51F47" w:rsidRPr="006C5F01" w14:paraId="085FC6F8" w14:textId="77777777" w:rsidTr="00C14334">
        <w:tc>
          <w:tcPr>
            <w:tcW w:w="2405" w:type="dxa"/>
            <w:shd w:val="clear" w:color="auto" w:fill="FFE599" w:themeFill="accent4" w:themeFillTint="66"/>
            <w:vAlign w:val="center"/>
          </w:tcPr>
          <w:p w14:paraId="62051884" w14:textId="5C9364BB"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b/>
                <w:position w:val="-6"/>
                <w:sz w:val="18"/>
                <w:szCs w:val="18"/>
                <w:lang w:eastAsia="en-US"/>
              </w:rPr>
              <w:t>Prompts</w:t>
            </w:r>
          </w:p>
        </w:tc>
        <w:tc>
          <w:tcPr>
            <w:tcW w:w="2693" w:type="dxa"/>
            <w:gridSpan w:val="3"/>
            <w:shd w:val="clear" w:color="auto" w:fill="FFE599" w:themeFill="accent4" w:themeFillTint="66"/>
            <w:vAlign w:val="center"/>
          </w:tcPr>
          <w:p w14:paraId="788A7836" w14:textId="1D8C44C9" w:rsidR="00F51F47" w:rsidRPr="006C5F01" w:rsidRDefault="00F51F47" w:rsidP="00F51F47">
            <w:pPr>
              <w:rPr>
                <w:rFonts w:asciiTheme="majorHAnsi" w:hAnsiTheme="majorHAnsi" w:cstheme="majorHAnsi"/>
                <w:sz w:val="18"/>
                <w:szCs w:val="18"/>
              </w:rPr>
            </w:pPr>
            <w:r w:rsidRPr="006C5F01">
              <w:rPr>
                <w:rFonts w:asciiTheme="majorHAnsi" w:hAnsiTheme="majorHAnsi" w:cstheme="majorHAnsi"/>
                <w:b/>
                <w:position w:val="-6"/>
                <w:sz w:val="18"/>
                <w:szCs w:val="18"/>
                <w:lang w:eastAsia="en-US"/>
              </w:rPr>
              <w:t>Meeting standards</w:t>
            </w:r>
          </w:p>
        </w:tc>
        <w:tc>
          <w:tcPr>
            <w:tcW w:w="9371" w:type="dxa"/>
            <w:gridSpan w:val="3"/>
            <w:shd w:val="clear" w:color="auto" w:fill="FFE599" w:themeFill="accent4" w:themeFillTint="66"/>
            <w:vAlign w:val="center"/>
          </w:tcPr>
          <w:p w14:paraId="77E0DBDE" w14:textId="414D576D" w:rsidR="00F51F47" w:rsidRPr="006C5F01" w:rsidRDefault="00F51F47" w:rsidP="00C14334">
            <w:pPr>
              <w:jc w:val="center"/>
              <w:rPr>
                <w:rFonts w:asciiTheme="majorHAnsi" w:hAnsiTheme="majorHAnsi" w:cstheme="majorHAnsi"/>
                <w:sz w:val="18"/>
                <w:szCs w:val="18"/>
              </w:rPr>
            </w:pPr>
            <w:r w:rsidRPr="006C5F01">
              <w:rPr>
                <w:rFonts w:asciiTheme="majorHAnsi" w:hAnsiTheme="majorHAnsi" w:cstheme="majorHAnsi"/>
                <w:b/>
                <w:bCs/>
                <w:sz w:val="18"/>
                <w:szCs w:val="18"/>
                <w:lang w:val="en-US" w:eastAsia="en-US"/>
              </w:rPr>
              <w:t xml:space="preserve">S5: </w:t>
            </w:r>
            <w:r w:rsidRPr="006C5F01">
              <w:rPr>
                <w:rFonts w:asciiTheme="majorHAnsi" w:hAnsiTheme="majorHAnsi" w:cstheme="majorHAnsi"/>
                <w:b/>
                <w:bCs/>
                <w:i/>
                <w:iCs/>
                <w:sz w:val="18"/>
                <w:szCs w:val="18"/>
                <w:lang w:val="en-US" w:eastAsia="en-US"/>
              </w:rPr>
              <w:t>Adapt teaching to respond to the strengths and needs of all pupils</w:t>
            </w:r>
          </w:p>
        </w:tc>
      </w:tr>
      <w:tr w:rsidR="006C5F01" w:rsidRPr="006C5F01" w14:paraId="368C0A6D" w14:textId="77777777" w:rsidTr="007D3990">
        <w:tc>
          <w:tcPr>
            <w:tcW w:w="2405" w:type="dxa"/>
          </w:tcPr>
          <w:p w14:paraId="540412BA" w14:textId="77777777" w:rsidR="006C5F01" w:rsidRPr="006C5F01" w:rsidRDefault="006C5F01" w:rsidP="006C5F01">
            <w:pPr>
              <w:widowControl w:val="0"/>
              <w:autoSpaceDE w:val="0"/>
              <w:autoSpaceDN w:val="0"/>
              <w:adjustRightInd w:val="0"/>
              <w:spacing w:after="120"/>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a) Know when and how to differentiate appropriately, using approaches which enable pupils to be taught effectively</w:t>
            </w:r>
          </w:p>
          <w:p w14:paraId="3B4F55C4" w14:textId="77777777" w:rsidR="006C5F01" w:rsidRPr="006C5F01" w:rsidRDefault="006C5F01" w:rsidP="006C5F01">
            <w:pPr>
              <w:spacing w:after="120"/>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b) Have a secure understanding of how a range of factors can inhibit pupils’ ability to learn, and how best to overcome these.</w:t>
            </w:r>
          </w:p>
          <w:p w14:paraId="6D9A2521" w14:textId="77777777" w:rsidR="006C5F01" w:rsidRPr="006C5F01" w:rsidRDefault="006C5F01" w:rsidP="006C5F01">
            <w:pPr>
              <w:spacing w:after="120"/>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c) Demonstrate an awareness of the physical, social and intellectual development of children, and know how to adapt teaching to support pupils’ education at different stages of development</w:t>
            </w:r>
          </w:p>
          <w:p w14:paraId="37BF1149" w14:textId="4D8F5687"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sz w:val="18"/>
                <w:szCs w:val="18"/>
                <w:lang w:val="en-US" w:eastAsia="en-US"/>
              </w:rPr>
              <w:t xml:space="preserve">d) Have a clear understanding of the needs of all pupils, </w:t>
            </w:r>
            <w:r w:rsidRPr="006C5F01">
              <w:rPr>
                <w:rFonts w:asciiTheme="majorHAnsi" w:hAnsiTheme="majorHAnsi" w:cstheme="majorHAnsi"/>
                <w:sz w:val="18"/>
                <w:szCs w:val="18"/>
                <w:lang w:val="en-US" w:eastAsia="en-US"/>
              </w:rPr>
              <w:lastRenderedPageBreak/>
              <w:t>including those with special educational needs; those of high ability; those with English as an additional language; those with disabilities; and be able to use and evaluate distinctive teaching approaches to engage and support them.</w:t>
            </w:r>
          </w:p>
        </w:tc>
        <w:tc>
          <w:tcPr>
            <w:tcW w:w="2693" w:type="dxa"/>
            <w:gridSpan w:val="3"/>
          </w:tcPr>
          <w:p w14:paraId="008D63F8"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lastRenderedPageBreak/>
              <w:t xml:space="preserve">Lessons show good evidence of having considered the individual learning needs and employ differentiation strategies that address </w:t>
            </w:r>
            <w:proofErr w:type="gramStart"/>
            <w:r w:rsidRPr="006C5F01">
              <w:rPr>
                <w:rFonts w:asciiTheme="majorHAnsi" w:hAnsiTheme="majorHAnsi" w:cstheme="majorHAnsi"/>
                <w:i/>
                <w:iCs/>
                <w:sz w:val="18"/>
                <w:szCs w:val="18"/>
                <w:lang w:eastAsia="en-US"/>
              </w:rPr>
              <w:t>the most</w:t>
            </w:r>
            <w:proofErr w:type="gramEnd"/>
            <w:r w:rsidRPr="006C5F01">
              <w:rPr>
                <w:rFonts w:asciiTheme="majorHAnsi" w:hAnsiTheme="majorHAnsi" w:cstheme="majorHAnsi"/>
                <w:i/>
                <w:iCs/>
                <w:sz w:val="18"/>
                <w:szCs w:val="18"/>
                <w:lang w:eastAsia="en-US"/>
              </w:rPr>
              <w:t xml:space="preserve"> of the learning needs of pupils and thus remove many barriers to learning.</w:t>
            </w:r>
          </w:p>
          <w:p w14:paraId="4B40C07D" w14:textId="77777777" w:rsidR="006C5F01" w:rsidRPr="006C5F01" w:rsidRDefault="006C5F01" w:rsidP="006C5F01">
            <w:pPr>
              <w:rPr>
                <w:rFonts w:asciiTheme="majorHAnsi" w:hAnsiTheme="majorHAnsi" w:cstheme="majorHAnsi"/>
                <w:i/>
                <w:iCs/>
                <w:sz w:val="18"/>
                <w:szCs w:val="18"/>
                <w:lang w:eastAsia="en-US"/>
              </w:rPr>
            </w:pPr>
          </w:p>
          <w:p w14:paraId="0E255960"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Respects and accommodates individual differences between pupils and </w:t>
            </w:r>
            <w:r w:rsidRPr="006C5F01">
              <w:rPr>
                <w:rFonts w:asciiTheme="majorHAnsi" w:hAnsiTheme="majorHAnsi" w:cstheme="majorHAnsi"/>
                <w:i/>
                <w:iCs/>
                <w:sz w:val="18"/>
                <w:szCs w:val="18"/>
                <w:lang w:val="en-US" w:eastAsia="en-US"/>
              </w:rPr>
              <w:t>has an understanding of a range of factors that can inhibit pupils’ ability to learn and can adapt teaching to help overcome these.</w:t>
            </w:r>
            <w:r w:rsidRPr="006C5F01">
              <w:rPr>
                <w:rFonts w:asciiTheme="majorHAnsi" w:hAnsiTheme="majorHAnsi" w:cstheme="majorHAnsi"/>
                <w:i/>
                <w:iCs/>
                <w:sz w:val="18"/>
                <w:szCs w:val="18"/>
                <w:lang w:eastAsia="en-US"/>
              </w:rPr>
              <w:t xml:space="preserve"> </w:t>
            </w:r>
          </w:p>
          <w:p w14:paraId="49E26E46"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p>
          <w:p w14:paraId="0EAD4854"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p>
          <w:p w14:paraId="28BC6A47"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Has a good level of understanding of the challenges and opportunities of teaching in a diverse society.</w:t>
            </w:r>
          </w:p>
          <w:p w14:paraId="5F45DC44" w14:textId="77777777" w:rsidR="006C5F01" w:rsidRPr="006C5F01" w:rsidRDefault="006C5F01" w:rsidP="006C5F01">
            <w:pPr>
              <w:rPr>
                <w:rFonts w:asciiTheme="majorHAnsi" w:hAnsiTheme="majorHAnsi" w:cstheme="majorHAnsi"/>
                <w:i/>
                <w:iCs/>
                <w:sz w:val="18"/>
                <w:szCs w:val="18"/>
                <w:lang w:eastAsia="en-US"/>
              </w:rPr>
            </w:pPr>
          </w:p>
          <w:p w14:paraId="161FF891"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Demonstrates a good awareness of how </w:t>
            </w:r>
            <w:r w:rsidRPr="006C5F01">
              <w:rPr>
                <w:rFonts w:asciiTheme="majorHAnsi" w:hAnsiTheme="majorHAnsi" w:cstheme="majorHAnsi"/>
                <w:i/>
                <w:iCs/>
                <w:sz w:val="18"/>
                <w:szCs w:val="18"/>
                <w:lang w:val="en-US" w:eastAsia="en-US"/>
              </w:rPr>
              <w:t>physical, social and intellectual development can</w:t>
            </w:r>
            <w:r w:rsidRPr="006C5F01">
              <w:rPr>
                <w:rFonts w:asciiTheme="majorHAnsi" w:hAnsiTheme="majorHAnsi" w:cstheme="majorHAnsi"/>
                <w:i/>
                <w:iCs/>
                <w:sz w:val="18"/>
                <w:szCs w:val="18"/>
                <w:lang w:eastAsia="en-US"/>
              </w:rPr>
              <w:t xml:space="preserve"> influence pupils’ educational outcomes.</w:t>
            </w:r>
          </w:p>
          <w:p w14:paraId="638FA0AD"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Demonstrates a good understanding of the diverse needs of most learners.</w:t>
            </w:r>
          </w:p>
          <w:p w14:paraId="1813EA10" w14:textId="77777777" w:rsidR="006C5F01" w:rsidRPr="006C5F01" w:rsidRDefault="006C5F01" w:rsidP="006C5F01">
            <w:pPr>
              <w:rPr>
                <w:rFonts w:asciiTheme="majorHAnsi" w:hAnsiTheme="majorHAnsi" w:cstheme="majorHAnsi"/>
                <w:i/>
                <w:iCs/>
                <w:sz w:val="18"/>
                <w:szCs w:val="18"/>
                <w:lang w:eastAsia="en-US"/>
              </w:rPr>
            </w:pPr>
          </w:p>
          <w:p w14:paraId="4F0719CA"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Is able to adapt teaching </w:t>
            </w:r>
            <w:proofErr w:type="gramStart"/>
            <w:r w:rsidRPr="006C5F01">
              <w:rPr>
                <w:rFonts w:asciiTheme="majorHAnsi" w:hAnsiTheme="majorHAnsi" w:cstheme="majorHAnsi"/>
                <w:i/>
                <w:iCs/>
                <w:sz w:val="18"/>
                <w:szCs w:val="18"/>
                <w:lang w:eastAsia="en-US"/>
              </w:rPr>
              <w:t>effectively, and</w:t>
            </w:r>
            <w:proofErr w:type="gramEnd"/>
            <w:r w:rsidRPr="006C5F01">
              <w:rPr>
                <w:rFonts w:asciiTheme="majorHAnsi" w:hAnsiTheme="majorHAnsi" w:cstheme="majorHAnsi"/>
                <w:i/>
                <w:iCs/>
                <w:sz w:val="18"/>
                <w:szCs w:val="18"/>
                <w:lang w:eastAsia="en-US"/>
              </w:rPr>
              <w:t xml:space="preserve"> evaluate it to meet the different needs of most learners including those eligible for pupil premium, high attaining, underperforming groups and those with disabilities.</w:t>
            </w:r>
          </w:p>
          <w:p w14:paraId="380700F3" w14:textId="78C033BA" w:rsidR="006C5F01" w:rsidRPr="006C5F01" w:rsidRDefault="006C5F01" w:rsidP="006C5F01">
            <w:pPr>
              <w:rPr>
                <w:rFonts w:asciiTheme="majorHAnsi" w:hAnsiTheme="majorHAnsi" w:cstheme="majorHAnsi"/>
                <w:i/>
                <w:iCs/>
                <w:sz w:val="18"/>
                <w:szCs w:val="18"/>
              </w:rPr>
            </w:pPr>
          </w:p>
        </w:tc>
        <w:tc>
          <w:tcPr>
            <w:tcW w:w="5670" w:type="dxa"/>
          </w:tcPr>
          <w:p w14:paraId="3D29C125" w14:textId="77777777"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lastRenderedPageBreak/>
              <w:t xml:space="preserve">Relevant experience: challenges faced; problems addressed; examples of progress achieved. </w:t>
            </w:r>
          </w:p>
          <w:p w14:paraId="05E38787" w14:textId="77777777" w:rsidR="006C5F01" w:rsidRPr="006C5F01" w:rsidRDefault="006C5F01" w:rsidP="006C5F01">
            <w:pPr>
              <w:rPr>
                <w:rFonts w:asciiTheme="majorHAnsi" w:hAnsiTheme="majorHAnsi" w:cstheme="majorHAnsi"/>
                <w:i/>
                <w:iCs/>
                <w:sz w:val="18"/>
                <w:szCs w:val="18"/>
              </w:rPr>
            </w:pPr>
          </w:p>
          <w:p w14:paraId="7FBC4589" w14:textId="7AD44A0D" w:rsidR="006C5F01" w:rsidRPr="006C5F01" w:rsidRDefault="006C5F01" w:rsidP="006C5F01">
            <w:pPr>
              <w:rPr>
                <w:rFonts w:asciiTheme="majorHAnsi" w:hAnsiTheme="majorHAnsi" w:cstheme="majorHAnsi"/>
                <w:sz w:val="18"/>
                <w:szCs w:val="18"/>
              </w:rPr>
            </w:pPr>
          </w:p>
        </w:tc>
        <w:tc>
          <w:tcPr>
            <w:tcW w:w="3701" w:type="dxa"/>
            <w:gridSpan w:val="2"/>
          </w:tcPr>
          <w:p w14:paraId="74C4A21C" w14:textId="0680E4E2"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t>Summarise the progress you have made against this standard during this placement, and the areas that you need to focus on next.</w:t>
            </w:r>
          </w:p>
        </w:tc>
      </w:tr>
      <w:tr w:rsidR="00C14334" w:rsidRPr="006C5F01" w14:paraId="13358A63" w14:textId="77777777" w:rsidTr="00C14334">
        <w:tc>
          <w:tcPr>
            <w:tcW w:w="14469" w:type="dxa"/>
            <w:gridSpan w:val="7"/>
            <w:shd w:val="clear" w:color="auto" w:fill="B4C6E7" w:themeFill="accent1" w:themeFillTint="66"/>
            <w:vAlign w:val="center"/>
          </w:tcPr>
          <w:p w14:paraId="4F1FD4DA" w14:textId="4C24C17E" w:rsidR="00C14334" w:rsidRPr="006C5F01" w:rsidRDefault="00C14334" w:rsidP="00C521BD">
            <w:pPr>
              <w:jc w:val="center"/>
              <w:rPr>
                <w:rFonts w:asciiTheme="majorHAnsi" w:hAnsiTheme="majorHAnsi" w:cstheme="majorHAnsi"/>
                <w:b/>
                <w:sz w:val="18"/>
                <w:szCs w:val="18"/>
                <w:lang w:eastAsia="en-US"/>
              </w:rPr>
            </w:pPr>
            <w:r w:rsidRPr="006C5F01">
              <w:rPr>
                <w:rFonts w:asciiTheme="majorHAnsi" w:hAnsiTheme="majorHAnsi" w:cstheme="majorHAnsi"/>
                <w:b/>
                <w:bCs/>
                <w:sz w:val="18"/>
                <w:szCs w:val="18"/>
                <w:lang w:val="en-US"/>
              </w:rPr>
              <w:t xml:space="preserve">Assessment          </w:t>
            </w:r>
          </w:p>
        </w:tc>
      </w:tr>
      <w:tr w:rsidR="00F51F47" w:rsidRPr="006C5F01" w14:paraId="06FEA28A" w14:textId="77777777" w:rsidTr="00C14334">
        <w:tc>
          <w:tcPr>
            <w:tcW w:w="2405" w:type="dxa"/>
            <w:shd w:val="clear" w:color="auto" w:fill="B4C6E7" w:themeFill="accent1" w:themeFillTint="66"/>
            <w:vAlign w:val="center"/>
          </w:tcPr>
          <w:p w14:paraId="25E1B33F" w14:textId="5685971D" w:rsidR="00F51F47" w:rsidRPr="006C5F01" w:rsidRDefault="00F51F47" w:rsidP="00F51F47">
            <w:pPr>
              <w:widowControl w:val="0"/>
              <w:autoSpaceDE w:val="0"/>
              <w:autoSpaceDN w:val="0"/>
              <w:adjustRightInd w:val="0"/>
              <w:spacing w:after="120"/>
              <w:rPr>
                <w:rFonts w:asciiTheme="majorHAnsi" w:hAnsiTheme="majorHAnsi" w:cstheme="majorHAnsi"/>
                <w:sz w:val="18"/>
                <w:szCs w:val="18"/>
                <w:lang w:val="en-US"/>
              </w:rPr>
            </w:pPr>
            <w:r w:rsidRPr="006C5F01">
              <w:rPr>
                <w:rFonts w:asciiTheme="majorHAnsi" w:hAnsiTheme="majorHAnsi" w:cstheme="majorHAnsi"/>
                <w:b/>
                <w:position w:val="-6"/>
                <w:sz w:val="18"/>
                <w:szCs w:val="18"/>
                <w:lang w:eastAsia="en-US"/>
              </w:rPr>
              <w:t>Prompts</w:t>
            </w:r>
          </w:p>
        </w:tc>
        <w:tc>
          <w:tcPr>
            <w:tcW w:w="2693" w:type="dxa"/>
            <w:gridSpan w:val="3"/>
            <w:shd w:val="clear" w:color="auto" w:fill="B4C6E7" w:themeFill="accent1" w:themeFillTint="66"/>
            <w:vAlign w:val="center"/>
          </w:tcPr>
          <w:p w14:paraId="5EA63973" w14:textId="5E030A27" w:rsidR="00F51F47" w:rsidRPr="006C5F01" w:rsidRDefault="00F51F47" w:rsidP="00F51F47">
            <w:pPr>
              <w:spacing w:after="120"/>
              <w:rPr>
                <w:rFonts w:asciiTheme="majorHAnsi" w:hAnsiTheme="majorHAnsi" w:cstheme="majorHAnsi"/>
                <w:i/>
                <w:sz w:val="18"/>
                <w:szCs w:val="18"/>
              </w:rPr>
            </w:pPr>
            <w:r w:rsidRPr="006C5F01">
              <w:rPr>
                <w:rFonts w:asciiTheme="majorHAnsi" w:hAnsiTheme="majorHAnsi" w:cstheme="majorHAnsi"/>
                <w:b/>
                <w:position w:val="-6"/>
                <w:sz w:val="18"/>
                <w:szCs w:val="18"/>
                <w:lang w:eastAsia="en-US"/>
              </w:rPr>
              <w:t>Meeting standards</w:t>
            </w:r>
          </w:p>
        </w:tc>
        <w:tc>
          <w:tcPr>
            <w:tcW w:w="9371" w:type="dxa"/>
            <w:gridSpan w:val="3"/>
            <w:shd w:val="clear" w:color="auto" w:fill="B4C6E7" w:themeFill="accent1" w:themeFillTint="66"/>
            <w:vAlign w:val="center"/>
          </w:tcPr>
          <w:p w14:paraId="7B690556" w14:textId="080AAD9E" w:rsidR="00F51F47" w:rsidRPr="006C5F01" w:rsidRDefault="00F51F47" w:rsidP="00C14334">
            <w:pPr>
              <w:jc w:val="center"/>
              <w:rPr>
                <w:rFonts w:asciiTheme="majorHAnsi" w:hAnsiTheme="majorHAnsi" w:cstheme="majorHAnsi"/>
                <w:sz w:val="18"/>
                <w:szCs w:val="18"/>
              </w:rPr>
            </w:pPr>
            <w:r w:rsidRPr="006C5F01">
              <w:rPr>
                <w:rFonts w:asciiTheme="majorHAnsi" w:hAnsiTheme="majorHAnsi" w:cstheme="majorHAnsi"/>
                <w:b/>
                <w:bCs/>
                <w:sz w:val="18"/>
                <w:szCs w:val="18"/>
                <w:lang w:val="en-US" w:eastAsia="en-US"/>
              </w:rPr>
              <w:t xml:space="preserve">S6: </w:t>
            </w:r>
            <w:r w:rsidRPr="006C5F01">
              <w:rPr>
                <w:rFonts w:asciiTheme="majorHAnsi" w:hAnsiTheme="majorHAnsi" w:cstheme="majorHAnsi"/>
                <w:b/>
                <w:bCs/>
                <w:i/>
                <w:iCs/>
                <w:sz w:val="18"/>
                <w:szCs w:val="18"/>
                <w:lang w:val="en-US" w:eastAsia="en-US"/>
              </w:rPr>
              <w:t>Make accurate and productive use of assessment</w:t>
            </w:r>
          </w:p>
        </w:tc>
      </w:tr>
      <w:tr w:rsidR="006C5F01" w:rsidRPr="006C5F01" w14:paraId="553D80C4" w14:textId="77777777" w:rsidTr="007D3990">
        <w:tc>
          <w:tcPr>
            <w:tcW w:w="2405" w:type="dxa"/>
          </w:tcPr>
          <w:p w14:paraId="3BE623F3" w14:textId="77777777" w:rsidR="006C5F01" w:rsidRPr="006C5F01" w:rsidRDefault="006C5F01" w:rsidP="006C5F01">
            <w:pPr>
              <w:autoSpaceDE w:val="0"/>
              <w:autoSpaceDN w:val="0"/>
              <w:adjustRightInd w:val="0"/>
              <w:rPr>
                <w:rFonts w:asciiTheme="majorHAnsi" w:hAnsiTheme="majorHAnsi" w:cstheme="majorHAnsi"/>
                <w:sz w:val="18"/>
                <w:szCs w:val="18"/>
              </w:rPr>
            </w:pPr>
            <w:r w:rsidRPr="006C5F01">
              <w:rPr>
                <w:rFonts w:asciiTheme="majorHAnsi" w:hAnsiTheme="majorHAnsi" w:cstheme="majorHAnsi"/>
                <w:sz w:val="18"/>
                <w:szCs w:val="18"/>
              </w:rPr>
              <w:t>a) Know and understand how to assess the relevant subject and</w:t>
            </w:r>
          </w:p>
          <w:p w14:paraId="06FE05C3" w14:textId="77777777" w:rsidR="006C5F01" w:rsidRPr="006C5F01" w:rsidRDefault="006C5F01" w:rsidP="006C5F01">
            <w:pPr>
              <w:widowControl w:val="0"/>
              <w:autoSpaceDE w:val="0"/>
              <w:autoSpaceDN w:val="0"/>
              <w:adjustRightInd w:val="0"/>
              <w:rPr>
                <w:rFonts w:asciiTheme="majorHAnsi" w:hAnsiTheme="majorHAnsi" w:cstheme="majorHAnsi"/>
                <w:sz w:val="18"/>
                <w:szCs w:val="18"/>
              </w:rPr>
            </w:pPr>
            <w:r w:rsidRPr="006C5F01">
              <w:rPr>
                <w:rFonts w:asciiTheme="majorHAnsi" w:hAnsiTheme="majorHAnsi" w:cstheme="majorHAnsi"/>
                <w:sz w:val="18"/>
                <w:szCs w:val="18"/>
              </w:rPr>
              <w:t>curriculum areas, including statutory assessment requirements</w:t>
            </w:r>
          </w:p>
          <w:p w14:paraId="5A2FAD34" w14:textId="77777777" w:rsidR="006C5F01" w:rsidRPr="006C5F01" w:rsidRDefault="006C5F01" w:rsidP="006C5F01">
            <w:pPr>
              <w:widowControl w:val="0"/>
              <w:autoSpaceDE w:val="0"/>
              <w:autoSpaceDN w:val="0"/>
              <w:adjustRightInd w:val="0"/>
              <w:rPr>
                <w:rFonts w:asciiTheme="majorHAnsi" w:hAnsiTheme="majorHAnsi" w:cstheme="majorHAnsi"/>
                <w:sz w:val="18"/>
                <w:szCs w:val="18"/>
                <w:lang w:val="en-US" w:eastAsia="en-US"/>
              </w:rPr>
            </w:pPr>
          </w:p>
          <w:p w14:paraId="721499E6" w14:textId="77777777" w:rsidR="006C5F01" w:rsidRPr="006C5F01" w:rsidRDefault="006C5F01" w:rsidP="006C5F01">
            <w:pPr>
              <w:autoSpaceDE w:val="0"/>
              <w:autoSpaceDN w:val="0"/>
              <w:adjustRightInd w:val="0"/>
              <w:rPr>
                <w:rFonts w:asciiTheme="majorHAnsi" w:hAnsiTheme="majorHAnsi" w:cstheme="majorHAnsi"/>
                <w:sz w:val="18"/>
                <w:szCs w:val="18"/>
              </w:rPr>
            </w:pPr>
            <w:r w:rsidRPr="006C5F01">
              <w:rPr>
                <w:rFonts w:asciiTheme="majorHAnsi" w:hAnsiTheme="majorHAnsi" w:cstheme="majorHAnsi"/>
                <w:sz w:val="18"/>
                <w:szCs w:val="18"/>
              </w:rPr>
              <w:t>b) Make use of formative and summative assessment to secure pupils’ progress</w:t>
            </w:r>
          </w:p>
          <w:p w14:paraId="1B610FFB" w14:textId="77777777" w:rsidR="006C5F01" w:rsidRPr="006C5F01" w:rsidRDefault="006C5F01" w:rsidP="006C5F01">
            <w:pPr>
              <w:autoSpaceDE w:val="0"/>
              <w:autoSpaceDN w:val="0"/>
              <w:adjustRightInd w:val="0"/>
              <w:rPr>
                <w:rFonts w:asciiTheme="majorHAnsi" w:hAnsiTheme="majorHAnsi" w:cstheme="majorHAnsi"/>
                <w:sz w:val="18"/>
                <w:szCs w:val="18"/>
              </w:rPr>
            </w:pPr>
          </w:p>
          <w:p w14:paraId="75AEDABC" w14:textId="77777777" w:rsidR="006C5F01" w:rsidRPr="006C5F01" w:rsidRDefault="006C5F01" w:rsidP="006C5F01">
            <w:pPr>
              <w:autoSpaceDE w:val="0"/>
              <w:autoSpaceDN w:val="0"/>
              <w:adjustRightInd w:val="0"/>
              <w:rPr>
                <w:rFonts w:asciiTheme="majorHAnsi" w:hAnsiTheme="majorHAnsi" w:cstheme="majorHAnsi"/>
                <w:sz w:val="18"/>
                <w:szCs w:val="18"/>
              </w:rPr>
            </w:pPr>
            <w:r w:rsidRPr="006C5F01">
              <w:rPr>
                <w:rFonts w:asciiTheme="majorHAnsi" w:hAnsiTheme="majorHAnsi" w:cstheme="majorHAnsi"/>
                <w:sz w:val="18"/>
                <w:szCs w:val="18"/>
              </w:rPr>
              <w:t>c) Use relevant data to monitor progress, set targets, and plan subsequent lessons</w:t>
            </w:r>
          </w:p>
          <w:p w14:paraId="500A543C" w14:textId="77777777" w:rsidR="006C5F01" w:rsidRPr="006C5F01" w:rsidRDefault="006C5F01" w:rsidP="006C5F01">
            <w:pPr>
              <w:autoSpaceDE w:val="0"/>
              <w:autoSpaceDN w:val="0"/>
              <w:adjustRightInd w:val="0"/>
              <w:rPr>
                <w:rFonts w:asciiTheme="majorHAnsi" w:hAnsiTheme="majorHAnsi" w:cstheme="majorHAnsi"/>
                <w:sz w:val="18"/>
                <w:szCs w:val="18"/>
              </w:rPr>
            </w:pPr>
          </w:p>
          <w:p w14:paraId="403D17D6" w14:textId="374E580A" w:rsidR="006C5F01" w:rsidRPr="006C5F01" w:rsidRDefault="006C5F01" w:rsidP="006C5F01">
            <w:pPr>
              <w:widowControl w:val="0"/>
              <w:autoSpaceDE w:val="0"/>
              <w:autoSpaceDN w:val="0"/>
              <w:adjustRightInd w:val="0"/>
              <w:spacing w:after="120"/>
              <w:rPr>
                <w:rFonts w:asciiTheme="majorHAnsi" w:hAnsiTheme="majorHAnsi" w:cstheme="majorHAnsi"/>
                <w:sz w:val="18"/>
                <w:szCs w:val="18"/>
                <w:lang w:val="en-US"/>
              </w:rPr>
            </w:pPr>
            <w:r w:rsidRPr="006C5F01">
              <w:rPr>
                <w:rFonts w:asciiTheme="majorHAnsi" w:hAnsiTheme="majorHAnsi" w:cstheme="majorHAnsi"/>
                <w:sz w:val="18"/>
                <w:szCs w:val="18"/>
              </w:rPr>
              <w:t>d) Give pupils regular feedback, both orally and through accurate marking, and encourage pupils to respond to the feedback.</w:t>
            </w:r>
          </w:p>
        </w:tc>
        <w:tc>
          <w:tcPr>
            <w:tcW w:w="2693" w:type="dxa"/>
            <w:gridSpan w:val="3"/>
          </w:tcPr>
          <w:p w14:paraId="20420ADF" w14:textId="77777777" w:rsidR="006C5F01" w:rsidRPr="006C5F01" w:rsidRDefault="006C5F01" w:rsidP="006C5F01">
            <w:pPr>
              <w:rPr>
                <w:rFonts w:asciiTheme="majorHAnsi" w:eastAsia="MS Mincho" w:hAnsiTheme="majorHAnsi" w:cstheme="majorHAnsi"/>
                <w:i/>
                <w:iCs/>
                <w:sz w:val="18"/>
                <w:szCs w:val="18"/>
                <w:lang w:val="en-US" w:eastAsia="en-US"/>
              </w:rPr>
            </w:pPr>
            <w:r w:rsidRPr="006C5F01">
              <w:rPr>
                <w:rFonts w:asciiTheme="majorHAnsi" w:eastAsia="MS Mincho" w:hAnsiTheme="majorHAnsi" w:cstheme="majorHAnsi"/>
                <w:i/>
                <w:iCs/>
                <w:sz w:val="18"/>
                <w:szCs w:val="18"/>
                <w:lang w:val="en-US" w:eastAsia="en-US"/>
              </w:rPr>
              <w:t xml:space="preserve">Uses well developed subject knowledge and accurate assessment of pupils’ prior skills, knowledge and understanding to plan effectively and set challenging tasks. </w:t>
            </w:r>
          </w:p>
          <w:p w14:paraId="20A7C01D" w14:textId="77777777" w:rsidR="006C5F01" w:rsidRPr="006C5F01" w:rsidRDefault="006C5F01" w:rsidP="006C5F01">
            <w:pPr>
              <w:rPr>
                <w:rFonts w:asciiTheme="majorHAnsi" w:eastAsia="MS Mincho" w:hAnsiTheme="majorHAnsi" w:cstheme="majorHAnsi"/>
                <w:i/>
                <w:iCs/>
                <w:sz w:val="18"/>
                <w:szCs w:val="18"/>
                <w:lang w:val="en-US" w:eastAsia="en-US"/>
              </w:rPr>
            </w:pPr>
          </w:p>
          <w:p w14:paraId="5E81EDBA" w14:textId="77777777" w:rsidR="006C5F01" w:rsidRPr="006C5F01" w:rsidRDefault="006C5F01" w:rsidP="006C5F01">
            <w:pPr>
              <w:rPr>
                <w:rFonts w:asciiTheme="majorHAnsi" w:hAnsiTheme="majorHAnsi" w:cstheme="majorHAnsi"/>
                <w:i/>
                <w:iCs/>
                <w:sz w:val="18"/>
                <w:szCs w:val="18"/>
                <w:lang w:val="en-US" w:eastAsia="en-US"/>
              </w:rPr>
            </w:pPr>
            <w:r w:rsidRPr="006C5F01">
              <w:rPr>
                <w:rFonts w:asciiTheme="majorHAnsi" w:eastAsia="MS Mincho" w:hAnsiTheme="majorHAnsi" w:cstheme="majorHAnsi"/>
                <w:i/>
                <w:iCs/>
                <w:sz w:val="18"/>
                <w:szCs w:val="18"/>
                <w:lang w:val="en-US" w:eastAsia="en-US"/>
              </w:rPr>
              <w:t xml:space="preserve">Carries out assessment of relevant subject knowledge effectively, and demonstrates a sound understanding of statutory assessment requirements </w:t>
            </w:r>
            <w:r w:rsidRPr="006C5F01">
              <w:rPr>
                <w:rFonts w:asciiTheme="majorHAnsi" w:hAnsiTheme="majorHAnsi" w:cstheme="majorHAnsi"/>
                <w:i/>
                <w:iCs/>
                <w:sz w:val="18"/>
                <w:szCs w:val="18"/>
                <w:lang w:val="en-US" w:eastAsia="en-US"/>
              </w:rPr>
              <w:t>and makes accurate assessments.</w:t>
            </w:r>
          </w:p>
          <w:p w14:paraId="3989E691"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val="en-US" w:eastAsia="en-US"/>
              </w:rPr>
            </w:pPr>
          </w:p>
          <w:p w14:paraId="7A5F1506"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r w:rsidRPr="006C5F01">
              <w:rPr>
                <w:rFonts w:asciiTheme="majorHAnsi" w:hAnsiTheme="majorHAnsi" w:cstheme="majorHAnsi"/>
                <w:i/>
                <w:iCs/>
                <w:sz w:val="18"/>
                <w:szCs w:val="18"/>
                <w:lang w:val="en-US" w:eastAsia="en-US"/>
              </w:rPr>
              <w:t>Makes effective frequent use of a range of formative and summative assessment strategies to secure pupil</w:t>
            </w:r>
            <w:r w:rsidRPr="006C5F01">
              <w:rPr>
                <w:rFonts w:asciiTheme="majorHAnsi" w:hAnsiTheme="majorHAnsi" w:cstheme="majorHAnsi"/>
                <w:i/>
                <w:iCs/>
                <w:sz w:val="18"/>
                <w:szCs w:val="18"/>
                <w:lang w:eastAsia="en-US"/>
              </w:rPr>
              <w:t xml:space="preserve"> progress for all including those eligible for pupil premium, high attaining pupils, underperforming groups and those with special educational needs/and or disabilities.</w:t>
            </w:r>
          </w:p>
          <w:p w14:paraId="2CB68AE8" w14:textId="77777777" w:rsidR="006C5F01" w:rsidRPr="006C5F01" w:rsidRDefault="006C5F01" w:rsidP="006C5F01">
            <w:pPr>
              <w:widowControl w:val="0"/>
              <w:autoSpaceDE w:val="0"/>
              <w:autoSpaceDN w:val="0"/>
              <w:adjustRightInd w:val="0"/>
              <w:rPr>
                <w:rFonts w:asciiTheme="majorHAnsi" w:hAnsiTheme="majorHAnsi" w:cstheme="majorHAnsi"/>
                <w:i/>
                <w:iCs/>
                <w:sz w:val="18"/>
                <w:szCs w:val="18"/>
                <w:lang w:eastAsia="en-US"/>
              </w:rPr>
            </w:pPr>
          </w:p>
          <w:p w14:paraId="71FBA658"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Uses a range of relevant data to monitor progress, set targets, plan subsequent lessons and to evaluate the quality of their teaching over time.</w:t>
            </w:r>
          </w:p>
          <w:p w14:paraId="5E29636C" w14:textId="77777777" w:rsidR="006C5F01" w:rsidRPr="006C5F01" w:rsidRDefault="006C5F01" w:rsidP="006C5F01">
            <w:pPr>
              <w:rPr>
                <w:rFonts w:asciiTheme="majorHAnsi" w:hAnsiTheme="majorHAnsi" w:cstheme="majorHAnsi"/>
                <w:i/>
                <w:iCs/>
                <w:sz w:val="18"/>
                <w:szCs w:val="18"/>
                <w:lang w:eastAsia="en-US"/>
              </w:rPr>
            </w:pPr>
          </w:p>
          <w:p w14:paraId="74D7FDF9"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Records of pupil progress and attainment are kept up to date and used to inform future planning and target setting.</w:t>
            </w:r>
          </w:p>
          <w:p w14:paraId="1D372E33" w14:textId="77777777" w:rsidR="006C5F01" w:rsidRPr="006C5F01" w:rsidRDefault="006C5F01" w:rsidP="006C5F01">
            <w:pPr>
              <w:rPr>
                <w:rFonts w:asciiTheme="majorHAnsi" w:hAnsiTheme="majorHAnsi" w:cstheme="majorHAnsi"/>
                <w:i/>
                <w:iCs/>
                <w:sz w:val="18"/>
                <w:szCs w:val="18"/>
                <w:lang w:eastAsia="en-US"/>
              </w:rPr>
            </w:pPr>
          </w:p>
          <w:p w14:paraId="68F40E00"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Assesses pupils’ progress regularly and accurately; discusses assessments with pupils so that learners know how well they have done and what they need to do to improve.</w:t>
            </w:r>
          </w:p>
          <w:p w14:paraId="75CA0E08" w14:textId="77777777" w:rsidR="006C5F01" w:rsidRPr="006C5F01" w:rsidRDefault="006C5F01" w:rsidP="006C5F01">
            <w:pPr>
              <w:rPr>
                <w:rFonts w:asciiTheme="majorHAnsi" w:hAnsiTheme="majorHAnsi" w:cstheme="majorHAnsi"/>
                <w:i/>
                <w:iCs/>
                <w:sz w:val="18"/>
                <w:szCs w:val="18"/>
                <w:lang w:eastAsia="en-US"/>
              </w:rPr>
            </w:pPr>
          </w:p>
          <w:p w14:paraId="638948A8"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Uses a range of methods to give pupils regular and constructive feedback. Pupils are encouraged and given time to respond to constructive feedback.</w:t>
            </w:r>
          </w:p>
          <w:p w14:paraId="02C8429D" w14:textId="0C6BD7CA" w:rsidR="006C5F01" w:rsidRPr="006C5F01" w:rsidRDefault="006C5F01" w:rsidP="006C5F01">
            <w:pPr>
              <w:spacing w:after="120"/>
              <w:rPr>
                <w:rFonts w:asciiTheme="majorHAnsi" w:hAnsiTheme="majorHAnsi" w:cstheme="majorHAnsi"/>
                <w:i/>
                <w:iCs/>
                <w:sz w:val="18"/>
                <w:szCs w:val="18"/>
              </w:rPr>
            </w:pPr>
          </w:p>
        </w:tc>
        <w:tc>
          <w:tcPr>
            <w:tcW w:w="5670" w:type="dxa"/>
          </w:tcPr>
          <w:p w14:paraId="3D175DEE" w14:textId="77777777"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lastRenderedPageBreak/>
              <w:t xml:space="preserve">Relevant experience: challenges faced; problems addressed; examples of progress achieved. </w:t>
            </w:r>
          </w:p>
          <w:p w14:paraId="447B498E" w14:textId="77777777" w:rsidR="006C5F01" w:rsidRPr="006C5F01" w:rsidRDefault="006C5F01" w:rsidP="006C5F01">
            <w:pPr>
              <w:rPr>
                <w:rFonts w:asciiTheme="majorHAnsi" w:hAnsiTheme="majorHAnsi" w:cstheme="majorHAnsi"/>
                <w:i/>
                <w:iCs/>
                <w:sz w:val="18"/>
                <w:szCs w:val="18"/>
              </w:rPr>
            </w:pPr>
          </w:p>
          <w:p w14:paraId="57B03AA7" w14:textId="4FF9CC17" w:rsidR="006C5F01" w:rsidRPr="006C5F01" w:rsidRDefault="006C5F01" w:rsidP="006C5F01">
            <w:pPr>
              <w:rPr>
                <w:rFonts w:asciiTheme="majorHAnsi" w:hAnsiTheme="majorHAnsi" w:cstheme="majorHAnsi"/>
                <w:sz w:val="18"/>
                <w:szCs w:val="18"/>
              </w:rPr>
            </w:pPr>
          </w:p>
        </w:tc>
        <w:tc>
          <w:tcPr>
            <w:tcW w:w="3701" w:type="dxa"/>
            <w:gridSpan w:val="2"/>
          </w:tcPr>
          <w:p w14:paraId="1EC70CA9" w14:textId="4182AE50"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t>Summarise the progress you have made against this standard during this placement, and the areas that you need to focus on next.</w:t>
            </w:r>
          </w:p>
        </w:tc>
      </w:tr>
      <w:tr w:rsidR="00C14334" w:rsidRPr="006C5F01" w14:paraId="19100AD1" w14:textId="77777777" w:rsidTr="00162558">
        <w:tc>
          <w:tcPr>
            <w:tcW w:w="14469" w:type="dxa"/>
            <w:gridSpan w:val="7"/>
            <w:shd w:val="clear" w:color="auto" w:fill="FFFF00"/>
            <w:vAlign w:val="center"/>
          </w:tcPr>
          <w:p w14:paraId="391FEE91" w14:textId="43B1D0FD" w:rsidR="00C14334" w:rsidRPr="006C5F01" w:rsidRDefault="00C14334" w:rsidP="00C521BD">
            <w:pPr>
              <w:jc w:val="center"/>
              <w:rPr>
                <w:rFonts w:asciiTheme="majorHAnsi" w:hAnsiTheme="majorHAnsi" w:cstheme="majorHAnsi"/>
                <w:b/>
                <w:sz w:val="18"/>
                <w:szCs w:val="18"/>
                <w:lang w:eastAsia="en-US"/>
              </w:rPr>
            </w:pPr>
            <w:r w:rsidRPr="006C5F01">
              <w:rPr>
                <w:rFonts w:asciiTheme="majorHAnsi" w:hAnsiTheme="majorHAnsi" w:cstheme="majorHAnsi"/>
                <w:b/>
                <w:sz w:val="18"/>
                <w:szCs w:val="18"/>
                <w:lang w:eastAsia="en-US"/>
              </w:rPr>
              <w:t>Wider Professional Responsibilities</w:t>
            </w:r>
          </w:p>
        </w:tc>
      </w:tr>
      <w:tr w:rsidR="00F51F47" w:rsidRPr="006C5F01" w14:paraId="34810588" w14:textId="77777777" w:rsidTr="00162558">
        <w:tc>
          <w:tcPr>
            <w:tcW w:w="2405" w:type="dxa"/>
            <w:shd w:val="clear" w:color="auto" w:fill="FFFF00"/>
            <w:vAlign w:val="center"/>
          </w:tcPr>
          <w:p w14:paraId="05C08921" w14:textId="2B4D5AE9" w:rsidR="00F51F47" w:rsidRPr="006C5F01" w:rsidRDefault="00F51F47" w:rsidP="00C14334">
            <w:pPr>
              <w:widowControl w:val="0"/>
              <w:autoSpaceDE w:val="0"/>
              <w:autoSpaceDN w:val="0"/>
              <w:adjustRightInd w:val="0"/>
              <w:rPr>
                <w:rFonts w:asciiTheme="majorHAnsi" w:hAnsiTheme="majorHAnsi" w:cstheme="majorHAnsi"/>
                <w:sz w:val="18"/>
                <w:szCs w:val="18"/>
                <w:lang w:val="en-US"/>
              </w:rPr>
            </w:pPr>
            <w:r w:rsidRPr="006C5F01">
              <w:rPr>
                <w:rFonts w:asciiTheme="majorHAnsi" w:hAnsiTheme="majorHAnsi" w:cstheme="majorHAnsi"/>
                <w:b/>
                <w:position w:val="-6"/>
                <w:sz w:val="18"/>
                <w:szCs w:val="18"/>
                <w:lang w:eastAsia="en-US"/>
              </w:rPr>
              <w:t>Prompts</w:t>
            </w:r>
          </w:p>
        </w:tc>
        <w:tc>
          <w:tcPr>
            <w:tcW w:w="2693" w:type="dxa"/>
            <w:gridSpan w:val="3"/>
            <w:shd w:val="clear" w:color="auto" w:fill="FFFF00"/>
            <w:vAlign w:val="center"/>
          </w:tcPr>
          <w:p w14:paraId="46595DBA" w14:textId="51A55E95" w:rsidR="00F51F47" w:rsidRPr="006C5F01" w:rsidRDefault="00F51F47" w:rsidP="00C14334">
            <w:pPr>
              <w:rPr>
                <w:rFonts w:asciiTheme="majorHAnsi" w:hAnsiTheme="majorHAnsi" w:cstheme="majorHAnsi"/>
                <w:i/>
                <w:sz w:val="18"/>
                <w:szCs w:val="18"/>
              </w:rPr>
            </w:pPr>
            <w:r w:rsidRPr="006C5F01">
              <w:rPr>
                <w:rFonts w:asciiTheme="majorHAnsi" w:hAnsiTheme="majorHAnsi" w:cstheme="majorHAnsi"/>
                <w:b/>
                <w:position w:val="-6"/>
                <w:sz w:val="18"/>
                <w:szCs w:val="18"/>
                <w:lang w:eastAsia="en-US"/>
              </w:rPr>
              <w:t>Meeting standards</w:t>
            </w:r>
          </w:p>
        </w:tc>
        <w:tc>
          <w:tcPr>
            <w:tcW w:w="9371" w:type="dxa"/>
            <w:gridSpan w:val="3"/>
            <w:shd w:val="clear" w:color="auto" w:fill="FFFF00"/>
            <w:vAlign w:val="center"/>
          </w:tcPr>
          <w:p w14:paraId="1CA9ADE6" w14:textId="1368A4C0" w:rsidR="00F51F47" w:rsidRPr="006C5F01" w:rsidRDefault="00F51F47" w:rsidP="00C14334">
            <w:pPr>
              <w:jc w:val="center"/>
              <w:rPr>
                <w:rFonts w:asciiTheme="majorHAnsi" w:hAnsiTheme="majorHAnsi" w:cstheme="majorHAnsi"/>
                <w:sz w:val="18"/>
                <w:szCs w:val="18"/>
              </w:rPr>
            </w:pPr>
            <w:r w:rsidRPr="006C5F01">
              <w:rPr>
                <w:rFonts w:asciiTheme="majorHAnsi" w:hAnsiTheme="majorHAnsi" w:cstheme="majorHAnsi"/>
                <w:b/>
                <w:sz w:val="18"/>
                <w:szCs w:val="18"/>
                <w:lang w:eastAsia="en-US"/>
              </w:rPr>
              <w:t>S8: Fulfil Wider Professional Responsibilities</w:t>
            </w:r>
          </w:p>
        </w:tc>
      </w:tr>
      <w:tr w:rsidR="006C5F01" w:rsidRPr="006C5F01" w14:paraId="33060617" w14:textId="77777777" w:rsidTr="007D3990">
        <w:tc>
          <w:tcPr>
            <w:tcW w:w="2405" w:type="dxa"/>
          </w:tcPr>
          <w:p w14:paraId="01FE2D1E" w14:textId="77777777" w:rsidR="006C5F01" w:rsidRPr="006C5F01" w:rsidRDefault="006C5F01" w:rsidP="006C5F01">
            <w:pPr>
              <w:widowControl w:val="0"/>
              <w:autoSpaceDE w:val="0"/>
              <w:autoSpaceDN w:val="0"/>
              <w:adjustRightInd w:val="0"/>
              <w:spacing w:after="240"/>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a) Make a positive contribution to the wider life and ethos of the school</w:t>
            </w:r>
          </w:p>
          <w:p w14:paraId="0F157B58" w14:textId="77777777" w:rsidR="006C5F01" w:rsidRPr="006C5F01" w:rsidRDefault="006C5F01" w:rsidP="006C5F01">
            <w:pPr>
              <w:rPr>
                <w:rFonts w:asciiTheme="majorHAnsi" w:hAnsiTheme="majorHAnsi" w:cstheme="majorHAnsi"/>
                <w:sz w:val="18"/>
                <w:szCs w:val="18"/>
                <w:lang w:eastAsia="en-US"/>
              </w:rPr>
            </w:pPr>
            <w:r w:rsidRPr="006C5F01">
              <w:rPr>
                <w:rFonts w:asciiTheme="majorHAnsi" w:hAnsiTheme="majorHAnsi" w:cstheme="majorHAnsi"/>
                <w:sz w:val="18"/>
                <w:szCs w:val="18"/>
                <w:lang w:eastAsia="en-US"/>
              </w:rPr>
              <w:t>b) Develop effective professional relationships with colleagues, knowing how and when to draw on advice and specialist support</w:t>
            </w:r>
          </w:p>
          <w:p w14:paraId="46298F3A" w14:textId="77777777" w:rsidR="006C5F01" w:rsidRPr="006C5F01" w:rsidRDefault="006C5F01" w:rsidP="006C5F01">
            <w:pPr>
              <w:rPr>
                <w:rFonts w:asciiTheme="majorHAnsi" w:hAnsiTheme="majorHAnsi" w:cstheme="majorHAnsi"/>
                <w:sz w:val="18"/>
                <w:szCs w:val="18"/>
                <w:lang w:eastAsia="en-US"/>
              </w:rPr>
            </w:pPr>
          </w:p>
          <w:p w14:paraId="43686DA6" w14:textId="77777777" w:rsidR="006C5F01" w:rsidRPr="006C5F01" w:rsidRDefault="006C5F01" w:rsidP="006C5F01">
            <w:pPr>
              <w:rPr>
                <w:rFonts w:asciiTheme="majorHAnsi" w:hAnsiTheme="majorHAnsi" w:cstheme="majorHAnsi"/>
                <w:sz w:val="18"/>
                <w:szCs w:val="18"/>
                <w:lang w:val="en-US" w:eastAsia="en-US"/>
              </w:rPr>
            </w:pPr>
            <w:r w:rsidRPr="006C5F01">
              <w:rPr>
                <w:rFonts w:asciiTheme="majorHAnsi" w:hAnsiTheme="majorHAnsi" w:cstheme="majorHAnsi"/>
                <w:sz w:val="18"/>
                <w:szCs w:val="18"/>
                <w:lang w:val="en-US" w:eastAsia="en-US"/>
              </w:rPr>
              <w:t>c) Deploy support staff effectively</w:t>
            </w:r>
          </w:p>
          <w:p w14:paraId="18436162" w14:textId="77777777" w:rsidR="006C5F01" w:rsidRPr="006C5F01" w:rsidRDefault="006C5F01" w:rsidP="006C5F01">
            <w:pPr>
              <w:rPr>
                <w:rFonts w:asciiTheme="majorHAnsi" w:hAnsiTheme="majorHAnsi" w:cstheme="majorHAnsi"/>
                <w:sz w:val="18"/>
                <w:szCs w:val="18"/>
                <w:lang w:val="en-US" w:eastAsia="en-US"/>
              </w:rPr>
            </w:pPr>
          </w:p>
          <w:p w14:paraId="6BFBAB8A" w14:textId="77777777" w:rsidR="006C5F01" w:rsidRPr="006C5F01" w:rsidRDefault="006C5F01" w:rsidP="006C5F01">
            <w:pPr>
              <w:rPr>
                <w:rFonts w:asciiTheme="majorHAnsi" w:hAnsiTheme="majorHAnsi" w:cstheme="majorHAnsi"/>
                <w:sz w:val="18"/>
                <w:szCs w:val="18"/>
                <w:lang w:eastAsia="en-US"/>
              </w:rPr>
            </w:pPr>
            <w:r w:rsidRPr="006C5F01">
              <w:rPr>
                <w:rFonts w:asciiTheme="majorHAnsi" w:hAnsiTheme="majorHAnsi" w:cstheme="majorHAnsi"/>
                <w:sz w:val="18"/>
                <w:szCs w:val="18"/>
                <w:lang w:eastAsia="en-US"/>
              </w:rPr>
              <w:t xml:space="preserve">d) Take responsibility for improving teaching through </w:t>
            </w:r>
            <w:r w:rsidRPr="006C5F01">
              <w:rPr>
                <w:rFonts w:asciiTheme="majorHAnsi" w:hAnsiTheme="majorHAnsi" w:cstheme="majorHAnsi"/>
                <w:sz w:val="18"/>
                <w:szCs w:val="18"/>
                <w:lang w:eastAsia="en-US"/>
              </w:rPr>
              <w:lastRenderedPageBreak/>
              <w:t>appropriate professional development, responding to advice and feedback from colleagues.</w:t>
            </w:r>
          </w:p>
          <w:p w14:paraId="30F0BD27" w14:textId="77777777" w:rsidR="006C5F01" w:rsidRPr="006C5F01" w:rsidRDefault="006C5F01" w:rsidP="006C5F01">
            <w:pPr>
              <w:rPr>
                <w:rFonts w:asciiTheme="majorHAnsi" w:hAnsiTheme="majorHAnsi" w:cstheme="majorHAnsi"/>
                <w:sz w:val="18"/>
                <w:szCs w:val="18"/>
                <w:lang w:eastAsia="en-US"/>
              </w:rPr>
            </w:pPr>
          </w:p>
          <w:p w14:paraId="252FCA8B" w14:textId="1E9549ED" w:rsidR="006C5F01" w:rsidRPr="006C5F01" w:rsidRDefault="006C5F01" w:rsidP="006C5F01">
            <w:pPr>
              <w:widowControl w:val="0"/>
              <w:autoSpaceDE w:val="0"/>
              <w:autoSpaceDN w:val="0"/>
              <w:adjustRightInd w:val="0"/>
              <w:spacing w:after="120"/>
              <w:rPr>
                <w:rFonts w:asciiTheme="majorHAnsi" w:hAnsiTheme="majorHAnsi" w:cstheme="majorHAnsi"/>
                <w:sz w:val="18"/>
                <w:szCs w:val="18"/>
                <w:lang w:val="en-US"/>
              </w:rPr>
            </w:pPr>
            <w:r w:rsidRPr="006C5F01">
              <w:rPr>
                <w:rFonts w:asciiTheme="majorHAnsi" w:hAnsiTheme="majorHAnsi" w:cstheme="majorHAnsi"/>
                <w:sz w:val="18"/>
                <w:szCs w:val="18"/>
                <w:lang w:eastAsia="en-US"/>
              </w:rPr>
              <w:t>e) Communicate effectively with parents with regard to pupils’ achievements and well-being.</w:t>
            </w:r>
          </w:p>
        </w:tc>
        <w:tc>
          <w:tcPr>
            <w:tcW w:w="2693" w:type="dxa"/>
            <w:gridSpan w:val="3"/>
          </w:tcPr>
          <w:p w14:paraId="3B9D8B1C"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lastRenderedPageBreak/>
              <w:t xml:space="preserve">Is proactive about making a positive contribution to the life and ethos of the school. </w:t>
            </w:r>
          </w:p>
          <w:p w14:paraId="25EE9787" w14:textId="77777777" w:rsidR="006C5F01" w:rsidRPr="006C5F01" w:rsidRDefault="006C5F01" w:rsidP="006C5F01">
            <w:pPr>
              <w:rPr>
                <w:rFonts w:asciiTheme="majorHAnsi" w:hAnsiTheme="majorHAnsi" w:cstheme="majorHAnsi"/>
                <w:i/>
                <w:iCs/>
                <w:sz w:val="18"/>
                <w:szCs w:val="18"/>
                <w:lang w:eastAsia="en-US"/>
              </w:rPr>
            </w:pPr>
          </w:p>
          <w:p w14:paraId="4D37CE2A"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Has a sound understanding of teachers’ legal </w:t>
            </w:r>
            <w:proofErr w:type="gramStart"/>
            <w:r w:rsidRPr="006C5F01">
              <w:rPr>
                <w:rFonts w:asciiTheme="majorHAnsi" w:hAnsiTheme="majorHAnsi" w:cstheme="majorHAnsi"/>
                <w:i/>
                <w:iCs/>
                <w:sz w:val="18"/>
                <w:szCs w:val="18"/>
                <w:lang w:eastAsia="en-US"/>
              </w:rPr>
              <w:t>responsibilities.</w:t>
            </w:r>
            <w:proofErr w:type="gramEnd"/>
          </w:p>
          <w:p w14:paraId="70ECFCF8" w14:textId="77777777" w:rsidR="006C5F01" w:rsidRPr="006C5F01" w:rsidRDefault="006C5F01" w:rsidP="006C5F01">
            <w:pPr>
              <w:rPr>
                <w:rFonts w:asciiTheme="majorHAnsi" w:hAnsiTheme="majorHAnsi" w:cstheme="majorHAnsi"/>
                <w:i/>
                <w:iCs/>
                <w:sz w:val="18"/>
                <w:szCs w:val="18"/>
                <w:lang w:eastAsia="en-US"/>
              </w:rPr>
            </w:pPr>
          </w:p>
          <w:p w14:paraId="4EB19C85"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Consults with the different colleagues as appropriate knowing when to draw on their help and advice. </w:t>
            </w:r>
          </w:p>
          <w:p w14:paraId="0ECE7FD9" w14:textId="77777777" w:rsidR="006C5F01" w:rsidRPr="006C5F01" w:rsidRDefault="006C5F01" w:rsidP="006C5F01">
            <w:pPr>
              <w:rPr>
                <w:rFonts w:asciiTheme="majorHAnsi" w:hAnsiTheme="majorHAnsi" w:cstheme="majorHAnsi"/>
                <w:i/>
                <w:iCs/>
                <w:sz w:val="18"/>
                <w:szCs w:val="18"/>
                <w:lang w:eastAsia="en-US"/>
              </w:rPr>
            </w:pPr>
          </w:p>
          <w:p w14:paraId="230B6008"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Effectively utilises the expertise of other colleagues when necessary including those with responsibility for special needs and disabilities.</w:t>
            </w:r>
          </w:p>
          <w:p w14:paraId="066FCF3A" w14:textId="77777777" w:rsidR="006C5F01" w:rsidRPr="006C5F01" w:rsidRDefault="006C5F01" w:rsidP="006C5F01">
            <w:pPr>
              <w:rPr>
                <w:rFonts w:asciiTheme="majorHAnsi" w:hAnsiTheme="majorHAnsi" w:cstheme="majorHAnsi"/>
                <w:i/>
                <w:iCs/>
                <w:sz w:val="18"/>
                <w:szCs w:val="18"/>
                <w:lang w:eastAsia="en-US"/>
              </w:rPr>
            </w:pPr>
          </w:p>
          <w:p w14:paraId="0A6DA004"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Able to deploy support staff effectively to facilitate pupil learning for all groups</w:t>
            </w:r>
          </w:p>
          <w:p w14:paraId="2AA078EB" w14:textId="77777777" w:rsidR="006C5F01" w:rsidRPr="006C5F01" w:rsidRDefault="006C5F01" w:rsidP="006C5F01">
            <w:pPr>
              <w:rPr>
                <w:rFonts w:asciiTheme="majorHAnsi" w:hAnsiTheme="majorHAnsi" w:cstheme="majorHAnsi"/>
                <w:i/>
                <w:iCs/>
                <w:sz w:val="18"/>
                <w:szCs w:val="18"/>
                <w:lang w:eastAsia="en-US"/>
              </w:rPr>
            </w:pPr>
          </w:p>
          <w:p w14:paraId="694BA370"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 xml:space="preserve">Evidence of collaborative work with support staff to facilitate pupils’ learning. </w:t>
            </w:r>
          </w:p>
          <w:p w14:paraId="15C9F840" w14:textId="77777777" w:rsidR="006C5F01" w:rsidRPr="006C5F01" w:rsidRDefault="006C5F01" w:rsidP="006C5F01">
            <w:pPr>
              <w:rPr>
                <w:rFonts w:asciiTheme="majorHAnsi" w:hAnsiTheme="majorHAnsi" w:cstheme="majorHAnsi"/>
                <w:i/>
                <w:iCs/>
                <w:strike/>
                <w:sz w:val="18"/>
                <w:szCs w:val="18"/>
                <w:lang w:eastAsia="en-US"/>
              </w:rPr>
            </w:pPr>
            <w:r w:rsidRPr="006C5F01">
              <w:rPr>
                <w:rFonts w:asciiTheme="majorHAnsi" w:hAnsiTheme="majorHAnsi" w:cstheme="majorHAnsi"/>
                <w:i/>
                <w:iCs/>
                <w:strike/>
                <w:sz w:val="18"/>
                <w:szCs w:val="18"/>
                <w:lang w:eastAsia="en-US"/>
              </w:rPr>
              <w:t xml:space="preserve"> </w:t>
            </w:r>
          </w:p>
          <w:p w14:paraId="00456CB2"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Takes responsibility for their own learning and professional development.</w:t>
            </w:r>
          </w:p>
          <w:p w14:paraId="02679A0C" w14:textId="77777777" w:rsidR="006C5F01" w:rsidRPr="006C5F01" w:rsidRDefault="006C5F01" w:rsidP="006C5F01">
            <w:pPr>
              <w:rPr>
                <w:rFonts w:asciiTheme="majorHAnsi" w:hAnsiTheme="majorHAnsi" w:cstheme="majorHAnsi"/>
                <w:i/>
                <w:iCs/>
                <w:sz w:val="18"/>
                <w:szCs w:val="18"/>
                <w:lang w:eastAsia="en-US"/>
              </w:rPr>
            </w:pPr>
          </w:p>
          <w:p w14:paraId="5B8D665F" w14:textId="77777777" w:rsidR="006C5F01" w:rsidRPr="006C5F01" w:rsidRDefault="006C5F01" w:rsidP="006C5F01">
            <w:pPr>
              <w:rPr>
                <w:rFonts w:asciiTheme="majorHAnsi" w:hAnsiTheme="majorHAnsi" w:cstheme="majorHAnsi"/>
                <w:i/>
                <w:iCs/>
                <w:sz w:val="18"/>
                <w:szCs w:val="18"/>
                <w:lang w:eastAsia="en-US"/>
              </w:rPr>
            </w:pPr>
            <w:r w:rsidRPr="006C5F01">
              <w:rPr>
                <w:rFonts w:asciiTheme="majorHAnsi" w:hAnsiTheme="majorHAnsi" w:cstheme="majorHAnsi"/>
                <w:i/>
                <w:iCs/>
                <w:sz w:val="18"/>
                <w:szCs w:val="18"/>
                <w:lang w:eastAsia="en-US"/>
              </w:rPr>
              <w:t>Shows willingness to take advice and feedback from colleagues and engage in discussion about improvements and areas for development.</w:t>
            </w:r>
          </w:p>
          <w:p w14:paraId="5A9D3293" w14:textId="77777777" w:rsidR="006C5F01" w:rsidRPr="006C5F01" w:rsidRDefault="006C5F01" w:rsidP="006C5F01">
            <w:pPr>
              <w:rPr>
                <w:rFonts w:asciiTheme="majorHAnsi" w:hAnsiTheme="majorHAnsi" w:cstheme="majorHAnsi"/>
                <w:i/>
                <w:iCs/>
                <w:sz w:val="18"/>
                <w:szCs w:val="18"/>
                <w:lang w:eastAsia="en-US"/>
              </w:rPr>
            </w:pPr>
          </w:p>
          <w:p w14:paraId="3579F01E" w14:textId="5BAA16C7" w:rsidR="006C5F01" w:rsidRPr="006C5F01" w:rsidRDefault="006C5F01" w:rsidP="006C5F01">
            <w:pPr>
              <w:spacing w:after="120"/>
              <w:rPr>
                <w:rFonts w:asciiTheme="majorHAnsi" w:hAnsiTheme="majorHAnsi" w:cstheme="majorHAnsi"/>
                <w:i/>
                <w:iCs/>
                <w:sz w:val="18"/>
                <w:szCs w:val="18"/>
              </w:rPr>
            </w:pPr>
            <w:r w:rsidRPr="006C5F01">
              <w:rPr>
                <w:rFonts w:asciiTheme="majorHAnsi" w:hAnsiTheme="majorHAnsi" w:cstheme="majorHAnsi"/>
                <w:i/>
                <w:iCs/>
                <w:sz w:val="18"/>
                <w:szCs w:val="18"/>
                <w:lang w:eastAsia="en-US"/>
              </w:rPr>
              <w:t>Communicates well with parents and carers about learners’ achievements and well-being</w:t>
            </w:r>
          </w:p>
        </w:tc>
        <w:tc>
          <w:tcPr>
            <w:tcW w:w="5670" w:type="dxa"/>
          </w:tcPr>
          <w:p w14:paraId="57588191" w14:textId="77777777"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lastRenderedPageBreak/>
              <w:t xml:space="preserve">Relevant experience: challenges faced; problems addressed; examples of progress achieved. </w:t>
            </w:r>
          </w:p>
          <w:p w14:paraId="796F77F5" w14:textId="77777777" w:rsidR="006C5F01" w:rsidRPr="006C5F01" w:rsidRDefault="006C5F01" w:rsidP="006C5F01">
            <w:pPr>
              <w:rPr>
                <w:rFonts w:asciiTheme="majorHAnsi" w:hAnsiTheme="majorHAnsi" w:cstheme="majorHAnsi"/>
                <w:i/>
                <w:iCs/>
                <w:sz w:val="18"/>
                <w:szCs w:val="18"/>
              </w:rPr>
            </w:pPr>
          </w:p>
          <w:p w14:paraId="21FD7C87" w14:textId="059F9D0C" w:rsidR="006C5F01" w:rsidRPr="006C5F01" w:rsidRDefault="006C5F01" w:rsidP="006C5F01">
            <w:pPr>
              <w:rPr>
                <w:rFonts w:asciiTheme="majorHAnsi" w:hAnsiTheme="majorHAnsi" w:cstheme="majorHAnsi"/>
                <w:sz w:val="18"/>
                <w:szCs w:val="18"/>
              </w:rPr>
            </w:pPr>
          </w:p>
        </w:tc>
        <w:tc>
          <w:tcPr>
            <w:tcW w:w="3701" w:type="dxa"/>
            <w:gridSpan w:val="2"/>
          </w:tcPr>
          <w:p w14:paraId="149F016A" w14:textId="5DE778A6" w:rsidR="006C5F01" w:rsidRPr="006C5F01" w:rsidRDefault="006C5F01" w:rsidP="006C5F01">
            <w:pPr>
              <w:rPr>
                <w:rFonts w:asciiTheme="majorHAnsi" w:hAnsiTheme="majorHAnsi" w:cstheme="majorHAnsi"/>
                <w:sz w:val="18"/>
                <w:szCs w:val="18"/>
              </w:rPr>
            </w:pPr>
            <w:r w:rsidRPr="006C5F01">
              <w:rPr>
                <w:rFonts w:asciiTheme="majorHAnsi" w:hAnsiTheme="majorHAnsi" w:cstheme="majorHAnsi"/>
                <w:i/>
                <w:iCs/>
                <w:sz w:val="18"/>
                <w:szCs w:val="18"/>
              </w:rPr>
              <w:t>Summarise the progress you have made against this standard during this placement, and the areas that you need to focus on next.</w:t>
            </w:r>
          </w:p>
        </w:tc>
      </w:tr>
      <w:tr w:rsidR="00896DFF" w:rsidRPr="006C5F01" w14:paraId="4CF246EE" w14:textId="77777777" w:rsidTr="00896DFF">
        <w:tc>
          <w:tcPr>
            <w:tcW w:w="14469" w:type="dxa"/>
            <w:gridSpan w:val="7"/>
            <w:shd w:val="clear" w:color="auto" w:fill="FFE599" w:themeFill="accent4" w:themeFillTint="66"/>
          </w:tcPr>
          <w:p w14:paraId="0F5BB9C4" w14:textId="3FDFDFA1" w:rsidR="00896DFF" w:rsidRPr="006C5F01" w:rsidRDefault="00896DFF" w:rsidP="00C521BD">
            <w:pPr>
              <w:rPr>
                <w:rFonts w:asciiTheme="majorHAnsi" w:hAnsiTheme="majorHAnsi" w:cstheme="majorHAnsi"/>
                <w:sz w:val="18"/>
                <w:szCs w:val="18"/>
              </w:rPr>
            </w:pPr>
            <w:r w:rsidRPr="006C5F01">
              <w:rPr>
                <w:rFonts w:asciiTheme="majorHAnsi" w:hAnsiTheme="majorHAnsi" w:cstheme="majorHAnsi"/>
                <w:b/>
                <w:sz w:val="18"/>
                <w:szCs w:val="18"/>
                <w:lang w:eastAsia="en-US"/>
              </w:rPr>
              <w:t>PART TWO: Personal and Professional conduct:</w:t>
            </w:r>
          </w:p>
        </w:tc>
      </w:tr>
      <w:tr w:rsidR="00896DFF" w:rsidRPr="006C5F01" w14:paraId="476F6C10" w14:textId="77777777" w:rsidTr="00C14334">
        <w:tc>
          <w:tcPr>
            <w:tcW w:w="4106" w:type="dxa"/>
            <w:gridSpan w:val="2"/>
          </w:tcPr>
          <w:p w14:paraId="0597F12E" w14:textId="1A9ADFBF" w:rsidR="00896DFF" w:rsidRPr="006C5F01" w:rsidRDefault="00C14334" w:rsidP="00896DFF">
            <w:pPr>
              <w:spacing w:after="120"/>
              <w:rPr>
                <w:rFonts w:asciiTheme="majorHAnsi" w:hAnsiTheme="majorHAnsi" w:cstheme="majorHAnsi"/>
                <w:b/>
                <w:bCs/>
                <w:iCs/>
                <w:sz w:val="18"/>
                <w:szCs w:val="18"/>
              </w:rPr>
            </w:pPr>
            <w:r w:rsidRPr="006C5F01">
              <w:rPr>
                <w:rFonts w:asciiTheme="majorHAnsi" w:hAnsiTheme="majorHAnsi" w:cstheme="majorHAnsi"/>
                <w:b/>
                <w:bCs/>
                <w:iCs/>
                <w:sz w:val="18"/>
                <w:szCs w:val="18"/>
              </w:rPr>
              <w:t>Prompts</w:t>
            </w:r>
          </w:p>
        </w:tc>
        <w:tc>
          <w:tcPr>
            <w:tcW w:w="284" w:type="dxa"/>
          </w:tcPr>
          <w:p w14:paraId="310C2796"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3A576FF9" w14:textId="57BF4EC7" w:rsidR="00896DFF" w:rsidRPr="006C5F01" w:rsidRDefault="00896DFF" w:rsidP="00896DFF">
            <w:pPr>
              <w:rPr>
                <w:rFonts w:asciiTheme="majorHAnsi" w:hAnsiTheme="majorHAnsi" w:cstheme="majorHAnsi"/>
                <w:b/>
                <w:bCs/>
                <w:sz w:val="18"/>
                <w:szCs w:val="18"/>
              </w:rPr>
            </w:pPr>
            <w:r w:rsidRPr="006C5F01">
              <w:rPr>
                <w:rFonts w:asciiTheme="majorHAnsi" w:eastAsia="Symbol" w:hAnsiTheme="majorHAnsi" w:cstheme="majorHAnsi"/>
                <w:b/>
                <w:bCs/>
                <w:color w:val="000000"/>
                <w:sz w:val="18"/>
                <w:szCs w:val="18"/>
              </w:rPr>
              <w:t>Tick those areas where you have met the expectations of your personal and professional conduct:</w:t>
            </w:r>
          </w:p>
        </w:tc>
      </w:tr>
      <w:tr w:rsidR="00896DFF" w:rsidRPr="006C5F01" w14:paraId="48C1AEE0" w14:textId="77777777" w:rsidTr="00C14334">
        <w:tc>
          <w:tcPr>
            <w:tcW w:w="4106" w:type="dxa"/>
            <w:gridSpan w:val="2"/>
            <w:vMerge w:val="restart"/>
          </w:tcPr>
          <w:p w14:paraId="75F01735" w14:textId="77777777" w:rsidR="00896DFF" w:rsidRPr="006C5F01" w:rsidRDefault="00896DFF" w:rsidP="00896DFF">
            <w:pPr>
              <w:numPr>
                <w:ilvl w:val="0"/>
                <w:numId w:val="1"/>
              </w:numPr>
              <w:contextualSpacing/>
              <w:rPr>
                <w:rFonts w:asciiTheme="majorHAnsi" w:eastAsia="Calibri" w:hAnsiTheme="majorHAnsi" w:cstheme="majorHAnsi"/>
                <w:sz w:val="18"/>
                <w:szCs w:val="18"/>
                <w:lang w:eastAsia="en-US"/>
              </w:rPr>
            </w:pPr>
            <w:r w:rsidRPr="006C5F01">
              <w:rPr>
                <w:rFonts w:asciiTheme="majorHAnsi" w:eastAsia="Calibri" w:hAnsiTheme="majorHAnsi" w:cstheme="majorHAnsi"/>
                <w:b/>
                <w:sz w:val="18"/>
                <w:szCs w:val="18"/>
                <w:lang w:eastAsia="en-US"/>
              </w:rPr>
              <w:t>Teachers uphold public trust in the profession and maintain high standards of ethics and behaviour, within and outside school, by</w:t>
            </w:r>
            <w:r w:rsidRPr="006C5F01">
              <w:rPr>
                <w:rFonts w:asciiTheme="majorHAnsi" w:eastAsia="Calibri" w:hAnsiTheme="majorHAnsi" w:cstheme="majorHAnsi"/>
                <w:sz w:val="18"/>
                <w:szCs w:val="18"/>
                <w:lang w:eastAsia="en-US"/>
              </w:rPr>
              <w:t xml:space="preserve"> </w:t>
            </w:r>
          </w:p>
          <w:p w14:paraId="16B74D22" w14:textId="77777777" w:rsidR="00896DFF" w:rsidRPr="006C5F01" w:rsidRDefault="00896DFF" w:rsidP="00896DFF">
            <w:pPr>
              <w:numPr>
                <w:ilvl w:val="0"/>
                <w:numId w:val="1"/>
              </w:numPr>
              <w:contextualSpacing/>
              <w:rPr>
                <w:rFonts w:asciiTheme="majorHAnsi" w:eastAsia="Calibri" w:hAnsiTheme="majorHAnsi" w:cstheme="majorHAnsi"/>
                <w:sz w:val="18"/>
                <w:szCs w:val="18"/>
                <w:lang w:eastAsia="en-US"/>
              </w:rPr>
            </w:pPr>
            <w:r w:rsidRPr="006C5F01">
              <w:rPr>
                <w:rFonts w:asciiTheme="majorHAnsi" w:eastAsia="Calibri" w:hAnsiTheme="majorHAnsi" w:cstheme="majorHAnsi"/>
                <w:sz w:val="18"/>
                <w:szCs w:val="18"/>
                <w:lang w:eastAsia="en-US"/>
              </w:rPr>
              <w:t>treating pupils with dignity, building relationships rooted in mutual respect, and at all times observing proper boundaries appropriate to a teacher’s professional position</w:t>
            </w:r>
          </w:p>
          <w:p w14:paraId="1116D504" w14:textId="77777777" w:rsidR="00896DFF" w:rsidRPr="006C5F01" w:rsidRDefault="00896DFF" w:rsidP="00896DFF">
            <w:pPr>
              <w:numPr>
                <w:ilvl w:val="0"/>
                <w:numId w:val="1"/>
              </w:numPr>
              <w:contextualSpacing/>
              <w:rPr>
                <w:rFonts w:asciiTheme="majorHAnsi" w:eastAsia="Calibri" w:hAnsiTheme="majorHAnsi" w:cstheme="majorHAnsi"/>
                <w:sz w:val="18"/>
                <w:szCs w:val="18"/>
                <w:lang w:eastAsia="en-US"/>
              </w:rPr>
            </w:pPr>
            <w:r w:rsidRPr="006C5F01">
              <w:rPr>
                <w:rFonts w:asciiTheme="majorHAnsi" w:eastAsia="Calibri" w:hAnsiTheme="majorHAnsi" w:cstheme="majorHAnsi"/>
                <w:sz w:val="18"/>
                <w:szCs w:val="18"/>
                <w:lang w:eastAsia="en-US"/>
              </w:rPr>
              <w:t>having regard for the need to safeguard pupils’ well-being, in accordance with statutory provisions</w:t>
            </w:r>
          </w:p>
          <w:p w14:paraId="33F6AEC1" w14:textId="77777777" w:rsidR="00896DFF" w:rsidRPr="006C5F01" w:rsidRDefault="00896DFF" w:rsidP="00896DFF">
            <w:pPr>
              <w:numPr>
                <w:ilvl w:val="0"/>
                <w:numId w:val="1"/>
              </w:numPr>
              <w:contextualSpacing/>
              <w:rPr>
                <w:rFonts w:asciiTheme="majorHAnsi" w:eastAsia="Calibri" w:hAnsiTheme="majorHAnsi" w:cstheme="majorHAnsi"/>
                <w:sz w:val="18"/>
                <w:szCs w:val="18"/>
                <w:lang w:eastAsia="en-US"/>
              </w:rPr>
            </w:pPr>
            <w:r w:rsidRPr="006C5F01">
              <w:rPr>
                <w:rFonts w:asciiTheme="majorHAnsi" w:eastAsia="Calibri" w:hAnsiTheme="majorHAnsi" w:cstheme="majorHAnsi"/>
                <w:sz w:val="18"/>
                <w:szCs w:val="18"/>
                <w:lang w:eastAsia="en-US"/>
              </w:rPr>
              <w:t xml:space="preserve"> showing tolerance of and respect for the rights of others </w:t>
            </w:r>
          </w:p>
          <w:p w14:paraId="199AF3B6" w14:textId="77777777" w:rsidR="00896DFF" w:rsidRPr="006C5F01" w:rsidRDefault="00896DFF" w:rsidP="00896DFF">
            <w:pPr>
              <w:numPr>
                <w:ilvl w:val="0"/>
                <w:numId w:val="1"/>
              </w:numPr>
              <w:contextualSpacing/>
              <w:rPr>
                <w:rFonts w:asciiTheme="majorHAnsi" w:eastAsia="Calibri" w:hAnsiTheme="majorHAnsi" w:cstheme="majorHAnsi"/>
                <w:sz w:val="18"/>
                <w:szCs w:val="18"/>
                <w:lang w:eastAsia="en-US"/>
              </w:rPr>
            </w:pPr>
            <w:r w:rsidRPr="006C5F01">
              <w:rPr>
                <w:rFonts w:asciiTheme="majorHAnsi" w:eastAsia="Calibri" w:hAnsiTheme="majorHAnsi" w:cstheme="majorHAnsi"/>
                <w:sz w:val="18"/>
                <w:szCs w:val="18"/>
                <w:lang w:eastAsia="en-US"/>
              </w:rPr>
              <w:t xml:space="preserve">not undermining fundamental British values, including democracy, the rule of law, individual liberty and mutual respect, and tolerance of those with different faiths and beliefs </w:t>
            </w:r>
          </w:p>
          <w:p w14:paraId="68845F89" w14:textId="77777777" w:rsidR="00896DFF" w:rsidRPr="006C5F01" w:rsidRDefault="00896DFF" w:rsidP="00896DFF">
            <w:pPr>
              <w:numPr>
                <w:ilvl w:val="0"/>
                <w:numId w:val="1"/>
              </w:numPr>
              <w:contextualSpacing/>
              <w:rPr>
                <w:rFonts w:asciiTheme="majorHAnsi" w:eastAsia="Calibri" w:hAnsiTheme="majorHAnsi" w:cstheme="majorHAnsi"/>
                <w:sz w:val="18"/>
                <w:szCs w:val="18"/>
                <w:lang w:eastAsia="en-US"/>
              </w:rPr>
            </w:pPr>
            <w:r w:rsidRPr="006C5F01">
              <w:rPr>
                <w:rFonts w:asciiTheme="majorHAnsi" w:eastAsia="Calibri" w:hAnsiTheme="majorHAnsi" w:cstheme="majorHAnsi"/>
                <w:sz w:val="18"/>
                <w:szCs w:val="18"/>
                <w:lang w:eastAsia="en-US"/>
              </w:rPr>
              <w:lastRenderedPageBreak/>
              <w:t xml:space="preserve">ensuring that personal beliefs are not expressed in ways which exploit pupils’ vulnerability or might lead them to break the law. </w:t>
            </w:r>
          </w:p>
          <w:p w14:paraId="3952037B" w14:textId="77777777" w:rsidR="00896DFF" w:rsidRPr="006C5F01" w:rsidRDefault="00896DFF" w:rsidP="00896DFF">
            <w:pPr>
              <w:numPr>
                <w:ilvl w:val="0"/>
                <w:numId w:val="1"/>
              </w:numPr>
              <w:contextualSpacing/>
              <w:rPr>
                <w:rFonts w:asciiTheme="majorHAnsi" w:eastAsia="Calibri" w:hAnsiTheme="majorHAnsi" w:cstheme="majorHAnsi"/>
                <w:b/>
                <w:sz w:val="18"/>
                <w:szCs w:val="18"/>
                <w:lang w:eastAsia="en-US"/>
              </w:rPr>
            </w:pPr>
            <w:r w:rsidRPr="006C5F01">
              <w:rPr>
                <w:rFonts w:asciiTheme="majorHAnsi" w:eastAsia="Calibri" w:hAnsiTheme="majorHAnsi" w:cstheme="majorHAnsi"/>
                <w:b/>
                <w:sz w:val="18"/>
                <w:szCs w:val="18"/>
                <w:lang w:eastAsia="en-US"/>
              </w:rPr>
              <w:t>Teachers must have proper and professional regard for the ethos, policies and practices of the school in which they teach</w:t>
            </w:r>
          </w:p>
          <w:p w14:paraId="1A5C5110" w14:textId="77777777" w:rsidR="00896DFF" w:rsidRPr="006C5F01" w:rsidRDefault="00896DFF" w:rsidP="00896DFF">
            <w:pPr>
              <w:numPr>
                <w:ilvl w:val="0"/>
                <w:numId w:val="1"/>
              </w:numPr>
              <w:contextualSpacing/>
              <w:rPr>
                <w:rFonts w:asciiTheme="majorHAnsi" w:eastAsia="Calibri" w:hAnsiTheme="majorHAnsi" w:cstheme="majorHAnsi"/>
                <w:sz w:val="18"/>
                <w:szCs w:val="18"/>
                <w:lang w:eastAsia="en-US"/>
              </w:rPr>
            </w:pPr>
            <w:r w:rsidRPr="006C5F01">
              <w:rPr>
                <w:rFonts w:asciiTheme="majorHAnsi" w:eastAsia="Calibri" w:hAnsiTheme="majorHAnsi" w:cstheme="majorHAnsi"/>
                <w:sz w:val="18"/>
                <w:szCs w:val="18"/>
                <w:lang w:eastAsia="en-US"/>
              </w:rPr>
              <w:t>Teachers must maintain high standards of punctuality.</w:t>
            </w:r>
          </w:p>
          <w:p w14:paraId="18917C07" w14:textId="629EA24F" w:rsidR="00896DFF" w:rsidRPr="006C5F01" w:rsidRDefault="00896DFF" w:rsidP="00896DFF">
            <w:pPr>
              <w:spacing w:after="120"/>
              <w:rPr>
                <w:rFonts w:asciiTheme="majorHAnsi" w:hAnsiTheme="majorHAnsi" w:cstheme="majorHAnsi"/>
                <w:i/>
                <w:sz w:val="18"/>
                <w:szCs w:val="18"/>
              </w:rPr>
            </w:pPr>
            <w:r w:rsidRPr="006C5F01">
              <w:rPr>
                <w:rFonts w:asciiTheme="majorHAnsi" w:eastAsia="Calibri" w:hAnsiTheme="majorHAnsi" w:cstheme="majorHAnsi"/>
                <w:b/>
                <w:sz w:val="18"/>
                <w:szCs w:val="18"/>
              </w:rPr>
              <w:t>Teachers must have an understanding of, and always act within, the statutory frameworks which set out their professional duties and responsibilities.</w:t>
            </w:r>
          </w:p>
        </w:tc>
        <w:tc>
          <w:tcPr>
            <w:tcW w:w="284" w:type="dxa"/>
          </w:tcPr>
          <w:p w14:paraId="204FE6B2" w14:textId="7F2D0FFB" w:rsidR="00896DFF" w:rsidRPr="006C5F01" w:rsidRDefault="00896DFF" w:rsidP="00896DFF">
            <w:pPr>
              <w:rPr>
                <w:rFonts w:asciiTheme="majorHAnsi" w:hAnsiTheme="majorHAnsi" w:cstheme="majorHAnsi"/>
                <w:sz w:val="18"/>
                <w:szCs w:val="18"/>
              </w:rPr>
            </w:pPr>
          </w:p>
        </w:tc>
        <w:tc>
          <w:tcPr>
            <w:tcW w:w="10079" w:type="dxa"/>
            <w:gridSpan w:val="4"/>
            <w:vAlign w:val="center"/>
          </w:tcPr>
          <w:p w14:paraId="3451FF73" w14:textId="613E0461"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maintaining professional confidentiality</w:t>
            </w:r>
          </w:p>
        </w:tc>
      </w:tr>
      <w:tr w:rsidR="00896DFF" w:rsidRPr="006C5F01" w14:paraId="4CD63BB8" w14:textId="77777777" w:rsidTr="00C14334">
        <w:tc>
          <w:tcPr>
            <w:tcW w:w="4106" w:type="dxa"/>
            <w:gridSpan w:val="2"/>
            <w:vMerge/>
          </w:tcPr>
          <w:p w14:paraId="495EA7E2"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4F5B6124"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7FAA8C53" w14:textId="233AE025"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punctual and prepared for lessons</w:t>
            </w:r>
          </w:p>
        </w:tc>
      </w:tr>
      <w:tr w:rsidR="00896DFF" w:rsidRPr="006C5F01" w14:paraId="18B2CE5B" w14:textId="77777777" w:rsidTr="00C14334">
        <w:tc>
          <w:tcPr>
            <w:tcW w:w="4106" w:type="dxa"/>
            <w:gridSpan w:val="2"/>
            <w:vMerge/>
          </w:tcPr>
          <w:p w14:paraId="51BDED84"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7E4DBB77"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071DAE42" w14:textId="24B5BC4B"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following procedures for reporting your own absence or lateness, and making suggestions for cover work for your classes </w:t>
            </w:r>
          </w:p>
        </w:tc>
      </w:tr>
      <w:tr w:rsidR="00896DFF" w:rsidRPr="006C5F01" w14:paraId="5301CED4" w14:textId="77777777" w:rsidTr="00C14334">
        <w:tc>
          <w:tcPr>
            <w:tcW w:w="4106" w:type="dxa"/>
            <w:gridSpan w:val="2"/>
            <w:vMerge/>
          </w:tcPr>
          <w:p w14:paraId="1EA32B43"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74BF77A3"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705DA14C" w14:textId="6B053C58"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registering classes and coding absences </w:t>
            </w:r>
          </w:p>
        </w:tc>
      </w:tr>
      <w:tr w:rsidR="00896DFF" w:rsidRPr="006C5F01" w14:paraId="74D2F027" w14:textId="77777777" w:rsidTr="00C14334">
        <w:tc>
          <w:tcPr>
            <w:tcW w:w="4106" w:type="dxa"/>
            <w:gridSpan w:val="2"/>
            <w:vMerge/>
          </w:tcPr>
          <w:p w14:paraId="07687C5A"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4E773A4C"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4F0458E4" w14:textId="42E8F787"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helping children and young people to become confident and successful learners </w:t>
            </w:r>
          </w:p>
        </w:tc>
      </w:tr>
      <w:tr w:rsidR="00896DFF" w:rsidRPr="006C5F01" w14:paraId="72774E92" w14:textId="77777777" w:rsidTr="00C14334">
        <w:tc>
          <w:tcPr>
            <w:tcW w:w="4106" w:type="dxa"/>
            <w:gridSpan w:val="2"/>
            <w:vMerge/>
          </w:tcPr>
          <w:p w14:paraId="5B53F364"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3EAD1A78"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11DD50F4" w14:textId="7E6CBDBF" w:rsidR="00896DFF" w:rsidRPr="006C5F01" w:rsidRDefault="00896DFF" w:rsidP="00896DFF">
            <w:pPr>
              <w:rPr>
                <w:rFonts w:asciiTheme="majorHAnsi" w:hAnsiTheme="majorHAnsi" w:cstheme="majorHAnsi"/>
                <w:sz w:val="18"/>
                <w:szCs w:val="18"/>
              </w:rPr>
            </w:pPr>
            <w:proofErr w:type="gramStart"/>
            <w:r w:rsidRPr="006C5F01">
              <w:rPr>
                <w:rFonts w:asciiTheme="majorHAnsi" w:eastAsia="Symbol" w:hAnsiTheme="majorHAnsi" w:cstheme="majorHAnsi"/>
                <w:color w:val="000000"/>
                <w:sz w:val="18"/>
                <w:szCs w:val="18"/>
              </w:rPr>
              <w:t>addressing  the</w:t>
            </w:r>
            <w:proofErr w:type="gramEnd"/>
            <w:r w:rsidRPr="006C5F01">
              <w:rPr>
                <w:rFonts w:asciiTheme="majorHAnsi" w:eastAsia="Symbol" w:hAnsiTheme="majorHAnsi" w:cstheme="majorHAnsi"/>
                <w:color w:val="000000"/>
                <w:sz w:val="18"/>
                <w:szCs w:val="18"/>
              </w:rPr>
              <w:t xml:space="preserve"> class in ways which demonstrate authority and mutual respect; e.g. learning pupil names and using them</w:t>
            </w:r>
          </w:p>
        </w:tc>
      </w:tr>
      <w:tr w:rsidR="00896DFF" w:rsidRPr="006C5F01" w14:paraId="0ED9CBE3" w14:textId="77777777" w:rsidTr="00C14334">
        <w:tc>
          <w:tcPr>
            <w:tcW w:w="4106" w:type="dxa"/>
            <w:gridSpan w:val="2"/>
            <w:vMerge/>
          </w:tcPr>
          <w:p w14:paraId="660E1E23"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46A72285"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14E4212F" w14:textId="2CB84212"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aware of relevant issues in the classes they teach and talking with support staff and pastoral staff about the needs of pupils</w:t>
            </w:r>
          </w:p>
        </w:tc>
      </w:tr>
      <w:tr w:rsidR="00896DFF" w:rsidRPr="006C5F01" w14:paraId="6FA38E40" w14:textId="77777777" w:rsidTr="00C14334">
        <w:tc>
          <w:tcPr>
            <w:tcW w:w="4106" w:type="dxa"/>
            <w:gridSpan w:val="2"/>
            <w:vMerge/>
          </w:tcPr>
          <w:p w14:paraId="546F85B3"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556913BF"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3B27598F" w14:textId="33CB85C8"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discussing any concerns about children with relevant colleagues e.g. notify the relevant member of staff relating to academic and pastoral matters (usual class teacher/form tutor </w:t>
            </w:r>
            <w:proofErr w:type="gramStart"/>
            <w:r w:rsidRPr="006C5F01">
              <w:rPr>
                <w:rFonts w:asciiTheme="majorHAnsi" w:eastAsia="Symbol" w:hAnsiTheme="majorHAnsi" w:cstheme="majorHAnsi"/>
                <w:color w:val="000000"/>
                <w:sz w:val="18"/>
                <w:szCs w:val="18"/>
              </w:rPr>
              <w:t>for  emotionally</w:t>
            </w:r>
            <w:proofErr w:type="gramEnd"/>
            <w:r w:rsidRPr="006C5F01">
              <w:rPr>
                <w:rFonts w:asciiTheme="majorHAnsi" w:eastAsia="Symbol" w:hAnsiTheme="majorHAnsi" w:cstheme="majorHAnsi"/>
                <w:color w:val="000000"/>
                <w:sz w:val="18"/>
                <w:szCs w:val="18"/>
              </w:rPr>
              <w:t xml:space="preserve"> distressed pupils)</w:t>
            </w:r>
          </w:p>
        </w:tc>
      </w:tr>
      <w:tr w:rsidR="00896DFF" w:rsidRPr="006C5F01" w14:paraId="015C3FE7" w14:textId="77777777" w:rsidTr="00C14334">
        <w:tc>
          <w:tcPr>
            <w:tcW w:w="4106" w:type="dxa"/>
            <w:gridSpan w:val="2"/>
            <w:vMerge/>
          </w:tcPr>
          <w:p w14:paraId="70951C24"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23658AB0"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0986544A" w14:textId="21D809F2"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meeting </w:t>
            </w:r>
            <w:proofErr w:type="gramStart"/>
            <w:r w:rsidRPr="006C5F01">
              <w:rPr>
                <w:rFonts w:asciiTheme="majorHAnsi" w:eastAsia="Symbol" w:hAnsiTheme="majorHAnsi" w:cstheme="majorHAnsi"/>
                <w:color w:val="000000"/>
                <w:sz w:val="18"/>
                <w:szCs w:val="18"/>
              </w:rPr>
              <w:t>with  the</w:t>
            </w:r>
            <w:proofErr w:type="gramEnd"/>
            <w:r w:rsidRPr="006C5F01">
              <w:rPr>
                <w:rFonts w:asciiTheme="majorHAnsi" w:eastAsia="Symbol" w:hAnsiTheme="majorHAnsi" w:cstheme="majorHAnsi"/>
                <w:color w:val="000000"/>
                <w:sz w:val="18"/>
                <w:szCs w:val="18"/>
              </w:rPr>
              <w:t xml:space="preserve"> SENCO and other support staff to ensure understanding of schools’ approach to SEN and disability</w:t>
            </w:r>
          </w:p>
        </w:tc>
      </w:tr>
      <w:tr w:rsidR="00896DFF" w:rsidRPr="006C5F01" w14:paraId="7C2CB9CD" w14:textId="77777777" w:rsidTr="00C14334">
        <w:tc>
          <w:tcPr>
            <w:tcW w:w="4106" w:type="dxa"/>
            <w:gridSpan w:val="2"/>
            <w:vMerge/>
          </w:tcPr>
          <w:p w14:paraId="4B0C2A0E"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2CB62A36"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637E37BA" w14:textId="78025CE8"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sensitive to social background, ethnicity and religious beliefs when interacting with children.  This may be evident in lesson observations and/or their evaluations.</w:t>
            </w:r>
          </w:p>
        </w:tc>
      </w:tr>
      <w:tr w:rsidR="00896DFF" w:rsidRPr="006C5F01" w14:paraId="50D33DC5" w14:textId="77777777" w:rsidTr="00C14334">
        <w:tc>
          <w:tcPr>
            <w:tcW w:w="4106" w:type="dxa"/>
            <w:gridSpan w:val="2"/>
            <w:vMerge/>
          </w:tcPr>
          <w:p w14:paraId="5AE0E881"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01448099"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3C0617FE" w14:textId="0DB321E0"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clear which of your own personal beliefs may be sensitive and plan ways to respond to pupils if they arise within the school situations </w:t>
            </w:r>
          </w:p>
        </w:tc>
      </w:tr>
      <w:tr w:rsidR="00896DFF" w:rsidRPr="006C5F01" w14:paraId="76C7E33B" w14:textId="77777777" w:rsidTr="00C14334">
        <w:tc>
          <w:tcPr>
            <w:tcW w:w="4106" w:type="dxa"/>
            <w:gridSpan w:val="2"/>
            <w:vMerge/>
          </w:tcPr>
          <w:p w14:paraId="52F59358"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32227C93"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7011D290" w14:textId="2C274FF0" w:rsidR="00896DFF" w:rsidRPr="006C5F01" w:rsidRDefault="00896DFF" w:rsidP="00896DFF">
            <w:pPr>
              <w:rPr>
                <w:rFonts w:asciiTheme="majorHAnsi" w:hAnsiTheme="majorHAnsi" w:cstheme="majorHAnsi"/>
                <w:sz w:val="18"/>
                <w:szCs w:val="18"/>
              </w:rPr>
            </w:pPr>
            <w:r w:rsidRPr="006C5F01">
              <w:rPr>
                <w:rFonts w:asciiTheme="majorHAnsi" w:hAnsiTheme="majorHAnsi" w:cstheme="majorHAnsi"/>
                <w:color w:val="000000"/>
                <w:sz w:val="18"/>
                <w:szCs w:val="18"/>
              </w:rPr>
              <w:t xml:space="preserve">taking responsibility for maintaining the quality of your teaching practice, upholding the values of the teaching profession and working as part of a team and co-operate with other professional colleagues </w:t>
            </w:r>
          </w:p>
        </w:tc>
      </w:tr>
      <w:tr w:rsidR="00896DFF" w:rsidRPr="006C5F01" w14:paraId="0CFEFEE1" w14:textId="77777777" w:rsidTr="00C14334">
        <w:tc>
          <w:tcPr>
            <w:tcW w:w="4106" w:type="dxa"/>
            <w:gridSpan w:val="2"/>
            <w:vMerge/>
          </w:tcPr>
          <w:p w14:paraId="6D6557A0"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63DF8571"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110F24AF" w14:textId="7B32818D"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dealing appropriately with incidents of intolerance or prejudice when they arise in the classroom or elsewhere in the school e.g. racism, homophobia, sexism, religious prejudice, personal appearance</w:t>
            </w:r>
          </w:p>
        </w:tc>
      </w:tr>
      <w:tr w:rsidR="00896DFF" w:rsidRPr="006C5F01" w14:paraId="75D7FF9B" w14:textId="77777777" w:rsidTr="00C14334">
        <w:tc>
          <w:tcPr>
            <w:tcW w:w="4106" w:type="dxa"/>
            <w:gridSpan w:val="2"/>
            <w:vMerge/>
          </w:tcPr>
          <w:p w14:paraId="2D84C525"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598BFA40"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6A0C52F9" w14:textId="5BA0F67B"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demonstrating an understanding of the child protection procedures in the school</w:t>
            </w:r>
          </w:p>
        </w:tc>
      </w:tr>
      <w:tr w:rsidR="00896DFF" w:rsidRPr="006C5F01" w14:paraId="5F95A739" w14:textId="77777777" w:rsidTr="00C14334">
        <w:tc>
          <w:tcPr>
            <w:tcW w:w="4106" w:type="dxa"/>
            <w:gridSpan w:val="2"/>
            <w:vMerge/>
          </w:tcPr>
          <w:p w14:paraId="7A75E5C0"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17FBEE1D"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36EA8FA6" w14:textId="491CBB0E"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clear who to contact when issues arise e.g. know who the named child protection person is within the school and follow policy relating to child protection </w:t>
            </w:r>
          </w:p>
        </w:tc>
      </w:tr>
      <w:tr w:rsidR="00896DFF" w:rsidRPr="006C5F01" w14:paraId="05AE16C2" w14:textId="77777777" w:rsidTr="00C14334">
        <w:tc>
          <w:tcPr>
            <w:tcW w:w="4106" w:type="dxa"/>
            <w:gridSpan w:val="2"/>
            <w:vMerge/>
          </w:tcPr>
          <w:p w14:paraId="0B3D2055"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430E2290"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1050C54F" w14:textId="6E40D0EA"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knowledgeable about the relevant school policies and statutory regulatory frameworks in relation to promoting values/ethos and able to explain how these policies inform their own planning and teaching e.g. in relation to EAL, SEN, literacy, behaviour; and promoting good relations between groups</w:t>
            </w:r>
          </w:p>
        </w:tc>
      </w:tr>
      <w:tr w:rsidR="00896DFF" w:rsidRPr="006C5F01" w14:paraId="7D760DAA" w14:textId="77777777" w:rsidTr="00C14334">
        <w:tc>
          <w:tcPr>
            <w:tcW w:w="4106" w:type="dxa"/>
            <w:gridSpan w:val="2"/>
            <w:vMerge/>
          </w:tcPr>
          <w:p w14:paraId="02ABC6A7"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12F0B4A9"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374F6F85" w14:textId="479B9020"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aware of cyber bullying, e-safety and appropriate use </w:t>
            </w:r>
            <w:proofErr w:type="gramStart"/>
            <w:r w:rsidRPr="006C5F01">
              <w:rPr>
                <w:rFonts w:asciiTheme="majorHAnsi" w:eastAsia="Symbol" w:hAnsiTheme="majorHAnsi" w:cstheme="majorHAnsi"/>
                <w:color w:val="000000"/>
                <w:sz w:val="18"/>
                <w:szCs w:val="18"/>
              </w:rPr>
              <w:t>of  personal</w:t>
            </w:r>
            <w:proofErr w:type="gramEnd"/>
            <w:r w:rsidRPr="006C5F01">
              <w:rPr>
                <w:rFonts w:asciiTheme="majorHAnsi" w:eastAsia="Symbol" w:hAnsiTheme="majorHAnsi" w:cstheme="majorHAnsi"/>
                <w:color w:val="000000"/>
                <w:sz w:val="18"/>
                <w:szCs w:val="18"/>
              </w:rPr>
              <w:t xml:space="preserve"> data and social media </w:t>
            </w:r>
          </w:p>
        </w:tc>
      </w:tr>
      <w:tr w:rsidR="00896DFF" w:rsidRPr="006C5F01" w14:paraId="7F22F7B6" w14:textId="77777777" w:rsidTr="00C14334">
        <w:tc>
          <w:tcPr>
            <w:tcW w:w="4106" w:type="dxa"/>
            <w:gridSpan w:val="2"/>
            <w:vMerge/>
          </w:tcPr>
          <w:p w14:paraId="34F7367C"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0AF1F31D"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7F085E9F" w14:textId="35F503DA"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aware of fire procedures, health and safety measures, first aiders etc.</w:t>
            </w:r>
          </w:p>
        </w:tc>
      </w:tr>
      <w:tr w:rsidR="00896DFF" w:rsidRPr="006C5F01" w14:paraId="0B911F3F" w14:textId="77777777" w:rsidTr="00C14334">
        <w:tc>
          <w:tcPr>
            <w:tcW w:w="4106" w:type="dxa"/>
            <w:gridSpan w:val="2"/>
            <w:vMerge/>
          </w:tcPr>
          <w:p w14:paraId="7B860E5B"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60E1A208"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4B11F92D" w14:textId="13A18F13"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aware of your statutory professional responsibilities including the requirement to promote equal opportunities and to provide reasonable adjustments for pupils with disabilities, as provided for in current Equalities legislation</w:t>
            </w:r>
          </w:p>
        </w:tc>
      </w:tr>
      <w:tr w:rsidR="00896DFF" w:rsidRPr="006C5F01" w14:paraId="697922D0" w14:textId="77777777" w:rsidTr="00C14334">
        <w:tc>
          <w:tcPr>
            <w:tcW w:w="4106" w:type="dxa"/>
            <w:gridSpan w:val="2"/>
            <w:vMerge/>
          </w:tcPr>
          <w:p w14:paraId="59687CF1"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188E0737"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1BB77E68" w14:textId="37FA8D51"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aware of any tensions or difficulties in the school as a whole or in the classes you teach, and know what to do about this</w:t>
            </w:r>
          </w:p>
        </w:tc>
      </w:tr>
      <w:tr w:rsidR="00896DFF" w:rsidRPr="006C5F01" w14:paraId="6C88E4E3" w14:textId="77777777" w:rsidTr="00C14334">
        <w:tc>
          <w:tcPr>
            <w:tcW w:w="4106" w:type="dxa"/>
            <w:gridSpan w:val="2"/>
            <w:vMerge/>
          </w:tcPr>
          <w:p w14:paraId="673966E4"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202D3729"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01A9DCD1" w14:textId="220C25DC"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putting the well-being, development and progress of children and young people first </w:t>
            </w:r>
          </w:p>
        </w:tc>
      </w:tr>
      <w:tr w:rsidR="00896DFF" w:rsidRPr="006C5F01" w14:paraId="4F577338" w14:textId="77777777" w:rsidTr="00C14334">
        <w:tc>
          <w:tcPr>
            <w:tcW w:w="4106" w:type="dxa"/>
            <w:gridSpan w:val="2"/>
            <w:vMerge/>
          </w:tcPr>
          <w:p w14:paraId="5AC1C3B0"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567D199E"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184CA4B5" w14:textId="47151CB2"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demonstrating respect for diversity and promote </w:t>
            </w:r>
            <w:proofErr w:type="gramStart"/>
            <w:r w:rsidRPr="006C5F01">
              <w:rPr>
                <w:rFonts w:asciiTheme="majorHAnsi" w:eastAsia="Symbol" w:hAnsiTheme="majorHAnsi" w:cstheme="majorHAnsi"/>
                <w:color w:val="000000"/>
                <w:sz w:val="18"/>
                <w:szCs w:val="18"/>
              </w:rPr>
              <w:t>equality  and</w:t>
            </w:r>
            <w:proofErr w:type="gramEnd"/>
            <w:r w:rsidRPr="006C5F01">
              <w:rPr>
                <w:rFonts w:asciiTheme="majorHAnsi" w:eastAsia="Symbol" w:hAnsiTheme="majorHAnsi" w:cstheme="majorHAnsi"/>
                <w:color w:val="000000"/>
                <w:sz w:val="18"/>
                <w:szCs w:val="18"/>
              </w:rPr>
              <w:t xml:space="preserve"> striving to establish productive partnerships with parents and carers </w:t>
            </w:r>
          </w:p>
        </w:tc>
      </w:tr>
      <w:tr w:rsidR="00896DFF" w:rsidRPr="006C5F01" w14:paraId="429EEDE8" w14:textId="77777777" w:rsidTr="00C14334">
        <w:tc>
          <w:tcPr>
            <w:tcW w:w="4106" w:type="dxa"/>
            <w:gridSpan w:val="2"/>
            <w:vMerge/>
          </w:tcPr>
          <w:p w14:paraId="68EBFF69"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40B257B4"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14DB7833" w14:textId="0FFAC636" w:rsidR="00896DFF" w:rsidRPr="006C5F01" w:rsidRDefault="00896DFF" w:rsidP="00896DFF">
            <w:pPr>
              <w:rPr>
                <w:rFonts w:asciiTheme="majorHAnsi" w:hAnsiTheme="majorHAnsi" w:cstheme="majorHAnsi"/>
                <w:sz w:val="18"/>
                <w:szCs w:val="18"/>
              </w:rPr>
            </w:pPr>
            <w:r w:rsidRPr="006C5F01">
              <w:rPr>
                <w:rFonts w:asciiTheme="majorHAnsi" w:eastAsia="Symbol" w:hAnsiTheme="majorHAnsi" w:cstheme="majorHAnsi"/>
                <w:color w:val="000000"/>
                <w:sz w:val="18"/>
                <w:szCs w:val="18"/>
              </w:rPr>
              <w:t xml:space="preserve">demonstrating honesty and integrity and uphold public trust and confidence in the teaching profession </w:t>
            </w:r>
          </w:p>
        </w:tc>
      </w:tr>
      <w:tr w:rsidR="00896DFF" w:rsidRPr="006C5F01" w14:paraId="55AF182F" w14:textId="77777777" w:rsidTr="00C14334">
        <w:tc>
          <w:tcPr>
            <w:tcW w:w="4106" w:type="dxa"/>
            <w:gridSpan w:val="2"/>
            <w:vMerge/>
          </w:tcPr>
          <w:p w14:paraId="6619ABA7" w14:textId="77777777" w:rsidR="00896DFF" w:rsidRPr="006C5F01" w:rsidRDefault="00896DFF" w:rsidP="00896DFF">
            <w:pPr>
              <w:spacing w:after="120"/>
              <w:rPr>
                <w:rFonts w:asciiTheme="majorHAnsi" w:hAnsiTheme="majorHAnsi" w:cstheme="majorHAnsi"/>
                <w:i/>
                <w:sz w:val="18"/>
                <w:szCs w:val="18"/>
              </w:rPr>
            </w:pPr>
          </w:p>
        </w:tc>
        <w:tc>
          <w:tcPr>
            <w:tcW w:w="284" w:type="dxa"/>
          </w:tcPr>
          <w:p w14:paraId="01DB25B9" w14:textId="77777777" w:rsidR="00896DFF" w:rsidRPr="006C5F01" w:rsidRDefault="00896DFF" w:rsidP="00896DFF">
            <w:pPr>
              <w:rPr>
                <w:rFonts w:asciiTheme="majorHAnsi" w:hAnsiTheme="majorHAnsi" w:cstheme="majorHAnsi"/>
                <w:sz w:val="18"/>
                <w:szCs w:val="18"/>
              </w:rPr>
            </w:pPr>
          </w:p>
        </w:tc>
        <w:tc>
          <w:tcPr>
            <w:tcW w:w="10079" w:type="dxa"/>
            <w:gridSpan w:val="4"/>
            <w:vAlign w:val="center"/>
          </w:tcPr>
          <w:p w14:paraId="4F42EDF1" w14:textId="2292CE86" w:rsidR="00896DFF" w:rsidRPr="006C5F01" w:rsidRDefault="00896DFF" w:rsidP="00896DFF">
            <w:pPr>
              <w:rPr>
                <w:rFonts w:asciiTheme="majorHAnsi" w:hAnsiTheme="majorHAnsi" w:cstheme="majorHAnsi"/>
                <w:sz w:val="18"/>
                <w:szCs w:val="18"/>
              </w:rPr>
            </w:pPr>
            <w:r w:rsidRPr="006C5F01">
              <w:rPr>
                <w:rFonts w:asciiTheme="majorHAnsi" w:hAnsiTheme="majorHAnsi" w:cstheme="majorHAnsi"/>
                <w:color w:val="000000"/>
                <w:sz w:val="18"/>
                <w:szCs w:val="18"/>
              </w:rPr>
              <w:t>adheres to appropriate professional dress requirements for the context in which they are working</w:t>
            </w:r>
          </w:p>
        </w:tc>
      </w:tr>
      <w:tr w:rsidR="003D704D" w:rsidRPr="006C5F01" w14:paraId="7D8EEDD0" w14:textId="77777777" w:rsidTr="003D704D">
        <w:tc>
          <w:tcPr>
            <w:tcW w:w="14469" w:type="dxa"/>
            <w:gridSpan w:val="7"/>
            <w:shd w:val="clear" w:color="auto" w:fill="FFFF00"/>
          </w:tcPr>
          <w:p w14:paraId="12D39261" w14:textId="77777777" w:rsidR="003D704D" w:rsidRPr="00081728" w:rsidRDefault="003D704D" w:rsidP="003D704D">
            <w:pPr>
              <w:jc w:val="center"/>
              <w:rPr>
                <w:rFonts w:asciiTheme="minorHAnsi" w:hAnsiTheme="minorHAnsi"/>
                <w:b/>
                <w:vanish/>
                <w:sz w:val="36"/>
                <w:szCs w:val="36"/>
              </w:rPr>
            </w:pPr>
            <w:r>
              <w:rPr>
                <w:rFonts w:asciiTheme="minorHAnsi" w:hAnsiTheme="minorHAnsi"/>
                <w:b/>
                <w:sz w:val="36"/>
                <w:szCs w:val="36"/>
              </w:rPr>
              <w:t>Extending your practice as a teacher</w:t>
            </w:r>
          </w:p>
          <w:p w14:paraId="777FD157" w14:textId="77777777" w:rsidR="003D704D" w:rsidRPr="006C5F01" w:rsidRDefault="003D704D" w:rsidP="00896DFF">
            <w:pPr>
              <w:rPr>
                <w:rFonts w:asciiTheme="majorHAnsi" w:hAnsiTheme="majorHAnsi" w:cstheme="majorHAnsi"/>
                <w:color w:val="000000"/>
                <w:sz w:val="18"/>
                <w:szCs w:val="18"/>
              </w:rPr>
            </w:pPr>
          </w:p>
        </w:tc>
      </w:tr>
      <w:tr w:rsidR="003D704D" w:rsidRPr="006C5F01" w14:paraId="5FA9D349" w14:textId="77777777" w:rsidTr="00C23294">
        <w:tc>
          <w:tcPr>
            <w:tcW w:w="12044" w:type="dxa"/>
            <w:gridSpan w:val="6"/>
            <w:vAlign w:val="center"/>
          </w:tcPr>
          <w:p w14:paraId="6FEF8B46" w14:textId="12BE56ED" w:rsidR="003D704D" w:rsidRPr="006C5F01" w:rsidRDefault="003D704D" w:rsidP="003D704D">
            <w:pPr>
              <w:rPr>
                <w:rFonts w:asciiTheme="majorHAnsi" w:hAnsiTheme="majorHAnsi" w:cstheme="majorHAnsi"/>
                <w:sz w:val="18"/>
                <w:szCs w:val="18"/>
              </w:rPr>
            </w:pPr>
            <w:r w:rsidRPr="00247A7D">
              <w:rPr>
                <w:rFonts w:asciiTheme="minorHAnsi" w:hAnsiTheme="minorHAnsi" w:cs="Arial"/>
                <w:sz w:val="20"/>
                <w:szCs w:val="20"/>
                <w:lang w:eastAsia="en-US"/>
              </w:rPr>
              <w:t xml:space="preserve">Summarise here </w:t>
            </w:r>
            <w:r>
              <w:rPr>
                <w:rFonts w:asciiTheme="minorHAnsi" w:hAnsiTheme="minorHAnsi" w:cs="Arial"/>
                <w:sz w:val="20"/>
                <w:szCs w:val="20"/>
                <w:lang w:eastAsia="en-US"/>
              </w:rPr>
              <w:t>how</w:t>
            </w:r>
            <w:r w:rsidRPr="00247A7D">
              <w:rPr>
                <w:rFonts w:asciiTheme="minorHAnsi" w:hAnsiTheme="minorHAnsi" w:cs="Arial"/>
                <w:sz w:val="20"/>
                <w:szCs w:val="20"/>
                <w:lang w:eastAsia="en-US"/>
              </w:rPr>
              <w:t xml:space="preserve"> you have </w:t>
            </w:r>
            <w:r w:rsidRPr="00247A7D">
              <w:rPr>
                <w:rFonts w:asciiTheme="minorHAnsi" w:hAnsiTheme="minorHAnsi" w:cs="Arial"/>
                <w:b/>
                <w:sz w:val="20"/>
                <w:szCs w:val="20"/>
                <w:lang w:eastAsia="en-US"/>
              </w:rPr>
              <w:t>extended your practice</w:t>
            </w:r>
            <w:r w:rsidRPr="00247A7D">
              <w:rPr>
                <w:rFonts w:asciiTheme="minorHAnsi" w:hAnsiTheme="minorHAnsi" w:cs="Arial"/>
                <w:sz w:val="20"/>
                <w:szCs w:val="20"/>
                <w:lang w:eastAsia="en-US"/>
              </w:rPr>
              <w:t xml:space="preserve">, for example by </w:t>
            </w:r>
            <w:r w:rsidRPr="00247A7D">
              <w:rPr>
                <w:rFonts w:ascii="Calibri" w:hAnsi="Calibri" w:cs="Arial"/>
                <w:sz w:val="20"/>
                <w:szCs w:val="20"/>
                <w:lang w:eastAsia="en-US"/>
              </w:rPr>
              <w:t xml:space="preserve">identifying and developing one or more distinctive approaches to teaching and learning, of direct benefit to young people and to your own continuing development as a teacher. </w:t>
            </w:r>
            <w:r>
              <w:rPr>
                <w:rFonts w:ascii="Calibri" w:hAnsi="Calibri" w:cs="Arial"/>
                <w:sz w:val="20"/>
                <w:szCs w:val="20"/>
                <w:lang w:eastAsia="en-US"/>
              </w:rPr>
              <w:t>Examples are suggested on the first page of this Progress Matrix. Please r</w:t>
            </w:r>
            <w:r w:rsidRPr="00247A7D">
              <w:rPr>
                <w:rFonts w:asciiTheme="minorHAnsi" w:hAnsiTheme="minorHAnsi" w:cs="Arial"/>
                <w:sz w:val="20"/>
                <w:szCs w:val="20"/>
                <w:lang w:eastAsia="en-US"/>
              </w:rPr>
              <w:t xml:space="preserve">efer to evidence in your </w:t>
            </w:r>
            <w:proofErr w:type="spellStart"/>
            <w:r w:rsidRPr="00247A7D">
              <w:rPr>
                <w:rFonts w:asciiTheme="minorHAnsi" w:hAnsiTheme="minorHAnsi" w:cs="Arial"/>
                <w:sz w:val="20"/>
                <w:szCs w:val="20"/>
                <w:lang w:eastAsia="en-US"/>
              </w:rPr>
              <w:t>RoAD</w:t>
            </w:r>
            <w:proofErr w:type="spellEnd"/>
            <w:r w:rsidRPr="00247A7D">
              <w:rPr>
                <w:rFonts w:asciiTheme="minorHAnsi" w:hAnsiTheme="minorHAnsi" w:cs="Arial"/>
                <w:sz w:val="20"/>
                <w:szCs w:val="20"/>
                <w:lang w:eastAsia="en-US"/>
              </w:rPr>
              <w:t xml:space="preserve"> and School File where appropriate</w:t>
            </w:r>
            <w:r>
              <w:rPr>
                <w:rFonts w:asciiTheme="minorHAnsi" w:hAnsiTheme="minorHAnsi" w:cs="Arial"/>
                <w:sz w:val="20"/>
                <w:szCs w:val="20"/>
                <w:lang w:eastAsia="en-US"/>
              </w:rPr>
              <w:t>, but also extend this document by scanning relevant pages into this Progress Matrix before submitting on Blackboard.</w:t>
            </w:r>
          </w:p>
        </w:tc>
        <w:tc>
          <w:tcPr>
            <w:tcW w:w="2425" w:type="dxa"/>
            <w:vAlign w:val="center"/>
          </w:tcPr>
          <w:p w14:paraId="53BEF42A" w14:textId="2B198319" w:rsidR="003D704D" w:rsidRPr="006C5F01" w:rsidRDefault="003D704D" w:rsidP="003D704D">
            <w:pPr>
              <w:rPr>
                <w:rFonts w:asciiTheme="majorHAnsi" w:hAnsiTheme="majorHAnsi" w:cstheme="majorHAnsi"/>
                <w:color w:val="000000"/>
                <w:sz w:val="18"/>
                <w:szCs w:val="18"/>
              </w:rPr>
            </w:pPr>
            <w:r>
              <w:rPr>
                <w:rFonts w:asciiTheme="minorHAnsi" w:hAnsiTheme="minorHAnsi" w:cs="Arial"/>
                <w:sz w:val="20"/>
                <w:szCs w:val="20"/>
                <w:lang w:eastAsia="en-US"/>
              </w:rPr>
              <w:t>Link to Standards if appropriate</w:t>
            </w:r>
          </w:p>
        </w:tc>
      </w:tr>
      <w:tr w:rsidR="003D704D" w:rsidRPr="006C5F01" w14:paraId="7F7B56E8" w14:textId="77777777" w:rsidTr="00C23294">
        <w:tc>
          <w:tcPr>
            <w:tcW w:w="12044" w:type="dxa"/>
            <w:gridSpan w:val="6"/>
            <w:vAlign w:val="center"/>
          </w:tcPr>
          <w:p w14:paraId="6050FE89" w14:textId="77777777" w:rsidR="003D704D" w:rsidRDefault="003D704D" w:rsidP="003D704D">
            <w:pPr>
              <w:rPr>
                <w:rFonts w:asciiTheme="minorHAnsi" w:hAnsiTheme="minorHAnsi" w:cs="Arial"/>
                <w:sz w:val="20"/>
                <w:szCs w:val="20"/>
                <w:lang w:eastAsia="en-US"/>
              </w:rPr>
            </w:pPr>
          </w:p>
          <w:p w14:paraId="5CD28346" w14:textId="77777777" w:rsidR="003D704D" w:rsidRDefault="003D704D" w:rsidP="003D704D">
            <w:pPr>
              <w:rPr>
                <w:rFonts w:asciiTheme="minorHAnsi" w:hAnsiTheme="minorHAnsi" w:cs="Arial"/>
                <w:sz w:val="20"/>
                <w:szCs w:val="20"/>
                <w:lang w:eastAsia="en-US"/>
              </w:rPr>
            </w:pPr>
          </w:p>
          <w:p w14:paraId="76D40CB0" w14:textId="77777777" w:rsidR="003D704D" w:rsidRDefault="003D704D" w:rsidP="003D704D">
            <w:pPr>
              <w:rPr>
                <w:rFonts w:asciiTheme="minorHAnsi" w:hAnsiTheme="minorHAnsi" w:cs="Arial"/>
                <w:sz w:val="20"/>
                <w:szCs w:val="20"/>
                <w:lang w:eastAsia="en-US"/>
              </w:rPr>
            </w:pPr>
          </w:p>
          <w:p w14:paraId="1A9E096C" w14:textId="77777777" w:rsidR="003D704D" w:rsidRDefault="003D704D" w:rsidP="003D704D">
            <w:pPr>
              <w:rPr>
                <w:rFonts w:asciiTheme="minorHAnsi" w:hAnsiTheme="minorHAnsi" w:cs="Arial"/>
                <w:sz w:val="20"/>
                <w:szCs w:val="20"/>
                <w:lang w:eastAsia="en-US"/>
              </w:rPr>
            </w:pPr>
          </w:p>
          <w:p w14:paraId="088A5BAE" w14:textId="77777777" w:rsidR="003D704D" w:rsidRDefault="003D704D" w:rsidP="003D704D">
            <w:pPr>
              <w:rPr>
                <w:rFonts w:asciiTheme="minorHAnsi" w:hAnsiTheme="minorHAnsi" w:cs="Arial"/>
                <w:sz w:val="20"/>
                <w:szCs w:val="20"/>
                <w:lang w:eastAsia="en-US"/>
              </w:rPr>
            </w:pPr>
          </w:p>
          <w:p w14:paraId="78E76D4E" w14:textId="77777777" w:rsidR="003D704D" w:rsidRDefault="003D704D" w:rsidP="003D704D">
            <w:pPr>
              <w:rPr>
                <w:rFonts w:asciiTheme="minorHAnsi" w:hAnsiTheme="minorHAnsi" w:cs="Arial"/>
                <w:sz w:val="20"/>
                <w:szCs w:val="20"/>
                <w:lang w:eastAsia="en-US"/>
              </w:rPr>
            </w:pPr>
          </w:p>
          <w:p w14:paraId="3702C080" w14:textId="77777777" w:rsidR="003D704D" w:rsidRDefault="003D704D" w:rsidP="003D704D">
            <w:pPr>
              <w:rPr>
                <w:rFonts w:asciiTheme="minorHAnsi" w:hAnsiTheme="minorHAnsi" w:cs="Arial"/>
                <w:sz w:val="20"/>
                <w:szCs w:val="20"/>
                <w:lang w:eastAsia="en-US"/>
              </w:rPr>
            </w:pPr>
          </w:p>
          <w:p w14:paraId="312B93E4" w14:textId="77777777" w:rsidR="003D704D" w:rsidRDefault="003D704D" w:rsidP="003D704D">
            <w:pPr>
              <w:rPr>
                <w:rFonts w:asciiTheme="minorHAnsi" w:hAnsiTheme="minorHAnsi" w:cs="Arial"/>
                <w:sz w:val="20"/>
                <w:szCs w:val="20"/>
                <w:lang w:eastAsia="en-US"/>
              </w:rPr>
            </w:pPr>
          </w:p>
          <w:p w14:paraId="6501454C" w14:textId="77777777" w:rsidR="003D704D" w:rsidRDefault="003D704D" w:rsidP="003D704D">
            <w:pPr>
              <w:rPr>
                <w:rFonts w:asciiTheme="minorHAnsi" w:hAnsiTheme="minorHAnsi" w:cs="Arial"/>
                <w:sz w:val="20"/>
                <w:szCs w:val="20"/>
                <w:lang w:eastAsia="en-US"/>
              </w:rPr>
            </w:pPr>
          </w:p>
          <w:p w14:paraId="485FBB9E" w14:textId="77777777" w:rsidR="003D704D" w:rsidRDefault="003D704D" w:rsidP="003D704D">
            <w:pPr>
              <w:rPr>
                <w:rFonts w:asciiTheme="minorHAnsi" w:hAnsiTheme="minorHAnsi" w:cs="Arial"/>
                <w:sz w:val="20"/>
                <w:szCs w:val="20"/>
                <w:lang w:eastAsia="en-US"/>
              </w:rPr>
            </w:pPr>
          </w:p>
          <w:p w14:paraId="6813DA0A" w14:textId="77777777" w:rsidR="003D704D" w:rsidRDefault="003D704D" w:rsidP="003D704D">
            <w:pPr>
              <w:rPr>
                <w:rFonts w:asciiTheme="minorHAnsi" w:hAnsiTheme="minorHAnsi" w:cs="Arial"/>
                <w:sz w:val="20"/>
                <w:szCs w:val="20"/>
                <w:lang w:eastAsia="en-US"/>
              </w:rPr>
            </w:pPr>
          </w:p>
          <w:p w14:paraId="16E82910" w14:textId="77777777" w:rsidR="003D704D" w:rsidRDefault="003D704D" w:rsidP="003D704D">
            <w:pPr>
              <w:rPr>
                <w:rFonts w:asciiTheme="minorHAnsi" w:hAnsiTheme="minorHAnsi" w:cs="Arial"/>
                <w:sz w:val="20"/>
                <w:szCs w:val="20"/>
                <w:lang w:eastAsia="en-US"/>
              </w:rPr>
            </w:pPr>
          </w:p>
          <w:p w14:paraId="2710ABF8" w14:textId="77777777" w:rsidR="003D704D" w:rsidRDefault="003D704D" w:rsidP="003D704D">
            <w:pPr>
              <w:rPr>
                <w:rFonts w:asciiTheme="minorHAnsi" w:hAnsiTheme="minorHAnsi" w:cs="Arial"/>
                <w:sz w:val="20"/>
                <w:szCs w:val="20"/>
                <w:lang w:eastAsia="en-US"/>
              </w:rPr>
            </w:pPr>
          </w:p>
          <w:p w14:paraId="77374719" w14:textId="77777777" w:rsidR="003D704D" w:rsidRDefault="003D704D" w:rsidP="003D704D">
            <w:pPr>
              <w:rPr>
                <w:rFonts w:asciiTheme="minorHAnsi" w:hAnsiTheme="minorHAnsi" w:cs="Arial"/>
                <w:sz w:val="20"/>
                <w:szCs w:val="20"/>
                <w:lang w:eastAsia="en-US"/>
              </w:rPr>
            </w:pPr>
          </w:p>
          <w:p w14:paraId="4E2DF1B7" w14:textId="77777777" w:rsidR="003D704D" w:rsidRDefault="003D704D" w:rsidP="003D704D">
            <w:pPr>
              <w:rPr>
                <w:rFonts w:asciiTheme="minorHAnsi" w:hAnsiTheme="minorHAnsi" w:cs="Arial"/>
                <w:sz w:val="20"/>
                <w:szCs w:val="20"/>
                <w:lang w:eastAsia="en-US"/>
              </w:rPr>
            </w:pPr>
          </w:p>
          <w:p w14:paraId="1114CBD5" w14:textId="77777777" w:rsidR="003D704D" w:rsidRDefault="003D704D" w:rsidP="003D704D">
            <w:pPr>
              <w:rPr>
                <w:rFonts w:asciiTheme="minorHAnsi" w:hAnsiTheme="minorHAnsi" w:cs="Arial"/>
                <w:sz w:val="20"/>
                <w:szCs w:val="20"/>
                <w:lang w:eastAsia="en-US"/>
              </w:rPr>
            </w:pPr>
          </w:p>
          <w:p w14:paraId="53203FAF" w14:textId="77777777" w:rsidR="003D704D" w:rsidRDefault="003D704D" w:rsidP="003D704D">
            <w:pPr>
              <w:rPr>
                <w:rFonts w:asciiTheme="minorHAnsi" w:hAnsiTheme="minorHAnsi" w:cs="Arial"/>
                <w:sz w:val="20"/>
                <w:szCs w:val="20"/>
                <w:lang w:eastAsia="en-US"/>
              </w:rPr>
            </w:pPr>
          </w:p>
          <w:p w14:paraId="5C398C8B" w14:textId="77777777" w:rsidR="003D704D" w:rsidRDefault="003D704D" w:rsidP="003D704D">
            <w:pPr>
              <w:rPr>
                <w:rFonts w:asciiTheme="minorHAnsi" w:hAnsiTheme="minorHAnsi" w:cs="Arial"/>
                <w:sz w:val="20"/>
                <w:szCs w:val="20"/>
                <w:lang w:eastAsia="en-US"/>
              </w:rPr>
            </w:pPr>
          </w:p>
          <w:p w14:paraId="53E506AD" w14:textId="77777777" w:rsidR="003D704D" w:rsidRDefault="003D704D" w:rsidP="003D704D">
            <w:pPr>
              <w:rPr>
                <w:rFonts w:asciiTheme="minorHAnsi" w:hAnsiTheme="minorHAnsi" w:cs="Arial"/>
                <w:sz w:val="20"/>
                <w:szCs w:val="20"/>
                <w:lang w:eastAsia="en-US"/>
              </w:rPr>
            </w:pPr>
          </w:p>
          <w:p w14:paraId="276AFAEA" w14:textId="77777777" w:rsidR="003D704D" w:rsidRDefault="003D704D" w:rsidP="003D704D">
            <w:pPr>
              <w:rPr>
                <w:rFonts w:asciiTheme="minorHAnsi" w:hAnsiTheme="minorHAnsi" w:cs="Arial"/>
                <w:sz w:val="20"/>
                <w:szCs w:val="20"/>
                <w:lang w:eastAsia="en-US"/>
              </w:rPr>
            </w:pPr>
          </w:p>
          <w:p w14:paraId="0863AABA" w14:textId="77777777" w:rsidR="003D704D" w:rsidRDefault="003D704D" w:rsidP="003D704D">
            <w:pPr>
              <w:rPr>
                <w:rFonts w:asciiTheme="minorHAnsi" w:hAnsiTheme="minorHAnsi" w:cs="Arial"/>
                <w:sz w:val="20"/>
                <w:szCs w:val="20"/>
                <w:lang w:eastAsia="en-US"/>
              </w:rPr>
            </w:pPr>
          </w:p>
          <w:p w14:paraId="01A804C8" w14:textId="77777777" w:rsidR="003D704D" w:rsidRDefault="003D704D" w:rsidP="003D704D">
            <w:pPr>
              <w:rPr>
                <w:rFonts w:asciiTheme="minorHAnsi" w:hAnsiTheme="minorHAnsi" w:cs="Arial"/>
                <w:sz w:val="20"/>
                <w:szCs w:val="20"/>
                <w:lang w:eastAsia="en-US"/>
              </w:rPr>
            </w:pPr>
          </w:p>
          <w:p w14:paraId="2407BDDF" w14:textId="77777777" w:rsidR="003D704D" w:rsidRDefault="003D704D" w:rsidP="003D704D">
            <w:pPr>
              <w:rPr>
                <w:rFonts w:asciiTheme="minorHAnsi" w:hAnsiTheme="minorHAnsi" w:cs="Arial"/>
                <w:sz w:val="20"/>
                <w:szCs w:val="20"/>
                <w:lang w:eastAsia="en-US"/>
              </w:rPr>
            </w:pPr>
          </w:p>
          <w:p w14:paraId="58091B79" w14:textId="77777777" w:rsidR="003D704D" w:rsidRDefault="003D704D" w:rsidP="003D704D">
            <w:pPr>
              <w:rPr>
                <w:rFonts w:asciiTheme="minorHAnsi" w:hAnsiTheme="minorHAnsi" w:cs="Arial"/>
                <w:sz w:val="20"/>
                <w:szCs w:val="20"/>
                <w:lang w:eastAsia="en-US"/>
              </w:rPr>
            </w:pPr>
          </w:p>
          <w:p w14:paraId="0BD7E4E1" w14:textId="77777777" w:rsidR="003D704D" w:rsidRDefault="003D704D" w:rsidP="003D704D">
            <w:pPr>
              <w:rPr>
                <w:rFonts w:asciiTheme="minorHAnsi" w:hAnsiTheme="minorHAnsi" w:cs="Arial"/>
                <w:sz w:val="20"/>
                <w:szCs w:val="20"/>
                <w:lang w:eastAsia="en-US"/>
              </w:rPr>
            </w:pPr>
          </w:p>
          <w:p w14:paraId="2C08A2E0" w14:textId="77777777" w:rsidR="003D704D" w:rsidRDefault="003D704D" w:rsidP="003D704D">
            <w:pPr>
              <w:rPr>
                <w:rFonts w:asciiTheme="minorHAnsi" w:hAnsiTheme="minorHAnsi" w:cs="Arial"/>
                <w:sz w:val="20"/>
                <w:szCs w:val="20"/>
                <w:lang w:eastAsia="en-US"/>
              </w:rPr>
            </w:pPr>
          </w:p>
          <w:p w14:paraId="2E88A86A" w14:textId="77777777" w:rsidR="003D704D" w:rsidRDefault="003D704D" w:rsidP="003D704D">
            <w:pPr>
              <w:rPr>
                <w:rFonts w:asciiTheme="minorHAnsi" w:hAnsiTheme="minorHAnsi" w:cs="Arial"/>
                <w:sz w:val="20"/>
                <w:szCs w:val="20"/>
                <w:lang w:eastAsia="en-US"/>
              </w:rPr>
            </w:pPr>
          </w:p>
          <w:p w14:paraId="7A84C181" w14:textId="77777777" w:rsidR="003D704D" w:rsidRDefault="003D704D" w:rsidP="003D704D">
            <w:pPr>
              <w:rPr>
                <w:rFonts w:asciiTheme="minorHAnsi" w:hAnsiTheme="minorHAnsi" w:cs="Arial"/>
                <w:sz w:val="20"/>
                <w:szCs w:val="20"/>
                <w:lang w:eastAsia="en-US"/>
              </w:rPr>
            </w:pPr>
          </w:p>
          <w:p w14:paraId="76F3BE9C" w14:textId="77777777" w:rsidR="003D704D" w:rsidRDefault="003D704D" w:rsidP="003D704D">
            <w:pPr>
              <w:rPr>
                <w:rFonts w:asciiTheme="minorHAnsi" w:hAnsiTheme="minorHAnsi" w:cs="Arial"/>
                <w:sz w:val="20"/>
                <w:szCs w:val="20"/>
                <w:lang w:eastAsia="en-US"/>
              </w:rPr>
            </w:pPr>
          </w:p>
          <w:p w14:paraId="750CB692" w14:textId="77777777" w:rsidR="003D704D" w:rsidRDefault="003D704D" w:rsidP="003D704D">
            <w:pPr>
              <w:rPr>
                <w:rFonts w:asciiTheme="minorHAnsi" w:hAnsiTheme="minorHAnsi" w:cs="Arial"/>
                <w:sz w:val="20"/>
                <w:szCs w:val="20"/>
                <w:lang w:eastAsia="en-US"/>
              </w:rPr>
            </w:pPr>
          </w:p>
          <w:p w14:paraId="340B671B" w14:textId="77777777" w:rsidR="003D704D" w:rsidRDefault="003D704D" w:rsidP="003D704D">
            <w:pPr>
              <w:rPr>
                <w:rFonts w:asciiTheme="minorHAnsi" w:hAnsiTheme="minorHAnsi" w:cs="Arial"/>
                <w:sz w:val="20"/>
                <w:szCs w:val="20"/>
                <w:lang w:eastAsia="en-US"/>
              </w:rPr>
            </w:pPr>
          </w:p>
          <w:p w14:paraId="0EFE9341" w14:textId="77777777" w:rsidR="003D704D" w:rsidRDefault="003D704D" w:rsidP="003D704D">
            <w:pPr>
              <w:rPr>
                <w:rFonts w:asciiTheme="minorHAnsi" w:hAnsiTheme="minorHAnsi" w:cs="Arial"/>
                <w:sz w:val="20"/>
                <w:szCs w:val="20"/>
                <w:lang w:eastAsia="en-US"/>
              </w:rPr>
            </w:pPr>
          </w:p>
          <w:p w14:paraId="2BEA2197" w14:textId="77777777" w:rsidR="003D704D" w:rsidRDefault="003D704D" w:rsidP="003D704D">
            <w:pPr>
              <w:rPr>
                <w:rFonts w:asciiTheme="minorHAnsi" w:hAnsiTheme="minorHAnsi" w:cs="Arial"/>
                <w:sz w:val="20"/>
                <w:szCs w:val="20"/>
                <w:lang w:eastAsia="en-US"/>
              </w:rPr>
            </w:pPr>
          </w:p>
          <w:p w14:paraId="2D15F355" w14:textId="77777777" w:rsidR="003D704D" w:rsidRDefault="003D704D" w:rsidP="003D704D">
            <w:pPr>
              <w:rPr>
                <w:rFonts w:asciiTheme="minorHAnsi" w:hAnsiTheme="minorHAnsi" w:cs="Arial"/>
                <w:sz w:val="20"/>
                <w:szCs w:val="20"/>
                <w:lang w:eastAsia="en-US"/>
              </w:rPr>
            </w:pPr>
          </w:p>
          <w:p w14:paraId="24F0A953" w14:textId="77777777" w:rsidR="003D704D" w:rsidRDefault="003D704D" w:rsidP="003D704D">
            <w:pPr>
              <w:rPr>
                <w:rFonts w:asciiTheme="minorHAnsi" w:hAnsiTheme="minorHAnsi" w:cs="Arial"/>
                <w:sz w:val="20"/>
                <w:szCs w:val="20"/>
                <w:lang w:eastAsia="en-US"/>
              </w:rPr>
            </w:pPr>
          </w:p>
          <w:p w14:paraId="73ADF499" w14:textId="77777777" w:rsidR="003D704D" w:rsidRDefault="003D704D" w:rsidP="003D704D">
            <w:pPr>
              <w:rPr>
                <w:rFonts w:asciiTheme="minorHAnsi" w:hAnsiTheme="minorHAnsi" w:cs="Arial"/>
                <w:sz w:val="20"/>
                <w:szCs w:val="20"/>
                <w:lang w:eastAsia="en-US"/>
              </w:rPr>
            </w:pPr>
          </w:p>
          <w:p w14:paraId="157E2777" w14:textId="77777777" w:rsidR="003D704D" w:rsidRDefault="003D704D" w:rsidP="003D704D">
            <w:pPr>
              <w:rPr>
                <w:rFonts w:asciiTheme="minorHAnsi" w:hAnsiTheme="minorHAnsi" w:cs="Arial"/>
                <w:sz w:val="20"/>
                <w:szCs w:val="20"/>
                <w:lang w:eastAsia="en-US"/>
              </w:rPr>
            </w:pPr>
          </w:p>
          <w:p w14:paraId="1D3ACAE8" w14:textId="77777777" w:rsidR="003D704D" w:rsidRDefault="003D704D" w:rsidP="003D704D">
            <w:pPr>
              <w:rPr>
                <w:rFonts w:asciiTheme="minorHAnsi" w:hAnsiTheme="minorHAnsi" w:cs="Arial"/>
                <w:sz w:val="20"/>
                <w:szCs w:val="20"/>
                <w:lang w:eastAsia="en-US"/>
              </w:rPr>
            </w:pPr>
          </w:p>
          <w:p w14:paraId="185F6D83" w14:textId="77777777" w:rsidR="003D704D" w:rsidRDefault="003D704D" w:rsidP="003D704D">
            <w:pPr>
              <w:rPr>
                <w:rFonts w:asciiTheme="minorHAnsi" w:hAnsiTheme="minorHAnsi" w:cs="Arial"/>
                <w:sz w:val="20"/>
                <w:szCs w:val="20"/>
                <w:lang w:eastAsia="en-US"/>
              </w:rPr>
            </w:pPr>
          </w:p>
          <w:p w14:paraId="2DA93EA4" w14:textId="77777777" w:rsidR="003D704D" w:rsidRDefault="003D704D" w:rsidP="003D704D">
            <w:pPr>
              <w:rPr>
                <w:rFonts w:asciiTheme="minorHAnsi" w:hAnsiTheme="minorHAnsi" w:cs="Arial"/>
                <w:sz w:val="20"/>
                <w:szCs w:val="20"/>
                <w:lang w:eastAsia="en-US"/>
              </w:rPr>
            </w:pPr>
          </w:p>
          <w:p w14:paraId="10ED8B30" w14:textId="77777777" w:rsidR="003D704D" w:rsidRDefault="003D704D" w:rsidP="003D704D">
            <w:pPr>
              <w:rPr>
                <w:rFonts w:asciiTheme="minorHAnsi" w:hAnsiTheme="minorHAnsi" w:cs="Arial"/>
                <w:sz w:val="20"/>
                <w:szCs w:val="20"/>
                <w:lang w:eastAsia="en-US"/>
              </w:rPr>
            </w:pPr>
          </w:p>
          <w:p w14:paraId="47B5B366" w14:textId="77777777" w:rsidR="003D704D" w:rsidRDefault="003D704D" w:rsidP="003D704D">
            <w:pPr>
              <w:rPr>
                <w:rFonts w:asciiTheme="minorHAnsi" w:hAnsiTheme="minorHAnsi" w:cs="Arial"/>
                <w:sz w:val="20"/>
                <w:szCs w:val="20"/>
                <w:lang w:eastAsia="en-US"/>
              </w:rPr>
            </w:pPr>
          </w:p>
          <w:p w14:paraId="225DBB31" w14:textId="77777777" w:rsidR="003D704D" w:rsidRDefault="003D704D" w:rsidP="003D704D">
            <w:pPr>
              <w:rPr>
                <w:rFonts w:asciiTheme="minorHAnsi" w:hAnsiTheme="minorHAnsi" w:cs="Arial"/>
                <w:sz w:val="20"/>
                <w:szCs w:val="20"/>
                <w:lang w:eastAsia="en-US"/>
              </w:rPr>
            </w:pPr>
          </w:p>
          <w:p w14:paraId="214EA8F2" w14:textId="77777777" w:rsidR="003D704D" w:rsidRDefault="003D704D" w:rsidP="003D704D">
            <w:pPr>
              <w:rPr>
                <w:rFonts w:asciiTheme="minorHAnsi" w:hAnsiTheme="minorHAnsi" w:cs="Arial"/>
                <w:sz w:val="20"/>
                <w:szCs w:val="20"/>
                <w:lang w:eastAsia="en-US"/>
              </w:rPr>
            </w:pPr>
          </w:p>
          <w:p w14:paraId="50D5589D" w14:textId="00E30BF7" w:rsidR="003D704D" w:rsidRPr="00247A7D" w:rsidRDefault="003D704D" w:rsidP="003D704D">
            <w:pPr>
              <w:rPr>
                <w:rFonts w:asciiTheme="minorHAnsi" w:hAnsiTheme="minorHAnsi" w:cs="Arial"/>
                <w:sz w:val="20"/>
                <w:szCs w:val="20"/>
                <w:lang w:eastAsia="en-US"/>
              </w:rPr>
            </w:pPr>
          </w:p>
        </w:tc>
        <w:tc>
          <w:tcPr>
            <w:tcW w:w="2425" w:type="dxa"/>
            <w:vAlign w:val="center"/>
          </w:tcPr>
          <w:p w14:paraId="23B55B46" w14:textId="77777777" w:rsidR="003D704D" w:rsidRDefault="003D704D" w:rsidP="003D704D">
            <w:pPr>
              <w:rPr>
                <w:rFonts w:asciiTheme="minorHAnsi" w:hAnsiTheme="minorHAnsi" w:cs="Arial"/>
                <w:sz w:val="20"/>
                <w:szCs w:val="20"/>
                <w:lang w:eastAsia="en-US"/>
              </w:rPr>
            </w:pPr>
          </w:p>
        </w:tc>
      </w:tr>
    </w:tbl>
    <w:p w14:paraId="67AA27A1" w14:textId="77777777" w:rsidR="003D704D" w:rsidRPr="00081728" w:rsidRDefault="003D704D" w:rsidP="003D704D">
      <w:pPr>
        <w:jc w:val="center"/>
        <w:rPr>
          <w:rFonts w:asciiTheme="minorHAnsi" w:hAnsiTheme="minorHAnsi"/>
          <w:b/>
          <w:sz w:val="36"/>
          <w:szCs w:val="36"/>
        </w:rPr>
      </w:pPr>
    </w:p>
    <w:p w14:paraId="27516F8D" w14:textId="1BD7F693" w:rsidR="00896DFF" w:rsidRPr="006C5F01" w:rsidRDefault="00896DFF">
      <w:pPr>
        <w:rPr>
          <w:rFonts w:asciiTheme="majorHAnsi" w:hAnsiTheme="majorHAnsi" w:cstheme="majorHAnsi"/>
          <w:sz w:val="18"/>
          <w:szCs w:val="18"/>
        </w:rPr>
      </w:pPr>
    </w:p>
    <w:p w14:paraId="471B302E" w14:textId="79143930" w:rsidR="007D3990" w:rsidRPr="006C5F01" w:rsidRDefault="007D3990">
      <w:pPr>
        <w:rPr>
          <w:rFonts w:asciiTheme="majorHAnsi" w:hAnsiTheme="majorHAnsi" w:cstheme="majorHAnsi"/>
          <w:sz w:val="18"/>
          <w:szCs w:val="18"/>
        </w:rPr>
      </w:pPr>
    </w:p>
    <w:p w14:paraId="17E2D688" w14:textId="744CEF0D" w:rsidR="007D3990" w:rsidRPr="006C5F01" w:rsidRDefault="007D3990">
      <w:pPr>
        <w:rPr>
          <w:rFonts w:asciiTheme="majorHAnsi" w:hAnsiTheme="majorHAnsi" w:cstheme="majorHAnsi"/>
          <w:sz w:val="18"/>
          <w:szCs w:val="18"/>
        </w:rPr>
      </w:pPr>
    </w:p>
    <w:sectPr w:rsidR="007D3990" w:rsidRPr="006C5F01" w:rsidSect="00F51F47">
      <w:pgSz w:w="16820" w:h="11900"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509B3"/>
    <w:multiLevelType w:val="hybridMultilevel"/>
    <w:tmpl w:val="9C3ADB0A"/>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 w15:restartNumberingAfterBreak="0">
    <w:nsid w:val="3B0E46AA"/>
    <w:multiLevelType w:val="hybridMultilevel"/>
    <w:tmpl w:val="5D12E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4C7F79"/>
    <w:multiLevelType w:val="hybridMultilevel"/>
    <w:tmpl w:val="5B2E5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54E7618"/>
    <w:multiLevelType w:val="hybridMultilevel"/>
    <w:tmpl w:val="A5D2F82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4" w15:restartNumberingAfterBreak="0">
    <w:nsid w:val="531471D5"/>
    <w:multiLevelType w:val="hybridMultilevel"/>
    <w:tmpl w:val="75362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47"/>
    <w:rsid w:val="00022D74"/>
    <w:rsid w:val="000E62CE"/>
    <w:rsid w:val="00162558"/>
    <w:rsid w:val="0018069E"/>
    <w:rsid w:val="00190F53"/>
    <w:rsid w:val="001B420A"/>
    <w:rsid w:val="002E443B"/>
    <w:rsid w:val="00345C9A"/>
    <w:rsid w:val="003D704D"/>
    <w:rsid w:val="006B460A"/>
    <w:rsid w:val="006C5F01"/>
    <w:rsid w:val="006D354F"/>
    <w:rsid w:val="00705F84"/>
    <w:rsid w:val="00730723"/>
    <w:rsid w:val="00752871"/>
    <w:rsid w:val="007D3990"/>
    <w:rsid w:val="00841EF7"/>
    <w:rsid w:val="008713CB"/>
    <w:rsid w:val="00896DFF"/>
    <w:rsid w:val="00907D80"/>
    <w:rsid w:val="009751A1"/>
    <w:rsid w:val="00B65649"/>
    <w:rsid w:val="00BF51F8"/>
    <w:rsid w:val="00C14334"/>
    <w:rsid w:val="00C218C2"/>
    <w:rsid w:val="00C9277F"/>
    <w:rsid w:val="00D035FF"/>
    <w:rsid w:val="00D90758"/>
    <w:rsid w:val="00F51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A5A91B"/>
  <w15:chartTrackingRefBased/>
  <w15:docId w15:val="{9271B42B-F0A1-F44B-B493-F38BCEFE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DFF"/>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1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6DFF"/>
    <w:pPr>
      <w:ind w:left="720"/>
      <w:contextualSpacing/>
    </w:pPr>
  </w:style>
  <w:style w:type="character" w:styleId="Hyperlink">
    <w:name w:val="Hyperlink"/>
    <w:uiPriority w:val="99"/>
    <w:rsid w:val="00730723"/>
    <w:rPr>
      <w:rFonts w:cs="Times New Roman"/>
      <w:color w:val="0000FF"/>
      <w:u w:val="single"/>
    </w:rPr>
  </w:style>
  <w:style w:type="character" w:styleId="FollowedHyperlink">
    <w:name w:val="FollowedHyperlink"/>
    <w:basedOn w:val="DefaultParagraphFont"/>
    <w:uiPriority w:val="99"/>
    <w:semiHidden/>
    <w:unhideWhenUsed/>
    <w:rsid w:val="007307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52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presentation/d/1uD9GizHFw9KtxsF_2wMZIZ5EWf7DtLG4cZovH7-8A3g/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3546</Words>
  <Characters>20215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Howes</dc:creator>
  <cp:keywords/>
  <dc:description/>
  <cp:lastModifiedBy>Andy Howes</cp:lastModifiedBy>
  <cp:revision>3</cp:revision>
  <dcterms:created xsi:type="dcterms:W3CDTF">2020-07-19T12:58:00Z</dcterms:created>
  <dcterms:modified xsi:type="dcterms:W3CDTF">2020-07-19T13:04:00Z</dcterms:modified>
</cp:coreProperties>
</file>