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DEB8" w14:textId="503BF6AA" w:rsidR="741625C3" w:rsidRDefault="1DBA0B46" w:rsidP="43C44CB4">
      <w:pPr>
        <w:rPr>
          <w:sz w:val="24"/>
          <w:szCs w:val="24"/>
          <w:u w:val="single"/>
        </w:rPr>
      </w:pPr>
      <w:r w:rsidRPr="06D95164">
        <w:rPr>
          <w:sz w:val="24"/>
          <w:szCs w:val="24"/>
          <w:u w:val="single"/>
        </w:rPr>
        <w:t>D</w:t>
      </w:r>
      <w:r w:rsidR="741625C3" w:rsidRPr="06D95164">
        <w:rPr>
          <w:sz w:val="24"/>
          <w:szCs w:val="24"/>
          <w:u w:val="single"/>
        </w:rPr>
        <w:t>igitisation projects form</w:t>
      </w:r>
    </w:p>
    <w:p w14:paraId="04CA7E8A" w14:textId="35D3311D" w:rsidR="43C44CB4" w:rsidRDefault="43C44CB4" w:rsidP="43C44CB4">
      <w:pPr>
        <w:rPr>
          <w:rFonts w:ascii="Calibri" w:eastAsia="Calibri" w:hAnsi="Calibri" w:cs="Calibri"/>
          <w:b/>
          <w:bCs/>
          <w:color w:val="1D1D1D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30"/>
        <w:gridCol w:w="5696"/>
      </w:tblGrid>
      <w:tr w:rsidR="673DD5D6" w14:paraId="361C24D8" w14:textId="77777777" w:rsidTr="06D95164">
        <w:tc>
          <w:tcPr>
            <w:tcW w:w="3330" w:type="dxa"/>
          </w:tcPr>
          <w:p w14:paraId="4FDD5C21" w14:textId="43F55A7D" w:rsidR="388C45F4" w:rsidRDefault="388C45F4" w:rsidP="673DD5D6">
            <w:pPr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  <w:r w:rsidRPr="673DD5D6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 xml:space="preserve">Name, </w:t>
            </w:r>
            <w:proofErr w:type="gramStart"/>
            <w:r w:rsidRPr="673DD5D6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email</w:t>
            </w:r>
            <w:proofErr w:type="gramEnd"/>
            <w:r w:rsidRPr="673DD5D6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 xml:space="preserve"> and role of requestor:</w:t>
            </w:r>
          </w:p>
        </w:tc>
        <w:tc>
          <w:tcPr>
            <w:tcW w:w="5696" w:type="dxa"/>
          </w:tcPr>
          <w:p w14:paraId="4C6D74AF" w14:textId="584C848E" w:rsidR="673DD5D6" w:rsidRDefault="673DD5D6" w:rsidP="673DD5D6">
            <w:pPr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4FAD2EFA" w14:textId="77777777" w:rsidTr="06D95164">
        <w:tc>
          <w:tcPr>
            <w:tcW w:w="3330" w:type="dxa"/>
          </w:tcPr>
          <w:p w14:paraId="30EC487E" w14:textId="0BA4BC5E" w:rsidR="61BF651E" w:rsidRDefault="61BF651E" w:rsidP="43C44CB4">
            <w:pPr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Description of material to be digitised</w:t>
            </w:r>
          </w:p>
          <w:p w14:paraId="23404FD3" w14:textId="2D5309AF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28CB59EE" w14:textId="1B5F8016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2D3B1E81" w14:textId="395DBEE6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0BD462EA" w14:textId="2FE409AE" w:rsidR="43C44CB4" w:rsidRDefault="43C44CB4" w:rsidP="673DD5D6">
            <w:pPr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7DA86744" w14:textId="77777777" w:rsidTr="06D95164">
        <w:tc>
          <w:tcPr>
            <w:tcW w:w="3330" w:type="dxa"/>
          </w:tcPr>
          <w:p w14:paraId="1E800296" w14:textId="1ECDFE3A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Intended use and target audience</w:t>
            </w:r>
          </w:p>
          <w:p w14:paraId="5E028EFF" w14:textId="71A59576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72F434A4" w14:textId="14B33824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1EAC5346" w14:textId="43C9B661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1C83A25D" w14:textId="77777777" w:rsidTr="06D95164">
        <w:tc>
          <w:tcPr>
            <w:tcW w:w="3330" w:type="dxa"/>
          </w:tcPr>
          <w:p w14:paraId="43DD7AC0" w14:textId="7EE02055" w:rsidR="61BF651E" w:rsidRDefault="61BF651E" w:rsidP="06D95164">
            <w:pPr>
              <w:spacing w:after="160" w:line="259" w:lineRule="auto"/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</w:pPr>
            <w:r w:rsidRPr="06D9516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 xml:space="preserve">Preferred discovery interface </w:t>
            </w:r>
            <w:r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(MDC/</w:t>
            </w:r>
            <w:r w:rsidR="57A9957D"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Library Digitised Collections</w:t>
            </w:r>
            <w:r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):</w:t>
            </w:r>
          </w:p>
          <w:p w14:paraId="7C70F76E" w14:textId="703EB0A3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7D34B0C6" w14:textId="62942B84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2FD9259E" w14:textId="77777777" w:rsidTr="06D95164">
        <w:tc>
          <w:tcPr>
            <w:tcW w:w="3330" w:type="dxa"/>
          </w:tcPr>
          <w:p w14:paraId="1EC3AB92" w14:textId="200614F8" w:rsidR="61BF651E" w:rsidRDefault="61BF651E" w:rsidP="06D95164">
            <w:pPr>
              <w:spacing w:after="160" w:line="259" w:lineRule="auto"/>
              <w:rPr>
                <w:rFonts w:ascii="Calibri" w:eastAsia="Calibri" w:hAnsi="Calibri" w:cs="Calibri"/>
                <w:color w:val="666666"/>
                <w:sz w:val="20"/>
                <w:szCs w:val="20"/>
              </w:rPr>
            </w:pPr>
            <w:r w:rsidRPr="06D9516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 xml:space="preserve">Material type </w:t>
            </w:r>
            <w:r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(Book/Manuscript/Archive/Journal/</w:t>
            </w:r>
            <w:r w:rsidR="70AEA7DC"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6D95164">
              <w:rPr>
                <w:rFonts w:ascii="Calibri" w:eastAsia="Calibri" w:hAnsi="Calibri" w:cs="Calibri"/>
                <w:color w:val="808080" w:themeColor="background1" w:themeShade="80"/>
                <w:sz w:val="20"/>
                <w:szCs w:val="20"/>
              </w:rPr>
              <w:t>Object/Ephemera/Mixed):</w:t>
            </w:r>
          </w:p>
          <w:p w14:paraId="5B8D3CC3" w14:textId="1E701BCD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0FCA0119" w14:textId="2925358F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60BD921F" w14:textId="77777777" w:rsidTr="06D95164">
        <w:tc>
          <w:tcPr>
            <w:tcW w:w="3330" w:type="dxa"/>
          </w:tcPr>
          <w:p w14:paraId="0EE79C4E" w14:textId="458C9424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Quantity:</w:t>
            </w:r>
          </w:p>
          <w:p w14:paraId="332AB32A" w14:textId="2EDF87EC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1D10F56F" w14:textId="71DBB8DF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2F3DF902" w14:textId="77777777" w:rsidTr="06D95164">
        <w:tc>
          <w:tcPr>
            <w:tcW w:w="3330" w:type="dxa"/>
          </w:tcPr>
          <w:p w14:paraId="23A1EF75" w14:textId="06E3DD02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Location of material:</w:t>
            </w:r>
          </w:p>
          <w:p w14:paraId="62144B15" w14:textId="276B9C6F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2AB1E6FE" w14:textId="6AF001CB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33766FFA" w14:textId="77777777" w:rsidTr="06D95164">
        <w:tc>
          <w:tcPr>
            <w:tcW w:w="3330" w:type="dxa"/>
          </w:tcPr>
          <w:p w14:paraId="6C4ADE49" w14:textId="7AEBE3CA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Have you gained copyright clearance (where required)?</w:t>
            </w:r>
          </w:p>
          <w:p w14:paraId="3F2A2CDC" w14:textId="486CFA45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5C09317A" w14:textId="4065752D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43C44CB4" w14:paraId="5E337185" w14:textId="77777777" w:rsidTr="06D95164">
        <w:tc>
          <w:tcPr>
            <w:tcW w:w="3330" w:type="dxa"/>
          </w:tcPr>
          <w:p w14:paraId="18DAC45A" w14:textId="3750931F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Are you aware of any conservation issues?</w:t>
            </w:r>
          </w:p>
          <w:p w14:paraId="6BF6566D" w14:textId="51268023" w:rsidR="43C44CB4" w:rsidRDefault="43C44CB4" w:rsidP="43C44CB4">
            <w:pPr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696" w:type="dxa"/>
          </w:tcPr>
          <w:p w14:paraId="37EC214B" w14:textId="305DE3AB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2A7B6D6C" w14:textId="77777777" w:rsidTr="06D95164">
        <w:tc>
          <w:tcPr>
            <w:tcW w:w="3330" w:type="dxa"/>
          </w:tcPr>
          <w:p w14:paraId="4735344E" w14:textId="0B6ED2D6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Timescale (please indicate any relevant deadlines):</w:t>
            </w:r>
          </w:p>
          <w:p w14:paraId="54A881A6" w14:textId="71350A3B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  <w:tc>
          <w:tcPr>
            <w:tcW w:w="5696" w:type="dxa"/>
          </w:tcPr>
          <w:p w14:paraId="63A34A93" w14:textId="44C6CC7A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557E5E10" w14:textId="77777777" w:rsidTr="06D95164">
        <w:tc>
          <w:tcPr>
            <w:tcW w:w="3330" w:type="dxa"/>
          </w:tcPr>
          <w:p w14:paraId="05848C97" w14:textId="24AC4666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color w:val="1D1D1D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  <w:t>Please give details of any funding sources</w:t>
            </w:r>
          </w:p>
          <w:p w14:paraId="7F8FEE9E" w14:textId="39ACD898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  <w:tc>
          <w:tcPr>
            <w:tcW w:w="5696" w:type="dxa"/>
          </w:tcPr>
          <w:p w14:paraId="20F467C2" w14:textId="77481FA6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</w:tr>
      <w:tr w:rsidR="43C44CB4" w14:paraId="42892461" w14:textId="77777777" w:rsidTr="06D95164">
        <w:tc>
          <w:tcPr>
            <w:tcW w:w="3330" w:type="dxa"/>
          </w:tcPr>
          <w:p w14:paraId="042DF27C" w14:textId="5306DE61" w:rsidR="61BF651E" w:rsidRDefault="61BF651E" w:rsidP="43C44CB4">
            <w:pPr>
              <w:spacing w:after="160"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3C44CB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Notes:</w:t>
            </w:r>
          </w:p>
          <w:p w14:paraId="1534D2CC" w14:textId="4B23E0FA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1D1D1D"/>
                <w:sz w:val="20"/>
                <w:szCs w:val="20"/>
              </w:rPr>
            </w:pPr>
          </w:p>
        </w:tc>
        <w:tc>
          <w:tcPr>
            <w:tcW w:w="5696" w:type="dxa"/>
          </w:tcPr>
          <w:p w14:paraId="1C0D20DD" w14:textId="2C4F9E6B" w:rsidR="43C44CB4" w:rsidRDefault="43C44CB4" w:rsidP="43C44CB4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BAF3D52" w14:textId="43DEA4BC" w:rsidR="741625C3" w:rsidRDefault="741625C3" w:rsidP="06D95164">
      <w:pPr>
        <w:rPr>
          <w:rFonts w:ascii="Calibri" w:eastAsia="Calibri" w:hAnsi="Calibri" w:cs="Calibri"/>
          <w:color w:val="333333"/>
          <w:sz w:val="20"/>
          <w:szCs w:val="20"/>
        </w:rPr>
      </w:pPr>
      <w:r w:rsidRPr="06D95164">
        <w:rPr>
          <w:rFonts w:ascii="Calibri" w:eastAsia="Calibri" w:hAnsi="Calibri" w:cs="Calibri"/>
          <w:color w:val="333333"/>
          <w:sz w:val="20"/>
          <w:szCs w:val="20"/>
        </w:rPr>
        <w:t xml:space="preserve">* It is our intention to make digital content freely available for use locally, </w:t>
      </w:r>
      <w:proofErr w:type="gramStart"/>
      <w:r w:rsidRPr="06D95164">
        <w:rPr>
          <w:rFonts w:ascii="Calibri" w:eastAsia="Calibri" w:hAnsi="Calibri" w:cs="Calibri"/>
          <w:color w:val="333333"/>
          <w:sz w:val="20"/>
          <w:szCs w:val="20"/>
        </w:rPr>
        <w:t>nationally</w:t>
      </w:r>
      <w:proofErr w:type="gramEnd"/>
      <w:r w:rsidRPr="06D95164">
        <w:rPr>
          <w:rFonts w:ascii="Calibri" w:eastAsia="Calibri" w:hAnsi="Calibri" w:cs="Calibri"/>
          <w:color w:val="333333"/>
          <w:sz w:val="20"/>
          <w:szCs w:val="20"/>
        </w:rPr>
        <w:t xml:space="preserve"> and internationally via University of Manchester Library discovery interfaces</w:t>
      </w:r>
      <w:r w:rsidR="75E3BC36" w:rsidRPr="06D95164">
        <w:rPr>
          <w:rFonts w:ascii="Calibri" w:eastAsia="Calibri" w:hAnsi="Calibri" w:cs="Calibri"/>
          <w:color w:val="333333"/>
          <w:sz w:val="20"/>
          <w:szCs w:val="20"/>
        </w:rPr>
        <w:t>, Data Protection and copyright permitting</w:t>
      </w:r>
      <w:r w:rsidRPr="06D95164">
        <w:rPr>
          <w:rFonts w:ascii="Calibri" w:eastAsia="Calibri" w:hAnsi="Calibri" w:cs="Calibri"/>
          <w:color w:val="333333"/>
          <w:sz w:val="20"/>
          <w:szCs w:val="20"/>
        </w:rPr>
        <w:t xml:space="preserve">. In submitting this </w:t>
      </w:r>
      <w:proofErr w:type="gramStart"/>
      <w:r w:rsidRPr="06D95164">
        <w:rPr>
          <w:rFonts w:ascii="Calibri" w:eastAsia="Calibri" w:hAnsi="Calibri" w:cs="Calibri"/>
          <w:color w:val="333333"/>
          <w:sz w:val="20"/>
          <w:szCs w:val="20"/>
        </w:rPr>
        <w:t>request</w:t>
      </w:r>
      <w:proofErr w:type="gramEnd"/>
      <w:r w:rsidRPr="06D95164">
        <w:rPr>
          <w:rFonts w:ascii="Calibri" w:eastAsia="Calibri" w:hAnsi="Calibri" w:cs="Calibri"/>
          <w:color w:val="333333"/>
          <w:sz w:val="20"/>
          <w:szCs w:val="20"/>
        </w:rPr>
        <w:t xml:space="preserve"> you are agreeing with this statement.</w:t>
      </w:r>
    </w:p>
    <w:p w14:paraId="020C9A63" w14:textId="71BCF69D" w:rsidR="43C44CB4" w:rsidRDefault="43C44CB4" w:rsidP="43C44CB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8FB4E" w14:textId="026945AF" w:rsidR="43C44CB4" w:rsidRDefault="43C44CB4" w:rsidP="43C44CB4"/>
    <w:sectPr w:rsidR="43C44CB4" w:rsidSect="00F27AF4">
      <w:headerReference w:type="default" r:id="rId6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D49CC" w14:textId="77777777" w:rsidR="00F27AF4" w:rsidRDefault="00F27AF4" w:rsidP="00F27AF4">
      <w:pPr>
        <w:spacing w:after="0" w:line="240" w:lineRule="auto"/>
      </w:pPr>
      <w:r>
        <w:separator/>
      </w:r>
    </w:p>
  </w:endnote>
  <w:endnote w:type="continuationSeparator" w:id="0">
    <w:p w14:paraId="6283EC1B" w14:textId="77777777" w:rsidR="00F27AF4" w:rsidRDefault="00F27AF4" w:rsidP="00F2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531F9" w14:textId="77777777" w:rsidR="00F27AF4" w:rsidRDefault="00F27AF4" w:rsidP="00F27AF4">
      <w:pPr>
        <w:spacing w:after="0" w:line="240" w:lineRule="auto"/>
      </w:pPr>
      <w:r>
        <w:separator/>
      </w:r>
    </w:p>
  </w:footnote>
  <w:footnote w:type="continuationSeparator" w:id="0">
    <w:p w14:paraId="1A8CCF89" w14:textId="77777777" w:rsidR="00F27AF4" w:rsidRDefault="00F27AF4" w:rsidP="00F2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880B" w14:textId="2529F755" w:rsidR="00F27AF4" w:rsidRDefault="00F27AF4">
    <w:pPr>
      <w:pStyle w:val="Header"/>
    </w:pPr>
    <w:r>
      <w:rPr>
        <w:noProof/>
      </w:rPr>
      <w:drawing>
        <wp:inline distT="0" distB="0" distL="0" distR="0" wp14:anchorId="4C25A021" wp14:editId="5A88477D">
          <wp:extent cx="1280160" cy="534955"/>
          <wp:effectExtent l="0" t="0" r="0" b="0"/>
          <wp:docPr id="1" name="Picture 1" descr="The University of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958" cy="54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1C5728"/>
    <w:rsid w:val="00377785"/>
    <w:rsid w:val="00F27AF4"/>
    <w:rsid w:val="01153722"/>
    <w:rsid w:val="01DAA2B8"/>
    <w:rsid w:val="06D95164"/>
    <w:rsid w:val="1DBA0B46"/>
    <w:rsid w:val="224BC90E"/>
    <w:rsid w:val="231C5728"/>
    <w:rsid w:val="239C2DAC"/>
    <w:rsid w:val="24114775"/>
    <w:rsid w:val="2D8516D4"/>
    <w:rsid w:val="34D2EDAA"/>
    <w:rsid w:val="388C45F4"/>
    <w:rsid w:val="42DCF1A6"/>
    <w:rsid w:val="43C44CB4"/>
    <w:rsid w:val="57A9957D"/>
    <w:rsid w:val="5A62F2AC"/>
    <w:rsid w:val="61BF651E"/>
    <w:rsid w:val="673DD5D6"/>
    <w:rsid w:val="70AEA7DC"/>
    <w:rsid w:val="741625C3"/>
    <w:rsid w:val="75E3BC36"/>
    <w:rsid w:val="7E427250"/>
    <w:rsid w:val="7F3AC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5728"/>
  <w15:chartTrackingRefBased/>
  <w15:docId w15:val="{6C61A454-4D1C-422A-B51F-483B8684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27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AF4"/>
  </w:style>
  <w:style w:type="paragraph" w:styleId="Footer">
    <w:name w:val="footer"/>
    <w:basedOn w:val="Normal"/>
    <w:link w:val="FooterChar"/>
    <w:uiPriority w:val="99"/>
    <w:unhideWhenUsed/>
    <w:rsid w:val="00F27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Riley Jones</dc:creator>
  <cp:keywords/>
  <dc:description/>
  <cp:lastModifiedBy>Kristian Scott</cp:lastModifiedBy>
  <cp:revision>5</cp:revision>
  <dcterms:created xsi:type="dcterms:W3CDTF">2020-10-30T12:12:00Z</dcterms:created>
  <dcterms:modified xsi:type="dcterms:W3CDTF">2020-12-16T14:53:00Z</dcterms:modified>
</cp:coreProperties>
</file>