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9CD79" w14:textId="77777777" w:rsidR="00610650" w:rsidRPr="00B26344" w:rsidRDefault="005F57BB" w:rsidP="00754A94">
      <w:pPr>
        <w:keepNext/>
        <w:keepLines/>
        <w:pBdr>
          <w:bottom w:val="single" w:sz="6" w:space="1" w:color="auto"/>
        </w:pBdr>
        <w:outlineLvl w:val="0"/>
        <w:rPr>
          <w:rFonts w:eastAsiaTheme="majorEastAsia"/>
          <w:b/>
          <w:bCs/>
          <w:color w:val="E36C0A" w:themeColor="accent6" w:themeShade="BF"/>
          <w:sz w:val="29"/>
          <w:szCs w:val="29"/>
          <w:lang w:eastAsia="en-GB"/>
        </w:rPr>
      </w:pPr>
      <w:r w:rsidRPr="00B26344">
        <w:rPr>
          <w:rFonts w:eastAsiaTheme="majorEastAsia"/>
          <w:b/>
          <w:bCs/>
          <w:color w:val="E36C0A" w:themeColor="accent6" w:themeShade="BF"/>
          <w:sz w:val="29"/>
          <w:szCs w:val="29"/>
          <w:lang w:eastAsia="en-GB"/>
        </w:rPr>
        <w:t>Communicating Assertively</w:t>
      </w:r>
      <w:r w:rsidR="00E930AF" w:rsidRPr="00B26344">
        <w:rPr>
          <w:rFonts w:eastAsiaTheme="majorEastAsia"/>
          <w:b/>
          <w:bCs/>
          <w:color w:val="E36C0A" w:themeColor="accent6" w:themeShade="BF"/>
          <w:sz w:val="29"/>
          <w:szCs w:val="29"/>
          <w:lang w:eastAsia="en-GB"/>
        </w:rPr>
        <w:t>: Overview</w:t>
      </w:r>
      <w:r w:rsidR="00B26344" w:rsidRPr="00B26344">
        <w:rPr>
          <w:rFonts w:eastAsiaTheme="majorEastAsia"/>
          <w:b/>
          <w:bCs/>
          <w:color w:val="E36C0A" w:themeColor="accent6" w:themeShade="BF"/>
          <w:sz w:val="29"/>
          <w:szCs w:val="29"/>
          <w:lang w:eastAsia="en-GB"/>
        </w:rPr>
        <w:t>, P</w:t>
      </w:r>
      <w:r w:rsidR="00E930AF" w:rsidRPr="00B26344">
        <w:rPr>
          <w:rFonts w:eastAsiaTheme="majorEastAsia"/>
          <w:b/>
          <w:bCs/>
          <w:color w:val="E36C0A" w:themeColor="accent6" w:themeShade="BF"/>
          <w:sz w:val="29"/>
          <w:szCs w:val="29"/>
          <w:lang w:eastAsia="en-GB"/>
        </w:rPr>
        <w:t>re-learning</w:t>
      </w:r>
      <w:r w:rsidR="00B26344" w:rsidRPr="00B26344">
        <w:rPr>
          <w:rFonts w:eastAsiaTheme="majorEastAsia"/>
          <w:b/>
          <w:bCs/>
          <w:color w:val="E36C0A" w:themeColor="accent6" w:themeShade="BF"/>
          <w:sz w:val="29"/>
          <w:szCs w:val="29"/>
          <w:lang w:eastAsia="en-GB"/>
        </w:rPr>
        <w:t xml:space="preserve"> &amp; Workbook</w:t>
      </w:r>
    </w:p>
    <w:p w14:paraId="144C448C" w14:textId="77777777" w:rsidR="00754A94" w:rsidRDefault="00754A94" w:rsidP="00ED1D3D"/>
    <w:p w14:paraId="4CEE5B11" w14:textId="77777777" w:rsidR="00204FF7" w:rsidRPr="00204FF7" w:rsidRDefault="00CC57D6" w:rsidP="00204FF7">
      <w:r>
        <w:t xml:space="preserve">Welcome to </w:t>
      </w:r>
      <w:r w:rsidR="00384223">
        <w:t>Communicating Assertively</w:t>
      </w:r>
      <w:r w:rsidR="00E930AF">
        <w:t>!</w:t>
      </w:r>
      <w:r w:rsidR="00887869" w:rsidRPr="00204FF7">
        <w:t xml:space="preserve">  </w:t>
      </w:r>
      <w:r w:rsidR="00204FF7" w:rsidRPr="00204FF7">
        <w:t xml:space="preserve">This </w:t>
      </w:r>
      <w:r w:rsidR="00384223">
        <w:t xml:space="preserve">blended online </w:t>
      </w:r>
      <w:r w:rsidR="00204FF7" w:rsidRPr="00204FF7">
        <w:t xml:space="preserve">course will </w:t>
      </w:r>
      <w:r w:rsidR="00384223">
        <w:t xml:space="preserve">help you </w:t>
      </w:r>
      <w:r w:rsidR="006E5085">
        <w:t>identify</w:t>
      </w:r>
      <w:r w:rsidR="00384223">
        <w:t xml:space="preserve"> and manage your </w:t>
      </w:r>
      <w:r w:rsidR="006E5085">
        <w:t>personal interactions</w:t>
      </w:r>
      <w:r w:rsidR="00384223">
        <w:t xml:space="preserve"> </w:t>
      </w:r>
      <w:r w:rsidR="006E5085">
        <w:t xml:space="preserve">with others </w:t>
      </w:r>
      <w:r w:rsidR="00384223">
        <w:t>more assertively</w:t>
      </w:r>
      <w:r w:rsidR="006E5085">
        <w:t>, build your confidence, and practice communication skills.</w:t>
      </w:r>
      <w:r w:rsidR="009D1CF1">
        <w:t xml:space="preserve"> </w:t>
      </w:r>
    </w:p>
    <w:p w14:paraId="6F287B75" w14:textId="77777777" w:rsidR="00204FF7" w:rsidRPr="00204FF7" w:rsidRDefault="00204FF7" w:rsidP="00204FF7"/>
    <w:p w14:paraId="7F152100" w14:textId="77777777" w:rsidR="00204FF7" w:rsidRPr="00204FF7" w:rsidRDefault="00204FF7" w:rsidP="00204FF7">
      <w:r w:rsidRPr="00204FF7">
        <w:t>This course will support you to:</w:t>
      </w:r>
    </w:p>
    <w:p w14:paraId="689FF39C" w14:textId="77777777" w:rsidR="00204FF7" w:rsidRPr="00204FF7" w:rsidRDefault="006E5085" w:rsidP="00204FF7">
      <w:pPr>
        <w:pStyle w:val="ListParagraph"/>
        <w:numPr>
          <w:ilvl w:val="0"/>
          <w:numId w:val="27"/>
        </w:numPr>
        <w:ind w:left="426" w:hanging="284"/>
        <w:rPr>
          <w:rFonts w:cs="Arial"/>
        </w:rPr>
      </w:pPr>
      <w:r w:rsidRPr="006E5085">
        <w:rPr>
          <w:rFonts w:cs="Arial"/>
        </w:rPr>
        <w:t>Distinguish between aggressive, submissive and assertive behaviour</w:t>
      </w:r>
      <w:r w:rsidRPr="00204FF7">
        <w:rPr>
          <w:rFonts w:cs="Arial"/>
        </w:rPr>
        <w:t xml:space="preserve"> </w:t>
      </w:r>
    </w:p>
    <w:p w14:paraId="5B519631" w14:textId="77777777" w:rsidR="00204FF7" w:rsidRPr="00204FF7" w:rsidRDefault="006E5085" w:rsidP="00204FF7">
      <w:pPr>
        <w:pStyle w:val="ListParagraph"/>
        <w:numPr>
          <w:ilvl w:val="0"/>
          <w:numId w:val="27"/>
        </w:numPr>
        <w:ind w:left="426" w:hanging="284"/>
        <w:rPr>
          <w:rFonts w:cs="Arial"/>
        </w:rPr>
      </w:pPr>
      <w:r w:rsidRPr="006E5085">
        <w:rPr>
          <w:rFonts w:cs="Arial"/>
        </w:rPr>
        <w:t>Explore barriers to assertiveness and how to overcome them</w:t>
      </w:r>
      <w:r w:rsidRPr="00204FF7">
        <w:rPr>
          <w:rFonts w:cs="Arial"/>
        </w:rPr>
        <w:t xml:space="preserve"> </w:t>
      </w:r>
    </w:p>
    <w:p w14:paraId="63FBAC91" w14:textId="77777777" w:rsidR="00204FF7" w:rsidRPr="00204FF7" w:rsidRDefault="006E5085" w:rsidP="00DE370B">
      <w:pPr>
        <w:pStyle w:val="ListParagraph"/>
        <w:numPr>
          <w:ilvl w:val="0"/>
          <w:numId w:val="27"/>
        </w:numPr>
        <w:ind w:left="426" w:hanging="284"/>
        <w:rPr>
          <w:rFonts w:cs="Arial"/>
        </w:rPr>
      </w:pPr>
      <w:r w:rsidRPr="006E5085">
        <w:rPr>
          <w:rFonts w:cs="Arial"/>
        </w:rPr>
        <w:t>Consider techniques for managing situations assertively</w:t>
      </w:r>
      <w:r w:rsidRPr="00204FF7">
        <w:rPr>
          <w:rFonts w:cs="Arial"/>
          <w:shd w:val="clear" w:color="auto" w:fill="FFFFFF"/>
        </w:rPr>
        <w:t xml:space="preserve"> </w:t>
      </w:r>
    </w:p>
    <w:p w14:paraId="49181D8D" w14:textId="77777777" w:rsidR="006E5085" w:rsidRDefault="006E5085" w:rsidP="00DE370B">
      <w:pPr>
        <w:pStyle w:val="ListParagraph"/>
        <w:numPr>
          <w:ilvl w:val="0"/>
          <w:numId w:val="27"/>
        </w:numPr>
        <w:ind w:left="426" w:hanging="284"/>
        <w:rPr>
          <w:rFonts w:cs="Arial"/>
        </w:rPr>
      </w:pPr>
      <w:r w:rsidRPr="006E5085">
        <w:rPr>
          <w:rFonts w:cs="Arial"/>
        </w:rPr>
        <w:t>Practice communication skills using coaching techniques</w:t>
      </w:r>
      <w:r w:rsidRPr="00204FF7">
        <w:rPr>
          <w:rFonts w:cs="Arial"/>
        </w:rPr>
        <w:t xml:space="preserve"> </w:t>
      </w:r>
    </w:p>
    <w:p w14:paraId="3D32931F" w14:textId="77777777" w:rsidR="00E930AF" w:rsidRDefault="00E930AF" w:rsidP="00ED1D3D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F0F78" w14:paraId="1B373176" w14:textId="77777777" w:rsidTr="00B26344">
        <w:trPr>
          <w:trHeight w:val="482"/>
        </w:trPr>
        <w:tc>
          <w:tcPr>
            <w:tcW w:w="9067" w:type="dxa"/>
            <w:shd w:val="clear" w:color="auto" w:fill="FBD4B4" w:themeFill="accent6" w:themeFillTint="66"/>
            <w:vAlign w:val="center"/>
          </w:tcPr>
          <w:p w14:paraId="5842F17D" w14:textId="77777777" w:rsidR="002F0F78" w:rsidRPr="002F0F78" w:rsidRDefault="002F0F78" w:rsidP="00ED1D3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completed before the session</w:t>
            </w:r>
            <w:r w:rsidRPr="00341AC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0F78" w:rsidRPr="00B26344" w14:paraId="1C5886DA" w14:textId="77777777" w:rsidTr="00B26344">
        <w:tc>
          <w:tcPr>
            <w:tcW w:w="9067" w:type="dxa"/>
          </w:tcPr>
          <w:p w14:paraId="2F7148AC" w14:textId="77777777" w:rsidR="002F0F78" w:rsidRPr="00B26344" w:rsidRDefault="002F0F78" w:rsidP="00E27713">
            <w:pPr>
              <w:spacing w:before="120" w:line="276" w:lineRule="auto"/>
              <w:rPr>
                <w:sz w:val="21"/>
                <w:szCs w:val="21"/>
              </w:rPr>
            </w:pPr>
            <w:r w:rsidRPr="00B26344">
              <w:rPr>
                <w:sz w:val="21"/>
                <w:szCs w:val="21"/>
              </w:rPr>
              <w:t>It is especially important that you complete the Pre-</w:t>
            </w:r>
            <w:r w:rsidR="00754A94" w:rsidRPr="00B26344">
              <w:rPr>
                <w:sz w:val="21"/>
                <w:szCs w:val="21"/>
              </w:rPr>
              <w:t xml:space="preserve">course </w:t>
            </w:r>
            <w:r w:rsidR="00BB2218" w:rsidRPr="00B26344">
              <w:rPr>
                <w:sz w:val="21"/>
                <w:szCs w:val="21"/>
              </w:rPr>
              <w:t xml:space="preserve">learning </w:t>
            </w:r>
            <w:r w:rsidR="00BB2218" w:rsidRPr="00B26344">
              <w:rPr>
                <w:b/>
                <w:color w:val="E36C0A" w:themeColor="accent6" w:themeShade="BF"/>
                <w:sz w:val="21"/>
                <w:szCs w:val="21"/>
                <w:u w:val="single"/>
              </w:rPr>
              <w:t>before</w:t>
            </w:r>
            <w:r w:rsidR="00BB2218" w:rsidRPr="00B26344">
              <w:rPr>
                <w:color w:val="E36C0A" w:themeColor="accent6" w:themeShade="BF"/>
                <w:sz w:val="21"/>
                <w:szCs w:val="21"/>
              </w:rPr>
              <w:t xml:space="preserve"> </w:t>
            </w:r>
            <w:r w:rsidRPr="00B26344">
              <w:rPr>
                <w:sz w:val="21"/>
                <w:szCs w:val="21"/>
              </w:rPr>
              <w:t xml:space="preserve">this </w:t>
            </w:r>
            <w:r w:rsidR="00754A94" w:rsidRPr="00B26344">
              <w:rPr>
                <w:sz w:val="21"/>
                <w:szCs w:val="21"/>
              </w:rPr>
              <w:t>workshop</w:t>
            </w:r>
            <w:r w:rsidRPr="00B26344">
              <w:rPr>
                <w:sz w:val="21"/>
                <w:szCs w:val="21"/>
              </w:rPr>
              <w:t xml:space="preserve">, so that we </w:t>
            </w:r>
            <w:r w:rsidR="00B26344" w:rsidRPr="00B26344">
              <w:rPr>
                <w:sz w:val="21"/>
                <w:szCs w:val="21"/>
              </w:rPr>
              <w:t>can</w:t>
            </w:r>
            <w:r w:rsidRPr="00B26344">
              <w:rPr>
                <w:sz w:val="21"/>
                <w:szCs w:val="21"/>
              </w:rPr>
              <w:t xml:space="preserve"> focus our time on more specific content, group discussions and exercises.</w:t>
            </w:r>
            <w:r w:rsidR="003B39F9" w:rsidRPr="00B26344">
              <w:rPr>
                <w:sz w:val="21"/>
                <w:szCs w:val="21"/>
              </w:rPr>
              <w:t xml:space="preserve"> </w:t>
            </w:r>
          </w:p>
          <w:p w14:paraId="27FDA8EE" w14:textId="77777777" w:rsidR="00887869" w:rsidRPr="00B26344" w:rsidRDefault="00887869" w:rsidP="00E27713">
            <w:pPr>
              <w:spacing w:line="276" w:lineRule="auto"/>
              <w:rPr>
                <w:b/>
                <w:sz w:val="21"/>
                <w:szCs w:val="21"/>
                <w:u w:val="single"/>
              </w:rPr>
            </w:pPr>
          </w:p>
          <w:p w14:paraId="49468003" w14:textId="77777777" w:rsidR="00887869" w:rsidRPr="00E27713" w:rsidRDefault="00887869" w:rsidP="00E27713">
            <w:pPr>
              <w:spacing w:line="276" w:lineRule="auto"/>
              <w:rPr>
                <w:b/>
                <w:sz w:val="22"/>
                <w:szCs w:val="22"/>
              </w:rPr>
            </w:pPr>
            <w:r w:rsidRPr="00E27713">
              <w:rPr>
                <w:b/>
                <w:sz w:val="22"/>
                <w:szCs w:val="22"/>
              </w:rPr>
              <w:t>Pre-course learning</w:t>
            </w:r>
          </w:p>
          <w:p w14:paraId="4A67E338" w14:textId="1E2D76AF" w:rsidR="003A4D51" w:rsidRDefault="00887869" w:rsidP="00935574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0"/>
              <w:rPr>
                <w:rFonts w:cs="Arial"/>
                <w:sz w:val="21"/>
                <w:szCs w:val="21"/>
              </w:rPr>
            </w:pPr>
            <w:r w:rsidRPr="00D244B7">
              <w:rPr>
                <w:rFonts w:cs="Arial"/>
                <w:sz w:val="21"/>
                <w:szCs w:val="21"/>
              </w:rPr>
              <w:t xml:space="preserve">Sign up for a </w:t>
            </w:r>
            <w:hyperlink r:id="rId11" w:history="1">
              <w:r w:rsidRPr="00D244B7">
                <w:rPr>
                  <w:rStyle w:val="Hyperlink"/>
                  <w:rFonts w:cs="Arial"/>
                  <w:sz w:val="21"/>
                  <w:szCs w:val="21"/>
                </w:rPr>
                <w:t>LinkedIn Learning account</w:t>
              </w:r>
            </w:hyperlink>
            <w:r w:rsidRPr="00D244B7">
              <w:rPr>
                <w:rFonts w:cs="Arial"/>
                <w:sz w:val="21"/>
                <w:szCs w:val="21"/>
              </w:rPr>
              <w:t xml:space="preserve"> and complete the</w:t>
            </w:r>
            <w:r w:rsidR="00D244B7" w:rsidRPr="00D244B7">
              <w:rPr>
                <w:rFonts w:cs="Arial"/>
                <w:sz w:val="21"/>
                <w:szCs w:val="21"/>
              </w:rPr>
              <w:t xml:space="preserve"> ‘Learning to be Assertive’ </w:t>
            </w:r>
            <w:r w:rsidRPr="00D244B7">
              <w:rPr>
                <w:rFonts w:cs="Arial"/>
                <w:sz w:val="21"/>
                <w:szCs w:val="21"/>
              </w:rPr>
              <w:t xml:space="preserve">course with </w:t>
            </w:r>
            <w:r w:rsidR="00C70AAF" w:rsidRPr="00D244B7">
              <w:rPr>
                <w:rFonts w:cs="Arial"/>
                <w:sz w:val="21"/>
                <w:szCs w:val="21"/>
              </w:rPr>
              <w:t>Chris Croft</w:t>
            </w:r>
            <w:r w:rsidRPr="00D244B7">
              <w:rPr>
                <w:rFonts w:cs="Arial"/>
                <w:sz w:val="21"/>
                <w:szCs w:val="21"/>
              </w:rPr>
              <w:t xml:space="preserve">. </w:t>
            </w:r>
            <w:hyperlink r:id="rId12" w:history="1">
              <w:r w:rsidR="00D244B7" w:rsidRPr="00D244B7">
                <w:rPr>
                  <w:rStyle w:val="Hyperlink"/>
                  <w:rFonts w:cs="Arial"/>
                  <w:sz w:val="21"/>
                  <w:szCs w:val="21"/>
                </w:rPr>
                <w:t>https://www.linkedin.com/learning/learning-to-be-assertive/welcome?autoplay=true&amp;u=74653818</w:t>
              </w:r>
            </w:hyperlink>
            <w:r w:rsidR="00D244B7" w:rsidRPr="00D244B7">
              <w:rPr>
                <w:rFonts w:cs="Arial"/>
                <w:sz w:val="21"/>
                <w:szCs w:val="21"/>
              </w:rPr>
              <w:t xml:space="preserve"> </w:t>
            </w:r>
            <w:r w:rsidRPr="00D244B7">
              <w:rPr>
                <w:rFonts w:cs="Arial"/>
                <w:sz w:val="21"/>
                <w:szCs w:val="21"/>
              </w:rPr>
              <w:t xml:space="preserve"> </w:t>
            </w:r>
            <w:r w:rsidR="00D244B7" w:rsidRPr="00D244B7">
              <w:rPr>
                <w:rFonts w:cs="Arial"/>
                <w:b/>
                <w:sz w:val="21"/>
                <w:szCs w:val="21"/>
              </w:rPr>
              <w:t xml:space="preserve">IMPORTANT: </w:t>
            </w:r>
            <w:r w:rsidR="00026A60">
              <w:rPr>
                <w:rFonts w:cs="Arial"/>
                <w:b/>
                <w:sz w:val="21"/>
                <w:szCs w:val="21"/>
              </w:rPr>
              <w:t xml:space="preserve">First sign into LinkedIn and then </w:t>
            </w:r>
            <w:r w:rsidR="00D244B7" w:rsidRPr="00D244B7">
              <w:rPr>
                <w:rFonts w:cs="Arial"/>
                <w:b/>
                <w:sz w:val="21"/>
                <w:szCs w:val="21"/>
              </w:rPr>
              <w:t>cut and paste the link into your browser to access the right course</w:t>
            </w:r>
            <w:r w:rsidR="00D244B7">
              <w:rPr>
                <w:rFonts w:cs="Arial"/>
                <w:sz w:val="21"/>
                <w:szCs w:val="21"/>
              </w:rPr>
              <w:t xml:space="preserve">. Do not use ‘Control and ‘Click’ or you will be redirected. </w:t>
            </w:r>
            <w:r w:rsidRPr="00D244B7">
              <w:rPr>
                <w:rFonts w:cs="Arial"/>
                <w:sz w:val="21"/>
                <w:szCs w:val="21"/>
              </w:rPr>
              <w:t xml:space="preserve">Use the </w:t>
            </w:r>
            <w:r w:rsidR="00C70AAF" w:rsidRPr="00D244B7">
              <w:rPr>
                <w:rFonts w:cs="Arial"/>
                <w:sz w:val="21"/>
                <w:szCs w:val="21"/>
              </w:rPr>
              <w:t>Chapter quizzes</w:t>
            </w:r>
            <w:r w:rsidRPr="00D244B7">
              <w:rPr>
                <w:rFonts w:cs="Arial"/>
                <w:sz w:val="21"/>
                <w:szCs w:val="21"/>
              </w:rPr>
              <w:t xml:space="preserve"> to support your learning.</w:t>
            </w:r>
            <w:r w:rsidR="00D244B7" w:rsidRPr="00D244B7">
              <w:rPr>
                <w:rFonts w:cs="Arial"/>
                <w:sz w:val="21"/>
                <w:szCs w:val="21"/>
              </w:rPr>
              <w:t xml:space="preserve"> </w:t>
            </w:r>
            <w:r w:rsidR="00805716" w:rsidRPr="00D244B7">
              <w:rPr>
                <w:rFonts w:cs="Arial"/>
                <w:sz w:val="21"/>
                <w:szCs w:val="21"/>
              </w:rPr>
              <w:t>Make a note of the suggestions under part 2 ‘Responding to Challenges’ that you think are worth pursuing and bring this list with you.</w:t>
            </w:r>
            <w:r w:rsidR="00A03056" w:rsidRPr="00D244B7">
              <w:rPr>
                <w:rFonts w:cs="Arial"/>
                <w:b/>
                <w:sz w:val="21"/>
                <w:szCs w:val="21"/>
              </w:rPr>
              <w:t xml:space="preserve"> (55 min)</w:t>
            </w:r>
          </w:p>
          <w:p w14:paraId="0ECD8C1E" w14:textId="77777777" w:rsidR="00A03056" w:rsidRDefault="00A03056" w:rsidP="00935574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0"/>
              <w:rPr>
                <w:rFonts w:cs="Arial"/>
                <w:sz w:val="21"/>
                <w:szCs w:val="21"/>
              </w:rPr>
            </w:pPr>
          </w:p>
          <w:p w14:paraId="30A9CCDB" w14:textId="19C109C8" w:rsidR="00887869" w:rsidRPr="00D244B7" w:rsidRDefault="001A1E91" w:rsidP="00935574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0"/>
              <w:rPr>
                <w:rFonts w:cs="Arial"/>
                <w:sz w:val="21"/>
                <w:szCs w:val="21"/>
              </w:rPr>
            </w:pPr>
            <w:r w:rsidRPr="001A1E91">
              <w:rPr>
                <w:rFonts w:cs="Arial"/>
                <w:b/>
                <w:sz w:val="21"/>
                <w:szCs w:val="21"/>
              </w:rPr>
              <w:t>IMPORTANT</w:t>
            </w:r>
            <w:r>
              <w:rPr>
                <w:rFonts w:cs="Arial"/>
                <w:sz w:val="21"/>
                <w:szCs w:val="21"/>
              </w:rPr>
              <w:t xml:space="preserve">: </w:t>
            </w:r>
            <w:r w:rsidR="003A4D51">
              <w:rPr>
                <w:rFonts w:cs="Arial"/>
                <w:sz w:val="21"/>
                <w:szCs w:val="21"/>
              </w:rPr>
              <w:t xml:space="preserve">If you cannot </w:t>
            </w:r>
            <w:r w:rsidR="00350953">
              <w:rPr>
                <w:rFonts w:cs="Arial"/>
                <w:sz w:val="21"/>
                <w:szCs w:val="21"/>
              </w:rPr>
              <w:t>access</w:t>
            </w:r>
            <w:r w:rsidR="003A4D51">
              <w:rPr>
                <w:rFonts w:cs="Arial"/>
                <w:sz w:val="21"/>
                <w:szCs w:val="21"/>
              </w:rPr>
              <w:t xml:space="preserve"> the course by Chris Croft and are redirected to </w:t>
            </w:r>
            <w:r w:rsidR="00350953">
              <w:rPr>
                <w:rFonts w:cs="Arial"/>
                <w:sz w:val="21"/>
                <w:szCs w:val="21"/>
              </w:rPr>
              <w:t>‘Asserting Yourself,</w:t>
            </w:r>
            <w:r w:rsidR="00CC077E">
              <w:rPr>
                <w:rFonts w:cs="Arial"/>
                <w:sz w:val="21"/>
                <w:szCs w:val="21"/>
              </w:rPr>
              <w:t xml:space="preserve"> </w:t>
            </w:r>
            <w:r w:rsidR="00350953">
              <w:rPr>
                <w:rFonts w:cs="Arial"/>
                <w:sz w:val="21"/>
                <w:szCs w:val="21"/>
              </w:rPr>
              <w:t>an Empowered Choice</w:t>
            </w:r>
            <w:r w:rsidR="00CC077E">
              <w:rPr>
                <w:rFonts w:cs="Arial"/>
                <w:sz w:val="21"/>
                <w:szCs w:val="21"/>
              </w:rPr>
              <w:t>’ by Emilie Aries</w:t>
            </w:r>
            <w:r w:rsidR="00A03056">
              <w:rPr>
                <w:rFonts w:cs="Arial"/>
                <w:sz w:val="21"/>
                <w:szCs w:val="21"/>
              </w:rPr>
              <w:t xml:space="preserve"> on LinkedIn Learning</w:t>
            </w:r>
            <w:r w:rsidR="00CC077E">
              <w:rPr>
                <w:rFonts w:cs="Arial"/>
                <w:sz w:val="21"/>
                <w:szCs w:val="21"/>
              </w:rPr>
              <w:t xml:space="preserve"> then view sections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2E454E">
              <w:rPr>
                <w:rFonts w:cs="Arial"/>
                <w:sz w:val="21"/>
                <w:szCs w:val="21"/>
              </w:rPr>
              <w:t>1,</w:t>
            </w:r>
            <w:r w:rsidR="006031FA">
              <w:rPr>
                <w:rFonts w:cs="Arial"/>
                <w:sz w:val="21"/>
                <w:szCs w:val="21"/>
              </w:rPr>
              <w:t xml:space="preserve"> 2 and 4 and make a note of suggestions that you think are worth pursuing.</w:t>
            </w:r>
            <w:r w:rsidR="00E05312" w:rsidRPr="00D244B7">
              <w:rPr>
                <w:rFonts w:cs="Arial"/>
                <w:sz w:val="21"/>
                <w:szCs w:val="21"/>
              </w:rPr>
              <w:t xml:space="preserve"> </w:t>
            </w:r>
            <w:r w:rsidR="002E454E">
              <w:rPr>
                <w:rFonts w:cs="Arial"/>
                <w:sz w:val="21"/>
                <w:szCs w:val="21"/>
              </w:rPr>
              <w:t>This course is focused more towards leadership roles</w:t>
            </w:r>
            <w:r w:rsidR="004B5B89">
              <w:rPr>
                <w:rFonts w:cs="Arial"/>
                <w:sz w:val="21"/>
                <w:szCs w:val="21"/>
              </w:rPr>
              <w:t xml:space="preserve"> but is still relevant</w:t>
            </w:r>
            <w:r w:rsidR="00282E47">
              <w:rPr>
                <w:rFonts w:cs="Arial"/>
                <w:sz w:val="21"/>
                <w:szCs w:val="21"/>
              </w:rPr>
              <w:t xml:space="preserve"> to assertiveness</w:t>
            </w:r>
            <w:r w:rsidR="002E454E">
              <w:rPr>
                <w:rFonts w:cs="Arial"/>
                <w:sz w:val="21"/>
                <w:szCs w:val="21"/>
              </w:rPr>
              <w:t>.</w:t>
            </w:r>
          </w:p>
          <w:p w14:paraId="7D24B842" w14:textId="77777777" w:rsidR="00887869" w:rsidRPr="00B26344" w:rsidRDefault="00887869" w:rsidP="00E27713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0"/>
              <w:rPr>
                <w:rFonts w:cs="Arial"/>
                <w:sz w:val="21"/>
                <w:szCs w:val="21"/>
              </w:rPr>
            </w:pPr>
          </w:p>
          <w:p w14:paraId="04BDBFDB" w14:textId="77777777" w:rsidR="00887869" w:rsidRPr="00B26344" w:rsidRDefault="00C70AAF" w:rsidP="00E2771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B26344">
              <w:rPr>
                <w:rFonts w:cs="Arial"/>
                <w:sz w:val="21"/>
                <w:szCs w:val="21"/>
              </w:rPr>
              <w:t>Write down all the things that stop you behaving assertively and be prepared to share this.</w:t>
            </w:r>
            <w:r w:rsidR="00E05312" w:rsidRPr="00B26344">
              <w:rPr>
                <w:rFonts w:cs="Arial"/>
                <w:sz w:val="21"/>
                <w:szCs w:val="21"/>
              </w:rPr>
              <w:t xml:space="preserve">  </w:t>
            </w:r>
            <w:r w:rsidR="00E05312" w:rsidRPr="00B26344">
              <w:rPr>
                <w:rFonts w:cs="Arial"/>
                <w:b/>
                <w:sz w:val="21"/>
                <w:szCs w:val="21"/>
              </w:rPr>
              <w:t>(15 min)</w:t>
            </w:r>
          </w:p>
          <w:p w14:paraId="7E75DC0B" w14:textId="77777777" w:rsidR="00887869" w:rsidRPr="00B26344" w:rsidRDefault="00887869" w:rsidP="00E27713">
            <w:pPr>
              <w:pStyle w:val="ListParagraph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Arial"/>
                <w:sz w:val="21"/>
                <w:szCs w:val="21"/>
              </w:rPr>
            </w:pPr>
            <w:r w:rsidRPr="00B26344">
              <w:rPr>
                <w:rFonts w:cs="Arial"/>
                <w:sz w:val="21"/>
                <w:szCs w:val="21"/>
              </w:rPr>
              <w:t xml:space="preserve">Watch this </w:t>
            </w:r>
            <w:r w:rsidRPr="00B26344">
              <w:rPr>
                <w:rFonts w:cs="Arial"/>
                <w:b/>
                <w:sz w:val="21"/>
                <w:szCs w:val="21"/>
              </w:rPr>
              <w:t>video</w:t>
            </w:r>
            <w:r w:rsidR="00BE7BF5" w:rsidRPr="00B2634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BE7BF5" w:rsidRPr="00B26344">
              <w:rPr>
                <w:rFonts w:cs="Arial"/>
                <w:sz w:val="21"/>
                <w:szCs w:val="21"/>
              </w:rPr>
              <w:t>about the</w:t>
            </w:r>
            <w:r w:rsidR="001E15C1" w:rsidRPr="00B26344">
              <w:rPr>
                <w:rFonts w:cs="Arial"/>
                <w:b/>
                <w:sz w:val="21"/>
                <w:szCs w:val="21"/>
              </w:rPr>
              <w:t xml:space="preserve"> </w:t>
            </w:r>
            <w:hyperlink r:id="rId13" w:history="1">
              <w:r w:rsidR="001E15C1" w:rsidRPr="00B26344">
                <w:rPr>
                  <w:rStyle w:val="Hyperlink"/>
                  <w:rFonts w:cs="Arial"/>
                  <w:sz w:val="21"/>
                  <w:szCs w:val="21"/>
                </w:rPr>
                <w:t>Coaching and the GROW model</w:t>
              </w:r>
            </w:hyperlink>
            <w:r w:rsidR="001E15C1" w:rsidRPr="00B2634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C70AAF" w:rsidRPr="00B26344">
              <w:rPr>
                <w:rFonts w:cs="Arial"/>
                <w:sz w:val="21"/>
                <w:szCs w:val="21"/>
              </w:rPr>
              <w:t>explaining what coaching is</w:t>
            </w:r>
            <w:r w:rsidRPr="00B26344">
              <w:rPr>
                <w:rFonts w:cs="Arial"/>
                <w:sz w:val="21"/>
                <w:szCs w:val="21"/>
              </w:rPr>
              <w:t xml:space="preserve"> </w:t>
            </w:r>
            <w:r w:rsidR="00BE7BF5" w:rsidRPr="00B26344">
              <w:rPr>
                <w:rFonts w:cs="Arial"/>
                <w:sz w:val="21"/>
                <w:szCs w:val="21"/>
              </w:rPr>
              <w:t xml:space="preserve">about. </w:t>
            </w:r>
            <w:r w:rsidR="001E15C1" w:rsidRPr="00B26344">
              <w:rPr>
                <w:rFonts w:cs="Arial"/>
                <w:b/>
                <w:sz w:val="21"/>
                <w:szCs w:val="21"/>
              </w:rPr>
              <w:t>(</w:t>
            </w:r>
            <w:r w:rsidR="00E05312" w:rsidRPr="00B26344">
              <w:rPr>
                <w:rFonts w:cs="Arial"/>
                <w:b/>
                <w:sz w:val="21"/>
                <w:szCs w:val="21"/>
              </w:rPr>
              <w:t>5 min)</w:t>
            </w:r>
          </w:p>
          <w:p w14:paraId="0A8787A3" w14:textId="77777777" w:rsidR="00417D97" w:rsidRPr="00B26344" w:rsidRDefault="00417D97" w:rsidP="00E2771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  <w:color w:val="0000FF" w:themeColor="hyperlink"/>
                <w:sz w:val="21"/>
                <w:szCs w:val="21"/>
                <w:u w:val="single"/>
              </w:rPr>
            </w:pPr>
            <w:r w:rsidRPr="00B26344">
              <w:rPr>
                <w:rFonts w:cs="Arial"/>
                <w:b/>
                <w:sz w:val="21"/>
                <w:szCs w:val="21"/>
              </w:rPr>
              <w:t>The day before the workshop</w:t>
            </w:r>
            <w:r w:rsidRPr="00B26344">
              <w:rPr>
                <w:rFonts w:cs="Arial"/>
                <w:sz w:val="21"/>
                <w:szCs w:val="21"/>
              </w:rPr>
              <w:t xml:space="preserve"> watch this short clip from </w:t>
            </w:r>
            <w:hyperlink r:id="rId14" w:history="1">
              <w:r w:rsidRPr="00B26344">
                <w:rPr>
                  <w:rStyle w:val="Hyperlink"/>
                  <w:rFonts w:cs="Arial"/>
                  <w:sz w:val="21"/>
                  <w:szCs w:val="21"/>
                </w:rPr>
                <w:t>The De</w:t>
              </w:r>
              <w:r w:rsidRPr="00B26344">
                <w:rPr>
                  <w:rStyle w:val="Hyperlink"/>
                  <w:rFonts w:cs="Arial"/>
                  <w:color w:val="0000FF"/>
                  <w:sz w:val="21"/>
                  <w:szCs w:val="21"/>
                </w:rPr>
                <w:t>vil W</w:t>
              </w:r>
              <w:r w:rsidRPr="00B26344">
                <w:rPr>
                  <w:rStyle w:val="Hyperlink"/>
                  <w:rFonts w:cs="Arial"/>
                  <w:sz w:val="21"/>
                  <w:szCs w:val="21"/>
                </w:rPr>
                <w:t>ears Prada</w:t>
              </w:r>
            </w:hyperlink>
            <w:r w:rsidR="00BE7BF5" w:rsidRPr="00B26344">
              <w:rPr>
                <w:rStyle w:val="Hyperlink"/>
                <w:rFonts w:cs="Arial"/>
                <w:sz w:val="21"/>
                <w:szCs w:val="21"/>
              </w:rPr>
              <w:t xml:space="preserve"> </w:t>
            </w:r>
            <w:r w:rsidRPr="00B26344">
              <w:rPr>
                <w:rFonts w:cs="Arial"/>
                <w:sz w:val="21"/>
                <w:szCs w:val="21"/>
              </w:rPr>
              <w:t xml:space="preserve">and consider if the behaviours you see are aggressive, submissive or assertive. </w:t>
            </w:r>
            <w:r w:rsidRPr="00B26344">
              <w:rPr>
                <w:rFonts w:cs="Arial"/>
                <w:b/>
                <w:sz w:val="21"/>
                <w:szCs w:val="21"/>
              </w:rPr>
              <w:t>(5 min)</w:t>
            </w:r>
          </w:p>
          <w:p w14:paraId="0C6B3296" w14:textId="77777777" w:rsidR="00B26344" w:rsidRPr="00E27713" w:rsidRDefault="00B26344" w:rsidP="00E27713">
            <w:pPr>
              <w:pStyle w:val="Heading3"/>
              <w:spacing w:after="0" w:line="276" w:lineRule="auto"/>
              <w:outlineLvl w:val="2"/>
              <w:rPr>
                <w:rFonts w:cs="Arial"/>
              </w:rPr>
            </w:pPr>
            <w:r w:rsidRPr="00E27713">
              <w:rPr>
                <w:rFonts w:cs="Arial"/>
              </w:rPr>
              <w:t>Course workbook</w:t>
            </w:r>
          </w:p>
          <w:p w14:paraId="07806B14" w14:textId="77777777" w:rsidR="00B26344" w:rsidRPr="00B26344" w:rsidRDefault="00B26344" w:rsidP="00E27713">
            <w:pPr>
              <w:spacing w:line="276" w:lineRule="auto"/>
              <w:rPr>
                <w:sz w:val="21"/>
                <w:szCs w:val="21"/>
              </w:rPr>
            </w:pPr>
            <w:r w:rsidRPr="00B26344">
              <w:rPr>
                <w:sz w:val="21"/>
                <w:szCs w:val="21"/>
              </w:rPr>
              <w:t>Please download a copy of the interactive workbook ahead of the course.</w:t>
            </w:r>
          </w:p>
          <w:p w14:paraId="649895C9" w14:textId="77777777" w:rsidR="00B26344" w:rsidRPr="00B26344" w:rsidRDefault="003F6EC9" w:rsidP="00E27713">
            <w:pPr>
              <w:spacing w:line="276" w:lineRule="auto"/>
              <w:rPr>
                <w:color w:val="0000FF"/>
                <w:sz w:val="21"/>
                <w:szCs w:val="21"/>
                <w:shd w:val="clear" w:color="auto" w:fill="FFFFFF"/>
              </w:rPr>
            </w:pPr>
            <w:hyperlink r:id="rId15" w:tgtFrame="_blank" w:history="1">
              <w:r w:rsidR="00B26344" w:rsidRPr="00B26344">
                <w:rPr>
                  <w:rStyle w:val="Hyperlink"/>
                  <w:color w:val="0000FF"/>
                  <w:sz w:val="21"/>
                  <w:szCs w:val="21"/>
                  <w:shd w:val="clear" w:color="auto" w:fill="FFFFFF"/>
                </w:rPr>
                <w:t>http://documents.manchester.ac.uk/DocuInfo.aspx?DocID=51944</w:t>
              </w:r>
            </w:hyperlink>
            <w:r w:rsidR="00B26344" w:rsidRPr="00B26344">
              <w:rPr>
                <w:color w:val="0000FF"/>
                <w:sz w:val="21"/>
                <w:szCs w:val="21"/>
                <w:shd w:val="clear" w:color="auto" w:fill="FFFFFF"/>
              </w:rPr>
              <w:t> </w:t>
            </w:r>
          </w:p>
          <w:p w14:paraId="4CB730B6" w14:textId="77777777" w:rsidR="00B26344" w:rsidRPr="00B26344" w:rsidRDefault="00B26344" w:rsidP="00E27713">
            <w:pPr>
              <w:spacing w:line="276" w:lineRule="auto"/>
              <w:rPr>
                <w:sz w:val="21"/>
                <w:szCs w:val="21"/>
              </w:rPr>
            </w:pPr>
          </w:p>
          <w:p w14:paraId="2AD49727" w14:textId="77777777" w:rsidR="00E930AF" w:rsidRPr="00E27713" w:rsidRDefault="00E930AF" w:rsidP="00E27713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27713">
              <w:rPr>
                <w:rFonts w:eastAsiaTheme="minorHAnsi"/>
                <w:b/>
                <w:sz w:val="22"/>
                <w:szCs w:val="22"/>
                <w:lang w:eastAsia="en-US"/>
              </w:rPr>
              <w:t>Register for Zoom</w:t>
            </w:r>
          </w:p>
          <w:p w14:paraId="70342ABD" w14:textId="7D329D07" w:rsidR="00B26344" w:rsidRPr="00B26344" w:rsidRDefault="00E930AF" w:rsidP="00B55F72">
            <w:pPr>
              <w:spacing w:line="276" w:lineRule="auto"/>
              <w:rPr>
                <w:sz w:val="21"/>
                <w:szCs w:val="21"/>
              </w:rPr>
            </w:pPr>
            <w:r w:rsidRPr="00B26344">
              <w:rPr>
                <w:sz w:val="21"/>
                <w:szCs w:val="21"/>
              </w:rPr>
              <w:t xml:space="preserve">Please ensure you have access to Zoom: </w:t>
            </w:r>
            <w:hyperlink r:id="rId16" w:history="1">
              <w:r w:rsidRPr="00B26344">
                <w:rPr>
                  <w:rStyle w:val="Hyperlink"/>
                  <w:sz w:val="21"/>
                  <w:szCs w:val="21"/>
                </w:rPr>
                <w:t>https://www.videoconference.manchester.ac.uk/zoom/</w:t>
              </w:r>
            </w:hyperlink>
            <w:r w:rsidRPr="00B26344">
              <w:rPr>
                <w:sz w:val="21"/>
                <w:szCs w:val="21"/>
              </w:rPr>
              <w:t xml:space="preserve">. Please check your microphone and camera are working before the session.  See </w:t>
            </w:r>
            <w:r w:rsidR="00CC57D6" w:rsidRPr="00B26344">
              <w:rPr>
                <w:sz w:val="21"/>
                <w:szCs w:val="21"/>
              </w:rPr>
              <w:t>below</w:t>
            </w:r>
            <w:r w:rsidRPr="00B26344">
              <w:rPr>
                <w:sz w:val="21"/>
                <w:szCs w:val="21"/>
              </w:rPr>
              <w:t xml:space="preserve"> for Zoom link. </w:t>
            </w:r>
          </w:p>
        </w:tc>
      </w:tr>
    </w:tbl>
    <w:p w14:paraId="0B3A2C25" w14:textId="77777777" w:rsidR="00610650" w:rsidRDefault="00610650" w:rsidP="00ED1D3D"/>
    <w:p w14:paraId="03890036" w14:textId="15AF0DB5" w:rsidR="059E7EB3" w:rsidRDefault="003B0FE3" w:rsidP="003F6EC9">
      <w:pPr>
        <w:jc w:val="center"/>
        <w:rPr>
          <w:rFonts w:ascii="Calibri" w:eastAsia="Times New Roman" w:hAnsi="Calibri" w:cs="Calibri"/>
          <w:color w:val="0000FF"/>
          <w:u w:val="single"/>
          <w:lang w:eastAsia="en-GB"/>
        </w:rPr>
      </w:pPr>
      <w:r w:rsidRPr="059E7EB3">
        <w:rPr>
          <w:b/>
          <w:bCs/>
        </w:rPr>
        <w:t>Zoom link to access</w:t>
      </w:r>
      <w:r w:rsidR="00055B98" w:rsidRPr="059E7EB3">
        <w:rPr>
          <w:b/>
          <w:bCs/>
        </w:rPr>
        <w:t xml:space="preserve">: </w:t>
      </w:r>
      <w:hyperlink r:id="rId17" w:history="1">
        <w:r w:rsidR="003F6EC9" w:rsidRPr="003F6EC9">
          <w:rPr>
            <w:rFonts w:ascii="Calibri" w:eastAsia="Times New Roman" w:hAnsi="Calibri" w:cs="Calibri"/>
            <w:color w:val="0000FF"/>
            <w:u w:val="single"/>
            <w:lang w:eastAsia="en-GB"/>
          </w:rPr>
          <w:t>https://zoom.us/j/91768009200</w:t>
        </w:r>
      </w:hyperlink>
    </w:p>
    <w:p w14:paraId="77AD8F39" w14:textId="77777777" w:rsidR="003F6EC9" w:rsidRPr="003F6EC9" w:rsidRDefault="003F6EC9" w:rsidP="003F6EC9">
      <w:pPr>
        <w:jc w:val="center"/>
        <w:rPr>
          <w:rFonts w:ascii="Calibri" w:eastAsia="Times New Roman" w:hAnsi="Calibri" w:cs="Calibri"/>
          <w:color w:val="0000FF"/>
          <w:u w:val="single"/>
          <w:lang w:eastAsia="en-GB"/>
        </w:rPr>
      </w:pPr>
      <w:bookmarkStart w:id="0" w:name="_GoBack"/>
      <w:bookmarkEnd w:id="0"/>
    </w:p>
    <w:p w14:paraId="532D701F" w14:textId="2CA70143" w:rsidR="00BE7BF5" w:rsidRDefault="00384BE6" w:rsidP="00BE7BF5">
      <w:pPr>
        <w:jc w:val="center"/>
        <w:rPr>
          <w:b/>
        </w:rPr>
      </w:pPr>
      <w:r w:rsidRPr="00384BE6">
        <w:rPr>
          <w:rStyle w:val="Hyperlink"/>
          <w:b/>
          <w:color w:val="auto"/>
          <w:u w:val="none"/>
        </w:rPr>
        <w:t xml:space="preserve">If you log off at any point during the </w:t>
      </w:r>
      <w:r w:rsidR="00754A94">
        <w:rPr>
          <w:rStyle w:val="Hyperlink"/>
          <w:b/>
          <w:color w:val="auto"/>
          <w:u w:val="none"/>
        </w:rPr>
        <w:t xml:space="preserve">session </w:t>
      </w:r>
      <w:r w:rsidRPr="00384BE6">
        <w:rPr>
          <w:rStyle w:val="Hyperlink"/>
          <w:b/>
          <w:color w:val="auto"/>
          <w:u w:val="none"/>
        </w:rPr>
        <w:t>please use this link to re-join.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9"/>
        <w:gridCol w:w="7887"/>
      </w:tblGrid>
      <w:tr w:rsidR="00706F5A" w:rsidRPr="00341AC5" w14:paraId="7415C4F1" w14:textId="77777777" w:rsidTr="003B0FE3">
        <w:tc>
          <w:tcPr>
            <w:tcW w:w="9016" w:type="dxa"/>
            <w:gridSpan w:val="2"/>
            <w:shd w:val="clear" w:color="auto" w:fill="FBD4B4" w:themeFill="accent6" w:themeFillTint="66"/>
            <w:vAlign w:val="center"/>
          </w:tcPr>
          <w:p w14:paraId="1133321A" w14:textId="77777777" w:rsidR="00706F5A" w:rsidRPr="00805FD5" w:rsidRDefault="00706F5A" w:rsidP="00706F5A">
            <w:pPr>
              <w:spacing w:before="120" w:after="120"/>
              <w:rPr>
                <w:b/>
              </w:rPr>
            </w:pPr>
            <w:r w:rsidRPr="00805FD5">
              <w:rPr>
                <w:b/>
                <w:sz w:val="22"/>
              </w:rPr>
              <w:t>Workshop Agenda</w:t>
            </w:r>
          </w:p>
        </w:tc>
      </w:tr>
      <w:tr w:rsidR="00706F5A" w:rsidRPr="00091204" w14:paraId="19E0F796" w14:textId="77777777" w:rsidTr="00706F5A">
        <w:tc>
          <w:tcPr>
            <w:tcW w:w="1129" w:type="dxa"/>
          </w:tcPr>
          <w:p w14:paraId="023145EB" w14:textId="77777777" w:rsidR="00706F5A" w:rsidRPr="00091204" w:rsidRDefault="00706F5A" w:rsidP="00091204">
            <w:pPr>
              <w:spacing w:before="120" w:line="276" w:lineRule="auto"/>
              <w:rPr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 xml:space="preserve">9:30  </w:t>
            </w:r>
          </w:p>
          <w:p w14:paraId="3753FF4B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C75BF8F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C429D3A" w14:textId="77777777" w:rsidR="00457DEB" w:rsidRDefault="00457DEB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2969076" w14:textId="77777777" w:rsidR="005123ED" w:rsidRPr="00091204" w:rsidRDefault="005123ED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530E944" w14:textId="77777777" w:rsidR="00706F5A" w:rsidRPr="00091204" w:rsidRDefault="00457DEB" w:rsidP="00091204">
            <w:pPr>
              <w:spacing w:line="276" w:lineRule="auto"/>
              <w:rPr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>10:4</w:t>
            </w:r>
            <w:r w:rsidR="00706F5A" w:rsidRPr="00091204">
              <w:rPr>
                <w:b/>
                <w:sz w:val="22"/>
                <w:szCs w:val="22"/>
              </w:rPr>
              <w:t xml:space="preserve">5 </w:t>
            </w:r>
          </w:p>
          <w:p w14:paraId="0071ACD9" w14:textId="77777777" w:rsidR="00706F5A" w:rsidRPr="00091204" w:rsidRDefault="00706F5A" w:rsidP="00091204">
            <w:pPr>
              <w:spacing w:line="276" w:lineRule="auto"/>
              <w:rPr>
                <w:sz w:val="22"/>
                <w:szCs w:val="22"/>
              </w:rPr>
            </w:pPr>
          </w:p>
          <w:p w14:paraId="2400BDD3" w14:textId="77777777" w:rsidR="00706F5A" w:rsidRPr="00091204" w:rsidRDefault="00706F5A" w:rsidP="00091204">
            <w:pPr>
              <w:spacing w:line="276" w:lineRule="auto"/>
              <w:rPr>
                <w:sz w:val="22"/>
                <w:szCs w:val="22"/>
              </w:rPr>
            </w:pPr>
          </w:p>
          <w:p w14:paraId="4B7F1BF3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6600584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CC07F02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FD53256" w14:textId="77777777" w:rsidR="00091204" w:rsidRPr="00091204" w:rsidRDefault="00091204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0F8F970" w14:textId="77777777" w:rsidR="00AA0DFC" w:rsidRPr="00091204" w:rsidRDefault="00AA0DFC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A86229E" w14:textId="77777777" w:rsidR="00706F5A" w:rsidRPr="00091204" w:rsidRDefault="00706F5A" w:rsidP="00091204">
            <w:pPr>
              <w:spacing w:line="276" w:lineRule="auto"/>
              <w:rPr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>1</w:t>
            </w:r>
            <w:r w:rsidR="00AA0DFC" w:rsidRPr="00091204">
              <w:rPr>
                <w:b/>
                <w:sz w:val="22"/>
                <w:szCs w:val="22"/>
              </w:rPr>
              <w:t>1:15</w:t>
            </w:r>
            <w:r w:rsidRPr="00091204">
              <w:rPr>
                <w:b/>
                <w:sz w:val="22"/>
                <w:szCs w:val="22"/>
              </w:rPr>
              <w:t xml:space="preserve"> </w:t>
            </w:r>
          </w:p>
          <w:p w14:paraId="76EAD492" w14:textId="77777777" w:rsidR="00706F5A" w:rsidRPr="00091204" w:rsidRDefault="00706F5A" w:rsidP="00091204">
            <w:pPr>
              <w:spacing w:line="276" w:lineRule="auto"/>
              <w:rPr>
                <w:sz w:val="22"/>
                <w:szCs w:val="22"/>
              </w:rPr>
            </w:pPr>
            <w:r w:rsidRPr="00091204">
              <w:rPr>
                <w:sz w:val="22"/>
                <w:szCs w:val="22"/>
              </w:rPr>
              <w:t xml:space="preserve"> </w:t>
            </w:r>
          </w:p>
          <w:p w14:paraId="29E9E8B1" w14:textId="77777777" w:rsidR="005123ED" w:rsidRPr="00091204" w:rsidRDefault="005123ED" w:rsidP="00091204">
            <w:pPr>
              <w:spacing w:line="276" w:lineRule="auto"/>
              <w:rPr>
                <w:sz w:val="22"/>
                <w:szCs w:val="22"/>
              </w:rPr>
            </w:pPr>
          </w:p>
          <w:p w14:paraId="0D908753" w14:textId="77777777" w:rsidR="00706F5A" w:rsidRPr="00091204" w:rsidRDefault="00706F5A" w:rsidP="00091204">
            <w:pPr>
              <w:spacing w:line="276" w:lineRule="auto"/>
              <w:rPr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>12:20</w:t>
            </w:r>
          </w:p>
        </w:tc>
        <w:tc>
          <w:tcPr>
            <w:tcW w:w="7887" w:type="dxa"/>
          </w:tcPr>
          <w:p w14:paraId="7CA43764" w14:textId="77777777" w:rsidR="00706F5A" w:rsidRPr="00091204" w:rsidRDefault="00706F5A" w:rsidP="00091204">
            <w:pPr>
              <w:spacing w:before="120" w:line="276" w:lineRule="auto"/>
              <w:rPr>
                <w:b/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 xml:space="preserve">Welcome and introductions </w:t>
            </w:r>
          </w:p>
          <w:p w14:paraId="42EDF907" w14:textId="77777777" w:rsidR="005123ED" w:rsidRDefault="005123ED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E776B91" w14:textId="77777777" w:rsidR="00706F5A" w:rsidRPr="005123ED" w:rsidRDefault="00805716" w:rsidP="00091204">
            <w:pPr>
              <w:spacing w:line="276" w:lineRule="auto"/>
              <w:rPr>
                <w:b/>
                <w:sz w:val="22"/>
                <w:szCs w:val="22"/>
              </w:rPr>
            </w:pPr>
            <w:r w:rsidRPr="005123ED">
              <w:rPr>
                <w:b/>
                <w:sz w:val="22"/>
                <w:szCs w:val="22"/>
              </w:rPr>
              <w:t>Defining assertive behaviour</w:t>
            </w:r>
          </w:p>
          <w:p w14:paraId="06667458" w14:textId="77777777" w:rsidR="00805716" w:rsidRPr="005123ED" w:rsidRDefault="00805716" w:rsidP="00091204">
            <w:pPr>
              <w:spacing w:line="276" w:lineRule="auto"/>
              <w:rPr>
                <w:b/>
                <w:sz w:val="22"/>
                <w:szCs w:val="22"/>
              </w:rPr>
            </w:pPr>
            <w:r w:rsidRPr="005123ED">
              <w:rPr>
                <w:b/>
                <w:sz w:val="22"/>
                <w:szCs w:val="22"/>
              </w:rPr>
              <w:t>Developing confidence</w:t>
            </w:r>
          </w:p>
          <w:p w14:paraId="2389FF34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0104051" w14:textId="77777777" w:rsidR="00706F5A" w:rsidRPr="00091204" w:rsidRDefault="00457DEB" w:rsidP="0009120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091204">
              <w:rPr>
                <w:b/>
                <w:i/>
                <w:sz w:val="22"/>
                <w:szCs w:val="22"/>
              </w:rPr>
              <w:t>I</w:t>
            </w:r>
            <w:r w:rsidR="00706F5A" w:rsidRPr="00091204">
              <w:rPr>
                <w:b/>
                <w:i/>
                <w:sz w:val="22"/>
                <w:szCs w:val="22"/>
              </w:rPr>
              <w:t>ndividual activity &amp; break</w:t>
            </w:r>
          </w:p>
          <w:p w14:paraId="0A800F6A" w14:textId="77777777" w:rsidR="00805716" w:rsidRPr="00091204" w:rsidRDefault="00706F5A" w:rsidP="00091204">
            <w:pPr>
              <w:spacing w:line="276" w:lineRule="auto"/>
              <w:rPr>
                <w:sz w:val="22"/>
                <w:szCs w:val="22"/>
              </w:rPr>
            </w:pPr>
            <w:r w:rsidRPr="00091204">
              <w:rPr>
                <w:sz w:val="22"/>
                <w:szCs w:val="22"/>
              </w:rPr>
              <w:t xml:space="preserve">While taking a break, </w:t>
            </w:r>
            <w:r w:rsidR="00A3780B" w:rsidRPr="00091204">
              <w:rPr>
                <w:sz w:val="22"/>
                <w:szCs w:val="22"/>
              </w:rPr>
              <w:t>familiarise</w:t>
            </w:r>
            <w:r w:rsidR="00805716" w:rsidRPr="00091204">
              <w:rPr>
                <w:sz w:val="22"/>
                <w:szCs w:val="22"/>
              </w:rPr>
              <w:t xml:space="preserve"> yourself with the assertive </w:t>
            </w:r>
            <w:r w:rsidR="00A3780B" w:rsidRPr="00091204">
              <w:rPr>
                <w:sz w:val="22"/>
                <w:szCs w:val="22"/>
              </w:rPr>
              <w:t>communication</w:t>
            </w:r>
            <w:r w:rsidR="00805716" w:rsidRPr="00091204">
              <w:rPr>
                <w:sz w:val="22"/>
                <w:szCs w:val="22"/>
              </w:rPr>
              <w:t xml:space="preserve"> techniques from the handout and also those you valued from part 2 ‘</w:t>
            </w:r>
            <w:r w:rsidR="00A3780B" w:rsidRPr="00091204">
              <w:rPr>
                <w:sz w:val="22"/>
                <w:szCs w:val="22"/>
              </w:rPr>
              <w:t>Responding</w:t>
            </w:r>
            <w:r w:rsidR="00805716" w:rsidRPr="00091204">
              <w:rPr>
                <w:sz w:val="22"/>
                <w:szCs w:val="22"/>
              </w:rPr>
              <w:t xml:space="preserve"> to Challenges’ of the online </w:t>
            </w:r>
            <w:r w:rsidR="00A3780B" w:rsidRPr="00091204">
              <w:rPr>
                <w:sz w:val="22"/>
                <w:szCs w:val="22"/>
              </w:rPr>
              <w:t>LinkedIn</w:t>
            </w:r>
            <w:r w:rsidR="00805716" w:rsidRPr="00091204">
              <w:rPr>
                <w:sz w:val="22"/>
                <w:szCs w:val="22"/>
              </w:rPr>
              <w:t xml:space="preserve"> Learning course e.g. ‘</w:t>
            </w:r>
            <w:r w:rsidR="00A3780B" w:rsidRPr="00091204">
              <w:rPr>
                <w:sz w:val="22"/>
                <w:szCs w:val="22"/>
              </w:rPr>
              <w:t>handling</w:t>
            </w:r>
            <w:r w:rsidR="00805716" w:rsidRPr="00091204">
              <w:rPr>
                <w:sz w:val="22"/>
                <w:szCs w:val="22"/>
              </w:rPr>
              <w:t xml:space="preserve"> put-downs, fogging etc.</w:t>
            </w:r>
          </w:p>
          <w:p w14:paraId="6DDBFA85" w14:textId="77777777" w:rsidR="00091204" w:rsidRPr="00091204" w:rsidRDefault="00091204" w:rsidP="00091204">
            <w:pPr>
              <w:spacing w:line="276" w:lineRule="auto"/>
              <w:rPr>
                <w:sz w:val="22"/>
                <w:szCs w:val="22"/>
              </w:rPr>
            </w:pPr>
          </w:p>
          <w:p w14:paraId="2B26C3D6" w14:textId="77777777" w:rsidR="00AA0DFC" w:rsidRPr="00091204" w:rsidRDefault="00AA0DFC" w:rsidP="00091204">
            <w:pPr>
              <w:spacing w:line="276" w:lineRule="auto"/>
              <w:rPr>
                <w:sz w:val="22"/>
                <w:szCs w:val="22"/>
              </w:rPr>
            </w:pPr>
            <w:r w:rsidRPr="00091204">
              <w:rPr>
                <w:sz w:val="22"/>
                <w:szCs w:val="22"/>
              </w:rPr>
              <w:t>Complete the ‘Your personal examples handout’.</w:t>
            </w:r>
          </w:p>
          <w:p w14:paraId="0933B266" w14:textId="77777777" w:rsidR="00706F5A" w:rsidRPr="00091204" w:rsidRDefault="00805716" w:rsidP="00091204">
            <w:pPr>
              <w:spacing w:line="276" w:lineRule="auto"/>
              <w:rPr>
                <w:sz w:val="22"/>
                <w:szCs w:val="22"/>
              </w:rPr>
            </w:pPr>
            <w:r w:rsidRPr="00091204">
              <w:rPr>
                <w:sz w:val="22"/>
                <w:szCs w:val="22"/>
              </w:rPr>
              <w:t xml:space="preserve"> </w:t>
            </w:r>
          </w:p>
          <w:p w14:paraId="1F4FBBBD" w14:textId="77777777" w:rsidR="00706F5A" w:rsidRPr="00091204" w:rsidRDefault="00A3780B" w:rsidP="00091204">
            <w:pPr>
              <w:spacing w:line="276" w:lineRule="auto"/>
              <w:rPr>
                <w:b/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>Assertive Communication Techniques</w:t>
            </w:r>
          </w:p>
          <w:p w14:paraId="50E1FC7A" w14:textId="77777777" w:rsidR="00706F5A" w:rsidRPr="00091204" w:rsidRDefault="00457DEB" w:rsidP="00091204">
            <w:pPr>
              <w:spacing w:line="276" w:lineRule="auto"/>
              <w:rPr>
                <w:b/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>Coaching and Assertiveness</w:t>
            </w:r>
          </w:p>
          <w:p w14:paraId="089FC4B7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44A65A3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  <w:r w:rsidRPr="00091204">
              <w:rPr>
                <w:b/>
                <w:sz w:val="22"/>
                <w:szCs w:val="22"/>
              </w:rPr>
              <w:t>Review and close</w:t>
            </w:r>
          </w:p>
          <w:p w14:paraId="652A1127" w14:textId="77777777" w:rsidR="00706F5A" w:rsidRPr="00091204" w:rsidRDefault="00706F5A" w:rsidP="0009120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6686F6FA" w14:textId="77777777" w:rsidR="00ED1D3D" w:rsidRDefault="00ED1D3D" w:rsidP="00ED1D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84BE6" w:rsidRPr="00EC0A17" w14:paraId="2637E926" w14:textId="77777777" w:rsidTr="00091204">
        <w:trPr>
          <w:trHeight w:val="527"/>
        </w:trPr>
        <w:tc>
          <w:tcPr>
            <w:tcW w:w="8926" w:type="dxa"/>
            <w:shd w:val="clear" w:color="auto" w:fill="FBD4B4" w:themeFill="accent6" w:themeFillTint="66"/>
          </w:tcPr>
          <w:p w14:paraId="62BDCB94" w14:textId="77777777" w:rsidR="00384BE6" w:rsidRPr="00EC0A17" w:rsidRDefault="00384BE6" w:rsidP="00ED1D3D">
            <w:pPr>
              <w:spacing w:before="120" w:line="276" w:lineRule="auto"/>
              <w:rPr>
                <w:b/>
              </w:rPr>
            </w:pPr>
            <w:r w:rsidRPr="00EC0A17">
              <w:rPr>
                <w:b/>
                <w:sz w:val="22"/>
              </w:rPr>
              <w:t>Post-session Activities</w:t>
            </w:r>
          </w:p>
        </w:tc>
      </w:tr>
      <w:tr w:rsidR="00384BE6" w:rsidRPr="006456D2" w14:paraId="52268963" w14:textId="77777777" w:rsidTr="00DA32F6">
        <w:tc>
          <w:tcPr>
            <w:tcW w:w="8926" w:type="dxa"/>
          </w:tcPr>
          <w:p w14:paraId="49F81E5C" w14:textId="77777777" w:rsidR="00754A94" w:rsidRDefault="00754A94" w:rsidP="00754A94">
            <w:pPr>
              <w:spacing w:line="276" w:lineRule="auto"/>
              <w:rPr>
                <w:b/>
                <w:sz w:val="22"/>
              </w:rPr>
            </w:pPr>
          </w:p>
          <w:p w14:paraId="4EB19B2B" w14:textId="77777777" w:rsidR="00384BE6" w:rsidRDefault="00754A94" w:rsidP="00754A94">
            <w:pPr>
              <w:spacing w:line="276" w:lineRule="auto"/>
              <w:rPr>
                <w:i/>
                <w:sz w:val="22"/>
              </w:rPr>
            </w:pPr>
            <w:r>
              <w:rPr>
                <w:b/>
                <w:sz w:val="22"/>
              </w:rPr>
              <w:t>Continuing Professional Development</w:t>
            </w:r>
          </w:p>
          <w:p w14:paraId="0E9AA21B" w14:textId="77777777" w:rsidR="00E55D09" w:rsidRDefault="000D31EF" w:rsidP="00ED1D3D">
            <w:pPr>
              <w:spacing w:line="276" w:lineRule="auto"/>
              <w:rPr>
                <w:sz w:val="22"/>
              </w:rPr>
            </w:pPr>
            <w:r w:rsidRPr="000D31EF">
              <w:rPr>
                <w:sz w:val="22"/>
              </w:rPr>
              <w:t>Please</w:t>
            </w:r>
            <w:r>
              <w:rPr>
                <w:sz w:val="22"/>
              </w:rPr>
              <w:t xml:space="preserve"> see the ‘Your continuing development’ section of the workbook for on the job activates you can do to improve your delegation skills and confidence. </w:t>
            </w:r>
          </w:p>
          <w:p w14:paraId="5D49A559" w14:textId="77777777" w:rsidR="007E6E47" w:rsidRDefault="007E6E47" w:rsidP="00ED1D3D">
            <w:pPr>
              <w:spacing w:line="276" w:lineRule="auto"/>
              <w:rPr>
                <w:sz w:val="22"/>
              </w:rPr>
            </w:pPr>
          </w:p>
          <w:p w14:paraId="6D59225E" w14:textId="77777777" w:rsidR="007E6E47" w:rsidRPr="000D31EF" w:rsidRDefault="007E6E47" w:rsidP="00ED1D3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Recap on the course using the online </w:t>
            </w:r>
            <w:r w:rsidRPr="007E6E47">
              <w:rPr>
                <w:sz w:val="22"/>
                <w:szCs w:val="22"/>
              </w:rPr>
              <w:t>module ‘</w:t>
            </w:r>
            <w:hyperlink r:id="rId18" w:history="1">
              <w:r w:rsidRPr="007E6E47">
                <w:rPr>
                  <w:rStyle w:val="Hyperlink"/>
                  <w:sz w:val="22"/>
                  <w:szCs w:val="22"/>
                </w:rPr>
                <w:t>Communicating Assertively</w:t>
              </w:r>
            </w:hyperlink>
            <w:r>
              <w:rPr>
                <w:sz w:val="22"/>
                <w:szCs w:val="22"/>
              </w:rPr>
              <w:t>’</w:t>
            </w:r>
            <w:r>
              <w:t xml:space="preserve"> </w:t>
            </w:r>
            <w:r>
              <w:rPr>
                <w:sz w:val="22"/>
              </w:rPr>
              <w:t xml:space="preserve">from Staff Learning and Development. </w:t>
            </w:r>
          </w:p>
          <w:p w14:paraId="0F886497" w14:textId="77777777" w:rsidR="00E62ADC" w:rsidRPr="00E62ADC" w:rsidRDefault="00E62ADC" w:rsidP="00ED1D3D">
            <w:pPr>
              <w:spacing w:line="276" w:lineRule="auto"/>
              <w:rPr>
                <w:b/>
                <w:sz w:val="24"/>
              </w:rPr>
            </w:pPr>
          </w:p>
          <w:p w14:paraId="7E87B2D1" w14:textId="77777777" w:rsidR="00384BE6" w:rsidRPr="004A329E" w:rsidRDefault="00754A94" w:rsidP="00ED1D3D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</w:t>
            </w:r>
            <w:r w:rsidR="00384BE6">
              <w:rPr>
                <w:b/>
                <w:sz w:val="22"/>
              </w:rPr>
              <w:t>Evaluation</w:t>
            </w:r>
          </w:p>
          <w:p w14:paraId="36E40472" w14:textId="77777777" w:rsidR="00384BE6" w:rsidRDefault="000D31EF" w:rsidP="00ED1D3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We would like to hear </w:t>
            </w:r>
            <w:r w:rsidR="00384BE6" w:rsidRPr="004A329E">
              <w:rPr>
                <w:sz w:val="22"/>
              </w:rPr>
              <w:t xml:space="preserve">your feedback on how you found </w:t>
            </w:r>
            <w:r w:rsidR="00887869">
              <w:rPr>
                <w:sz w:val="22"/>
              </w:rPr>
              <w:t>this course</w:t>
            </w:r>
            <w:r>
              <w:rPr>
                <w:sz w:val="22"/>
              </w:rPr>
              <w:t xml:space="preserve"> and the virtual delivery</w:t>
            </w:r>
            <w:r w:rsidR="00887869">
              <w:rPr>
                <w:sz w:val="22"/>
              </w:rPr>
              <w:t xml:space="preserve">, so that we can continually </w:t>
            </w:r>
            <w:r w:rsidR="00384BE6" w:rsidRPr="004A329E">
              <w:rPr>
                <w:sz w:val="22"/>
              </w:rPr>
              <w:t xml:space="preserve">make improvements. </w:t>
            </w:r>
            <w:r w:rsidR="00BE2B84">
              <w:rPr>
                <w:sz w:val="22"/>
              </w:rPr>
              <w:t xml:space="preserve">Please complete our short evaluation survey which you can access using this link: </w:t>
            </w:r>
            <w:hyperlink r:id="rId19" w:history="1">
              <w:r w:rsidR="00BE2B84" w:rsidRPr="00704B98">
                <w:rPr>
                  <w:rStyle w:val="Hyperlink"/>
                  <w:sz w:val="22"/>
                </w:rPr>
                <w:t xml:space="preserve">Evaluation and impact | Staff Learning and Development | </w:t>
              </w:r>
              <w:proofErr w:type="spellStart"/>
              <w:r w:rsidR="00BE2B84" w:rsidRPr="00704B98">
                <w:rPr>
                  <w:rStyle w:val="Hyperlink"/>
                  <w:sz w:val="22"/>
                </w:rPr>
                <w:t>StaffNet</w:t>
              </w:r>
              <w:proofErr w:type="spellEnd"/>
              <w:r w:rsidR="00BE2B84" w:rsidRPr="00704B98">
                <w:rPr>
                  <w:rStyle w:val="Hyperlink"/>
                  <w:sz w:val="22"/>
                </w:rPr>
                <w:t xml:space="preserve"> | The University of Manchester</w:t>
              </w:r>
            </w:hyperlink>
          </w:p>
          <w:p w14:paraId="648B6174" w14:textId="77777777" w:rsidR="00ED1D3D" w:rsidRPr="006456D2" w:rsidRDefault="00ED1D3D" w:rsidP="00754A94"/>
        </w:tc>
      </w:tr>
    </w:tbl>
    <w:p w14:paraId="2B718A89" w14:textId="77777777" w:rsidR="00384BE6" w:rsidRPr="00055B98" w:rsidRDefault="00384BE6" w:rsidP="00ED1D3D"/>
    <w:p w14:paraId="3DDC6F01" w14:textId="77777777" w:rsidR="006B2851" w:rsidRDefault="006B2851" w:rsidP="00ED1D3D"/>
    <w:sectPr w:rsidR="006B2851" w:rsidSect="00B26344">
      <w:headerReference w:type="default" r:id="rId20"/>
      <w:footerReference w:type="default" r:id="rId21"/>
      <w:type w:val="continuous"/>
      <w:pgSz w:w="11906" w:h="16838" w:code="9"/>
      <w:pgMar w:top="1440" w:right="1416" w:bottom="1440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8AD04" w14:textId="77777777" w:rsidR="006915C9" w:rsidRDefault="006915C9" w:rsidP="00D77FFC">
      <w:r>
        <w:separator/>
      </w:r>
    </w:p>
  </w:endnote>
  <w:endnote w:type="continuationSeparator" w:id="0">
    <w:p w14:paraId="68D23849" w14:textId="77777777" w:rsidR="006915C9" w:rsidRDefault="006915C9" w:rsidP="00D7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 Gill Sans">
    <w:altName w:val="M 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6616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CECD405" w14:textId="3C69F35C" w:rsidR="006915C9" w:rsidRDefault="006915C9" w:rsidP="00D91065">
        <w:pPr>
          <w:pStyle w:val="Footer"/>
          <w:jc w:val="right"/>
        </w:pPr>
        <w:r w:rsidRPr="00FD1FA2">
          <w:rPr>
            <w:color w:val="808080" w:themeColor="background1" w:themeShade="80"/>
            <w:spacing w:val="60"/>
          </w:rPr>
          <w:t>Page</w:t>
        </w:r>
        <w:r w:rsidRPr="00FD1FA2">
          <w:t xml:space="preserve"> | </w:t>
        </w:r>
        <w:r w:rsidRPr="00FD1FA2">
          <w:fldChar w:fldCharType="begin"/>
        </w:r>
        <w:r w:rsidRPr="00FD1FA2">
          <w:instrText xml:space="preserve"> PAGE   \* MERGEFORMAT </w:instrText>
        </w:r>
        <w:r w:rsidRPr="00FD1FA2">
          <w:fldChar w:fldCharType="separate"/>
        </w:r>
        <w:r w:rsidR="003F6EC9">
          <w:rPr>
            <w:noProof/>
          </w:rPr>
          <w:t>1</w:t>
        </w:r>
        <w:r w:rsidRPr="00FD1FA2">
          <w:rPr>
            <w:noProof/>
          </w:rPr>
          <w:fldChar w:fldCharType="end"/>
        </w:r>
        <w:r w:rsidRPr="00FD1FA2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E7D4A" w14:textId="77777777" w:rsidR="006915C9" w:rsidRDefault="006915C9" w:rsidP="00D77FFC">
      <w:r>
        <w:separator/>
      </w:r>
    </w:p>
  </w:footnote>
  <w:footnote w:type="continuationSeparator" w:id="0">
    <w:p w14:paraId="39693F93" w14:textId="77777777" w:rsidR="006915C9" w:rsidRDefault="006915C9" w:rsidP="00D7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4E6C" w14:textId="2DE33795" w:rsidR="00610650" w:rsidRDefault="00DA18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3FE77A8" wp14:editId="5D2FDB4B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373505" cy="1285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218" w:rsidRPr="00D848C0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305B5C7" wp14:editId="0D1B3F21">
          <wp:simplePos x="0" y="0"/>
          <wp:positionH relativeFrom="column">
            <wp:posOffset>-438150</wp:posOffset>
          </wp:positionH>
          <wp:positionV relativeFrom="paragraph">
            <wp:posOffset>-105410</wp:posOffset>
          </wp:positionV>
          <wp:extent cx="1689100" cy="704850"/>
          <wp:effectExtent l="0" t="0" r="6350" b="0"/>
          <wp:wrapTight wrapText="bothSides">
            <wp:wrapPolygon edited="0">
              <wp:start x="0" y="0"/>
              <wp:lineTo x="0" y="21016"/>
              <wp:lineTo x="21438" y="21016"/>
              <wp:lineTo x="21438" y="0"/>
              <wp:lineTo x="0" y="0"/>
            </wp:wrapPolygon>
          </wp:wrapTight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785E4" w14:textId="77777777" w:rsidR="00610650" w:rsidRDefault="00610650">
    <w:pPr>
      <w:pStyle w:val="Header"/>
    </w:pPr>
  </w:p>
  <w:p w14:paraId="1D082AA9" w14:textId="77777777" w:rsidR="00610650" w:rsidRDefault="00610650">
    <w:pPr>
      <w:pStyle w:val="Header"/>
    </w:pPr>
  </w:p>
  <w:p w14:paraId="5D595D06" w14:textId="77777777" w:rsidR="00610650" w:rsidRDefault="00610650">
    <w:pPr>
      <w:pStyle w:val="Header"/>
    </w:pPr>
  </w:p>
  <w:p w14:paraId="4852A1E5" w14:textId="77777777" w:rsidR="00610650" w:rsidRDefault="00610650">
    <w:pPr>
      <w:pStyle w:val="Header"/>
    </w:pPr>
  </w:p>
  <w:p w14:paraId="2519AB8E" w14:textId="77777777" w:rsidR="00610650" w:rsidRDefault="00610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6367"/>
    <w:multiLevelType w:val="hybridMultilevel"/>
    <w:tmpl w:val="4D6A2F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532F"/>
    <w:multiLevelType w:val="hybridMultilevel"/>
    <w:tmpl w:val="D996E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97CEE"/>
    <w:multiLevelType w:val="hybridMultilevel"/>
    <w:tmpl w:val="F2682C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22179"/>
    <w:multiLevelType w:val="hybridMultilevel"/>
    <w:tmpl w:val="EF4600DE"/>
    <w:lvl w:ilvl="0" w:tplc="875C54D8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1ADE"/>
    <w:multiLevelType w:val="hybridMultilevel"/>
    <w:tmpl w:val="E2BCD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501A1"/>
    <w:multiLevelType w:val="hybridMultilevel"/>
    <w:tmpl w:val="68587282"/>
    <w:lvl w:ilvl="0" w:tplc="E0826F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175D49"/>
    <w:multiLevelType w:val="hybridMultilevel"/>
    <w:tmpl w:val="0B7A980C"/>
    <w:lvl w:ilvl="0" w:tplc="E0826F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1624A0"/>
    <w:multiLevelType w:val="hybridMultilevel"/>
    <w:tmpl w:val="23F865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851A2"/>
    <w:multiLevelType w:val="hybridMultilevel"/>
    <w:tmpl w:val="1618F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99088E"/>
    <w:multiLevelType w:val="hybridMultilevel"/>
    <w:tmpl w:val="206290FA"/>
    <w:lvl w:ilvl="0" w:tplc="E28EDC12">
      <w:start w:val="2"/>
      <w:numFmt w:val="bullet"/>
      <w:lvlText w:val="-"/>
      <w:lvlJc w:val="left"/>
      <w:pPr>
        <w:ind w:left="151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0" w15:restartNumberingAfterBreak="0">
    <w:nsid w:val="4FA70787"/>
    <w:multiLevelType w:val="hybridMultilevel"/>
    <w:tmpl w:val="0E88DE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F54C9"/>
    <w:multiLevelType w:val="hybridMultilevel"/>
    <w:tmpl w:val="18BE9D82"/>
    <w:lvl w:ilvl="0" w:tplc="0FF20C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965C77"/>
    <w:multiLevelType w:val="hybridMultilevel"/>
    <w:tmpl w:val="1902D1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C46D04"/>
    <w:multiLevelType w:val="hybridMultilevel"/>
    <w:tmpl w:val="1CCE7FCC"/>
    <w:lvl w:ilvl="0" w:tplc="E0826F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3C59C5"/>
    <w:multiLevelType w:val="hybridMultilevel"/>
    <w:tmpl w:val="4E0A475C"/>
    <w:lvl w:ilvl="0" w:tplc="22625F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D15472"/>
    <w:multiLevelType w:val="hybridMultilevel"/>
    <w:tmpl w:val="E2DE18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D4071"/>
    <w:multiLevelType w:val="hybridMultilevel"/>
    <w:tmpl w:val="F170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F0069"/>
    <w:multiLevelType w:val="hybridMultilevel"/>
    <w:tmpl w:val="E9F87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6206EC"/>
    <w:multiLevelType w:val="hybridMultilevel"/>
    <w:tmpl w:val="6680B5BE"/>
    <w:lvl w:ilvl="0" w:tplc="3A6A4206">
      <w:start w:val="2"/>
      <w:numFmt w:val="bullet"/>
      <w:lvlText w:val="-"/>
      <w:lvlJc w:val="left"/>
      <w:pPr>
        <w:ind w:left="151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9" w15:restartNumberingAfterBreak="0">
    <w:nsid w:val="71CF6074"/>
    <w:multiLevelType w:val="hybridMultilevel"/>
    <w:tmpl w:val="1C404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24103"/>
    <w:multiLevelType w:val="hybridMultilevel"/>
    <w:tmpl w:val="B5B6B1EE"/>
    <w:lvl w:ilvl="0" w:tplc="6ADC0C38">
      <w:start w:val="15"/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E46C04"/>
    <w:multiLevelType w:val="hybridMultilevel"/>
    <w:tmpl w:val="2B62C054"/>
    <w:lvl w:ilvl="0" w:tplc="E0826F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245A1"/>
    <w:multiLevelType w:val="hybridMultilevel"/>
    <w:tmpl w:val="FF227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EB3427"/>
    <w:multiLevelType w:val="hybridMultilevel"/>
    <w:tmpl w:val="B5C61BD4"/>
    <w:lvl w:ilvl="0" w:tplc="94FC23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D447A"/>
    <w:multiLevelType w:val="hybridMultilevel"/>
    <w:tmpl w:val="EE5AB138"/>
    <w:lvl w:ilvl="0" w:tplc="CE542C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F26A3"/>
    <w:multiLevelType w:val="hybridMultilevel"/>
    <w:tmpl w:val="E884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A292C"/>
    <w:multiLevelType w:val="hybridMultilevel"/>
    <w:tmpl w:val="735E52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25"/>
  </w:num>
  <w:num w:numId="7">
    <w:abstractNumId w:val="14"/>
  </w:num>
  <w:num w:numId="8">
    <w:abstractNumId w:val="22"/>
  </w:num>
  <w:num w:numId="9">
    <w:abstractNumId w:val="16"/>
  </w:num>
  <w:num w:numId="10">
    <w:abstractNumId w:val="4"/>
  </w:num>
  <w:num w:numId="11">
    <w:abstractNumId w:val="10"/>
  </w:num>
  <w:num w:numId="12">
    <w:abstractNumId w:val="11"/>
  </w:num>
  <w:num w:numId="13">
    <w:abstractNumId w:val="20"/>
  </w:num>
  <w:num w:numId="14">
    <w:abstractNumId w:val="5"/>
  </w:num>
  <w:num w:numId="15">
    <w:abstractNumId w:val="13"/>
  </w:num>
  <w:num w:numId="16">
    <w:abstractNumId w:val="6"/>
  </w:num>
  <w:num w:numId="17">
    <w:abstractNumId w:val="21"/>
  </w:num>
  <w:num w:numId="18">
    <w:abstractNumId w:val="19"/>
  </w:num>
  <w:num w:numId="19">
    <w:abstractNumId w:val="0"/>
  </w:num>
  <w:num w:numId="20">
    <w:abstractNumId w:val="7"/>
  </w:num>
  <w:num w:numId="21">
    <w:abstractNumId w:val="9"/>
  </w:num>
  <w:num w:numId="22">
    <w:abstractNumId w:val="18"/>
  </w:num>
  <w:num w:numId="23">
    <w:abstractNumId w:val="23"/>
  </w:num>
  <w:num w:numId="24">
    <w:abstractNumId w:val="15"/>
  </w:num>
  <w:num w:numId="25">
    <w:abstractNumId w:val="2"/>
  </w:num>
  <w:num w:numId="26">
    <w:abstractNumId w:val="24"/>
  </w:num>
  <w:num w:numId="2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C9"/>
    <w:rsid w:val="0002318D"/>
    <w:rsid w:val="00026A60"/>
    <w:rsid w:val="00035FB7"/>
    <w:rsid w:val="00045618"/>
    <w:rsid w:val="00055B98"/>
    <w:rsid w:val="000733F3"/>
    <w:rsid w:val="00091204"/>
    <w:rsid w:val="000A3A14"/>
    <w:rsid w:val="000A3BB3"/>
    <w:rsid w:val="000A59FA"/>
    <w:rsid w:val="000B05AE"/>
    <w:rsid w:val="000B2DDD"/>
    <w:rsid w:val="000B4C18"/>
    <w:rsid w:val="000D1F35"/>
    <w:rsid w:val="000D31EF"/>
    <w:rsid w:val="000D4599"/>
    <w:rsid w:val="000D79C5"/>
    <w:rsid w:val="000E4001"/>
    <w:rsid w:val="000F7E94"/>
    <w:rsid w:val="00111791"/>
    <w:rsid w:val="00117129"/>
    <w:rsid w:val="001178A0"/>
    <w:rsid w:val="00130FCF"/>
    <w:rsid w:val="00147815"/>
    <w:rsid w:val="00160BC9"/>
    <w:rsid w:val="001637AE"/>
    <w:rsid w:val="00184527"/>
    <w:rsid w:val="00187B94"/>
    <w:rsid w:val="001945FD"/>
    <w:rsid w:val="001A1E91"/>
    <w:rsid w:val="001A7B8D"/>
    <w:rsid w:val="001D1D0B"/>
    <w:rsid w:val="001E15C1"/>
    <w:rsid w:val="001E2493"/>
    <w:rsid w:val="001E7B1F"/>
    <w:rsid w:val="00204767"/>
    <w:rsid w:val="00204FF7"/>
    <w:rsid w:val="00206BC6"/>
    <w:rsid w:val="0021007A"/>
    <w:rsid w:val="0021087A"/>
    <w:rsid w:val="00210E2F"/>
    <w:rsid w:val="00220A92"/>
    <w:rsid w:val="002224C4"/>
    <w:rsid w:val="00255D85"/>
    <w:rsid w:val="0026413F"/>
    <w:rsid w:val="0026426B"/>
    <w:rsid w:val="00282E47"/>
    <w:rsid w:val="002A5E50"/>
    <w:rsid w:val="002B12E5"/>
    <w:rsid w:val="002C1E7E"/>
    <w:rsid w:val="002C2794"/>
    <w:rsid w:val="002D2D96"/>
    <w:rsid w:val="002E454E"/>
    <w:rsid w:val="002E4D89"/>
    <w:rsid w:val="002F0F78"/>
    <w:rsid w:val="00307787"/>
    <w:rsid w:val="00311753"/>
    <w:rsid w:val="00312B91"/>
    <w:rsid w:val="00316337"/>
    <w:rsid w:val="0033020D"/>
    <w:rsid w:val="00335A28"/>
    <w:rsid w:val="003503FE"/>
    <w:rsid w:val="00350953"/>
    <w:rsid w:val="00353994"/>
    <w:rsid w:val="00355F50"/>
    <w:rsid w:val="00363817"/>
    <w:rsid w:val="00366A48"/>
    <w:rsid w:val="003670A6"/>
    <w:rsid w:val="00380FB6"/>
    <w:rsid w:val="00382FBB"/>
    <w:rsid w:val="00384223"/>
    <w:rsid w:val="00384BE6"/>
    <w:rsid w:val="003903F2"/>
    <w:rsid w:val="0039683E"/>
    <w:rsid w:val="003A4D51"/>
    <w:rsid w:val="003B0FE3"/>
    <w:rsid w:val="003B39F9"/>
    <w:rsid w:val="003C5B20"/>
    <w:rsid w:val="003C5F35"/>
    <w:rsid w:val="003F03CC"/>
    <w:rsid w:val="003F26EC"/>
    <w:rsid w:val="003F5E6A"/>
    <w:rsid w:val="003F6EC9"/>
    <w:rsid w:val="004179FD"/>
    <w:rsid w:val="00417D97"/>
    <w:rsid w:val="00431E1C"/>
    <w:rsid w:val="004325DA"/>
    <w:rsid w:val="00442576"/>
    <w:rsid w:val="00454BC3"/>
    <w:rsid w:val="00456751"/>
    <w:rsid w:val="00456E8A"/>
    <w:rsid w:val="00457DEB"/>
    <w:rsid w:val="0047333C"/>
    <w:rsid w:val="004860E7"/>
    <w:rsid w:val="004B5B89"/>
    <w:rsid w:val="004B6E63"/>
    <w:rsid w:val="004C7CBC"/>
    <w:rsid w:val="005123ED"/>
    <w:rsid w:val="005234BD"/>
    <w:rsid w:val="00531FAB"/>
    <w:rsid w:val="0053319C"/>
    <w:rsid w:val="005673D9"/>
    <w:rsid w:val="00571EA8"/>
    <w:rsid w:val="00573DEB"/>
    <w:rsid w:val="005B5257"/>
    <w:rsid w:val="005C6465"/>
    <w:rsid w:val="005D0B08"/>
    <w:rsid w:val="005F2A6F"/>
    <w:rsid w:val="005F57BB"/>
    <w:rsid w:val="006031FA"/>
    <w:rsid w:val="00610650"/>
    <w:rsid w:val="00610872"/>
    <w:rsid w:val="00610ED2"/>
    <w:rsid w:val="00617D58"/>
    <w:rsid w:val="00655818"/>
    <w:rsid w:val="0066597B"/>
    <w:rsid w:val="006660DB"/>
    <w:rsid w:val="00685235"/>
    <w:rsid w:val="006909BE"/>
    <w:rsid w:val="00691122"/>
    <w:rsid w:val="006915C9"/>
    <w:rsid w:val="00694B54"/>
    <w:rsid w:val="006A3280"/>
    <w:rsid w:val="006B2851"/>
    <w:rsid w:val="006C3F20"/>
    <w:rsid w:val="006E5085"/>
    <w:rsid w:val="006E695E"/>
    <w:rsid w:val="006F4A1F"/>
    <w:rsid w:val="00706F5A"/>
    <w:rsid w:val="007119AE"/>
    <w:rsid w:val="007346FB"/>
    <w:rsid w:val="00750C66"/>
    <w:rsid w:val="00754A94"/>
    <w:rsid w:val="00763008"/>
    <w:rsid w:val="0079463D"/>
    <w:rsid w:val="007B1D52"/>
    <w:rsid w:val="007C2376"/>
    <w:rsid w:val="007E6D73"/>
    <w:rsid w:val="007E6E47"/>
    <w:rsid w:val="00805716"/>
    <w:rsid w:val="00805FD5"/>
    <w:rsid w:val="00807303"/>
    <w:rsid w:val="0082462C"/>
    <w:rsid w:val="008340BC"/>
    <w:rsid w:val="00834B32"/>
    <w:rsid w:val="00842200"/>
    <w:rsid w:val="0084561E"/>
    <w:rsid w:val="008465F6"/>
    <w:rsid w:val="00852CD6"/>
    <w:rsid w:val="00852D4A"/>
    <w:rsid w:val="0087124D"/>
    <w:rsid w:val="0087169E"/>
    <w:rsid w:val="00884CA4"/>
    <w:rsid w:val="00886844"/>
    <w:rsid w:val="00887869"/>
    <w:rsid w:val="008A1651"/>
    <w:rsid w:val="008A6F2C"/>
    <w:rsid w:val="008C79A2"/>
    <w:rsid w:val="008F1D5E"/>
    <w:rsid w:val="00905AB0"/>
    <w:rsid w:val="009274A0"/>
    <w:rsid w:val="009525D9"/>
    <w:rsid w:val="00955BBA"/>
    <w:rsid w:val="00971280"/>
    <w:rsid w:val="009801F0"/>
    <w:rsid w:val="009B1DD3"/>
    <w:rsid w:val="009C5940"/>
    <w:rsid w:val="009D1CF1"/>
    <w:rsid w:val="009E6BDA"/>
    <w:rsid w:val="009F1BAE"/>
    <w:rsid w:val="009F41BD"/>
    <w:rsid w:val="00A03056"/>
    <w:rsid w:val="00A108F7"/>
    <w:rsid w:val="00A1406A"/>
    <w:rsid w:val="00A216D1"/>
    <w:rsid w:val="00A260B4"/>
    <w:rsid w:val="00A3780B"/>
    <w:rsid w:val="00A410D9"/>
    <w:rsid w:val="00A4155F"/>
    <w:rsid w:val="00A42D2B"/>
    <w:rsid w:val="00A47066"/>
    <w:rsid w:val="00A531AF"/>
    <w:rsid w:val="00A677DC"/>
    <w:rsid w:val="00A72538"/>
    <w:rsid w:val="00A83EFA"/>
    <w:rsid w:val="00A96CE8"/>
    <w:rsid w:val="00AA0DFC"/>
    <w:rsid w:val="00AC0344"/>
    <w:rsid w:val="00AD418D"/>
    <w:rsid w:val="00AD7CB0"/>
    <w:rsid w:val="00AF29CB"/>
    <w:rsid w:val="00B06E0F"/>
    <w:rsid w:val="00B26344"/>
    <w:rsid w:val="00B358F6"/>
    <w:rsid w:val="00B365A2"/>
    <w:rsid w:val="00B365FF"/>
    <w:rsid w:val="00B55F72"/>
    <w:rsid w:val="00B87C40"/>
    <w:rsid w:val="00BA64D3"/>
    <w:rsid w:val="00BA7E18"/>
    <w:rsid w:val="00BB2218"/>
    <w:rsid w:val="00BE2B84"/>
    <w:rsid w:val="00BE6165"/>
    <w:rsid w:val="00BE7BF5"/>
    <w:rsid w:val="00C07C58"/>
    <w:rsid w:val="00C13000"/>
    <w:rsid w:val="00C1564A"/>
    <w:rsid w:val="00C15806"/>
    <w:rsid w:val="00C26295"/>
    <w:rsid w:val="00C459A8"/>
    <w:rsid w:val="00C544C9"/>
    <w:rsid w:val="00C61DA6"/>
    <w:rsid w:val="00C636DB"/>
    <w:rsid w:val="00C70AAF"/>
    <w:rsid w:val="00C7387A"/>
    <w:rsid w:val="00C83A0C"/>
    <w:rsid w:val="00C926A0"/>
    <w:rsid w:val="00C92B86"/>
    <w:rsid w:val="00CC077E"/>
    <w:rsid w:val="00CC1562"/>
    <w:rsid w:val="00CC544E"/>
    <w:rsid w:val="00CC57D6"/>
    <w:rsid w:val="00CF0460"/>
    <w:rsid w:val="00D043DF"/>
    <w:rsid w:val="00D234A2"/>
    <w:rsid w:val="00D244B7"/>
    <w:rsid w:val="00D439A2"/>
    <w:rsid w:val="00D43D9D"/>
    <w:rsid w:val="00D43E9F"/>
    <w:rsid w:val="00D56678"/>
    <w:rsid w:val="00D6170C"/>
    <w:rsid w:val="00D6365E"/>
    <w:rsid w:val="00D655B6"/>
    <w:rsid w:val="00D77FFC"/>
    <w:rsid w:val="00D91065"/>
    <w:rsid w:val="00DA18C9"/>
    <w:rsid w:val="00DA32F6"/>
    <w:rsid w:val="00DB0590"/>
    <w:rsid w:val="00DB6185"/>
    <w:rsid w:val="00DC7C3F"/>
    <w:rsid w:val="00DD5147"/>
    <w:rsid w:val="00E05312"/>
    <w:rsid w:val="00E068BD"/>
    <w:rsid w:val="00E25055"/>
    <w:rsid w:val="00E27713"/>
    <w:rsid w:val="00E55D09"/>
    <w:rsid w:val="00E620CF"/>
    <w:rsid w:val="00E62ADC"/>
    <w:rsid w:val="00E644F3"/>
    <w:rsid w:val="00E708DB"/>
    <w:rsid w:val="00E74364"/>
    <w:rsid w:val="00E930AF"/>
    <w:rsid w:val="00E93405"/>
    <w:rsid w:val="00EA1414"/>
    <w:rsid w:val="00ED1D3D"/>
    <w:rsid w:val="00F10E34"/>
    <w:rsid w:val="00F1586B"/>
    <w:rsid w:val="00F27FBA"/>
    <w:rsid w:val="00F31853"/>
    <w:rsid w:val="00F46472"/>
    <w:rsid w:val="00F5125B"/>
    <w:rsid w:val="00F5460D"/>
    <w:rsid w:val="00F66C61"/>
    <w:rsid w:val="00F705C7"/>
    <w:rsid w:val="00F7625B"/>
    <w:rsid w:val="00F76BF9"/>
    <w:rsid w:val="00FA5D03"/>
    <w:rsid w:val="00FB2FA5"/>
    <w:rsid w:val="00FD09EB"/>
    <w:rsid w:val="00FD6F61"/>
    <w:rsid w:val="00FF2775"/>
    <w:rsid w:val="059E7EB3"/>
    <w:rsid w:val="4F7CC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F296"/>
  <w15:docId w15:val="{01471EAC-B938-4D67-A262-48B85EC2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FFC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460"/>
    <w:pPr>
      <w:keepNext/>
      <w:keepLines/>
      <w:pBdr>
        <w:bottom w:val="single" w:sz="6" w:space="1" w:color="auto"/>
      </w:pBdr>
      <w:outlineLvl w:val="0"/>
    </w:pPr>
    <w:rPr>
      <w:rFonts w:eastAsiaTheme="majorEastAsia"/>
      <w:b/>
      <w:bCs/>
      <w:color w:val="0062AC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9A2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FFC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3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3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B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C9"/>
  </w:style>
  <w:style w:type="paragraph" w:styleId="Footer">
    <w:name w:val="footer"/>
    <w:basedOn w:val="Normal"/>
    <w:link w:val="FooterChar"/>
    <w:uiPriority w:val="99"/>
    <w:unhideWhenUsed/>
    <w:rsid w:val="00160B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C9"/>
  </w:style>
  <w:style w:type="paragraph" w:styleId="BalloonText">
    <w:name w:val="Balloon Text"/>
    <w:basedOn w:val="Normal"/>
    <w:link w:val="BalloonTextChar"/>
    <w:uiPriority w:val="99"/>
    <w:semiHidden/>
    <w:unhideWhenUsed/>
    <w:rsid w:val="00160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A6F"/>
    <w:pPr>
      <w:numPr>
        <w:numId w:val="1"/>
      </w:numPr>
      <w:ind w:left="714" w:hanging="357"/>
      <w:contextualSpacing/>
    </w:pPr>
    <w:rPr>
      <w:rFonts w:eastAsia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F0460"/>
    <w:rPr>
      <w:rFonts w:ascii="Arial" w:eastAsiaTheme="majorEastAsia" w:hAnsi="Arial" w:cs="Arial"/>
      <w:b/>
      <w:bCs/>
      <w:color w:val="0062AC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39A2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rsid w:val="00E6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alReplyStyle">
    <w:name w:val="Personal Reply Style"/>
    <w:basedOn w:val="DefaultParagraphFont"/>
    <w:rsid w:val="00454BC3"/>
    <w:rPr>
      <w:rFonts w:ascii="Arial" w:hAnsi="Arial" w:cs="Arial"/>
      <w:color w:val="auto"/>
      <w:sz w:val="20"/>
    </w:rPr>
  </w:style>
  <w:style w:type="character" w:customStyle="1" w:styleId="watch-title">
    <w:name w:val="watch-title"/>
    <w:basedOn w:val="DefaultParagraphFont"/>
    <w:rsid w:val="00454BC3"/>
    <w:rPr>
      <w:sz w:val="24"/>
      <w:szCs w:val="24"/>
      <w:bdr w:val="none" w:sz="0" w:space="0" w:color="auto" w:frame="1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442576"/>
    <w:rPr>
      <w:color w:val="0000FF" w:themeColor="hyperlink"/>
      <w:u w:val="single"/>
    </w:rPr>
  </w:style>
  <w:style w:type="paragraph" w:styleId="Title">
    <w:name w:val="Title"/>
    <w:basedOn w:val="Header"/>
    <w:next w:val="Normal"/>
    <w:link w:val="TitleChar"/>
    <w:qFormat/>
    <w:rsid w:val="00D43D9D"/>
    <w:pPr>
      <w:spacing w:line="276" w:lineRule="auto"/>
    </w:pPr>
    <w:rPr>
      <w:rFonts w:eastAsia="Times New Roman"/>
      <w:noProof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D43D9D"/>
    <w:rPr>
      <w:rFonts w:ascii="Arial" w:eastAsia="Times New Roman" w:hAnsi="Arial" w:cs="Arial"/>
      <w:noProof/>
      <w:sz w:val="28"/>
      <w:szCs w:val="28"/>
      <w:lang w:eastAsia="en-GB"/>
    </w:rPr>
  </w:style>
  <w:style w:type="paragraph" w:customStyle="1" w:styleId="learninglog">
    <w:name w:val="learning log"/>
    <w:basedOn w:val="Normal"/>
    <w:link w:val="learninglogChar"/>
    <w:qFormat/>
    <w:rsid w:val="00D77FFC"/>
    <w:pPr>
      <w:spacing w:line="240" w:lineRule="auto"/>
    </w:pPr>
    <w:rPr>
      <w:rFonts w:eastAsia="Times New Roman"/>
      <w:color w:val="FFFFFF" w:themeColor="background1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7FF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learninglogChar">
    <w:name w:val="learning log Char"/>
    <w:basedOn w:val="DefaultParagraphFont"/>
    <w:link w:val="learninglog"/>
    <w:rsid w:val="00D77FFC"/>
    <w:rPr>
      <w:rFonts w:ascii="Arial" w:eastAsia="Times New Roman" w:hAnsi="Arial" w:cs="Arial"/>
      <w:color w:val="FFFFFF" w:themeColor="background1"/>
      <w:lang w:eastAsia="en-GB"/>
    </w:rPr>
  </w:style>
  <w:style w:type="paragraph" w:customStyle="1" w:styleId="Pa3">
    <w:name w:val="Pa3"/>
    <w:basedOn w:val="Normal"/>
    <w:next w:val="Normal"/>
    <w:uiPriority w:val="99"/>
    <w:rsid w:val="000B4C18"/>
    <w:pPr>
      <w:autoSpaceDE w:val="0"/>
      <w:autoSpaceDN w:val="0"/>
      <w:adjustRightInd w:val="0"/>
      <w:spacing w:line="441" w:lineRule="atLeast"/>
    </w:pPr>
    <w:rPr>
      <w:rFonts w:ascii="Myriad Pro" w:eastAsia="Times New Roman" w:hAnsi="Myriad Pro" w:cs="Times New Roman"/>
      <w:sz w:val="24"/>
      <w:szCs w:val="24"/>
      <w:lang w:eastAsia="en-GB"/>
    </w:rPr>
  </w:style>
  <w:style w:type="character" w:customStyle="1" w:styleId="A15">
    <w:name w:val="A15"/>
    <w:uiPriority w:val="99"/>
    <w:rsid w:val="000B4C18"/>
    <w:rPr>
      <w:rFonts w:cs="Myriad Pro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0B4C18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 w:cs="Times New Roman"/>
      <w:sz w:val="24"/>
      <w:szCs w:val="24"/>
      <w:lang w:eastAsia="en-GB"/>
    </w:rPr>
  </w:style>
  <w:style w:type="paragraph" w:customStyle="1" w:styleId="Style1">
    <w:name w:val="Style1"/>
    <w:basedOn w:val="Normal"/>
    <w:link w:val="Style1Char"/>
    <w:qFormat/>
    <w:rsid w:val="000B4C18"/>
    <w:rPr>
      <w:rFonts w:eastAsia="Times New Roman"/>
      <w:sz w:val="20"/>
      <w:lang w:eastAsia="en-GB"/>
    </w:rPr>
  </w:style>
  <w:style w:type="character" w:customStyle="1" w:styleId="Style1Char">
    <w:name w:val="Style1 Char"/>
    <w:basedOn w:val="DefaultParagraphFont"/>
    <w:link w:val="Style1"/>
    <w:rsid w:val="000B4C18"/>
    <w:rPr>
      <w:rFonts w:ascii="Arial" w:eastAsia="Times New Roman" w:hAnsi="Arial" w:cs="Arial"/>
      <w:sz w:val="20"/>
      <w:lang w:eastAsia="en-GB"/>
    </w:rPr>
  </w:style>
  <w:style w:type="paragraph" w:customStyle="1" w:styleId="Default">
    <w:name w:val="Default"/>
    <w:rsid w:val="000B4C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-size-large">
    <w:name w:val="a-size-large"/>
    <w:basedOn w:val="DefaultParagraphFont"/>
    <w:rsid w:val="000B4C18"/>
  </w:style>
  <w:style w:type="paragraph" w:styleId="NormalWeb">
    <w:name w:val="Normal (Web)"/>
    <w:basedOn w:val="Normal"/>
    <w:uiPriority w:val="99"/>
    <w:unhideWhenUsed/>
    <w:rsid w:val="000B4C18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B4C18"/>
    <w:rPr>
      <w:i/>
      <w:iCs/>
    </w:rPr>
  </w:style>
  <w:style w:type="paragraph" w:styleId="BodyText">
    <w:name w:val="Body Text"/>
    <w:basedOn w:val="Normal"/>
    <w:link w:val="BodyTextChar"/>
    <w:unhideWhenUsed/>
    <w:rsid w:val="000B4C18"/>
    <w:pPr>
      <w:spacing w:line="240" w:lineRule="auto"/>
      <w:jc w:val="both"/>
    </w:pPr>
    <w:rPr>
      <w:rFonts w:eastAsia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4C18"/>
    <w:rPr>
      <w:rFonts w:ascii="Arial" w:eastAsia="Times New Roman" w:hAnsi="Arial" w:cs="Arial"/>
      <w:b/>
      <w:bCs/>
      <w:sz w:val="24"/>
      <w:szCs w:val="24"/>
    </w:rPr>
  </w:style>
  <w:style w:type="character" w:customStyle="1" w:styleId="A1">
    <w:name w:val="A1"/>
    <w:uiPriority w:val="99"/>
    <w:rsid w:val="000B4C18"/>
    <w:rPr>
      <w:rFonts w:cs="GillSans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0B4C18"/>
    <w:rPr>
      <w:rFonts w:ascii="M Gill Sans" w:hAnsi="M Gill Sans" w:cs="M Gill Sans"/>
      <w:color w:val="000000"/>
      <w:sz w:val="22"/>
      <w:szCs w:val="22"/>
    </w:rPr>
  </w:style>
  <w:style w:type="character" w:customStyle="1" w:styleId="A5">
    <w:name w:val="A5"/>
    <w:uiPriority w:val="99"/>
    <w:rsid w:val="000B4C18"/>
    <w:rPr>
      <w:rFonts w:cs="M Gill Sans"/>
      <w:color w:val="000000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B4C18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character" w:customStyle="1" w:styleId="apple-converted-space">
    <w:name w:val="apple-converted-space"/>
    <w:basedOn w:val="DefaultParagraphFont"/>
    <w:rsid w:val="000B4C18"/>
  </w:style>
  <w:style w:type="paragraph" w:styleId="BodyText2">
    <w:name w:val="Body Text 2"/>
    <w:basedOn w:val="Normal"/>
    <w:link w:val="BodyText2Char"/>
    <w:uiPriority w:val="99"/>
    <w:semiHidden/>
    <w:unhideWhenUsed/>
    <w:rsid w:val="003F03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03CC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3C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3CC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03CC"/>
    <w:pPr>
      <w:spacing w:after="120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03CC"/>
    <w:rPr>
      <w:rFonts w:ascii="Arial" w:eastAsia="Times New Roman" w:hAnsi="Arial" w:cs="Arial"/>
      <w:sz w:val="16"/>
      <w:szCs w:val="16"/>
      <w:lang w:eastAsia="en-GB"/>
    </w:rPr>
  </w:style>
  <w:style w:type="table" w:customStyle="1" w:styleId="TableGrid1">
    <w:name w:val="Table Grid1"/>
    <w:basedOn w:val="TableNormal"/>
    <w:next w:val="TableGrid"/>
    <w:rsid w:val="00F4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7066"/>
    <w:rPr>
      <w:rFonts w:eastAsia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7066"/>
    <w:rPr>
      <w:rFonts w:ascii="Arial" w:eastAsia="Times New Roman" w:hAnsi="Arial" w:cs="Arial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47066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AC0344"/>
  </w:style>
  <w:style w:type="character" w:styleId="FollowedHyperlink">
    <w:name w:val="FollowedHyperlink"/>
    <w:basedOn w:val="DefaultParagraphFont"/>
    <w:uiPriority w:val="99"/>
    <w:semiHidden/>
    <w:unhideWhenUsed/>
    <w:rsid w:val="00AC0344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11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A5E50"/>
  </w:style>
  <w:style w:type="table" w:customStyle="1" w:styleId="TableGrid7">
    <w:name w:val="Table Grid7"/>
    <w:basedOn w:val="TableNormal"/>
    <w:next w:val="TableGrid"/>
    <w:uiPriority w:val="59"/>
    <w:rsid w:val="002E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9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9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xNLRo3jWPcg" TargetMode="External"/><Relationship Id="rId18" Type="http://schemas.openxmlformats.org/officeDocument/2006/relationships/hyperlink" Target="https://app.manchester.ac.uk/training/profile.aspx?unitid=8946&amp;parentId=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learning/learning-to-be-assertive/welcome?autoplay=true&amp;u=74653818" TargetMode="External"/><Relationship Id="rId17" Type="http://schemas.openxmlformats.org/officeDocument/2006/relationships/hyperlink" Target="https://zoom.us/j/917680092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deoconference.manchester.ac.uk/zo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ffnet.manchester.ac.uk/staff-learning-and-development/linkedin-learning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documents.manchester.ac.uk/DocuInfo.aspx?DocID=51944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staffnet.manchester.ac.uk/staff-learning-and-development/about-us/evaluation-and-impac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b2f2Kqt_Kc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 Gill Sans">
    <w:altName w:val="M 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00D4"/>
    <w:rsid w:val="0045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4b91-e382-48ec-a5e5-37dcfc1d5994">
      <Terms xmlns="http://schemas.microsoft.com/office/infopath/2007/PartnerControls"/>
    </lcf76f155ced4ddcb4097134ff3c332f>
    <TaxCatchAll xmlns="e67922f3-9631-4005-9847-de3ff947d3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FF63A2F3B747BDFD33B6B723DD2C" ma:contentTypeVersion="17" ma:contentTypeDescription="Create a new document." ma:contentTypeScope="" ma:versionID="0a5053a5ed8e64defc64d16b4124b76b">
  <xsd:schema xmlns:xsd="http://www.w3.org/2001/XMLSchema" xmlns:xs="http://www.w3.org/2001/XMLSchema" xmlns:p="http://schemas.microsoft.com/office/2006/metadata/properties" xmlns:ns2="81e64b91-e382-48ec-a5e5-37dcfc1d5994" xmlns:ns3="e67922f3-9631-4005-9847-de3ff947d360" targetNamespace="http://schemas.microsoft.com/office/2006/metadata/properties" ma:root="true" ma:fieldsID="165de2da4f321207c505ecadd1b65466" ns2:_="" ns3:_="">
    <xsd:import namespace="81e64b91-e382-48ec-a5e5-37dcfc1d5994"/>
    <xsd:import namespace="e67922f3-9631-4005-9847-de3ff947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4b91-e382-48ec-a5e5-37dcfc1d5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22f3-9631-4005-9847-de3ff947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a12ef7-d8d3-461a-84c2-03a75408ff63}" ma:internalName="TaxCatchAll" ma:showField="CatchAllData" ma:web="e67922f3-9631-4005-9847-de3ff94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504C-202F-41B4-8E6E-595177E1BD6E}">
  <ds:schemaRefs>
    <ds:schemaRef ds:uri="http://schemas.openxmlformats.org/package/2006/metadata/core-properties"/>
    <ds:schemaRef ds:uri="81e64b91-e382-48ec-a5e5-37dcfc1d5994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67922f3-9631-4005-9847-de3ff947d36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0734D4-96FB-448C-9D9A-88B8E6C8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4b91-e382-48ec-a5e5-37dcfc1d5994"/>
    <ds:schemaRef ds:uri="e67922f3-9631-4005-9847-de3ff947d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FE95F-C489-49EC-A2CF-FA1EF6D8A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E3275-4D9A-4890-8E6A-62EF6BC8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Company>University of Manchester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Price</dc:creator>
  <cp:lastModifiedBy>Amy-Theresa Ramsey</cp:lastModifiedBy>
  <cp:revision>48</cp:revision>
  <cp:lastPrinted>2019-09-20T13:10:00Z</cp:lastPrinted>
  <dcterms:created xsi:type="dcterms:W3CDTF">2020-10-12T19:59:00Z</dcterms:created>
  <dcterms:modified xsi:type="dcterms:W3CDTF">2024-08-12T10:35:00Z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0x010100C2F5FF63A2F3B747BDFD33B6B723DD2C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