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b/>
          <w:bCs/>
          <w:color w:val="000000"/>
          <w:sz w:val="24"/>
          <w:szCs w:val="24"/>
          <w:lang w:eastAsia="en-GB"/>
        </w:rPr>
        <w:t>Transcript for Library Welcome video (3 min video)</w:t>
      </w:r>
    </w:p>
    <w:p w:rsidR="00E72587" w:rsidRPr="00E72587" w:rsidRDefault="00E72587" w:rsidP="00E72587">
      <w:pPr>
        <w:spacing w:after="24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b/>
          <w:bCs/>
          <w:color w:val="000000"/>
          <w:sz w:val="24"/>
          <w:szCs w:val="24"/>
          <w:lang w:eastAsia="en-GB"/>
        </w:rPr>
        <w:t>Introduction:</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Amala</w:t>
      </w:r>
      <w:proofErr w:type="spellEnd"/>
      <w:r w:rsidRPr="00E72587">
        <w:rPr>
          <w:rFonts w:ascii="Arial" w:eastAsia="Times New Roman" w:hAnsi="Arial" w:cs="Arial"/>
          <w:color w:val="000000"/>
          <w:sz w:val="24"/>
          <w:szCs w:val="24"/>
          <w:lang w:eastAsia="en-GB"/>
        </w:rPr>
        <w:t>]: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 xml:space="preserve">Hello, my name is </w:t>
      </w:r>
      <w:proofErr w:type="spellStart"/>
      <w:r w:rsidRPr="00E72587">
        <w:rPr>
          <w:rFonts w:ascii="Arial" w:eastAsia="Times New Roman" w:hAnsi="Arial" w:cs="Arial"/>
          <w:color w:val="000000"/>
          <w:sz w:val="24"/>
          <w:szCs w:val="24"/>
          <w:lang w:eastAsia="en-GB"/>
        </w:rPr>
        <w:t>Amala</w:t>
      </w:r>
      <w:proofErr w:type="spellEnd"/>
      <w:r w:rsidRPr="00E72587">
        <w:rPr>
          <w:rFonts w:ascii="Arial" w:eastAsia="Times New Roman" w:hAnsi="Arial" w:cs="Arial"/>
          <w:color w:val="000000"/>
          <w:sz w:val="24"/>
          <w:szCs w:val="24"/>
          <w:lang w:eastAsia="en-GB"/>
        </w:rPr>
        <w:t>. I am a final year PhD Law student and a member of the Library Student Team.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Jia</w:t>
      </w:r>
      <w:proofErr w:type="spellEnd"/>
      <w:r w:rsidRPr="00E72587">
        <w:rPr>
          <w:rFonts w:ascii="Arial" w:eastAsia="Times New Roman" w:hAnsi="Arial" w:cs="Arial"/>
          <w:color w:val="000000"/>
          <w:sz w:val="24"/>
          <w:szCs w:val="24"/>
          <w:lang w:eastAsia="en-GB"/>
        </w:rPr>
        <w:t>]: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 xml:space="preserve">I am </w:t>
      </w:r>
      <w:proofErr w:type="spellStart"/>
      <w:r w:rsidRPr="00E72587">
        <w:rPr>
          <w:rFonts w:ascii="Arial" w:eastAsia="Times New Roman" w:hAnsi="Arial" w:cs="Arial"/>
          <w:color w:val="000000"/>
          <w:sz w:val="24"/>
          <w:szCs w:val="24"/>
          <w:lang w:eastAsia="en-GB"/>
        </w:rPr>
        <w:t>Jia</w:t>
      </w:r>
      <w:proofErr w:type="spellEnd"/>
      <w:r w:rsidRPr="00E72587">
        <w:rPr>
          <w:rFonts w:ascii="Arial" w:eastAsia="Times New Roman" w:hAnsi="Arial" w:cs="Arial"/>
          <w:color w:val="000000"/>
          <w:sz w:val="24"/>
          <w:szCs w:val="24"/>
          <w:lang w:eastAsia="en-GB"/>
        </w:rPr>
        <w:t xml:space="preserve"> Xuen </w:t>
      </w:r>
      <w:proofErr w:type="spellStart"/>
      <w:r w:rsidRPr="00E72587">
        <w:rPr>
          <w:rFonts w:ascii="Arial" w:eastAsia="Times New Roman" w:hAnsi="Arial" w:cs="Arial"/>
          <w:color w:val="000000"/>
          <w:sz w:val="24"/>
          <w:szCs w:val="24"/>
          <w:lang w:eastAsia="en-GB"/>
        </w:rPr>
        <w:t>Chok</w:t>
      </w:r>
      <w:proofErr w:type="spellEnd"/>
      <w:r w:rsidRPr="00E72587">
        <w:rPr>
          <w:rFonts w:ascii="Arial" w:eastAsia="Times New Roman" w:hAnsi="Arial" w:cs="Arial"/>
          <w:color w:val="000000"/>
          <w:sz w:val="24"/>
          <w:szCs w:val="24"/>
          <w:lang w:eastAsia="en-GB"/>
        </w:rPr>
        <w:t>, a BSc Accounting third year student and I am also a member of the Library Student Team.</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Amala</w:t>
      </w:r>
      <w:proofErr w:type="spellEnd"/>
      <w:r w:rsidRPr="00E72587">
        <w:rPr>
          <w:rFonts w:ascii="Arial" w:eastAsia="Times New Roman" w:hAnsi="Arial" w:cs="Arial"/>
          <w:color w:val="000000"/>
          <w:sz w:val="24"/>
          <w:szCs w:val="24"/>
          <w:lang w:eastAsia="en-GB"/>
        </w:rPr>
        <w: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Today we will be providing answers to your most commonly asked questions about studying at the University of Manchester. These will help you get started with using the Library to find the resources you need for your course.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Jia</w:t>
      </w:r>
      <w:proofErr w:type="spellEnd"/>
      <w:r w:rsidRPr="00E72587">
        <w:rPr>
          <w:rFonts w:ascii="Arial" w:eastAsia="Times New Roman" w:hAnsi="Arial" w:cs="Arial"/>
          <w:color w:val="000000"/>
          <w:sz w:val="24"/>
          <w:szCs w:val="24"/>
          <w:lang w:eastAsia="en-GB"/>
        </w:rPr>
        <w:t>]: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The main questions we will talk about are:</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1) How do I access books and materials?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2) What if I need somewhere to study or print?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3) What if I need help?</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4) And also, what if I can’t find what I need?</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Jia</w:t>
      </w:r>
      <w:proofErr w:type="spellEnd"/>
      <w:r w:rsidRPr="00E72587">
        <w:rPr>
          <w:rFonts w:ascii="Arial" w:eastAsia="Times New Roman" w:hAnsi="Arial" w:cs="Arial"/>
          <w:color w:val="000000"/>
          <w:sz w:val="24"/>
          <w:szCs w:val="24"/>
          <w:lang w:eastAsia="en-GB"/>
        </w:rPr>
        <w: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 xml:space="preserve">The first question is, </w:t>
      </w:r>
      <w:r w:rsidRPr="00E72587">
        <w:rPr>
          <w:rFonts w:ascii="Arial" w:eastAsia="Times New Roman" w:hAnsi="Arial" w:cs="Arial"/>
          <w:b/>
          <w:bCs/>
          <w:color w:val="000000"/>
          <w:sz w:val="24"/>
          <w:szCs w:val="24"/>
          <w:lang w:eastAsia="en-GB"/>
        </w:rPr>
        <w:t>so how do I access books and materials?</w:t>
      </w:r>
      <w:r w:rsidRPr="00E72587">
        <w:rPr>
          <w:rFonts w:ascii="Arial" w:eastAsia="Times New Roman" w:hAnsi="Arial" w:cs="Arial"/>
          <w:color w:val="000000"/>
          <w:sz w:val="24"/>
          <w:szCs w:val="24"/>
          <w:lang w:eastAsia="en-GB"/>
        </w:rPr>
        <w:t>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The answer is:</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1"/>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 xml:space="preserve">Reading lists for your own course modules can be found on </w:t>
      </w:r>
      <w:hyperlink r:id="rId5" w:history="1">
        <w:r w:rsidRPr="00E72587">
          <w:rPr>
            <w:rFonts w:ascii="Arial" w:eastAsia="Times New Roman" w:hAnsi="Arial" w:cs="Arial"/>
            <w:color w:val="1155CC"/>
            <w:sz w:val="24"/>
            <w:szCs w:val="24"/>
            <w:u w:val="single"/>
            <w:lang w:eastAsia="en-GB"/>
          </w:rPr>
          <w:t>Blackboard</w:t>
        </w:r>
      </w:hyperlink>
      <w:r w:rsidRPr="00E72587">
        <w:rPr>
          <w:rFonts w:ascii="Arial" w:eastAsia="Times New Roman" w:hAnsi="Arial" w:cs="Arial"/>
          <w:color w:val="000000"/>
          <w:sz w:val="24"/>
          <w:szCs w:val="24"/>
          <w:lang w:eastAsia="en-GB"/>
        </w:rPr>
        <w: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2"/>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 xml:space="preserve">At the search for resources on the </w:t>
      </w:r>
      <w:hyperlink r:id="rId6" w:history="1">
        <w:r w:rsidRPr="00E72587">
          <w:rPr>
            <w:rFonts w:ascii="Arial" w:eastAsia="Times New Roman" w:hAnsi="Arial" w:cs="Arial"/>
            <w:color w:val="1155CC"/>
            <w:sz w:val="24"/>
            <w:szCs w:val="24"/>
            <w:u w:val="single"/>
            <w:lang w:eastAsia="en-GB"/>
          </w:rPr>
          <w:t>Library website</w:t>
        </w:r>
      </w:hyperlink>
      <w:r w:rsidRPr="00E72587">
        <w:rPr>
          <w:rFonts w:ascii="Arial" w:eastAsia="Times New Roman" w:hAnsi="Arial" w:cs="Arial"/>
          <w:color w:val="000000"/>
          <w:sz w:val="24"/>
          <w:szCs w:val="24"/>
          <w:lang w:eastAsia="en-GB"/>
        </w:rPr>
        <w:t>, you can either use:</w:t>
      </w:r>
    </w:p>
    <w:p w:rsidR="00E72587" w:rsidRPr="00E72587" w:rsidRDefault="00E72587" w:rsidP="00E72587">
      <w:pPr>
        <w:numPr>
          <w:ilvl w:val="1"/>
          <w:numId w:val="3"/>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 xml:space="preserve">‘Library Search’ to find and read journal articles and </w:t>
      </w:r>
      <w:proofErr w:type="spellStart"/>
      <w:r w:rsidRPr="00E72587">
        <w:rPr>
          <w:rFonts w:ascii="Arial" w:eastAsia="Times New Roman" w:hAnsi="Arial" w:cs="Arial"/>
          <w:color w:val="000000"/>
          <w:sz w:val="24"/>
          <w:szCs w:val="24"/>
          <w:lang w:eastAsia="en-GB"/>
        </w:rPr>
        <w:t>ebooks</w:t>
      </w:r>
      <w:proofErr w:type="spellEnd"/>
      <w:r w:rsidRPr="00E72587">
        <w:rPr>
          <w:rFonts w:ascii="Arial" w:eastAsia="Times New Roman" w:hAnsi="Arial" w:cs="Arial"/>
          <w:color w:val="000000"/>
          <w:sz w:val="24"/>
          <w:szCs w:val="24"/>
          <w:lang w:eastAsia="en-GB"/>
        </w:rPr>
        <w:t>;</w:t>
      </w:r>
    </w:p>
    <w:p w:rsidR="00E72587" w:rsidRPr="00E72587" w:rsidRDefault="00E72587" w:rsidP="00E72587">
      <w:pPr>
        <w:numPr>
          <w:ilvl w:val="1"/>
          <w:numId w:val="3"/>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Or you can use ‘Subject Guides’ to start looking for materials about your own subject. You can always bookmark the Subject Guide for your area and for future references.</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4"/>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At the moment, physical items are only available through the ‘</w:t>
      </w:r>
      <w:hyperlink r:id="rId7" w:history="1">
        <w:r w:rsidRPr="00E72587">
          <w:rPr>
            <w:rFonts w:ascii="Arial" w:eastAsia="Times New Roman" w:hAnsi="Arial" w:cs="Arial"/>
            <w:color w:val="1155CC"/>
            <w:sz w:val="24"/>
            <w:szCs w:val="24"/>
            <w:u w:val="single"/>
            <w:lang w:eastAsia="en-GB"/>
          </w:rPr>
          <w:t>Click and Collect</w:t>
        </w:r>
      </w:hyperlink>
      <w:r w:rsidRPr="00E72587">
        <w:rPr>
          <w:rFonts w:ascii="Arial" w:eastAsia="Times New Roman" w:hAnsi="Arial" w:cs="Arial"/>
          <w:color w:val="000000"/>
          <w:sz w:val="24"/>
          <w:szCs w:val="24"/>
          <w:lang w:eastAsia="en-GB"/>
        </w:rPr>
        <w:t>’ service.</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5"/>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And to make accessing e-resources off-campus easier for you, don’t forget to use ‘</w:t>
      </w:r>
      <w:hyperlink r:id="rId8" w:history="1">
        <w:r w:rsidRPr="00E72587">
          <w:rPr>
            <w:rFonts w:ascii="Arial" w:eastAsia="Times New Roman" w:hAnsi="Arial" w:cs="Arial"/>
            <w:color w:val="1155CC"/>
            <w:sz w:val="24"/>
            <w:szCs w:val="24"/>
            <w:u w:val="single"/>
            <w:lang w:eastAsia="en-GB"/>
          </w:rPr>
          <w:t>Library Access</w:t>
        </w:r>
      </w:hyperlink>
      <w:r w:rsidRPr="00E72587">
        <w:rPr>
          <w:rFonts w:ascii="Arial" w:eastAsia="Times New Roman" w:hAnsi="Arial" w:cs="Arial"/>
          <w:color w:val="000000"/>
          <w:sz w:val="24"/>
          <w:szCs w:val="24"/>
          <w:lang w:eastAsia="en-GB"/>
        </w:rPr>
        <w: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So now we are heading to the second question, which is:</w:t>
      </w:r>
      <w:r w:rsidRPr="00E72587">
        <w:rPr>
          <w:rFonts w:ascii="Arial" w:eastAsia="Times New Roman" w:hAnsi="Arial" w:cs="Arial"/>
          <w:b/>
          <w:bCs/>
          <w:color w:val="000000"/>
          <w:sz w:val="24"/>
          <w:szCs w:val="24"/>
          <w:lang w:eastAsia="en-GB"/>
        </w:rPr>
        <w:t xml:space="preserve"> What if I need somewhere to study or print?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6"/>
        </w:numPr>
        <w:spacing w:after="0" w:line="240" w:lineRule="auto"/>
        <w:textAlignment w:val="baseline"/>
        <w:rPr>
          <w:rFonts w:ascii="Arial" w:eastAsia="Times New Roman" w:hAnsi="Arial" w:cs="Arial"/>
          <w:b/>
          <w:bCs/>
          <w:color w:val="000000"/>
          <w:sz w:val="24"/>
          <w:szCs w:val="24"/>
          <w:lang w:eastAsia="en-GB"/>
        </w:rPr>
      </w:pPr>
      <w:r w:rsidRPr="00E72587">
        <w:rPr>
          <w:rFonts w:ascii="Arial" w:eastAsia="Times New Roman" w:hAnsi="Arial" w:cs="Arial"/>
          <w:color w:val="000000"/>
          <w:sz w:val="24"/>
          <w:szCs w:val="24"/>
          <w:lang w:eastAsia="en-GB"/>
        </w:rPr>
        <w:lastRenderedPageBreak/>
        <w:t>As you have known that the Library is currently working to increase capacity to allow more study spaces,</w:t>
      </w:r>
      <w:r w:rsidRPr="00E72587">
        <w:rPr>
          <w:rFonts w:ascii="Arial" w:eastAsia="Times New Roman" w:hAnsi="Arial" w:cs="Arial"/>
          <w:b/>
          <w:bCs/>
          <w:color w:val="000000"/>
          <w:sz w:val="24"/>
          <w:szCs w:val="24"/>
          <w:lang w:eastAsia="en-GB"/>
        </w:rPr>
        <w:t xml:space="preserve"> </w:t>
      </w:r>
      <w:r w:rsidRPr="00E72587">
        <w:rPr>
          <w:rFonts w:ascii="Arial" w:eastAsia="Times New Roman" w:hAnsi="Arial" w:cs="Arial"/>
          <w:color w:val="000000"/>
          <w:sz w:val="24"/>
          <w:szCs w:val="24"/>
          <w:lang w:eastAsia="en-GB"/>
        </w:rPr>
        <w:t>and</w:t>
      </w:r>
      <w:r w:rsidRPr="00E72587">
        <w:rPr>
          <w:rFonts w:ascii="Arial" w:eastAsia="Times New Roman" w:hAnsi="Arial" w:cs="Arial"/>
          <w:b/>
          <w:bCs/>
          <w:color w:val="000000"/>
          <w:sz w:val="24"/>
          <w:szCs w:val="24"/>
          <w:lang w:eastAsia="en-GB"/>
        </w:rPr>
        <w:t xml:space="preserve"> </w:t>
      </w:r>
      <w:r w:rsidRPr="00E72587">
        <w:rPr>
          <w:rFonts w:ascii="Arial" w:eastAsia="Times New Roman" w:hAnsi="Arial" w:cs="Arial"/>
          <w:color w:val="000000"/>
          <w:sz w:val="24"/>
          <w:szCs w:val="24"/>
          <w:lang w:eastAsia="en-GB"/>
        </w:rPr>
        <w:t>you can book a study space online by using the ‘</w:t>
      </w:r>
      <w:hyperlink r:id="rId9" w:history="1">
        <w:r w:rsidRPr="00E72587">
          <w:rPr>
            <w:rFonts w:ascii="Arial" w:eastAsia="Times New Roman" w:hAnsi="Arial" w:cs="Arial"/>
            <w:color w:val="1155CC"/>
            <w:sz w:val="24"/>
            <w:szCs w:val="24"/>
            <w:u w:val="single"/>
            <w:lang w:eastAsia="en-GB"/>
          </w:rPr>
          <w:t>Book study space</w:t>
        </w:r>
      </w:hyperlink>
      <w:r w:rsidRPr="00E72587">
        <w:rPr>
          <w:rFonts w:ascii="Arial" w:eastAsia="Times New Roman" w:hAnsi="Arial" w:cs="Arial"/>
          <w:color w:val="000000"/>
          <w:sz w:val="24"/>
          <w:szCs w:val="24"/>
          <w:lang w:eastAsia="en-GB"/>
        </w:rPr>
        <w:t>’ form on the Library website. </w:t>
      </w:r>
    </w:p>
    <w:p w:rsidR="00E72587" w:rsidRPr="00E72587" w:rsidRDefault="00E72587" w:rsidP="00E72587">
      <w:pPr>
        <w:numPr>
          <w:ilvl w:val="0"/>
          <w:numId w:val="6"/>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And, if you want to print, scan or copy a document, you have to book a study space in the Library, and once in the Library, you need your student card which must be topped up with the printer credit. And you can always ask a member of Library staff if you need help. </w:t>
      </w:r>
    </w:p>
    <w:p w:rsidR="00E72587" w:rsidRPr="00E72587" w:rsidRDefault="00E72587" w:rsidP="00E72587">
      <w:pPr>
        <w:numPr>
          <w:ilvl w:val="0"/>
          <w:numId w:val="6"/>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And remember to regularly check the Library website for updates on building openings. </w:t>
      </w:r>
    </w:p>
    <w:p w:rsidR="00E72587" w:rsidRPr="00E72587" w:rsidRDefault="00E72587" w:rsidP="00E72587">
      <w:pPr>
        <w:spacing w:after="24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Amala</w:t>
      </w:r>
      <w:proofErr w:type="spellEnd"/>
      <w:r w:rsidRPr="00E72587">
        <w:rPr>
          <w:rFonts w:ascii="Arial" w:eastAsia="Times New Roman" w:hAnsi="Arial" w:cs="Arial"/>
          <w:color w:val="000000"/>
          <w:sz w:val="24"/>
          <w:szCs w:val="24"/>
          <w:lang w:eastAsia="en-GB"/>
        </w:rPr>
        <w: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 xml:space="preserve">Turning to the third frequently asked question: </w:t>
      </w:r>
      <w:r w:rsidRPr="00E72587">
        <w:rPr>
          <w:rFonts w:ascii="Arial" w:eastAsia="Times New Roman" w:hAnsi="Arial" w:cs="Arial"/>
          <w:b/>
          <w:bCs/>
          <w:color w:val="000000"/>
          <w:sz w:val="24"/>
          <w:szCs w:val="24"/>
          <w:lang w:eastAsia="en-GB"/>
        </w:rPr>
        <w:t>What if I need help?</w:t>
      </w:r>
      <w:r w:rsidRPr="00E72587">
        <w:rPr>
          <w:rFonts w:ascii="Arial" w:eastAsia="Times New Roman" w:hAnsi="Arial" w:cs="Arial"/>
          <w:color w:val="000000"/>
          <w:sz w:val="24"/>
          <w:szCs w:val="24"/>
          <w:lang w:eastAsia="en-GB"/>
        </w:rPr>
        <w:t> </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7"/>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 xml:space="preserve">The Library has several training programmes under </w:t>
      </w:r>
      <w:hyperlink r:id="rId10" w:history="1">
        <w:r w:rsidRPr="00E72587">
          <w:rPr>
            <w:rFonts w:ascii="Arial" w:eastAsia="Times New Roman" w:hAnsi="Arial" w:cs="Arial"/>
            <w:color w:val="1155CC"/>
            <w:sz w:val="24"/>
            <w:szCs w:val="24"/>
            <w:u w:val="single"/>
            <w:lang w:eastAsia="en-GB"/>
          </w:rPr>
          <w:t>My Learning Essentials</w:t>
        </w:r>
      </w:hyperlink>
      <w:r w:rsidRPr="00E72587">
        <w:rPr>
          <w:rFonts w:ascii="Arial" w:eastAsia="Times New Roman" w:hAnsi="Arial" w:cs="Arial"/>
          <w:color w:val="000000"/>
          <w:sz w:val="24"/>
          <w:szCs w:val="24"/>
          <w:lang w:eastAsia="en-GB"/>
        </w:rPr>
        <w:t xml:space="preserve">, </w:t>
      </w:r>
      <w:hyperlink r:id="rId11" w:history="1">
        <w:r w:rsidRPr="00E72587">
          <w:rPr>
            <w:rFonts w:ascii="Arial" w:eastAsia="Times New Roman" w:hAnsi="Arial" w:cs="Arial"/>
            <w:color w:val="1155CC"/>
            <w:sz w:val="24"/>
            <w:szCs w:val="24"/>
            <w:u w:val="single"/>
            <w:lang w:eastAsia="en-GB"/>
          </w:rPr>
          <w:t>Specialist Library Support</w:t>
        </w:r>
      </w:hyperlink>
      <w:r w:rsidRPr="00E72587">
        <w:rPr>
          <w:rFonts w:ascii="Arial" w:eastAsia="Times New Roman" w:hAnsi="Arial" w:cs="Arial"/>
          <w:color w:val="000000"/>
          <w:sz w:val="24"/>
          <w:szCs w:val="24"/>
          <w:lang w:eastAsia="en-GB"/>
        </w:rPr>
        <w:t xml:space="preserve"> and </w:t>
      </w:r>
      <w:hyperlink r:id="rId12" w:history="1">
        <w:r w:rsidRPr="00E72587">
          <w:rPr>
            <w:rFonts w:ascii="Arial" w:eastAsia="Times New Roman" w:hAnsi="Arial" w:cs="Arial"/>
            <w:color w:val="1155CC"/>
            <w:sz w:val="24"/>
            <w:szCs w:val="24"/>
            <w:u w:val="single"/>
            <w:lang w:eastAsia="en-GB"/>
          </w:rPr>
          <w:t>My Research Essentials</w:t>
        </w:r>
      </w:hyperlink>
      <w:r w:rsidRPr="00E72587">
        <w:rPr>
          <w:rFonts w:ascii="Arial" w:eastAsia="Times New Roman" w:hAnsi="Arial" w:cs="Arial"/>
          <w:color w:val="000000"/>
          <w:sz w:val="24"/>
          <w:szCs w:val="24"/>
          <w:lang w:eastAsia="en-GB"/>
        </w:rPr>
        <w:t xml:space="preserve">. These programmes are designed to equip you with the academic skills you will need to excel, for example, academic writing and referencing, critical reading and effective presentation skills. For more information, please visit </w:t>
      </w:r>
      <w:hyperlink r:id="rId13" w:history="1">
        <w:r w:rsidRPr="00E72587">
          <w:rPr>
            <w:rFonts w:ascii="Arial" w:eastAsia="Times New Roman" w:hAnsi="Arial" w:cs="Arial"/>
            <w:color w:val="1155CC"/>
            <w:sz w:val="24"/>
            <w:szCs w:val="24"/>
            <w:u w:val="single"/>
            <w:lang w:eastAsia="en-GB"/>
          </w:rPr>
          <w:t>My Learning Essentials</w:t>
        </w:r>
      </w:hyperlink>
      <w:r w:rsidRPr="00E72587">
        <w:rPr>
          <w:rFonts w:ascii="Arial" w:eastAsia="Times New Roman" w:hAnsi="Arial" w:cs="Arial"/>
          <w:color w:val="000000"/>
          <w:sz w:val="24"/>
          <w:szCs w:val="24"/>
          <w:lang w:eastAsia="en-GB"/>
        </w:rPr>
        <w:t xml:space="preserve">, </w:t>
      </w:r>
      <w:hyperlink r:id="rId14" w:history="1">
        <w:r w:rsidRPr="00E72587">
          <w:rPr>
            <w:rFonts w:ascii="Arial" w:eastAsia="Times New Roman" w:hAnsi="Arial" w:cs="Arial"/>
            <w:color w:val="1155CC"/>
            <w:sz w:val="24"/>
            <w:szCs w:val="24"/>
            <w:u w:val="single"/>
            <w:lang w:eastAsia="en-GB"/>
          </w:rPr>
          <w:t>Specialist Library Support</w:t>
        </w:r>
      </w:hyperlink>
      <w:r w:rsidRPr="00E72587">
        <w:rPr>
          <w:rFonts w:ascii="Arial" w:eastAsia="Times New Roman" w:hAnsi="Arial" w:cs="Arial"/>
          <w:color w:val="000000"/>
          <w:sz w:val="24"/>
          <w:szCs w:val="24"/>
          <w:lang w:eastAsia="en-GB"/>
        </w:rPr>
        <w:t xml:space="preserve"> and </w:t>
      </w:r>
      <w:hyperlink r:id="rId15" w:history="1">
        <w:r w:rsidRPr="00E72587">
          <w:rPr>
            <w:rFonts w:ascii="Arial" w:eastAsia="Times New Roman" w:hAnsi="Arial" w:cs="Arial"/>
            <w:color w:val="1155CC"/>
            <w:sz w:val="24"/>
            <w:szCs w:val="24"/>
            <w:u w:val="single"/>
            <w:lang w:eastAsia="en-GB"/>
          </w:rPr>
          <w:t>My Research Essentials</w:t>
        </w:r>
      </w:hyperlink>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8"/>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You can also use ‘</w:t>
      </w:r>
      <w:hyperlink r:id="rId16" w:history="1">
        <w:r w:rsidRPr="00E72587">
          <w:rPr>
            <w:rFonts w:ascii="Arial" w:eastAsia="Times New Roman" w:hAnsi="Arial" w:cs="Arial"/>
            <w:color w:val="1155CC"/>
            <w:sz w:val="24"/>
            <w:szCs w:val="24"/>
            <w:u w:val="single"/>
            <w:lang w:eastAsia="en-GB"/>
          </w:rPr>
          <w:t>Library Chat</w:t>
        </w:r>
      </w:hyperlink>
      <w:r w:rsidRPr="00E72587">
        <w:rPr>
          <w:rFonts w:ascii="Arial" w:eastAsia="Times New Roman" w:hAnsi="Arial" w:cs="Arial"/>
          <w:color w:val="000000"/>
          <w:sz w:val="24"/>
          <w:szCs w:val="24"/>
          <w:lang w:eastAsia="en-GB"/>
        </w:rPr>
        <w:t>’ to speak directly to a member of Library staff. Library Chat enables you to ask anything about the Library and is available 24/7. No question is too big or small, so always feel free to use this service. </w:t>
      </w:r>
    </w:p>
    <w:p w:rsidR="00E72587" w:rsidRPr="00E72587" w:rsidRDefault="00E72587" w:rsidP="00E72587">
      <w:pPr>
        <w:spacing w:after="24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b/>
          <w:bCs/>
          <w:color w:val="000000"/>
          <w:sz w:val="24"/>
          <w:szCs w:val="24"/>
          <w:lang w:eastAsia="en-GB"/>
        </w:rPr>
        <w:t>What if I can't find what I need?</w:t>
      </w:r>
      <w:r w:rsidRPr="00E72587">
        <w:rPr>
          <w:rFonts w:ascii="Arial" w:eastAsia="Times New Roman" w:hAnsi="Arial" w:cs="Arial"/>
          <w:color w:val="000000"/>
          <w:sz w:val="24"/>
          <w:szCs w:val="24"/>
          <w:lang w:eastAsia="en-GB"/>
        </w:rPr>
        <w:t> </w:t>
      </w:r>
    </w:p>
    <w:p w:rsidR="00E72587" w:rsidRPr="00E72587" w:rsidRDefault="00E72587" w:rsidP="00E72587">
      <w:pPr>
        <w:spacing w:after="24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9"/>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 xml:space="preserve">The Library website is always an excellent place to search for resources, study spaces, or training programmes. If you can’t find what you need, Library staff are always on hand to help you via </w:t>
      </w:r>
      <w:hyperlink r:id="rId17" w:history="1">
        <w:r w:rsidRPr="00E72587">
          <w:rPr>
            <w:rFonts w:ascii="Arial" w:eastAsia="Times New Roman" w:hAnsi="Arial" w:cs="Arial"/>
            <w:color w:val="1155CC"/>
            <w:sz w:val="24"/>
            <w:szCs w:val="24"/>
            <w:u w:val="single"/>
            <w:lang w:eastAsia="en-GB"/>
          </w:rPr>
          <w:t>Library chat</w:t>
        </w:r>
      </w:hyperlink>
      <w:r w:rsidRPr="00E72587">
        <w:rPr>
          <w:rFonts w:ascii="Arial" w:eastAsia="Times New Roman" w:hAnsi="Arial" w:cs="Arial"/>
          <w:color w:val="000000"/>
          <w:sz w:val="24"/>
          <w:szCs w:val="24"/>
          <w:lang w:eastAsia="en-GB"/>
        </w:rPr>
        <w:t>.</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10"/>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If you are on campus, the customer services team (in purple clothing!) can help.</w:t>
      </w:r>
    </w:p>
    <w:p w:rsidR="00E72587" w:rsidRPr="00E72587" w:rsidRDefault="00E72587" w:rsidP="00E72587">
      <w:pPr>
        <w:spacing w:after="24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w:t>
      </w:r>
      <w:proofErr w:type="spellStart"/>
      <w:r w:rsidRPr="00E72587">
        <w:rPr>
          <w:rFonts w:ascii="Arial" w:eastAsia="Times New Roman" w:hAnsi="Arial" w:cs="Arial"/>
          <w:color w:val="000000"/>
          <w:sz w:val="24"/>
          <w:szCs w:val="24"/>
          <w:lang w:eastAsia="en-GB"/>
        </w:rPr>
        <w:t>Amala</w:t>
      </w:r>
      <w:proofErr w:type="spellEnd"/>
      <w:r w:rsidRPr="00E72587">
        <w:rPr>
          <w:rFonts w:ascii="Arial" w:eastAsia="Times New Roman" w:hAnsi="Arial" w:cs="Arial"/>
          <w:color w:val="000000"/>
          <w:sz w:val="24"/>
          <w:szCs w:val="24"/>
          <w:lang w:eastAsia="en-GB"/>
        </w:rPr>
        <w:t xml:space="preserve"> - Wrap up]</w:t>
      </w:r>
    </w:p>
    <w:p w:rsidR="00E72587" w:rsidRPr="00E72587" w:rsidRDefault="00E72587" w:rsidP="00E72587">
      <w:pPr>
        <w:spacing w:after="0" w:line="240" w:lineRule="auto"/>
        <w:rPr>
          <w:rFonts w:ascii="Times New Roman" w:eastAsia="Times New Roman" w:hAnsi="Times New Roman" w:cs="Times New Roman"/>
          <w:sz w:val="24"/>
          <w:szCs w:val="24"/>
          <w:lang w:eastAsia="en-GB"/>
        </w:rPr>
      </w:pPr>
    </w:p>
    <w:p w:rsidR="00E72587" w:rsidRPr="00E72587" w:rsidRDefault="00E72587" w:rsidP="00E72587">
      <w:pPr>
        <w:numPr>
          <w:ilvl w:val="0"/>
          <w:numId w:val="11"/>
        </w:numPr>
        <w:spacing w:after="0" w:line="240" w:lineRule="auto"/>
        <w:textAlignment w:val="baseline"/>
        <w:rPr>
          <w:rFonts w:ascii="Arial" w:eastAsia="Times New Roman" w:hAnsi="Arial" w:cs="Arial"/>
          <w:color w:val="000000"/>
          <w:sz w:val="24"/>
          <w:szCs w:val="24"/>
          <w:lang w:eastAsia="en-GB"/>
        </w:rPr>
      </w:pPr>
      <w:r w:rsidRPr="00E72587">
        <w:rPr>
          <w:rFonts w:ascii="Arial" w:eastAsia="Times New Roman" w:hAnsi="Arial" w:cs="Arial"/>
          <w:color w:val="000000"/>
          <w:sz w:val="24"/>
          <w:szCs w:val="24"/>
          <w:lang w:eastAsia="en-GB"/>
        </w:rPr>
        <w:t xml:space="preserve">Always remember that </w:t>
      </w:r>
      <w:r w:rsidRPr="00E72587">
        <w:rPr>
          <w:rFonts w:ascii="Arial" w:eastAsia="Times New Roman" w:hAnsi="Arial" w:cs="Arial"/>
          <w:b/>
          <w:bCs/>
          <w:color w:val="000000"/>
          <w:sz w:val="24"/>
          <w:szCs w:val="24"/>
          <w:lang w:eastAsia="en-GB"/>
        </w:rPr>
        <w:t>we are here</w:t>
      </w:r>
      <w:r w:rsidRPr="00E72587">
        <w:rPr>
          <w:rFonts w:ascii="Arial" w:eastAsia="Times New Roman" w:hAnsi="Arial" w:cs="Arial"/>
          <w:color w:val="000000"/>
          <w:sz w:val="24"/>
          <w:szCs w:val="24"/>
          <w:lang w:eastAsia="en-GB"/>
        </w:rPr>
        <w:t xml:space="preserve"> for you; please feel free to reach out to us at any time during your studies. We will always be happy to help via </w:t>
      </w:r>
      <w:hyperlink r:id="rId18" w:history="1">
        <w:r w:rsidRPr="00E72587">
          <w:rPr>
            <w:rFonts w:ascii="Arial" w:eastAsia="Times New Roman" w:hAnsi="Arial" w:cs="Arial"/>
            <w:color w:val="1155CC"/>
            <w:sz w:val="24"/>
            <w:szCs w:val="24"/>
            <w:u w:val="single"/>
            <w:lang w:eastAsia="en-GB"/>
          </w:rPr>
          <w:t>Library Chat</w:t>
        </w:r>
      </w:hyperlink>
      <w:r w:rsidRPr="00E72587">
        <w:rPr>
          <w:rFonts w:ascii="Arial" w:eastAsia="Times New Roman" w:hAnsi="Arial" w:cs="Arial"/>
          <w:color w:val="000000"/>
          <w:sz w:val="24"/>
          <w:szCs w:val="24"/>
          <w:lang w:eastAsia="en-GB"/>
        </w:rPr>
        <w:t>, which is available 24/7 throughout the academic year, by email or in person while on campus. </w:t>
      </w:r>
    </w:p>
    <w:p w:rsidR="00E72587" w:rsidRPr="00E72587" w:rsidRDefault="00E72587" w:rsidP="00E72587">
      <w:pPr>
        <w:spacing w:after="240" w:line="240" w:lineRule="auto"/>
        <w:rPr>
          <w:rFonts w:ascii="Times New Roman" w:eastAsia="Times New Roman" w:hAnsi="Times New Roman" w:cs="Times New Roman"/>
          <w:sz w:val="24"/>
          <w:szCs w:val="24"/>
          <w:lang w:eastAsia="en-GB"/>
        </w:rPr>
      </w:pPr>
    </w:p>
    <w:p w:rsidR="00E72587" w:rsidRPr="00E72587" w:rsidRDefault="00E72587" w:rsidP="00E72587">
      <w:pPr>
        <w:spacing w:after="0" w:line="240" w:lineRule="auto"/>
        <w:rPr>
          <w:rFonts w:ascii="Times New Roman" w:eastAsia="Times New Roman" w:hAnsi="Times New Roman" w:cs="Times New Roman"/>
          <w:sz w:val="24"/>
          <w:szCs w:val="24"/>
          <w:lang w:eastAsia="en-GB"/>
        </w:rPr>
      </w:pPr>
      <w:r w:rsidRPr="00E72587">
        <w:rPr>
          <w:rFonts w:ascii="Arial" w:eastAsia="Times New Roman" w:hAnsi="Arial" w:cs="Arial"/>
          <w:color w:val="000000"/>
          <w:sz w:val="24"/>
          <w:szCs w:val="24"/>
          <w:lang w:eastAsia="en-GB"/>
        </w:rPr>
        <w:t>Goodbye and we’ll see you soon!</w:t>
      </w:r>
    </w:p>
    <w:p w:rsidR="0049060C" w:rsidRDefault="00E72587">
      <w:bookmarkStart w:id="0" w:name="_GoBack"/>
      <w:bookmarkEnd w:id="0"/>
    </w:p>
    <w:sectPr w:rsidR="00490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51D3"/>
    <w:multiLevelType w:val="multilevel"/>
    <w:tmpl w:val="A69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56E09"/>
    <w:multiLevelType w:val="multilevel"/>
    <w:tmpl w:val="4670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62035"/>
    <w:multiLevelType w:val="multilevel"/>
    <w:tmpl w:val="A2D4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326FD"/>
    <w:multiLevelType w:val="multilevel"/>
    <w:tmpl w:val="F97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D3D2A"/>
    <w:multiLevelType w:val="multilevel"/>
    <w:tmpl w:val="7296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871D7"/>
    <w:multiLevelType w:val="multilevel"/>
    <w:tmpl w:val="41780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A3AB6"/>
    <w:multiLevelType w:val="multilevel"/>
    <w:tmpl w:val="1D9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13E0"/>
    <w:multiLevelType w:val="multilevel"/>
    <w:tmpl w:val="4D1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5210B"/>
    <w:multiLevelType w:val="multilevel"/>
    <w:tmpl w:val="D84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02737"/>
    <w:multiLevelType w:val="multilevel"/>
    <w:tmpl w:val="2192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5"/>
    <w:lvlOverride w:ilvl="1">
      <w:lvl w:ilvl="1">
        <w:numFmt w:val="bullet"/>
        <w:lvlText w:val=""/>
        <w:lvlJc w:val="left"/>
        <w:pPr>
          <w:tabs>
            <w:tab w:val="num" w:pos="1440"/>
          </w:tabs>
          <w:ind w:left="1440" w:hanging="360"/>
        </w:pPr>
        <w:rPr>
          <w:rFonts w:ascii="Symbol" w:hAnsi="Symbol" w:hint="default"/>
          <w:sz w:val="20"/>
        </w:rPr>
      </w:lvl>
    </w:lvlOverride>
  </w:num>
  <w:num w:numId="4">
    <w:abstractNumId w:val="3"/>
  </w:num>
  <w:num w:numId="5">
    <w:abstractNumId w:val="6"/>
  </w:num>
  <w:num w:numId="6">
    <w:abstractNumId w:val="2"/>
  </w:num>
  <w:num w:numId="7">
    <w:abstractNumId w:val="4"/>
  </w:num>
  <w:num w:numId="8">
    <w:abstractNumId w:val="7"/>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87"/>
    <w:rsid w:val="00500065"/>
    <w:rsid w:val="00E72587"/>
    <w:rsid w:val="00EF0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13EB3-BAA0-45ED-88C8-3C0FDBB9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5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72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y.manchester.ac.uk/search-resources/ebooks/how-to/off-campus/library-access/" TargetMode="External"/><Relationship Id="rId13" Type="http://schemas.openxmlformats.org/officeDocument/2006/relationships/hyperlink" Target="https://www.library.manchester.ac.uk/using-the-library/students/training-and-skills-support/my-learning-essentials/" TargetMode="External"/><Relationship Id="rId18" Type="http://schemas.openxmlformats.org/officeDocument/2006/relationships/hyperlink" Target="https://manchester-uk.libanswers.com/" TargetMode="External"/><Relationship Id="rId3" Type="http://schemas.openxmlformats.org/officeDocument/2006/relationships/settings" Target="settings.xml"/><Relationship Id="rId7" Type="http://schemas.openxmlformats.org/officeDocument/2006/relationships/hyperlink" Target="https://www.library.manchester.ac.uk/help-and-support/service-availability/" TargetMode="External"/><Relationship Id="rId12" Type="http://schemas.openxmlformats.org/officeDocument/2006/relationships/hyperlink" Target="https://www.library.manchester.ac.uk/using-the-library/staff/research/my-research-essentials/" TargetMode="External"/><Relationship Id="rId17" Type="http://schemas.openxmlformats.org/officeDocument/2006/relationships/hyperlink" Target="https://manchester-uk.libanswers.com/" TargetMode="External"/><Relationship Id="rId2" Type="http://schemas.openxmlformats.org/officeDocument/2006/relationships/styles" Target="styles.xml"/><Relationship Id="rId16" Type="http://schemas.openxmlformats.org/officeDocument/2006/relationships/hyperlink" Target="https://manchester-uk.libanswer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brary.manchester.ac.uk/" TargetMode="External"/><Relationship Id="rId11" Type="http://schemas.openxmlformats.org/officeDocument/2006/relationships/hyperlink" Target="https://www.library.manchester.ac.uk/using-the-library/specialist-library-support/" TargetMode="External"/><Relationship Id="rId5" Type="http://schemas.openxmlformats.org/officeDocument/2006/relationships/hyperlink" Target="https://www.library.manchester.ac.uk/using-the-library/staff/reading-lists/" TargetMode="External"/><Relationship Id="rId15" Type="http://schemas.openxmlformats.org/officeDocument/2006/relationships/hyperlink" Target="https://www.library.manchester.ac.uk/using-the-library/staff/research/my-research-essentials/" TargetMode="External"/><Relationship Id="rId10" Type="http://schemas.openxmlformats.org/officeDocument/2006/relationships/hyperlink" Target="https://www.library.manchester.ac.uk/using-the-library/students/training-and-skills-support/my-learning-essentia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brary.manchester.ac.uk/locations-and-opening-hours/study-spaces/booking/" TargetMode="External"/><Relationship Id="rId14" Type="http://schemas.openxmlformats.org/officeDocument/2006/relationships/hyperlink" Target="https://www.library.manchester.ac.uk/using-the-library/specialist-library-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4038</Characters>
  <Application>Microsoft Office Word</Application>
  <DocSecurity>0</DocSecurity>
  <Lines>33</Lines>
  <Paragraphs>9</Paragraphs>
  <ScaleCrop>false</ScaleCrop>
  <Company>University of Manchester</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Maree Perkins</dc:creator>
  <cp:keywords/>
  <dc:description/>
  <cp:lastModifiedBy>Maree Perkins</cp:lastModifiedBy>
  <cp:revision>1</cp:revision>
  <dcterms:created xsi:type="dcterms:W3CDTF">2020-10-09T08:09:00Z</dcterms:created>
  <dcterms:modified xsi:type="dcterms:W3CDTF">2020-10-09T08:09:00Z</dcterms:modified>
</cp:coreProperties>
</file>