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6CCD" w:rsidR="00E36CCD" w:rsidP="4B8C31D5" w:rsidRDefault="00E36CCD" w14:paraId="255FDF50" w14:textId="1B15EE19">
      <w:pPr>
        <w:spacing w:after="0" w:line="240" w:lineRule="auto"/>
        <w:textAlignment w:val="baseline"/>
        <w:rPr>
          <w:rFonts w:eastAsia="" w:eastAsiaTheme="minorEastAsia"/>
          <w:b w:val="1"/>
          <w:bCs w:val="1"/>
          <w:kern w:val="0"/>
          <w:highlight w:val="yellow"/>
          <w:lang w:eastAsia="en-GB"/>
          <w14:ligatures w14:val="none"/>
        </w:rPr>
      </w:pPr>
      <w:r w:rsidRPr="4B8C31D5" w:rsidR="00E36CCD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Welcome Week Timetable</w:t>
      </w:r>
    </w:p>
    <w:p w:rsidRPr="00E36CCD" w:rsidR="00E36CCD" w:rsidP="0EB0D024" w:rsidRDefault="00E36CCD" w14:paraId="6A06D5EE" w14:textId="2179CD00">
      <w:pPr>
        <w:spacing w:after="0" w:line="240" w:lineRule="auto"/>
        <w:textAlignment w:val="baseline"/>
        <w:rPr>
          <w:rFonts w:eastAsiaTheme="minorEastAsia"/>
          <w:b/>
          <w:bCs/>
          <w:kern w:val="0"/>
          <w:lang w:eastAsia="en-GB"/>
          <w14:ligatures w14:val="none"/>
        </w:rPr>
      </w:pPr>
      <w:r w:rsidRPr="0EB0D024">
        <w:rPr>
          <w:rFonts w:eastAsiaTheme="minorEastAsia"/>
          <w:b/>
          <w:bCs/>
          <w:kern w:val="0"/>
          <w:lang w:eastAsia="en-GB"/>
          <w14:ligatures w14:val="none"/>
        </w:rPr>
        <w:t>September 202</w:t>
      </w:r>
      <w:r w:rsidRPr="0EB0D024" w:rsidR="6CC1D414">
        <w:rPr>
          <w:rFonts w:eastAsiaTheme="minorEastAsia"/>
          <w:b/>
          <w:bCs/>
          <w:kern w:val="0"/>
          <w:lang w:eastAsia="en-GB"/>
          <w14:ligatures w14:val="none"/>
        </w:rPr>
        <w:t>5</w:t>
      </w:r>
      <w:r w:rsidRPr="0EB0D024">
        <w:rPr>
          <w:rFonts w:eastAsiaTheme="minorEastAsia"/>
          <w:b/>
          <w:bCs/>
          <w:kern w:val="0"/>
          <w:lang w:eastAsia="en-GB"/>
          <w14:ligatures w14:val="none"/>
        </w:rPr>
        <w:t>  </w:t>
      </w:r>
    </w:p>
    <w:p w:rsidRPr="00E36CCD" w:rsidR="00E36CCD" w:rsidP="32328A75" w:rsidRDefault="00E36CCD" w14:paraId="2349EB72" w14:textId="112EA73C">
      <w:pPr>
        <w:spacing w:after="0" w:line="240" w:lineRule="auto"/>
        <w:textAlignment w:val="baseline"/>
        <w:rPr>
          <w:rFonts w:eastAsia="" w:eastAsiaTheme="minorEastAsia"/>
          <w:b w:val="1"/>
          <w:bCs w:val="1"/>
          <w:kern w:val="0"/>
          <w:lang w:eastAsia="en-GB"/>
          <w14:ligatures w14:val="none"/>
        </w:rPr>
      </w:pPr>
      <w:r w:rsidRPr="32328A75" w:rsidR="00E36CCD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LLB L</w:t>
      </w:r>
      <w:r w:rsidRPr="32328A75" w:rsidR="5023CB69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aw</w:t>
      </w:r>
      <w:r w:rsidRPr="32328A75" w:rsidR="00E36CCD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 xml:space="preserve"> with International Study </w:t>
      </w:r>
    </w:p>
    <w:p w:rsidRPr="002E1E93" w:rsidR="00C949B2" w:rsidP="32328A75" w:rsidRDefault="00C949B2" w14:paraId="597B2D0F" w14:textId="715A9EF4">
      <w:pPr>
        <w:pStyle w:val="Normal"/>
        <w:spacing w:after="0" w:line="240" w:lineRule="auto"/>
        <w:textAlignment w:val="baseline"/>
        <w:rPr>
          <w:rFonts w:eastAsia="" w:eastAsiaTheme="minorEastAsia"/>
          <w:b w:val="1"/>
          <w:bCs w:val="1"/>
          <w:kern w:val="0"/>
          <w:highlight w:val="yellow"/>
          <w:lang w:eastAsia="en-GB"/>
          <w14:ligatures w14:val="none"/>
        </w:rPr>
      </w:pPr>
      <w:r w:rsidRPr="32328A75" w:rsidR="00C949B2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 xml:space="preserve">Year 1 – Welcome Week </w:t>
      </w:r>
      <w:r w:rsidRPr="32328A75" w:rsidR="5A62E8AF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T</w:t>
      </w:r>
      <w:r w:rsidRPr="32328A75" w:rsidR="00C949B2">
        <w:rPr>
          <w:rFonts w:eastAsia="" w:eastAsiaTheme="minorEastAsia"/>
          <w:b w:val="1"/>
          <w:bCs w:val="1"/>
          <w:kern w:val="0"/>
          <w:lang w:eastAsia="en-GB"/>
          <w14:ligatures w14:val="none"/>
        </w:rPr>
        <w:t>imetable </w:t>
      </w:r>
    </w:p>
    <w:p w:rsidRPr="002E1E93" w:rsidR="00C949B2" w:rsidP="32328A75" w:rsidRDefault="00C949B2" w14:paraId="1F5E4F0F" w14:textId="376E0B31">
      <w:pPr>
        <w:spacing w:after="0" w:line="240" w:lineRule="auto"/>
        <w:textAlignment w:val="baseline"/>
        <w:rPr>
          <w:rFonts w:eastAsia="" w:eastAsiaTheme="minorEastAsia"/>
          <w:b w:val="1"/>
          <w:bCs w:val="1"/>
          <w:lang w:eastAsia="en-GB"/>
        </w:rPr>
      </w:pPr>
    </w:p>
    <w:p w:rsidRPr="002E1E93" w:rsidR="00C949B2" w:rsidP="32328A75" w:rsidRDefault="00C949B2" w14:paraId="657C7309" w14:textId="03193E71">
      <w:pPr>
        <w:spacing w:before="0" w:beforeAutospacing="off" w:after="160" w:afterAutospacing="off" w:line="276" w:lineRule="auto"/>
        <w:textAlignment w:val="baseline"/>
      </w:pPr>
      <w:r w:rsidRPr="32328A75" w:rsidR="4F8E193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Please note: </w:t>
      </w:r>
      <w:r w:rsidRPr="32328A75" w:rsidR="4F8E193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This timetable </w:t>
      </w:r>
      <w:r w:rsidRPr="32328A75" w:rsidR="4F8E1935">
        <w:rPr>
          <w:rFonts w:ascii="Calibri" w:hAnsi="Calibri" w:eastAsia="Calibri" w:cs="Calibri"/>
          <w:noProof w:val="0"/>
          <w:sz w:val="22"/>
          <w:szCs w:val="22"/>
          <w:lang w:val="en-GB"/>
        </w:rPr>
        <w:t>continues on</w:t>
      </w:r>
      <w:r w:rsidRPr="32328A75" w:rsidR="4F8E193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second page.</w:t>
      </w:r>
    </w:p>
    <w:tbl>
      <w:tblPr>
        <w:tblW w:w="135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405"/>
        <w:gridCol w:w="2475"/>
        <w:gridCol w:w="3249"/>
        <w:gridCol w:w="1705"/>
      </w:tblGrid>
      <w:tr w:rsidRPr="002E1E93" w:rsidR="00C949B2" w:rsidTr="32328A75" w14:paraId="4AAA8D1C" w14:textId="77777777">
        <w:trPr>
          <w:trHeight w:val="300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3A666952" w14:textId="77777777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b w:val="1"/>
                <w:bCs w:val="1"/>
                <w:lang w:eastAsia="en-GB"/>
              </w:rPr>
              <w:t>Date</w:t>
            </w:r>
            <w:r w:rsidRPr="66C8387C" w:rsidR="0EB0D024">
              <w:rPr>
                <w:rFonts w:eastAsia="" w:eastAsiaTheme="minorEastAsia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7B37EE31" w14:textId="77777777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b w:val="1"/>
                <w:bCs w:val="1"/>
                <w:lang w:eastAsia="en-GB"/>
              </w:rPr>
              <w:t>Time</w:t>
            </w:r>
            <w:r w:rsidRPr="66C8387C" w:rsidR="0EB0D024">
              <w:rPr>
                <w:rFonts w:eastAsia="" w:eastAsiaTheme="minorEastAsia"/>
                <w:lang w:eastAsia="en-GB"/>
              </w:rPr>
              <w:t> 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72561142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b w:val="1"/>
                <w:bCs w:val="1"/>
                <w:kern w:val="0"/>
                <w:lang w:eastAsia="en-GB"/>
                <w14:ligatures w14:val="none"/>
              </w:rPr>
              <w:t>Event</w:t>
            </w: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56DE6926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b w:val="1"/>
                <w:bCs w:val="1"/>
                <w:kern w:val="0"/>
                <w:lang w:eastAsia="en-GB"/>
                <w14:ligatures w14:val="none"/>
              </w:rPr>
              <w:t>location</w:t>
            </w: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70140256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b w:val="1"/>
                <w:bCs w:val="1"/>
                <w:kern w:val="0"/>
                <w:lang w:eastAsia="en-GB"/>
                <w14:ligatures w14:val="none"/>
              </w:rPr>
              <w:t>Details</w:t>
            </w: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C949B2" w:rsidTr="32328A75" w14:paraId="335DA99D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533EB204" w14:textId="03DBCBB4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 xml:space="preserve">Monday </w:t>
            </w:r>
            <w:r w:rsidRPr="66C8387C" w:rsidR="6014AB85">
              <w:rPr>
                <w:rFonts w:eastAsia="" w:eastAsiaTheme="minorEastAsia"/>
                <w:lang w:eastAsia="en-GB"/>
              </w:rPr>
              <w:t>22</w:t>
            </w:r>
            <w:r w:rsidRPr="66C8387C" w:rsidR="0EB0D024">
              <w:rPr>
                <w:rFonts w:eastAsia="" w:eastAsiaTheme="minorEastAsia"/>
                <w:lang w:eastAsia="en-GB"/>
              </w:rPr>
              <w:t xml:space="preserve"> 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39E86891" w14:textId="77777777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>13:00 – 14:00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0BF44C5B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LLB LAW yr1 - Head of Law welcome 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52C37C83" w14:textId="03D26650">
            <w:pPr>
              <w:spacing w:after="0" w:line="240" w:lineRule="auto"/>
              <w:jc w:val="left"/>
              <w:textAlignment w:val="baseline"/>
            </w:pPr>
            <w:r w:rsidRPr="66C8387C" w:rsidR="1C37C1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Crawford House, Theatre 1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1DF74D50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C949B2" w:rsidTr="32328A75" w14:paraId="76341C70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00717284" w14:textId="0FAB84B5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 xml:space="preserve">Monday </w:t>
            </w:r>
            <w:r w:rsidRPr="66C8387C" w:rsidR="5B3406E6">
              <w:rPr>
                <w:rFonts w:eastAsia="" w:eastAsiaTheme="minorEastAsia"/>
                <w:lang w:eastAsia="en-GB"/>
              </w:rPr>
              <w:t>22</w:t>
            </w:r>
            <w:r w:rsidRPr="66C8387C" w:rsidR="23633AC8">
              <w:rPr>
                <w:rFonts w:eastAsia="" w:eastAsiaTheme="minorEastAsia"/>
                <w:lang w:eastAsia="en-GB"/>
              </w:rPr>
              <w:t xml:space="preserve"> </w:t>
            </w:r>
            <w:r w:rsidRPr="66C8387C" w:rsidR="0EB0D024">
              <w:rPr>
                <w:rFonts w:eastAsia="" w:eastAsiaTheme="minorEastAsia"/>
                <w:lang w:eastAsia="en-GB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66C8387C" w:rsidP="66C8387C" w:rsidRDefault="66C8387C" w14:paraId="0B49128F" w14:textId="3208B3AA">
            <w:pPr>
              <w:pStyle w:val="Normal"/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</w:p>
          <w:p w:rsidR="0EB0D024" w:rsidP="66C8387C" w:rsidRDefault="0EB0D024" w14:paraId="4D8FE816" w14:textId="51EF1DA0">
            <w:pPr>
              <w:pStyle w:val="Normal"/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>14:00 – 17:00 </w:t>
            </w:r>
          </w:p>
          <w:p w:rsidR="0EB0D024" w:rsidP="66C8387C" w:rsidRDefault="0EB0D024" w14:paraId="2DD685FA" w14:textId="573E999D">
            <w:pPr>
              <w:pStyle w:val="Normal"/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</w:p>
          <w:p w:rsidR="0EB0D024" w:rsidP="66C8387C" w:rsidRDefault="0EB0D024" w14:paraId="6271AA2F" w14:textId="52523A6D">
            <w:pPr>
              <w:spacing w:after="0" w:line="240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6C8387C" w:rsidR="4765AE8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66C8387C" w:rsidR="4CF9F01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66C8387C" w:rsidR="4765AE8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: You will be notified about the exact time you will attend this session via email from </w:t>
            </w:r>
            <w:hyperlink r:id="Rac17e5adea9c418c">
              <w:r w:rsidRPr="66C8387C" w:rsidR="4765AE84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soss.hub@manchester.ac.uk</w:t>
              </w:r>
            </w:hyperlink>
            <w:r w:rsidRPr="66C8387C" w:rsidR="4765AE8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prior to the even</w:t>
            </w:r>
            <w:r w:rsidRPr="66C8387C" w:rsidR="43C388D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</w:t>
            </w:r>
          </w:p>
          <w:p w:rsidR="0EB0D024" w:rsidP="66C8387C" w:rsidRDefault="0EB0D024" w14:paraId="4A12F9E5" w14:textId="06E410CF">
            <w:pPr>
              <w:spacing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2B40C4AD" w14:textId="01F2E5AD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LLB Law yr1 – Academic Advisor </w:t>
            </w:r>
            <w:r w:rsidRPr="66C8387C" w:rsidR="3B608C69">
              <w:rPr>
                <w:rFonts w:eastAsia="" w:eastAsiaTheme="minorEastAsia"/>
                <w:kern w:val="0"/>
                <w:lang w:eastAsia="en-GB"/>
                <w14:ligatures w14:val="none"/>
              </w:rPr>
              <w:t>m</w:t>
            </w: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eeting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504D8CEF" w14:paraId="3FC5E0C5" w14:textId="32DECDE8">
            <w:pPr>
              <w:pStyle w:val="Normal"/>
              <w:spacing w:before="0" w:beforeAutospacing="off" w:after="160" w:afterAutospacing="off" w:line="257" w:lineRule="auto"/>
              <w:jc w:val="left"/>
              <w:textAlignment w:val="baseline"/>
              <w:rPr>
                <w:rFonts w:ascii="Calibri" w:hAnsi="Calibri" w:eastAsia="Calibri" w:cs="Calibri"/>
                <w:b w:val="1"/>
                <w:bCs w:val="1"/>
                <w:noProof w:val="0"/>
                <w:kern w:val="0"/>
                <w:sz w:val="22"/>
                <w:szCs w:val="22"/>
                <w:lang w:val="en-GB"/>
                <w14:ligatures w14:val="none"/>
              </w:rPr>
            </w:pPr>
            <w:r w:rsidRPr="66C8387C" w:rsidR="0CC488E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66C8387C" w:rsidR="6A420E5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66C8387C" w:rsidR="0CC488E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: You will be notified about the exact location via email from </w:t>
            </w:r>
            <w:hyperlink r:id="Rfb317f1475814d92">
              <w:r w:rsidRPr="66C8387C" w:rsidR="0CC488E9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soss.hub@manchester.ac.uk</w:t>
              </w:r>
            </w:hyperlink>
            <w:r w:rsidRPr="66C8387C" w:rsidR="0CC488E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prior to the event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C949B2" w:rsidP="66C8387C" w:rsidRDefault="00C949B2" w14:paraId="08F69162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00C949B2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9B31AD" w:rsidTr="32328A75" w14:paraId="6AAC85CE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1708F065" w14:textId="5BA707AB">
            <w:pPr>
              <w:jc w:val="left"/>
              <w:rPr>
                <w:rFonts w:eastAsia="" w:eastAsiaTheme="minorEastAsia"/>
                <w:color w:val="000000" w:themeColor="text1"/>
              </w:rPr>
            </w:pPr>
            <w:r w:rsidRPr="66C8387C" w:rsidR="0EB0D024">
              <w:rPr>
                <w:rFonts w:eastAsia="" w:eastAsiaTheme="minorEastAsia"/>
                <w:color w:val="000000" w:themeColor="text1" w:themeTint="FF" w:themeShade="FF"/>
              </w:rPr>
              <w:t xml:space="preserve">Tuesday </w:t>
            </w:r>
            <w:r w:rsidRPr="66C8387C" w:rsidR="00E0D2B8">
              <w:rPr>
                <w:rFonts w:eastAsia="" w:eastAsiaTheme="minorEastAsia"/>
                <w:color w:val="000000" w:themeColor="text1" w:themeTint="FF" w:themeShade="FF"/>
              </w:rPr>
              <w:t xml:space="preserve">23 </w:t>
            </w:r>
            <w:r w:rsidRPr="66C8387C" w:rsidR="0EB0D024">
              <w:rPr>
                <w:rFonts w:eastAsia="" w:eastAsiaTheme="minorEastAsia"/>
                <w:color w:val="000000" w:themeColor="text1" w:themeTint="FF" w:themeShade="FF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2E198AD6" w14:textId="15F89FA5">
            <w:pPr>
              <w:jc w:val="left"/>
              <w:rPr>
                <w:rFonts w:eastAsia="" w:eastAsiaTheme="minorEastAsia"/>
                <w:color w:val="000000" w:themeColor="text1"/>
              </w:rPr>
            </w:pPr>
            <w:r w:rsidRPr="66C8387C" w:rsidR="0EB0D024">
              <w:rPr>
                <w:rFonts w:eastAsia="" w:eastAsiaTheme="minorEastAsia"/>
                <w:color w:val="000000" w:themeColor="text1" w:themeTint="FF" w:themeShade="FF"/>
              </w:rPr>
              <w:t>10:00 – 1</w:t>
            </w:r>
            <w:r w:rsidRPr="66C8387C" w:rsidR="158161EB">
              <w:rPr>
                <w:rFonts w:eastAsia="" w:eastAsiaTheme="minorEastAsia"/>
                <w:color w:val="000000" w:themeColor="text1" w:themeTint="FF" w:themeShade="FF"/>
              </w:rPr>
              <w:t>1:00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5423D81B" w:rsidP="66C8387C" w:rsidRDefault="3F1F143D" w14:paraId="3FACBF53" w14:textId="337F0585">
            <w:pPr>
              <w:jc w:val="left"/>
              <w:rPr>
                <w:rFonts w:eastAsia="" w:eastAsiaTheme="minorEastAsia"/>
                <w:color w:val="000000" w:themeColor="text1"/>
              </w:rPr>
            </w:pPr>
            <w:r w:rsidRPr="66C8387C" w:rsidR="3F1F143D">
              <w:rPr>
                <w:rFonts w:eastAsia="" w:eastAsiaTheme="minorEastAsia"/>
                <w:color w:val="000000" w:themeColor="text1" w:themeTint="FF" w:themeShade="FF"/>
              </w:rPr>
              <w:t>LLB Law yr1 – Meet your Peer Mentors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8F66E11" w:rsidP="66C8387C" w:rsidRDefault="78F66E11" w14:paraId="2FC65477" w14:textId="6CC902D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  <w:r w:rsidRPr="66C8387C" w:rsidR="78F66E11">
              <w:rPr>
                <w:rFonts w:ascii="Calibri" w:hAnsi="Calibri" w:eastAsia="Calibri" w:cs="Calibri"/>
                <w:sz w:val="22"/>
                <w:szCs w:val="22"/>
              </w:rPr>
              <w:t>University Place, Theatre B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5423D81B" w:rsidP="66C8387C" w:rsidRDefault="5423D81B" w14:paraId="09D512B2" w14:textId="5F7DA9C6">
            <w:pPr>
              <w:jc w:val="left"/>
              <w:rPr>
                <w:rFonts w:eastAsia="" w:eastAsiaTheme="minorEastAsia"/>
                <w:color w:val="000000" w:themeColor="text1"/>
              </w:rPr>
            </w:pPr>
          </w:p>
        </w:tc>
      </w:tr>
      <w:tr w:rsidRPr="002E1E93" w:rsidR="009B31AD" w:rsidTr="32328A75" w14:paraId="468BBE77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284C3E8C" w14:textId="1A0F3C01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 xml:space="preserve">Tuesday </w:t>
            </w:r>
            <w:r w:rsidRPr="66C8387C" w:rsidR="320B56C4">
              <w:rPr>
                <w:rFonts w:eastAsia="" w:eastAsiaTheme="minorEastAsia"/>
                <w:lang w:eastAsia="en-GB"/>
              </w:rPr>
              <w:t xml:space="preserve">23 </w:t>
            </w:r>
            <w:r w:rsidRPr="66C8387C" w:rsidR="0EB0D024">
              <w:rPr>
                <w:rFonts w:eastAsia="" w:eastAsiaTheme="minorEastAsia"/>
                <w:lang w:eastAsia="en-GB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516B8500" w14:textId="77777777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>13:00 – 14:00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4C5796E6" w14:paraId="7FEA7FBB" w14:textId="3645265D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78F66E11" w:rsidR="49B92D72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LLB LAW yr1 </w:t>
            </w:r>
            <w:r w:rsidRPr="32328A75" w:rsidR="2F2FB27E">
              <w:rPr>
                <w:rFonts w:eastAsia="" w:eastAsiaTheme="minorEastAsia"/>
                <w:lang w:eastAsia="en-GB"/>
              </w:rPr>
              <w:t>–</w:t>
            </w:r>
            <w:r w:rsidRPr="78F66E11" w:rsidR="49B92D72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 Programme Information session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8F66E11" w:rsidP="66C8387C" w:rsidRDefault="78F66E11" w14:paraId="24004B49" w14:textId="1ECCEE61">
            <w:pPr>
              <w:spacing w:before="0" w:beforeAutospacing="off" w:after="0" w:afterAutospacing="off"/>
              <w:jc w:val="left"/>
            </w:pPr>
            <w:r w:rsidRPr="66C8387C" w:rsidR="78F66E11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4C5796E6" w14:paraId="2915DB53" w14:textId="37104CDC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highlight w:val="yellow"/>
                <w:lang w:eastAsia="en-GB"/>
                <w14:ligatures w14:val="none"/>
              </w:rPr>
            </w:pPr>
            <w:r w:rsidRPr="66C8387C" w:rsidR="4C5796E6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9B31AD" w:rsidTr="32328A75" w14:paraId="245A3294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2FD08DBF" w14:textId="27126279">
            <w:pPr>
              <w:spacing w:after="0" w:line="240" w:lineRule="auto"/>
              <w:jc w:val="left"/>
              <w:rPr>
                <w:rStyle w:val="normaltextrun"/>
                <w:rFonts w:eastAsia="" w:eastAsiaTheme="minorEastAsia"/>
              </w:rPr>
            </w:pPr>
            <w:r w:rsidRPr="66C8387C" w:rsidR="0EB0D024">
              <w:rPr>
                <w:rStyle w:val="normaltextrun"/>
                <w:rFonts w:eastAsia="" w:eastAsiaTheme="minorEastAsia"/>
              </w:rPr>
              <w:t>Wednesday </w:t>
            </w:r>
            <w:r w:rsidRPr="66C8387C" w:rsidR="3FC9AC76">
              <w:rPr>
                <w:rStyle w:val="normaltextrun"/>
                <w:rFonts w:eastAsia="" w:eastAsiaTheme="minorEastAsia"/>
              </w:rPr>
              <w:t>24</w:t>
            </w:r>
            <w:r w:rsidRPr="66C8387C" w:rsidR="72D39555">
              <w:rPr>
                <w:rStyle w:val="normaltextrun"/>
                <w:rFonts w:eastAsia="" w:eastAsiaTheme="minorEastAsia"/>
              </w:rPr>
              <w:t xml:space="preserve"> </w:t>
            </w:r>
            <w:r w:rsidRPr="66C8387C" w:rsidR="0EB0D024">
              <w:rPr>
                <w:rStyle w:val="normaltextrun"/>
                <w:rFonts w:eastAsia="" w:eastAsiaTheme="minorEastAsia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3F7CD2CF" w14:textId="225CC627">
            <w:pPr>
              <w:spacing w:after="0" w:line="240" w:lineRule="auto"/>
              <w:jc w:val="left"/>
              <w:rPr>
                <w:rFonts w:eastAsia="" w:eastAsiaTheme="minorEastAsia"/>
                <w:lang w:eastAsia="en-GB"/>
              </w:rPr>
            </w:pPr>
            <w:r w:rsidRPr="32328A75" w:rsidR="1C679446">
              <w:rPr>
                <w:rStyle w:val="normaltextrun"/>
                <w:rFonts w:eastAsia="" w:eastAsiaTheme="minorEastAsia"/>
              </w:rPr>
              <w:t xml:space="preserve">10:00 </w:t>
            </w:r>
            <w:r w:rsidRPr="32328A75" w:rsidR="7F01EDB0">
              <w:rPr>
                <w:rStyle w:val="normaltextrun"/>
                <w:rFonts w:eastAsia="" w:eastAsiaTheme="minorEastAsia"/>
              </w:rPr>
              <w:t xml:space="preserve">– </w:t>
            </w:r>
            <w:r w:rsidRPr="32328A75" w:rsidR="1C679446">
              <w:rPr>
                <w:rStyle w:val="normaltextrun"/>
                <w:rFonts w:eastAsia="" w:eastAsiaTheme="minorEastAsia"/>
              </w:rPr>
              <w:t>11:00</w:t>
            </w:r>
            <w:r w:rsidRPr="32328A75" w:rsidR="1C679446">
              <w:rPr>
                <w:rStyle w:val="eop"/>
                <w:rFonts w:eastAsia="" w:eastAsiaTheme="minorEastAsia"/>
              </w:rPr>
              <w:t>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3CED43F5" w14:paraId="7A16C7B9" w14:textId="7A808E5E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32328A75" w:rsidR="4BD21320">
              <w:rPr>
                <w:rStyle w:val="normaltextrun"/>
                <w:rFonts w:eastAsia="" w:eastAsiaTheme="minorEastAsia"/>
              </w:rPr>
              <w:t xml:space="preserve">LLB LAW yr1 </w:t>
            </w:r>
            <w:r w:rsidRPr="32328A75" w:rsidR="4BBBC7D6">
              <w:rPr>
                <w:rFonts w:eastAsia="" w:eastAsiaTheme="minorEastAsia"/>
                <w:lang w:eastAsia="en-GB"/>
              </w:rPr>
              <w:t xml:space="preserve">– </w:t>
            </w:r>
            <w:r w:rsidRPr="32328A75" w:rsidR="4BD21320">
              <w:rPr>
                <w:rStyle w:val="normaltextrun"/>
                <w:rFonts w:eastAsia="" w:eastAsiaTheme="minorEastAsia"/>
              </w:rPr>
              <w:t>International Study session</w:t>
            </w:r>
            <w:r w:rsidRPr="32328A75" w:rsidR="4BD21320">
              <w:rPr>
                <w:rStyle w:val="eop"/>
                <w:rFonts w:eastAsia="" w:eastAsiaTheme="minorEastAsia"/>
              </w:rPr>
              <w:t>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009B31AD" w14:paraId="2A4200DC" w14:textId="1C338D6D">
            <w:pPr>
              <w:spacing w:after="0" w:line="240" w:lineRule="auto"/>
              <w:jc w:val="left"/>
              <w:textAlignment w:val="baseline"/>
              <w:rPr>
                <w:rStyle w:val="eop"/>
                <w:rFonts w:eastAsia="" w:eastAsiaTheme="minorEastAsia"/>
                <w:kern w:val="0"/>
                <w:lang w:eastAsia="en-GB"/>
                <w14:ligatures w14:val="none"/>
              </w:rPr>
            </w:pPr>
            <w:r w:rsidRPr="66C8387C" w:rsidR="68B07518">
              <w:rPr>
                <w:rStyle w:val="eop"/>
                <w:rFonts w:eastAsia="" w:eastAsiaTheme="minorEastAsia"/>
                <w:lang w:eastAsia="en-GB"/>
              </w:rPr>
              <w:t>Uni</w:t>
            </w:r>
            <w:r w:rsidRPr="66C8387C" w:rsidR="5A9665E3">
              <w:rPr>
                <w:rStyle w:val="eop"/>
                <w:rFonts w:eastAsia="" w:eastAsiaTheme="minorEastAsia"/>
                <w:lang w:eastAsia="en-GB"/>
              </w:rPr>
              <w:t xml:space="preserve">versity </w:t>
            </w:r>
            <w:r w:rsidRPr="66C8387C" w:rsidR="68B07518">
              <w:rPr>
                <w:rStyle w:val="eop"/>
                <w:rFonts w:eastAsia="" w:eastAsiaTheme="minorEastAsia"/>
                <w:lang w:eastAsia="en-GB"/>
              </w:rPr>
              <w:t>Place</w:t>
            </w:r>
            <w:r w:rsidRPr="66C8387C" w:rsidR="455255DD">
              <w:rPr>
                <w:rStyle w:val="eop"/>
                <w:rFonts w:eastAsia="" w:eastAsiaTheme="minorEastAsia"/>
                <w:lang w:eastAsia="en-GB"/>
              </w:rPr>
              <w:t xml:space="preserve">, Room </w:t>
            </w:r>
            <w:r w:rsidRPr="66C8387C" w:rsidR="68B07518">
              <w:rPr>
                <w:rStyle w:val="eop"/>
                <w:rFonts w:eastAsia="" w:eastAsiaTheme="minorEastAsia"/>
                <w:lang w:eastAsia="en-GB"/>
              </w:rPr>
              <w:t>2.217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009B31AD" w14:paraId="2BB0452A" w14:textId="0DD7C0EF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Pr="002E1E93" w:rsidR="009B31AD" w:rsidTr="32328A75" w14:paraId="73C91A34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16566DD9" w14:textId="60D660B0">
            <w:pPr>
              <w:spacing w:after="0" w:line="240" w:lineRule="auto"/>
              <w:jc w:val="left"/>
              <w:rPr>
                <w:rStyle w:val="normaltextrun"/>
                <w:rFonts w:eastAsia="" w:eastAsiaTheme="minorEastAsia"/>
              </w:rPr>
            </w:pPr>
            <w:r w:rsidRPr="66C8387C" w:rsidR="0EB0D024">
              <w:rPr>
                <w:rStyle w:val="normaltextrun"/>
                <w:rFonts w:eastAsia="" w:eastAsiaTheme="minorEastAsia"/>
              </w:rPr>
              <w:t>Wednesday </w:t>
            </w:r>
            <w:r w:rsidRPr="66C8387C" w:rsidR="33BFD57B">
              <w:rPr>
                <w:rStyle w:val="normaltextrun"/>
                <w:rFonts w:eastAsia="" w:eastAsiaTheme="minorEastAsia"/>
              </w:rPr>
              <w:t xml:space="preserve">24 </w:t>
            </w:r>
            <w:r w:rsidRPr="66C8387C" w:rsidR="0EB0D024">
              <w:rPr>
                <w:rStyle w:val="normaltextrun"/>
                <w:rFonts w:eastAsia="" w:eastAsiaTheme="minorEastAsia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78F66E11" w:rsidP="66C8387C" w:rsidRDefault="78F66E11" w14:paraId="52B682F3" w14:textId="26E21B23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32328A75" w:rsidR="798FB4E5">
              <w:rPr>
                <w:rFonts w:ascii="Calibri" w:hAnsi="Calibri" w:eastAsia="Calibri" w:cs="Calibri"/>
                <w:sz w:val="22"/>
                <w:szCs w:val="22"/>
              </w:rPr>
              <w:t>12:00</w:t>
            </w:r>
            <w:r w:rsidRPr="32328A75" w:rsidR="5E31D7A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2328A75" w:rsidR="5E31D7AF">
              <w:rPr>
                <w:rFonts w:eastAsia="" w:eastAsiaTheme="minorEastAsia"/>
                <w:lang w:eastAsia="en-GB"/>
              </w:rPr>
              <w:t xml:space="preserve">– </w:t>
            </w:r>
            <w:r w:rsidRPr="32328A75" w:rsidR="798FB4E5">
              <w:rPr>
                <w:rFonts w:ascii="Calibri" w:hAnsi="Calibri" w:eastAsia="Calibri" w:cs="Calibri"/>
                <w:sz w:val="22"/>
                <w:szCs w:val="22"/>
              </w:rPr>
              <w:t>17:00</w:t>
            </w:r>
          </w:p>
          <w:p w:rsidR="78F66E11" w:rsidP="66C8387C" w:rsidRDefault="78F66E11" w14:paraId="25498766" w14:textId="597752EE">
            <w:pPr>
              <w:spacing w:before="0" w:beforeAutospacing="off" w:after="0" w:afterAutospacing="off"/>
              <w:jc w:val="left"/>
            </w:pPr>
            <w:r w:rsidRPr="66C8387C" w:rsidR="78F66E1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78F66E11" w:rsidP="66C8387C" w:rsidRDefault="78F66E11" w14:paraId="1D38EFF3" w14:textId="61E4AF1D">
            <w:pPr>
              <w:spacing w:before="0" w:beforeAutospacing="off" w:after="0" w:afterAutospacing="off"/>
              <w:jc w:val="left"/>
            </w:pPr>
            <w:r w:rsidRPr="66C8387C" w:rsidR="78F66E1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66C8387C" w:rsidR="2565174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66C8387C" w:rsidR="78F66E1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time you will attend this session via email from </w:t>
            </w:r>
            <w:hyperlink r:id="Red045b7720a94037">
              <w:r w:rsidRPr="66C8387C" w:rsidR="78F66E11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66C8387C" w:rsidR="78F66E1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2E1E93" w:rsidR="009B31AD" w:rsidP="66C8387C" w:rsidRDefault="4C5796E6" w14:paraId="66CEE613" w14:textId="5E278BA4">
            <w:pPr>
              <w:spacing w:after="0" w:line="240" w:lineRule="auto"/>
              <w:jc w:val="left"/>
              <w:textAlignment w:val="baseline"/>
              <w:rPr>
                <w:rStyle w:val="normaltextrun"/>
                <w:rFonts w:eastAsia="" w:eastAsiaTheme="minorEastAsia"/>
              </w:rPr>
            </w:pPr>
            <w:r w:rsidRPr="66C8387C" w:rsidR="4C5796E6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LLB Law yr1 – Academic </w:t>
            </w:r>
            <w:r w:rsidRPr="66C8387C" w:rsidR="287D7A3F">
              <w:rPr>
                <w:rFonts w:eastAsia="" w:eastAsiaTheme="minorEastAsia"/>
                <w:kern w:val="0"/>
                <w:lang w:eastAsia="en-GB"/>
                <w14:ligatures w14:val="none"/>
              </w:rPr>
              <w:t>Advisor Meeting</w:t>
            </w:r>
            <w:r w:rsidRPr="66C8387C" w:rsidR="4C5796E6">
              <w:rPr>
                <w:rFonts w:eastAsia=""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2E1E93" w:rsidR="009B31AD" w:rsidP="66C8387C" w:rsidRDefault="009B31AD" w14:paraId="5C0B7B39" w14:textId="32C79D07">
            <w:pPr>
              <w:spacing w:before="0" w:beforeAutospacing="off" w:after="160" w:afterAutospacing="off" w:line="257" w:lineRule="auto"/>
              <w:jc w:val="left"/>
              <w:textAlignment w:val="baseline"/>
            </w:pPr>
            <w:r w:rsidRPr="66C8387C" w:rsidR="2FA814A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66C8387C" w:rsidR="4C9E85A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66C8387C" w:rsidR="2FA814A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: You will be notified about the exact location via email from </w:t>
            </w:r>
            <w:hyperlink r:id="R4f997898dd4346e2">
              <w:r w:rsidRPr="66C8387C" w:rsidR="2FA814AB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soss.hub@manchester.ac.uk</w:t>
              </w:r>
            </w:hyperlink>
            <w:r w:rsidRPr="66C8387C" w:rsidR="2FA814A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prior to the event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2E1E93" w:rsidR="009B31AD" w:rsidP="66C8387C" w:rsidRDefault="009B31AD" w14:paraId="23C265D3" w14:textId="77777777">
            <w:pPr>
              <w:spacing w:after="0" w:line="240" w:lineRule="auto"/>
              <w:jc w:val="left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</w:p>
        </w:tc>
      </w:tr>
      <w:tr w:rsidRPr="002E1E93" w:rsidR="009B31AD" w:rsidTr="32328A75" w14:paraId="616EFD7E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73727A7F" w14:textId="6546ABE0">
            <w:pPr>
              <w:spacing w:after="0" w:line="240" w:lineRule="auto"/>
              <w:rPr>
                <w:rStyle w:val="eop"/>
                <w:rFonts w:eastAsiaTheme="minorEastAsia"/>
              </w:rPr>
            </w:pPr>
            <w:r w:rsidRPr="0EB0D024">
              <w:rPr>
                <w:rFonts w:eastAsiaTheme="minorEastAsia"/>
                <w:lang w:eastAsia="en-GB"/>
              </w:rPr>
              <w:t xml:space="preserve">Thursday </w:t>
            </w:r>
            <w:r w:rsidRPr="0EB0D024" w:rsidR="6DC1DA7B">
              <w:rPr>
                <w:rFonts w:eastAsiaTheme="minorEastAsia"/>
                <w:lang w:eastAsia="en-GB"/>
              </w:rPr>
              <w:t xml:space="preserve">25 </w:t>
            </w:r>
            <w:r w:rsidRPr="0EB0D024">
              <w:rPr>
                <w:rFonts w:eastAsiaTheme="minorEastAsia"/>
                <w:lang w:eastAsia="en-GB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2C685FA6" w14:textId="77777777">
            <w:pPr>
              <w:spacing w:after="0" w:line="240" w:lineRule="auto"/>
              <w:rPr>
                <w:rFonts w:eastAsiaTheme="minorEastAsia"/>
                <w:lang w:eastAsia="en-GB"/>
              </w:rPr>
            </w:pPr>
            <w:r w:rsidRPr="0EB0D024">
              <w:rPr>
                <w:rFonts w:eastAsiaTheme="minorEastAsia"/>
                <w:lang w:eastAsia="en-GB"/>
              </w:rPr>
              <w:t>10:00 – 11:00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0EB0D024" w:rsidRDefault="4C5796E6" w14:paraId="71A79511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0EB0D024">
              <w:rPr>
                <w:rFonts w:eastAsiaTheme="minorEastAsia"/>
                <w:kern w:val="0"/>
                <w:lang w:eastAsia="en-GB"/>
                <w14:ligatures w14:val="none"/>
              </w:rPr>
              <w:t>LLB LAW – year 1 Careers session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8F66E11" w:rsidP="78F66E11" w:rsidRDefault="78F66E11" w14:paraId="615B5BEC" w14:textId="229F1AAE">
            <w:pPr>
              <w:spacing w:before="0" w:beforeAutospacing="off" w:after="0" w:afterAutospacing="off"/>
            </w:pPr>
            <w:r w:rsidRPr="78F66E11" w:rsidR="78F66E11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E1E93" w:rsidR="009B31AD" w:rsidP="0EB0D024" w:rsidRDefault="009B31AD" w14:paraId="476DFC25" w14:textId="43C2ADF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3890526" w:rsidTr="32328A75" w14:paraId="6CBDC6EF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3890526" w:rsidP="03890526" w:rsidRDefault="03890526" w14:paraId="713FC4DE" w14:textId="187D08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3890526">
              <w:rPr>
                <w:rFonts w:ascii="Calibri" w:hAnsi="Calibri" w:eastAsia="Calibri" w:cs="Calibri"/>
                <w:color w:val="000000" w:themeColor="text1"/>
              </w:rPr>
              <w:t>Thursday 25 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3890526" w:rsidP="03890526" w:rsidRDefault="03890526" w14:paraId="136FD8F8" w14:textId="5D4BF5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2328A75" w:rsidR="027D2E8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11:00 </w:t>
            </w:r>
            <w:r w:rsidRPr="32328A75" w:rsidR="0D1A2688">
              <w:rPr>
                <w:rFonts w:eastAsia="" w:eastAsiaTheme="minorEastAsia"/>
                <w:lang w:eastAsia="en-GB"/>
              </w:rPr>
              <w:t>–</w:t>
            </w:r>
            <w:r w:rsidRPr="32328A75" w:rsidR="027D2E8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12:00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03890526" w:rsidP="03890526" w:rsidRDefault="03890526" w14:paraId="749E401F" w14:textId="0F9CCE8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6C8387C" w:rsidR="03890526">
              <w:rPr>
                <w:rFonts w:ascii="Calibri" w:hAnsi="Calibri" w:eastAsia="Calibri" w:cs="Calibri"/>
                <w:color w:val="000000" w:themeColor="text1" w:themeTint="FF" w:themeShade="FF"/>
              </w:rPr>
              <w:t>Academic Malpractice session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8F66E11" w:rsidP="78F66E11" w:rsidRDefault="78F66E11" w14:paraId="6FCDDC8D" w14:textId="31C0E0FB">
            <w:pPr>
              <w:spacing w:before="0" w:beforeAutospacing="off" w:after="0" w:afterAutospacing="off"/>
            </w:pPr>
            <w:r w:rsidRPr="66C8387C" w:rsidR="78F66E11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3890526" w:rsidP="03890526" w:rsidRDefault="03890526" w14:paraId="66893FDB" w14:textId="49482188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Pr="002E1E93" w:rsidR="009B31AD" w:rsidTr="32328A75" w14:paraId="6C517173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66C8387C" w:rsidRDefault="0EB0D024" w14:paraId="1398EB5E" w14:textId="1EED98D9">
            <w:pPr>
              <w:spacing w:after="0" w:line="240" w:lineRule="auto"/>
              <w:rPr>
                <w:rStyle w:val="eop"/>
                <w:rFonts w:eastAsia="" w:eastAsiaTheme="minorEastAsia"/>
                <w:lang w:eastAsia="en-GB"/>
              </w:rPr>
            </w:pPr>
            <w:r w:rsidRPr="66C8387C" w:rsidR="0EB0D024">
              <w:rPr>
                <w:rFonts w:eastAsia="" w:eastAsiaTheme="minorEastAsia"/>
                <w:lang w:eastAsia="en-GB"/>
              </w:rPr>
              <w:t xml:space="preserve">Thursday </w:t>
            </w:r>
            <w:r w:rsidRPr="66C8387C" w:rsidR="1096F3F0">
              <w:rPr>
                <w:rFonts w:eastAsia="" w:eastAsiaTheme="minorEastAsia"/>
                <w:lang w:eastAsia="en-GB"/>
              </w:rPr>
              <w:t xml:space="preserve">25 </w:t>
            </w:r>
            <w:r w:rsidRPr="66C8387C" w:rsidR="0EB0D024">
              <w:rPr>
                <w:rFonts w:eastAsia="" w:eastAsiaTheme="minorEastAsia"/>
                <w:lang w:eastAsia="en-GB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4D051411" w14:textId="77777777">
            <w:pPr>
              <w:spacing w:after="0" w:line="240" w:lineRule="auto"/>
              <w:rPr>
                <w:rFonts w:eastAsiaTheme="minorEastAsia"/>
                <w:lang w:eastAsia="en-GB"/>
              </w:rPr>
            </w:pPr>
            <w:r w:rsidRPr="0EB0D024">
              <w:rPr>
                <w:rFonts w:eastAsiaTheme="minorEastAsia"/>
                <w:lang w:eastAsia="en-GB"/>
              </w:rPr>
              <w:t>13:00 – 15:00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32328A75" w:rsidRDefault="4C5796E6" w14:paraId="79FFB3BF" w14:textId="507133F4">
            <w:pPr>
              <w:spacing w:after="0" w:line="240" w:lineRule="auto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32328A75" w:rsidR="49B92D72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LLB LAW yr1 </w:t>
            </w:r>
            <w:r w:rsidRPr="32328A75" w:rsidR="1BB6C012">
              <w:rPr>
                <w:rFonts w:eastAsia="" w:eastAsiaTheme="minorEastAsia"/>
                <w:lang w:eastAsia="en-GB"/>
              </w:rPr>
              <w:t>–</w:t>
            </w:r>
            <w:r w:rsidRPr="32328A75" w:rsidR="49B92D72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 Introduction 2 Legal skills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8F66E11" w:rsidP="78F66E11" w:rsidRDefault="78F66E11" w14:paraId="4B2C5A5F" w14:textId="3DF0826B">
            <w:pPr>
              <w:spacing w:before="0" w:beforeAutospacing="off" w:after="0" w:afterAutospacing="off"/>
            </w:pPr>
            <w:r w:rsidRPr="66C8387C" w:rsidR="78F66E11">
              <w:rPr>
                <w:rFonts w:ascii="Calibri" w:hAnsi="Calibri" w:eastAsia="Calibri" w:cs="Calibri"/>
                <w:sz w:val="22"/>
                <w:szCs w:val="22"/>
              </w:rPr>
              <w:t>Simon Building, Theatre E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E1E93" w:rsidR="009B31AD" w:rsidP="0EB0D024" w:rsidRDefault="4C5796E6" w14:paraId="6A4ECE69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0EB0D024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9B31AD" w:rsidTr="32328A75" w14:paraId="4D87CA48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673F57F8" w14:textId="52130AEA">
            <w:pPr>
              <w:spacing w:after="0" w:line="240" w:lineRule="auto"/>
              <w:rPr>
                <w:rFonts w:eastAsiaTheme="minorEastAsia"/>
                <w:lang w:eastAsia="en-GB"/>
              </w:rPr>
            </w:pPr>
            <w:r w:rsidRPr="0EB0D024">
              <w:rPr>
                <w:rFonts w:eastAsiaTheme="minorEastAsia"/>
                <w:lang w:eastAsia="en-GB"/>
              </w:rPr>
              <w:t>Friday 2</w:t>
            </w:r>
            <w:r w:rsidRPr="0EB0D024" w:rsidR="386242AF">
              <w:rPr>
                <w:rFonts w:eastAsiaTheme="minorEastAsia"/>
                <w:lang w:eastAsia="en-GB"/>
              </w:rPr>
              <w:t xml:space="preserve">6 </w:t>
            </w:r>
            <w:r w:rsidRPr="0EB0D024">
              <w:rPr>
                <w:rFonts w:eastAsiaTheme="minorEastAsia"/>
                <w:lang w:eastAsia="en-GB"/>
              </w:rPr>
              <w:t>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214081BE" w14:textId="5860D4D8">
            <w:pPr>
              <w:spacing w:after="0" w:line="240" w:lineRule="auto"/>
              <w:rPr>
                <w:rFonts w:eastAsiaTheme="minorEastAsia"/>
                <w:lang w:eastAsia="en-GB"/>
              </w:rPr>
            </w:pPr>
            <w:r w:rsidRPr="3709FF07">
              <w:rPr>
                <w:rFonts w:eastAsiaTheme="minorEastAsia"/>
                <w:lang w:eastAsia="en-GB"/>
              </w:rPr>
              <w:t>12:00 – 13:</w:t>
            </w:r>
            <w:r w:rsidRPr="3709FF07" w:rsidR="14E51634">
              <w:rPr>
                <w:rFonts w:eastAsiaTheme="minorEastAsia"/>
                <w:lang w:eastAsia="en-GB"/>
              </w:rPr>
              <w:t>30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0EB0D024" w:rsidRDefault="4C5796E6" w14:paraId="0B7A4AC8" w14:textId="5291C040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0EB0D024">
              <w:rPr>
                <w:rFonts w:eastAsiaTheme="minorEastAsia"/>
                <w:kern w:val="0"/>
                <w:lang w:eastAsia="en-GB"/>
                <w14:ligatures w14:val="none"/>
              </w:rPr>
              <w:t>LLB LAW yr1 - Welcome</w:t>
            </w:r>
            <w:r w:rsidRPr="0EB0D024" w:rsidR="705CFE39">
              <w:rPr>
                <w:rFonts w:eastAsiaTheme="minorEastAsia"/>
                <w:kern w:val="0"/>
                <w:lang w:eastAsia="en-GB"/>
                <w14:ligatures w14:val="none"/>
              </w:rPr>
              <w:t xml:space="preserve"> – Student Experience session 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66C8387C" w:rsidRDefault="009B31AD" w14:paraId="519AF632" w14:textId="6D298CB8">
            <w:pPr>
              <w:pStyle w:val="Normal"/>
              <w:spacing w:before="0" w:beforeAutospacing="off" w:after="160" w:afterAutospacing="off" w:line="257" w:lineRule="auto"/>
              <w:textAlignment w:val="baseline"/>
              <w:rPr>
                <w:rFonts w:ascii="Calibri" w:hAnsi="Calibri" w:eastAsia="Calibri" w:cs="Calibri"/>
                <w:noProof w:val="0"/>
                <w:kern w:val="0"/>
                <w:sz w:val="22"/>
                <w:szCs w:val="22"/>
                <w:lang w:val="en-GB"/>
                <w14:ligatures w14:val="none"/>
              </w:rPr>
            </w:pPr>
            <w:r w:rsidRPr="66C8387C" w:rsidR="2735480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Crawford House, Theatre 1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E1E93" w:rsidR="009B31AD" w:rsidP="0EB0D024" w:rsidRDefault="4C5796E6" w14:paraId="79CD216A" w14:textId="095AEBDF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highlight w:val="yellow"/>
                <w:lang w:eastAsia="en-GB"/>
                <w14:ligatures w14:val="none"/>
              </w:rPr>
            </w:pPr>
            <w:r w:rsidRPr="0EB0D024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2E1E93" w:rsidR="009B31AD" w:rsidTr="32328A75" w14:paraId="2CA157C1" w14:textId="77777777">
        <w:trPr>
          <w:trHeight w:val="300"/>
        </w:trPr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51DBB6A6" w14:textId="4EB8CDB1">
            <w:pPr>
              <w:spacing w:after="0" w:line="240" w:lineRule="auto"/>
              <w:rPr>
                <w:rStyle w:val="eop"/>
                <w:rFonts w:eastAsiaTheme="minorEastAsia"/>
              </w:rPr>
            </w:pPr>
            <w:r w:rsidRPr="0EB0D024">
              <w:rPr>
                <w:rFonts w:eastAsiaTheme="minorEastAsia"/>
                <w:lang w:eastAsia="en-GB"/>
              </w:rPr>
              <w:t>Friday 2</w:t>
            </w:r>
            <w:r w:rsidRPr="0EB0D024" w:rsidR="646E5A82">
              <w:rPr>
                <w:rFonts w:eastAsiaTheme="minorEastAsia"/>
                <w:lang w:eastAsia="en-GB"/>
              </w:rPr>
              <w:t>6</w:t>
            </w:r>
            <w:r w:rsidRPr="0EB0D024">
              <w:rPr>
                <w:rFonts w:eastAsiaTheme="minorEastAsia"/>
                <w:lang w:eastAsia="en-GB"/>
              </w:rPr>
              <w:t xml:space="preserve"> September</w:t>
            </w:r>
          </w:p>
        </w:tc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EB0D024" w:rsidP="0EB0D024" w:rsidRDefault="0EB0D024" w14:paraId="2ED8AFAE" w14:textId="4A99234C">
            <w:pPr>
              <w:spacing w:after="0" w:line="240" w:lineRule="auto"/>
              <w:rPr>
                <w:rFonts w:eastAsiaTheme="minorEastAsia"/>
                <w:lang w:eastAsia="en-GB"/>
              </w:rPr>
            </w:pPr>
            <w:r w:rsidRPr="3709FF07">
              <w:rPr>
                <w:rFonts w:eastAsiaTheme="minorEastAsia"/>
                <w:lang w:eastAsia="en-GB"/>
              </w:rPr>
              <w:t>13:</w:t>
            </w:r>
            <w:r w:rsidRPr="3709FF07" w:rsidR="65EF0272">
              <w:rPr>
                <w:rFonts w:eastAsiaTheme="minorEastAsia"/>
                <w:lang w:eastAsia="en-GB"/>
              </w:rPr>
              <w:t>30</w:t>
            </w:r>
            <w:r w:rsidRPr="3709FF07">
              <w:rPr>
                <w:rFonts w:eastAsiaTheme="minorEastAsia"/>
                <w:lang w:eastAsia="en-GB"/>
              </w:rPr>
              <w:t xml:space="preserve"> – 15:</w:t>
            </w:r>
            <w:r w:rsidRPr="3709FF07" w:rsidR="1DD50E61">
              <w:rPr>
                <w:rFonts w:eastAsiaTheme="minorEastAsia"/>
                <w:lang w:eastAsia="en-GB"/>
              </w:rPr>
              <w:t>30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2E1E93" w:rsidR="009B31AD" w:rsidP="0EB0D024" w:rsidRDefault="4C5796E6" w14:paraId="6D67FFD9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0EB0D024">
              <w:rPr>
                <w:rFonts w:eastAsiaTheme="minorEastAsia"/>
                <w:kern w:val="0"/>
                <w:lang w:eastAsia="en-GB"/>
                <w14:ligatures w14:val="none"/>
              </w:rPr>
              <w:t>LLB LAWS Social event  </w:t>
            </w:r>
          </w:p>
        </w:tc>
        <w:tc>
          <w:tcPr>
            <w:tcW w:w="32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2E1E93" w:rsidR="009B31AD" w:rsidP="66C8387C" w:rsidRDefault="5E932706" w14:paraId="2AA19A0E" w14:textId="1BFD3F7C">
            <w:pPr>
              <w:spacing w:after="0" w:line="240" w:lineRule="auto"/>
              <w:textAlignment w:val="baseline"/>
              <w:rPr>
                <w:rStyle w:val="eop"/>
                <w:rFonts w:eastAsia="" w:eastAsiaTheme="minorEastAsia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6C8387C" w:rsidR="5E932706">
              <w:rPr>
                <w:rStyle w:val="normaltextrun"/>
                <w:rFonts w:eastAsia="" w:eastAsiaTheme="minorEastAsia"/>
                <w:color w:val="000000"/>
                <w:shd w:val="clear" w:color="auto" w:fill="FFFFFF"/>
              </w:rPr>
              <w:t xml:space="preserve">Stretch tent outside the Alan Gilbert </w:t>
            </w:r>
            <w:r w:rsidRPr="66C8387C" w:rsidR="3A68C5CA">
              <w:rPr>
                <w:rStyle w:val="normaltextrun"/>
                <w:rFonts w:eastAsia="" w:eastAsiaTheme="minorEastAsia"/>
                <w:color w:val="000000"/>
                <w:shd w:val="clear" w:color="auto" w:fill="FFFFFF"/>
              </w:rPr>
              <w:t>B</w:t>
            </w:r>
            <w:r w:rsidRPr="66C8387C" w:rsidR="5E932706">
              <w:rPr>
                <w:rStyle w:val="normaltextrun"/>
                <w:rFonts w:eastAsia="" w:eastAsiaTheme="minorEastAsia"/>
                <w:color w:val="000000"/>
                <w:shd w:val="clear" w:color="auto" w:fill="FFFFFF"/>
              </w:rPr>
              <w:t>uilding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E1E93" w:rsidR="009B31AD" w:rsidP="690F33A7" w:rsidRDefault="4C5796E6" w14:paraId="5485D09F" w14:textId="0123E694">
            <w:pPr>
              <w:spacing w:after="0" w:line="240" w:lineRule="auto"/>
              <w:textAlignment w:val="baseline"/>
              <w:rPr>
                <w:rFonts w:eastAsia="" w:eastAsiaTheme="minorEastAsia"/>
                <w:kern w:val="0"/>
                <w:lang w:eastAsia="en-GB"/>
                <w14:ligatures w14:val="none"/>
              </w:rPr>
            </w:pPr>
            <w:r w:rsidRPr="690F33A7" w:rsidR="154F618F">
              <w:rPr>
                <w:rFonts w:eastAsia="" w:eastAsiaTheme="minorEastAsia"/>
                <w:kern w:val="0"/>
                <w:lang w:eastAsia="en-GB"/>
                <w14:ligatures w14:val="none"/>
              </w:rPr>
              <w:t xml:space="preserve">Refreshments will be provided. </w:t>
            </w:r>
          </w:p>
        </w:tc>
      </w:tr>
    </w:tbl>
    <w:p w:rsidRPr="002E1E93" w:rsidR="00C949B2" w:rsidP="0EB0D024" w:rsidRDefault="00C949B2" w14:paraId="108B7F34" w14:textId="77777777">
      <w:pPr>
        <w:spacing w:after="0" w:line="240" w:lineRule="auto"/>
        <w:textAlignment w:val="baseline"/>
        <w:rPr>
          <w:rFonts w:eastAsiaTheme="minorEastAsia"/>
          <w:kern w:val="0"/>
          <w:lang w:eastAsia="en-GB"/>
          <w14:ligatures w14:val="none"/>
        </w:rPr>
      </w:pPr>
      <w:r w:rsidRPr="4B8C31D5" w:rsidR="00C949B2">
        <w:rPr>
          <w:rFonts w:eastAsia="" w:eastAsiaTheme="minorEastAsia"/>
          <w:kern w:val="0"/>
          <w:lang w:eastAsia="en-GB"/>
          <w14:ligatures w14:val="none"/>
        </w:rPr>
        <w:t> </w:t>
      </w:r>
    </w:p>
    <w:sectPr w:rsidRPr="002E1E93" w:rsidR="00F225C2" w:rsidSect="000903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2"/>
    <w:rsid w:val="00030FDD"/>
    <w:rsid w:val="0004CBFE"/>
    <w:rsid w:val="0007711F"/>
    <w:rsid w:val="0009034B"/>
    <w:rsid w:val="000A5E8A"/>
    <w:rsid w:val="00144E41"/>
    <w:rsid w:val="001A3F53"/>
    <w:rsid w:val="001B1A31"/>
    <w:rsid w:val="001B5C4E"/>
    <w:rsid w:val="001C4E69"/>
    <w:rsid w:val="002E1E93"/>
    <w:rsid w:val="002E3BC8"/>
    <w:rsid w:val="002E3D01"/>
    <w:rsid w:val="00356FF6"/>
    <w:rsid w:val="0040101A"/>
    <w:rsid w:val="004C69C8"/>
    <w:rsid w:val="004D4F60"/>
    <w:rsid w:val="004E0FBF"/>
    <w:rsid w:val="004E44D9"/>
    <w:rsid w:val="00593D46"/>
    <w:rsid w:val="005A2692"/>
    <w:rsid w:val="005B1D99"/>
    <w:rsid w:val="005B5F7E"/>
    <w:rsid w:val="005B7840"/>
    <w:rsid w:val="00673D65"/>
    <w:rsid w:val="006938A5"/>
    <w:rsid w:val="006B4B56"/>
    <w:rsid w:val="006C3BA9"/>
    <w:rsid w:val="0071346A"/>
    <w:rsid w:val="00767F31"/>
    <w:rsid w:val="007A1355"/>
    <w:rsid w:val="007C7372"/>
    <w:rsid w:val="00833413"/>
    <w:rsid w:val="0084397D"/>
    <w:rsid w:val="008F2081"/>
    <w:rsid w:val="00942DA8"/>
    <w:rsid w:val="00963A2C"/>
    <w:rsid w:val="009B31AD"/>
    <w:rsid w:val="009F6D87"/>
    <w:rsid w:val="00A047ED"/>
    <w:rsid w:val="00A04BEA"/>
    <w:rsid w:val="00AB7451"/>
    <w:rsid w:val="00B40108"/>
    <w:rsid w:val="00B67F57"/>
    <w:rsid w:val="00BA0F7B"/>
    <w:rsid w:val="00BF7246"/>
    <w:rsid w:val="00C24F33"/>
    <w:rsid w:val="00C30BCE"/>
    <w:rsid w:val="00C32DDB"/>
    <w:rsid w:val="00C949B2"/>
    <w:rsid w:val="00C97215"/>
    <w:rsid w:val="00CA38BA"/>
    <w:rsid w:val="00D41696"/>
    <w:rsid w:val="00D97EF7"/>
    <w:rsid w:val="00DB0F8F"/>
    <w:rsid w:val="00DB49C2"/>
    <w:rsid w:val="00DB785A"/>
    <w:rsid w:val="00E0188A"/>
    <w:rsid w:val="00E0D2B8"/>
    <w:rsid w:val="00E36CCD"/>
    <w:rsid w:val="00E417B0"/>
    <w:rsid w:val="00E511DD"/>
    <w:rsid w:val="00E67409"/>
    <w:rsid w:val="00E736B4"/>
    <w:rsid w:val="00E75072"/>
    <w:rsid w:val="00F225C2"/>
    <w:rsid w:val="00F55D85"/>
    <w:rsid w:val="019F1CD8"/>
    <w:rsid w:val="027D2E82"/>
    <w:rsid w:val="02D29499"/>
    <w:rsid w:val="03890526"/>
    <w:rsid w:val="038EA35E"/>
    <w:rsid w:val="03D36AD7"/>
    <w:rsid w:val="04069CCA"/>
    <w:rsid w:val="04880825"/>
    <w:rsid w:val="04D3D070"/>
    <w:rsid w:val="05D7DB36"/>
    <w:rsid w:val="05FBA2CF"/>
    <w:rsid w:val="06BEC970"/>
    <w:rsid w:val="07D7F52F"/>
    <w:rsid w:val="08FA9F01"/>
    <w:rsid w:val="0A9353C2"/>
    <w:rsid w:val="0BF92C7F"/>
    <w:rsid w:val="0C27D960"/>
    <w:rsid w:val="0C5B8B05"/>
    <w:rsid w:val="0CC488E9"/>
    <w:rsid w:val="0D1A2688"/>
    <w:rsid w:val="0D381506"/>
    <w:rsid w:val="0EA763A6"/>
    <w:rsid w:val="0EA97D3D"/>
    <w:rsid w:val="0EB0D024"/>
    <w:rsid w:val="0F1CBA68"/>
    <w:rsid w:val="1096F3F0"/>
    <w:rsid w:val="10E3B7D5"/>
    <w:rsid w:val="119BB9F9"/>
    <w:rsid w:val="11DA05E7"/>
    <w:rsid w:val="12138EB9"/>
    <w:rsid w:val="129791D1"/>
    <w:rsid w:val="12C58F7E"/>
    <w:rsid w:val="13560A6D"/>
    <w:rsid w:val="13FBE893"/>
    <w:rsid w:val="1402EDAA"/>
    <w:rsid w:val="1420F371"/>
    <w:rsid w:val="14E51634"/>
    <w:rsid w:val="150A8CCC"/>
    <w:rsid w:val="154CFC0E"/>
    <w:rsid w:val="154F618F"/>
    <w:rsid w:val="157CD8C4"/>
    <w:rsid w:val="158161EB"/>
    <w:rsid w:val="16116615"/>
    <w:rsid w:val="161DDFB4"/>
    <w:rsid w:val="165CCC43"/>
    <w:rsid w:val="17E44CE5"/>
    <w:rsid w:val="17FD4E7F"/>
    <w:rsid w:val="1A2B6C9E"/>
    <w:rsid w:val="1AD7DA50"/>
    <w:rsid w:val="1B09858D"/>
    <w:rsid w:val="1B5F1A42"/>
    <w:rsid w:val="1B8DAB04"/>
    <w:rsid w:val="1BB6C012"/>
    <w:rsid w:val="1C37C1AE"/>
    <w:rsid w:val="1C679446"/>
    <w:rsid w:val="1C7BFF04"/>
    <w:rsid w:val="1C93EACB"/>
    <w:rsid w:val="1D807904"/>
    <w:rsid w:val="1DD50E61"/>
    <w:rsid w:val="1F6AC5E8"/>
    <w:rsid w:val="2024300E"/>
    <w:rsid w:val="202E6E6E"/>
    <w:rsid w:val="2052C681"/>
    <w:rsid w:val="209E1B83"/>
    <w:rsid w:val="214417A7"/>
    <w:rsid w:val="218BC14D"/>
    <w:rsid w:val="21AB900E"/>
    <w:rsid w:val="21AE2557"/>
    <w:rsid w:val="22605A51"/>
    <w:rsid w:val="2295F4A3"/>
    <w:rsid w:val="22D7E6C5"/>
    <w:rsid w:val="23633AC8"/>
    <w:rsid w:val="2424781B"/>
    <w:rsid w:val="242B0E22"/>
    <w:rsid w:val="2447768D"/>
    <w:rsid w:val="24701BDB"/>
    <w:rsid w:val="24C717B8"/>
    <w:rsid w:val="24F895EB"/>
    <w:rsid w:val="24F895EB"/>
    <w:rsid w:val="2565174D"/>
    <w:rsid w:val="2591A605"/>
    <w:rsid w:val="25E73E20"/>
    <w:rsid w:val="261D7490"/>
    <w:rsid w:val="26A28016"/>
    <w:rsid w:val="2735480D"/>
    <w:rsid w:val="2768AE47"/>
    <w:rsid w:val="279DCE6F"/>
    <w:rsid w:val="2817BF7E"/>
    <w:rsid w:val="287D7A3F"/>
    <w:rsid w:val="28D112E9"/>
    <w:rsid w:val="2A5E02AE"/>
    <w:rsid w:val="2A91BA55"/>
    <w:rsid w:val="2C0F1BE6"/>
    <w:rsid w:val="2C51F5F0"/>
    <w:rsid w:val="2C6262F3"/>
    <w:rsid w:val="2C81485B"/>
    <w:rsid w:val="2D3483EC"/>
    <w:rsid w:val="2D8657FD"/>
    <w:rsid w:val="2E0336A0"/>
    <w:rsid w:val="2E66D023"/>
    <w:rsid w:val="2F2FB27E"/>
    <w:rsid w:val="2F56AAD5"/>
    <w:rsid w:val="2F64F5C8"/>
    <w:rsid w:val="2F8AAE92"/>
    <w:rsid w:val="2F9B256A"/>
    <w:rsid w:val="2FA814AB"/>
    <w:rsid w:val="31F1F685"/>
    <w:rsid w:val="31FA4574"/>
    <w:rsid w:val="32052CFE"/>
    <w:rsid w:val="320B56C4"/>
    <w:rsid w:val="3213469F"/>
    <w:rsid w:val="32328A75"/>
    <w:rsid w:val="327C6DC3"/>
    <w:rsid w:val="33BCB4CE"/>
    <w:rsid w:val="33BFD57B"/>
    <w:rsid w:val="33FFD6A8"/>
    <w:rsid w:val="346EC102"/>
    <w:rsid w:val="34804DB6"/>
    <w:rsid w:val="34A056BA"/>
    <w:rsid w:val="34D4D167"/>
    <w:rsid w:val="34E27D5C"/>
    <w:rsid w:val="3529D65A"/>
    <w:rsid w:val="35FCF347"/>
    <w:rsid w:val="3709FF07"/>
    <w:rsid w:val="372E7787"/>
    <w:rsid w:val="377396EB"/>
    <w:rsid w:val="37EA97A1"/>
    <w:rsid w:val="38467031"/>
    <w:rsid w:val="386242AF"/>
    <w:rsid w:val="38A2EF9E"/>
    <w:rsid w:val="3939FF15"/>
    <w:rsid w:val="3A2F9849"/>
    <w:rsid w:val="3A2FB560"/>
    <w:rsid w:val="3A45216F"/>
    <w:rsid w:val="3A68C5CA"/>
    <w:rsid w:val="3A837BCC"/>
    <w:rsid w:val="3B608C69"/>
    <w:rsid w:val="3B62D053"/>
    <w:rsid w:val="3B6E8017"/>
    <w:rsid w:val="3BCC7544"/>
    <w:rsid w:val="3CE9D08B"/>
    <w:rsid w:val="3CED43F5"/>
    <w:rsid w:val="3D675622"/>
    <w:rsid w:val="3DA999CB"/>
    <w:rsid w:val="3DE41831"/>
    <w:rsid w:val="3E1B88F1"/>
    <w:rsid w:val="3E879359"/>
    <w:rsid w:val="3EA08500"/>
    <w:rsid w:val="3EE845EA"/>
    <w:rsid w:val="3F032683"/>
    <w:rsid w:val="3F1F143D"/>
    <w:rsid w:val="3F7720B5"/>
    <w:rsid w:val="3FC9AC76"/>
    <w:rsid w:val="40365EF3"/>
    <w:rsid w:val="40C0A764"/>
    <w:rsid w:val="40F975B7"/>
    <w:rsid w:val="4114B8C8"/>
    <w:rsid w:val="41355D79"/>
    <w:rsid w:val="4196DDF5"/>
    <w:rsid w:val="41990C8C"/>
    <w:rsid w:val="423AC745"/>
    <w:rsid w:val="436A2BFC"/>
    <w:rsid w:val="43C388DF"/>
    <w:rsid w:val="448C0F41"/>
    <w:rsid w:val="45195542"/>
    <w:rsid w:val="455255DD"/>
    <w:rsid w:val="45FA9730"/>
    <w:rsid w:val="460B0C94"/>
    <w:rsid w:val="4765AE84"/>
    <w:rsid w:val="47A217FD"/>
    <w:rsid w:val="47A5D567"/>
    <w:rsid w:val="48E39774"/>
    <w:rsid w:val="49B92D72"/>
    <w:rsid w:val="4A5CDFAC"/>
    <w:rsid w:val="4AC9B8EC"/>
    <w:rsid w:val="4B408B0B"/>
    <w:rsid w:val="4B8C31D5"/>
    <w:rsid w:val="4BBBC7D6"/>
    <w:rsid w:val="4BD21320"/>
    <w:rsid w:val="4C26A33A"/>
    <w:rsid w:val="4C5796E6"/>
    <w:rsid w:val="4C7F8EE0"/>
    <w:rsid w:val="4C9E85A3"/>
    <w:rsid w:val="4CE68FA3"/>
    <w:rsid w:val="4CF9F012"/>
    <w:rsid w:val="4D9090B5"/>
    <w:rsid w:val="4DCE5A6E"/>
    <w:rsid w:val="4E340AA0"/>
    <w:rsid w:val="4F02C59D"/>
    <w:rsid w:val="4F8E1935"/>
    <w:rsid w:val="4FE869AC"/>
    <w:rsid w:val="5023CB69"/>
    <w:rsid w:val="504D8CEF"/>
    <w:rsid w:val="51E9CC3A"/>
    <w:rsid w:val="51F24C96"/>
    <w:rsid w:val="52335092"/>
    <w:rsid w:val="531825C2"/>
    <w:rsid w:val="5423D81B"/>
    <w:rsid w:val="544D8E80"/>
    <w:rsid w:val="54B8ACEC"/>
    <w:rsid w:val="54C75606"/>
    <w:rsid w:val="54E32778"/>
    <w:rsid w:val="55623FF8"/>
    <w:rsid w:val="55D40180"/>
    <w:rsid w:val="56676EE4"/>
    <w:rsid w:val="577136B9"/>
    <w:rsid w:val="577508AE"/>
    <w:rsid w:val="5781418F"/>
    <w:rsid w:val="57C6103B"/>
    <w:rsid w:val="57EAEC4D"/>
    <w:rsid w:val="5905A26B"/>
    <w:rsid w:val="5A4A8F4C"/>
    <w:rsid w:val="5A62E8AF"/>
    <w:rsid w:val="5A9665E3"/>
    <w:rsid w:val="5AACA561"/>
    <w:rsid w:val="5B3406E6"/>
    <w:rsid w:val="5BA2A79C"/>
    <w:rsid w:val="5C062ECA"/>
    <w:rsid w:val="5C767E1E"/>
    <w:rsid w:val="5E31D7AF"/>
    <w:rsid w:val="5E81528E"/>
    <w:rsid w:val="5E932706"/>
    <w:rsid w:val="5E9CDE8B"/>
    <w:rsid w:val="5FCA5FE2"/>
    <w:rsid w:val="6014AB85"/>
    <w:rsid w:val="60823072"/>
    <w:rsid w:val="60ED7257"/>
    <w:rsid w:val="61B03B8A"/>
    <w:rsid w:val="61B9F24A"/>
    <w:rsid w:val="62AB5E63"/>
    <w:rsid w:val="642B8F54"/>
    <w:rsid w:val="646E5A82"/>
    <w:rsid w:val="6512D4FF"/>
    <w:rsid w:val="653302FC"/>
    <w:rsid w:val="6542A78D"/>
    <w:rsid w:val="65883FCD"/>
    <w:rsid w:val="658FE1D8"/>
    <w:rsid w:val="65D2C231"/>
    <w:rsid w:val="65EF0272"/>
    <w:rsid w:val="6673C107"/>
    <w:rsid w:val="669D1179"/>
    <w:rsid w:val="66A0CDEA"/>
    <w:rsid w:val="66A0ED49"/>
    <w:rsid w:val="66C8387C"/>
    <w:rsid w:val="66F37DC4"/>
    <w:rsid w:val="673BB818"/>
    <w:rsid w:val="67EB6BF2"/>
    <w:rsid w:val="67FF6068"/>
    <w:rsid w:val="6841FE8A"/>
    <w:rsid w:val="68B07518"/>
    <w:rsid w:val="68F83EA4"/>
    <w:rsid w:val="690F33A7"/>
    <w:rsid w:val="6979D89C"/>
    <w:rsid w:val="69F075B5"/>
    <w:rsid w:val="6A420E5D"/>
    <w:rsid w:val="6A941110"/>
    <w:rsid w:val="6AA4ADE6"/>
    <w:rsid w:val="6B39C827"/>
    <w:rsid w:val="6B6CF3EC"/>
    <w:rsid w:val="6B8EA791"/>
    <w:rsid w:val="6C2B4EDC"/>
    <w:rsid w:val="6C7672E1"/>
    <w:rsid w:val="6C8144CD"/>
    <w:rsid w:val="6CAFA7BE"/>
    <w:rsid w:val="6CC1D414"/>
    <w:rsid w:val="6D98F993"/>
    <w:rsid w:val="6DBC14EB"/>
    <w:rsid w:val="6DC1DA7B"/>
    <w:rsid w:val="6DD9E146"/>
    <w:rsid w:val="6E124C76"/>
    <w:rsid w:val="6EACBA23"/>
    <w:rsid w:val="6EE4F554"/>
    <w:rsid w:val="6F164E35"/>
    <w:rsid w:val="6F222DEB"/>
    <w:rsid w:val="6F6B4388"/>
    <w:rsid w:val="7012B3DF"/>
    <w:rsid w:val="705CFE39"/>
    <w:rsid w:val="705DAF4E"/>
    <w:rsid w:val="7086F758"/>
    <w:rsid w:val="70E4A2EE"/>
    <w:rsid w:val="711AEC32"/>
    <w:rsid w:val="7165761F"/>
    <w:rsid w:val="719B7D8C"/>
    <w:rsid w:val="71AAC201"/>
    <w:rsid w:val="71DC7C13"/>
    <w:rsid w:val="7228E8DB"/>
    <w:rsid w:val="725FB989"/>
    <w:rsid w:val="7296976E"/>
    <w:rsid w:val="72D39555"/>
    <w:rsid w:val="7322E6C6"/>
    <w:rsid w:val="73556042"/>
    <w:rsid w:val="735C2485"/>
    <w:rsid w:val="747B0591"/>
    <w:rsid w:val="74BF0ABB"/>
    <w:rsid w:val="75159FF2"/>
    <w:rsid w:val="7670E972"/>
    <w:rsid w:val="7673DFF3"/>
    <w:rsid w:val="77F18E47"/>
    <w:rsid w:val="784E3F5A"/>
    <w:rsid w:val="78CBB317"/>
    <w:rsid w:val="78D1B50A"/>
    <w:rsid w:val="78DFF512"/>
    <w:rsid w:val="78F66E11"/>
    <w:rsid w:val="78FE5FC4"/>
    <w:rsid w:val="7935AB05"/>
    <w:rsid w:val="793C7C35"/>
    <w:rsid w:val="7972ECAA"/>
    <w:rsid w:val="79734EF1"/>
    <w:rsid w:val="798FB4E5"/>
    <w:rsid w:val="7A215BB6"/>
    <w:rsid w:val="7BC923A2"/>
    <w:rsid w:val="7C20C09A"/>
    <w:rsid w:val="7C21C872"/>
    <w:rsid w:val="7C3FA4AB"/>
    <w:rsid w:val="7C9FD6E4"/>
    <w:rsid w:val="7CE64E82"/>
    <w:rsid w:val="7D26F7D4"/>
    <w:rsid w:val="7D6B7B3D"/>
    <w:rsid w:val="7EB35E8B"/>
    <w:rsid w:val="7ED05C50"/>
    <w:rsid w:val="7EF21C2F"/>
    <w:rsid w:val="7F01EDB0"/>
    <w:rsid w:val="7F479986"/>
    <w:rsid w:val="7FF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8E07"/>
  <w15:chartTrackingRefBased/>
  <w15:docId w15:val="{EE6ABDB8-58E3-4475-B045-5DC19610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949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949B2"/>
  </w:style>
  <w:style w:type="character" w:styleId="eop" w:customStyle="1">
    <w:name w:val="eop"/>
    <w:basedOn w:val="DefaultParagraphFont"/>
    <w:rsid w:val="00C949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EB0D024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soss.hub@manchester.ac.uk" TargetMode="External" Id="Rac17e5adea9c418c" /><Relationship Type="http://schemas.openxmlformats.org/officeDocument/2006/relationships/hyperlink" Target="mailto:soss.hub@manchester.ac.uk" TargetMode="External" Id="Rfb317f1475814d92" /><Relationship Type="http://schemas.openxmlformats.org/officeDocument/2006/relationships/hyperlink" Target="mailto:soss.hub@manchester.ac.uk" TargetMode="External" Id="Red045b7720a94037" /><Relationship Type="http://schemas.openxmlformats.org/officeDocument/2006/relationships/hyperlink" Target="mailto:soss.hub@manchester.ac.uk" TargetMode="External" Id="R4f997898dd4346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4501A-91B4-49B5-894E-38AA258686E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be2b4fa-acc2-41a5-b840-0c56b2e902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5FE7BB-DA80-4DCD-8DB5-156D0A4B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2F6CA-4C7F-4ADC-B481-5907EF73FA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 Edwards</dc:creator>
  <keywords/>
  <dc:description/>
  <lastModifiedBy>Ekaterina Vyurkova</lastModifiedBy>
  <revision>17</revision>
  <dcterms:created xsi:type="dcterms:W3CDTF">2024-08-13T17:58:00.0000000Z</dcterms:created>
  <dcterms:modified xsi:type="dcterms:W3CDTF">2025-08-11T13:31:03.9862493Z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275;#John Picton;#63;#Margaret Cunningham;#244;#Rachael Ntongho;#280;#Ruth Lamont;#12;#Suzi Edwards;#291;#Qinqing Xu;#315;#Wayne Ramwell;#316;#Ben Springett;#317;#Zhiqin Wu</vt:lpwstr>
  </property>
</Properties>
</file>