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FA1" w:rsidRDefault="00942FA1" w:rsidP="00942FA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bCs/>
          <w:kern w:val="36"/>
          <w:sz w:val="36"/>
          <w:szCs w:val="36"/>
          <w:lang w:eastAsia="en-GB"/>
        </w:rPr>
        <w:t>Centre for Latin American and Caribbean Studies</w:t>
      </w:r>
    </w:p>
    <w:p w:rsidR="00942FA1" w:rsidRDefault="00942FA1" w:rsidP="00942FA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7030A0"/>
          <w:kern w:val="36"/>
          <w:sz w:val="32"/>
          <w:szCs w:val="32"/>
          <w:lang w:eastAsia="en-GB"/>
        </w:rPr>
      </w:pPr>
      <w:bookmarkStart w:id="0" w:name="_GoBack"/>
      <w:r>
        <w:rPr>
          <w:rFonts w:ascii="Arial" w:eastAsia="Times New Roman" w:hAnsi="Arial" w:cs="Arial"/>
          <w:b/>
          <w:bCs/>
          <w:color w:val="7030A0"/>
          <w:kern w:val="36"/>
          <w:sz w:val="32"/>
          <w:szCs w:val="32"/>
          <w:lang w:eastAsia="en-GB"/>
        </w:rPr>
        <w:t>Events and seminars 2016</w:t>
      </w:r>
      <w:r>
        <w:rPr>
          <w:rFonts w:ascii="Arial" w:eastAsia="Times New Roman" w:hAnsi="Arial" w:cs="Arial"/>
          <w:b/>
          <w:bCs/>
          <w:color w:val="7030A0"/>
          <w:kern w:val="36"/>
          <w:sz w:val="32"/>
          <w:szCs w:val="32"/>
          <w:lang w:eastAsia="en-GB"/>
        </w:rPr>
        <w:t>-1</w:t>
      </w:r>
      <w:r>
        <w:rPr>
          <w:rFonts w:ascii="Arial" w:eastAsia="Times New Roman" w:hAnsi="Arial" w:cs="Arial"/>
          <w:b/>
          <w:bCs/>
          <w:color w:val="7030A0"/>
          <w:kern w:val="36"/>
          <w:sz w:val="32"/>
          <w:szCs w:val="32"/>
          <w:lang w:eastAsia="en-GB"/>
        </w:rPr>
        <w:t>7</w:t>
      </w:r>
    </w:p>
    <w:tbl>
      <w:tblPr>
        <w:tblW w:w="13752" w:type="dxa"/>
        <w:tblLook w:val="04A0" w:firstRow="1" w:lastRow="0" w:firstColumn="1" w:lastColumn="0" w:noHBand="0" w:noVBand="1"/>
      </w:tblPr>
      <w:tblGrid>
        <w:gridCol w:w="1151"/>
        <w:gridCol w:w="9074"/>
        <w:gridCol w:w="3546"/>
      </w:tblGrid>
      <w:tr w:rsidR="00942FA1" w:rsidRPr="00942FA1" w:rsidTr="00942FA1">
        <w:trPr>
          <w:trHeight w:val="315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0"/>
          <w:p w:rsidR="00942FA1" w:rsidRPr="00942FA1" w:rsidRDefault="00942FA1" w:rsidP="00942F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19/10/16</w:t>
            </w: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Film Screening: </w:t>
            </w:r>
            <w:proofErr w:type="spellStart"/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Yagé</w:t>
            </w:r>
            <w:proofErr w:type="spellEnd"/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is Our Life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Neil White, </w:t>
            </w:r>
            <w:proofErr w:type="spellStart"/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Prof.</w:t>
            </w:r>
            <w:proofErr w:type="spellEnd"/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Lúcia</w:t>
            </w:r>
            <w:proofErr w:type="spellEnd"/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Sá</w:t>
            </w:r>
            <w:proofErr w:type="spellEnd"/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(Manchester)</w:t>
            </w:r>
          </w:p>
        </w:tc>
      </w:tr>
      <w:tr w:rsidR="00942FA1" w:rsidRPr="00942FA1" w:rsidTr="00942FA1">
        <w:trPr>
          <w:trHeight w:val="315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42FA1" w:rsidRPr="00942FA1" w:rsidTr="00942FA1">
        <w:trPr>
          <w:trHeight w:val="315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30/11/16</w:t>
            </w: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Bolivarian Landslides: Disaster, Revolution and the Future in New Venezuelan Narratives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Dr.</w:t>
            </w:r>
            <w:proofErr w:type="spellEnd"/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Rebecca </w:t>
            </w:r>
            <w:proofErr w:type="spellStart"/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Jarman</w:t>
            </w:r>
            <w:proofErr w:type="spellEnd"/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(Leeds)</w:t>
            </w:r>
          </w:p>
        </w:tc>
      </w:tr>
      <w:tr w:rsidR="00942FA1" w:rsidRPr="00942FA1" w:rsidTr="00942FA1">
        <w:trPr>
          <w:trHeight w:val="315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42FA1" w:rsidRPr="00942FA1" w:rsidTr="00942FA1">
        <w:trPr>
          <w:trHeight w:val="315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06/12/16</w:t>
            </w: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Latin American Right-Turns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Various speakers</w:t>
            </w:r>
          </w:p>
        </w:tc>
      </w:tr>
      <w:tr w:rsidR="00942FA1" w:rsidRPr="00942FA1" w:rsidTr="00942FA1">
        <w:trPr>
          <w:trHeight w:val="315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42FA1" w:rsidRPr="00942FA1" w:rsidTr="00942FA1">
        <w:trPr>
          <w:trHeight w:val="315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03/02/17</w:t>
            </w: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Cultures of Anti-Racism in Latin America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Various speakers (keynote </w:t>
            </w:r>
            <w:proofErr w:type="spellStart"/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Dr.</w:t>
            </w:r>
            <w:proofErr w:type="spellEnd"/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Henry Stobart)</w:t>
            </w:r>
          </w:p>
        </w:tc>
      </w:tr>
      <w:tr w:rsidR="00942FA1" w:rsidRPr="00942FA1" w:rsidTr="00942FA1">
        <w:trPr>
          <w:trHeight w:val="315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42FA1" w:rsidRPr="00942FA1" w:rsidTr="00942FA1">
        <w:trPr>
          <w:trHeight w:val="315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08/02/17</w:t>
            </w: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Pulque</w:t>
            </w:r>
            <w:proofErr w:type="spellEnd"/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and </w:t>
            </w:r>
            <w:proofErr w:type="spellStart"/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pulquerías</w:t>
            </w:r>
            <w:proofErr w:type="spellEnd"/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in Mexican history and heritage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Dr.</w:t>
            </w:r>
            <w:proofErr w:type="spellEnd"/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Deborah Toner (Leicester)</w:t>
            </w:r>
          </w:p>
        </w:tc>
      </w:tr>
      <w:tr w:rsidR="00942FA1" w:rsidRPr="00942FA1" w:rsidTr="00942FA1">
        <w:trPr>
          <w:trHeight w:val="315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42FA1" w:rsidRPr="00942FA1" w:rsidTr="00942FA1">
        <w:trPr>
          <w:trHeight w:val="315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08/03/17</w:t>
            </w: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Before </w:t>
            </w:r>
            <w:proofErr w:type="spellStart"/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Amauta</w:t>
            </w:r>
            <w:proofErr w:type="spellEnd"/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: The Early Peruvian Avant-Gardes and the Fear of Modernity (1916-1926)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Dr.</w:t>
            </w:r>
            <w:proofErr w:type="spellEnd"/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Valentino </w:t>
            </w:r>
            <w:proofErr w:type="spellStart"/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Gianuzzi</w:t>
            </w:r>
            <w:proofErr w:type="spellEnd"/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(Manchester)</w:t>
            </w:r>
          </w:p>
        </w:tc>
      </w:tr>
      <w:tr w:rsidR="00942FA1" w:rsidRPr="00942FA1" w:rsidTr="00942FA1">
        <w:trPr>
          <w:trHeight w:val="315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42FA1" w:rsidRPr="00942FA1" w:rsidTr="00942FA1">
        <w:trPr>
          <w:trHeight w:val="315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May-17</w:t>
            </w: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NWDTC Postgraduate Day for Latin Americanists 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FA1" w:rsidRPr="00942FA1" w:rsidRDefault="00942FA1" w:rsidP="00942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Various speakers (keynote: </w:t>
            </w:r>
            <w:proofErr w:type="spellStart"/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Dr.</w:t>
            </w:r>
            <w:proofErr w:type="spellEnd"/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Paulo </w:t>
            </w:r>
            <w:proofErr w:type="spellStart"/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Drinot</w:t>
            </w:r>
            <w:proofErr w:type="spellEnd"/>
            <w:r w:rsidRPr="00942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[UCL])</w:t>
            </w:r>
          </w:p>
        </w:tc>
      </w:tr>
    </w:tbl>
    <w:p w:rsidR="009A569A" w:rsidRDefault="00942FA1" w:rsidP="00942FA1">
      <w:pPr>
        <w:ind w:right="2505"/>
        <w:rPr>
          <w:rFonts w:ascii="Arial" w:hAnsi="Arial" w:cs="Arial"/>
        </w:rPr>
      </w:pPr>
    </w:p>
    <w:sectPr w:rsidR="009A569A" w:rsidSect="00942FA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tjAwMDKwNDYwNzJV0lEKTi0uzszPAykwrAUAWWi1WywAAAA="/>
  </w:docVars>
  <w:rsids>
    <w:rsidRoot w:val="00942FA1"/>
    <w:rsid w:val="00062D7A"/>
    <w:rsid w:val="00212A7C"/>
    <w:rsid w:val="0094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B78A5"/>
  <w15:chartTrackingRefBased/>
  <w15:docId w15:val="{3E4BA4BD-52C5-4B30-9F84-50A35B07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FA1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942F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42FA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42FA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2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A6F67-AD6B-422B-908F-857912FF1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Aguilo</dc:creator>
  <cp:keywords/>
  <dc:description/>
  <cp:lastModifiedBy>Ignacio Aguilo</cp:lastModifiedBy>
  <cp:revision>1</cp:revision>
  <dcterms:created xsi:type="dcterms:W3CDTF">2019-12-19T14:06:00Z</dcterms:created>
  <dcterms:modified xsi:type="dcterms:W3CDTF">2019-12-19T14:11:00Z</dcterms:modified>
</cp:coreProperties>
</file>