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63304D" w14:paraId="3424D282" w14:textId="77777777" w:rsidTr="00345BBB">
        <w:trPr>
          <w:trHeight w:val="1004"/>
        </w:trPr>
        <w:tc>
          <w:tcPr>
            <w:tcW w:w="9669" w:type="dxa"/>
            <w:gridSpan w:val="3"/>
            <w:shd w:val="clear" w:color="auto" w:fill="7030A0"/>
          </w:tcPr>
          <w:p w14:paraId="042D3F2F" w14:textId="77777777" w:rsidR="0063304D" w:rsidRDefault="0063304D" w:rsidP="0063304D">
            <w:pPr>
              <w:jc w:val="center"/>
              <w:rPr>
                <w:rFonts w:ascii="Arial" w:hAnsi="Arial" w:cs="Arial"/>
                <w:b/>
                <w:sz w:val="28"/>
                <w:szCs w:val="28"/>
              </w:rPr>
            </w:pPr>
          </w:p>
          <w:p w14:paraId="7E5A3A6A" w14:textId="77777777" w:rsidR="00BE008A" w:rsidRDefault="00BE008A"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Doctoral Programme</w:t>
            </w:r>
          </w:p>
          <w:p w14:paraId="56DDA7C5" w14:textId="73AEEE1E" w:rsidR="0063304D" w:rsidRPr="0063304D" w:rsidRDefault="00345BBB"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 </w:t>
            </w:r>
            <w:r w:rsidR="005926BC">
              <w:rPr>
                <w:rFonts w:ascii="Arial" w:hAnsi="Arial" w:cs="Arial"/>
                <w:b/>
                <w:color w:val="FFFFFF" w:themeColor="background1"/>
                <w:sz w:val="28"/>
                <w:szCs w:val="28"/>
              </w:rPr>
              <w:t>Course Unit O</w:t>
            </w:r>
            <w:bookmarkStart w:id="0" w:name="_GoBack"/>
            <w:bookmarkEnd w:id="0"/>
            <w:r w:rsidR="0063304D" w:rsidRPr="0063304D">
              <w:rPr>
                <w:rFonts w:ascii="Arial" w:hAnsi="Arial" w:cs="Arial"/>
                <w:b/>
                <w:color w:val="FFFFFF" w:themeColor="background1"/>
                <w:sz w:val="28"/>
                <w:szCs w:val="28"/>
              </w:rPr>
              <w:t xml:space="preserve">utline </w:t>
            </w:r>
            <w:r w:rsidR="00B274A6">
              <w:rPr>
                <w:rFonts w:ascii="Arial" w:hAnsi="Arial" w:cs="Arial"/>
                <w:b/>
                <w:color w:val="FFFFFF" w:themeColor="background1"/>
                <w:sz w:val="28"/>
                <w:szCs w:val="28"/>
              </w:rPr>
              <w:t>2020/21</w:t>
            </w:r>
          </w:p>
          <w:p w14:paraId="107A052A" w14:textId="77777777" w:rsidR="0063304D" w:rsidRDefault="0063304D" w:rsidP="00A678DF">
            <w:pPr>
              <w:jc w:val="center"/>
              <w:rPr>
                <w:rFonts w:ascii="Arial" w:hAnsi="Arial" w:cs="Arial"/>
                <w:b/>
                <w:sz w:val="28"/>
                <w:szCs w:val="28"/>
              </w:rPr>
            </w:pPr>
          </w:p>
        </w:tc>
      </w:tr>
      <w:tr w:rsidR="0063304D" w14:paraId="1F2BC1C7" w14:textId="77777777" w:rsidTr="00345BBB">
        <w:tc>
          <w:tcPr>
            <w:tcW w:w="2988" w:type="dxa"/>
            <w:shd w:val="clear" w:color="auto" w:fill="D9D9D9" w:themeFill="background1" w:themeFillShade="D9"/>
          </w:tcPr>
          <w:p w14:paraId="03AC8C30" w14:textId="77777777" w:rsidR="0063304D" w:rsidRPr="00D42AA1" w:rsidRDefault="0063304D" w:rsidP="00D57CBE">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14:paraId="0D8AC171" w14:textId="357B440E" w:rsidR="0063304D" w:rsidRPr="00C53968" w:rsidRDefault="00D57CBE" w:rsidP="00290A4D">
            <w:pPr>
              <w:rPr>
                <w:rFonts w:cstheme="minorHAnsi"/>
                <w:b/>
              </w:rPr>
            </w:pPr>
            <w:r w:rsidRPr="00C53968">
              <w:rPr>
                <w:rFonts w:cstheme="minorHAnsi"/>
                <w:b/>
              </w:rPr>
              <w:t>BMAN</w:t>
            </w:r>
            <w:r w:rsidR="00C53968" w:rsidRPr="00C53968">
              <w:rPr>
                <w:rFonts w:cstheme="minorHAnsi"/>
                <w:b/>
              </w:rPr>
              <w:t xml:space="preserve"> </w:t>
            </w:r>
            <w:r w:rsidR="00AE7A56">
              <w:rPr>
                <w:b/>
              </w:rPr>
              <w:t>80962</w:t>
            </w:r>
          </w:p>
        </w:tc>
      </w:tr>
      <w:tr w:rsidR="0063304D" w14:paraId="32DFD765" w14:textId="77777777" w:rsidTr="00345BBB">
        <w:tc>
          <w:tcPr>
            <w:tcW w:w="2988" w:type="dxa"/>
            <w:shd w:val="clear" w:color="auto" w:fill="D9D9D9" w:themeFill="background1" w:themeFillShade="D9"/>
          </w:tcPr>
          <w:p w14:paraId="6CB5ABD5"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Title:</w:t>
            </w:r>
          </w:p>
        </w:tc>
        <w:tc>
          <w:tcPr>
            <w:tcW w:w="6681" w:type="dxa"/>
            <w:gridSpan w:val="2"/>
          </w:tcPr>
          <w:p w14:paraId="108E0198" w14:textId="1B0B881B" w:rsidR="0063304D" w:rsidRPr="00F73B2E" w:rsidRDefault="00C53968" w:rsidP="00290A4D">
            <w:pPr>
              <w:rPr>
                <w:b/>
              </w:rPr>
            </w:pPr>
            <w:r w:rsidRPr="00F73B2E">
              <w:rPr>
                <w:b/>
              </w:rPr>
              <w:t>Advanced Methods in Science, Technology and Innovation Policy Analysis</w:t>
            </w:r>
          </w:p>
        </w:tc>
      </w:tr>
      <w:tr w:rsidR="0063304D" w14:paraId="47944144" w14:textId="77777777" w:rsidTr="00345BBB">
        <w:tc>
          <w:tcPr>
            <w:tcW w:w="2988" w:type="dxa"/>
            <w:shd w:val="clear" w:color="auto" w:fill="D9D9D9" w:themeFill="background1" w:themeFillShade="D9"/>
          </w:tcPr>
          <w:p w14:paraId="505719DA" w14:textId="77777777" w:rsidR="0063304D" w:rsidRPr="00B274A6" w:rsidRDefault="0063304D" w:rsidP="00290A4D">
            <w:pPr>
              <w:rPr>
                <w:rFonts w:ascii="Calibri" w:hAnsi="Calibri" w:cs="Calibri"/>
                <w:b/>
                <w:sz w:val="24"/>
                <w:szCs w:val="24"/>
              </w:rPr>
            </w:pPr>
            <w:r w:rsidRPr="00D42AA1">
              <w:rPr>
                <w:rFonts w:ascii="Calibri" w:hAnsi="Calibri" w:cs="Calibri"/>
                <w:b/>
                <w:sz w:val="24"/>
                <w:szCs w:val="24"/>
              </w:rPr>
              <w:t xml:space="preserve">Credit </w:t>
            </w:r>
            <w:r w:rsidR="00B274A6">
              <w:rPr>
                <w:rFonts w:ascii="Calibri" w:hAnsi="Calibri" w:cs="Calibri"/>
                <w:b/>
                <w:sz w:val="24"/>
                <w:szCs w:val="24"/>
              </w:rPr>
              <w:t>value</w:t>
            </w:r>
            <w:r w:rsidRPr="00D42AA1">
              <w:rPr>
                <w:rFonts w:ascii="Calibri" w:hAnsi="Calibri" w:cs="Calibri"/>
                <w:b/>
                <w:sz w:val="24"/>
                <w:szCs w:val="24"/>
              </w:rPr>
              <w:t>:</w:t>
            </w:r>
          </w:p>
        </w:tc>
        <w:tc>
          <w:tcPr>
            <w:tcW w:w="6681" w:type="dxa"/>
            <w:gridSpan w:val="2"/>
          </w:tcPr>
          <w:p w14:paraId="3887AA12" w14:textId="0F18B77F" w:rsidR="0063304D" w:rsidRPr="00C53968" w:rsidRDefault="00C53968" w:rsidP="00290A4D">
            <w:r>
              <w:t>1</w:t>
            </w:r>
            <w:r w:rsidR="006201CC">
              <w:t>5</w:t>
            </w:r>
          </w:p>
        </w:tc>
      </w:tr>
      <w:tr w:rsidR="0063304D" w14:paraId="7E16B802" w14:textId="77777777" w:rsidTr="00345BBB">
        <w:tc>
          <w:tcPr>
            <w:tcW w:w="2988" w:type="dxa"/>
            <w:shd w:val="clear" w:color="auto" w:fill="D9D9D9" w:themeFill="background1" w:themeFillShade="D9"/>
          </w:tcPr>
          <w:p w14:paraId="1D98A78B" w14:textId="77777777" w:rsidR="00B274A6" w:rsidRPr="00B274A6" w:rsidRDefault="0063304D" w:rsidP="00290A4D">
            <w:pPr>
              <w:rPr>
                <w:rFonts w:ascii="Calibri" w:hAnsi="Calibri" w:cs="Calibri"/>
                <w:b/>
                <w:sz w:val="24"/>
                <w:szCs w:val="24"/>
              </w:rPr>
            </w:pPr>
            <w:r w:rsidRPr="00D42AA1">
              <w:rPr>
                <w:rFonts w:ascii="Calibri" w:hAnsi="Calibri" w:cs="Calibri"/>
                <w:b/>
                <w:sz w:val="24"/>
                <w:szCs w:val="24"/>
              </w:rPr>
              <w:t>Semester:</w:t>
            </w:r>
          </w:p>
        </w:tc>
        <w:tc>
          <w:tcPr>
            <w:tcW w:w="6681" w:type="dxa"/>
            <w:gridSpan w:val="2"/>
          </w:tcPr>
          <w:p w14:paraId="0460512C" w14:textId="08507F46" w:rsidR="0063304D" w:rsidRPr="00C53968" w:rsidRDefault="00C53968" w:rsidP="00290A4D">
            <w:r>
              <w:t>2</w:t>
            </w:r>
          </w:p>
        </w:tc>
      </w:tr>
      <w:tr w:rsidR="0063304D" w14:paraId="671354F8" w14:textId="77777777" w:rsidTr="00345BBB">
        <w:tc>
          <w:tcPr>
            <w:tcW w:w="2988" w:type="dxa"/>
            <w:shd w:val="clear" w:color="auto" w:fill="D9D9D9" w:themeFill="background1" w:themeFillShade="D9"/>
          </w:tcPr>
          <w:p w14:paraId="489E1951" w14:textId="77777777" w:rsidR="0063304D" w:rsidRPr="00D42AA1" w:rsidRDefault="0063304D" w:rsidP="0063304D">
            <w:pPr>
              <w:rPr>
                <w:rFonts w:ascii="Calibri" w:hAnsi="Calibri" w:cs="Calibri"/>
                <w:b/>
                <w:sz w:val="24"/>
                <w:szCs w:val="24"/>
              </w:rPr>
            </w:pPr>
            <w:r w:rsidRPr="00D42AA1">
              <w:rPr>
                <w:rFonts w:ascii="Calibri" w:hAnsi="Calibri" w:cs="Calibri"/>
                <w:b/>
                <w:sz w:val="24"/>
                <w:szCs w:val="24"/>
              </w:rPr>
              <w:t xml:space="preserve">Course Coordinator </w:t>
            </w:r>
          </w:p>
          <w:p w14:paraId="743E042D"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14:paraId="33472C70" w14:textId="05965E0E" w:rsidR="00C53968" w:rsidRDefault="00C53968" w:rsidP="00290A4D">
            <w:r>
              <w:t>Philip Shapira</w:t>
            </w:r>
          </w:p>
          <w:p w14:paraId="48CD4329" w14:textId="74437953" w:rsidR="00C53968" w:rsidRDefault="00C53968" w:rsidP="00290A4D">
            <w:r>
              <w:t xml:space="preserve">AMBS 9.004; 5x7376; </w:t>
            </w:r>
            <w:hyperlink r:id="rId8" w:history="1">
              <w:r w:rsidRPr="00B723A4">
                <w:rPr>
                  <w:rStyle w:val="Hyperlink"/>
                </w:rPr>
                <w:t>pshapira@manchester.ac.uk</w:t>
              </w:r>
            </w:hyperlink>
          </w:p>
          <w:p w14:paraId="0A3324B1" w14:textId="63B90173" w:rsidR="0063304D" w:rsidRPr="00C53968" w:rsidRDefault="00C53968" w:rsidP="00290A4D">
            <w:r>
              <w:t>Office Hours: Tue 09h-11h or by appointment</w:t>
            </w:r>
          </w:p>
        </w:tc>
      </w:tr>
      <w:tr w:rsidR="0063304D" w14:paraId="19F44C08" w14:textId="77777777" w:rsidTr="00345BBB">
        <w:tc>
          <w:tcPr>
            <w:tcW w:w="2988" w:type="dxa"/>
            <w:shd w:val="clear" w:color="auto" w:fill="D9D9D9" w:themeFill="background1" w:themeFillShade="D9"/>
          </w:tcPr>
          <w:p w14:paraId="6BAF908C"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14:paraId="49493EA0" w14:textId="748D1559" w:rsidR="0063304D" w:rsidRPr="00C53968" w:rsidRDefault="00C53968" w:rsidP="00290A4D">
            <w:r>
              <w:t>TBA</w:t>
            </w:r>
          </w:p>
        </w:tc>
      </w:tr>
      <w:tr w:rsidR="00345BBB" w14:paraId="3E94B86B" w14:textId="77777777" w:rsidTr="00345BBB">
        <w:tc>
          <w:tcPr>
            <w:tcW w:w="2988" w:type="dxa"/>
            <w:shd w:val="clear" w:color="auto" w:fill="D9D9D9" w:themeFill="background1" w:themeFillShade="D9"/>
          </w:tcPr>
          <w:p w14:paraId="4C158275" w14:textId="77777777" w:rsidR="00345BBB" w:rsidRDefault="00345BBB" w:rsidP="0063304D">
            <w:pPr>
              <w:rPr>
                <w:rFonts w:ascii="Calibri" w:hAnsi="Calibri" w:cs="Calibri"/>
                <w:b/>
                <w:sz w:val="24"/>
                <w:szCs w:val="24"/>
              </w:rPr>
            </w:pPr>
            <w:r>
              <w:rPr>
                <w:rFonts w:ascii="Calibri" w:hAnsi="Calibri" w:cs="Calibri"/>
                <w:b/>
                <w:sz w:val="24"/>
                <w:szCs w:val="24"/>
              </w:rPr>
              <w:t>Pre-requisites</w:t>
            </w:r>
          </w:p>
          <w:p w14:paraId="703A9B24" w14:textId="77777777" w:rsidR="00345BBB" w:rsidRDefault="00345BBB" w:rsidP="0063304D">
            <w:pPr>
              <w:rPr>
                <w:rFonts w:ascii="Calibri" w:hAnsi="Calibri" w:cs="Calibri"/>
                <w:b/>
                <w:sz w:val="24"/>
                <w:szCs w:val="24"/>
              </w:rPr>
            </w:pPr>
            <w:r>
              <w:rPr>
                <w:rFonts w:ascii="Calibri" w:hAnsi="Calibri" w:cs="Calibri"/>
                <w:b/>
                <w:sz w:val="24"/>
                <w:szCs w:val="24"/>
              </w:rPr>
              <w:t>Co-requisites</w:t>
            </w:r>
          </w:p>
          <w:p w14:paraId="135EAFB6" w14:textId="77777777" w:rsidR="00345BBB" w:rsidRDefault="00B274A6" w:rsidP="0063304D">
            <w:pPr>
              <w:rPr>
                <w:rFonts w:ascii="Calibri" w:hAnsi="Calibri" w:cs="Calibri"/>
                <w:b/>
                <w:sz w:val="24"/>
                <w:szCs w:val="24"/>
              </w:rPr>
            </w:pPr>
            <w:r>
              <w:rPr>
                <w:rFonts w:ascii="Calibri" w:hAnsi="Calibri" w:cs="Calibri"/>
                <w:b/>
                <w:sz w:val="24"/>
                <w:szCs w:val="24"/>
              </w:rPr>
              <w:t>Dependent course units</w:t>
            </w:r>
          </w:p>
          <w:p w14:paraId="3287A7DE" w14:textId="77777777" w:rsidR="00B274A6" w:rsidRPr="00D42AA1" w:rsidRDefault="00B274A6" w:rsidP="0063304D">
            <w:pPr>
              <w:rPr>
                <w:rFonts w:ascii="Calibri" w:hAnsi="Calibri" w:cs="Calibri"/>
                <w:b/>
                <w:sz w:val="24"/>
                <w:szCs w:val="24"/>
              </w:rPr>
            </w:pPr>
            <w:r>
              <w:rPr>
                <w:rFonts w:ascii="Calibri" w:hAnsi="Calibri" w:cs="Calibri"/>
                <w:b/>
                <w:sz w:val="24"/>
                <w:szCs w:val="24"/>
              </w:rPr>
              <w:t>Restrictions</w:t>
            </w:r>
          </w:p>
        </w:tc>
        <w:tc>
          <w:tcPr>
            <w:tcW w:w="6681" w:type="dxa"/>
            <w:gridSpan w:val="2"/>
          </w:tcPr>
          <w:p w14:paraId="193FC5D2" w14:textId="2141083A" w:rsidR="00345BBB" w:rsidRPr="00C53968" w:rsidRDefault="00C53968" w:rsidP="00D57CBE">
            <w:r>
              <w:t>None</w:t>
            </w:r>
          </w:p>
        </w:tc>
      </w:tr>
      <w:tr w:rsidR="00A25907" w14:paraId="7641791A" w14:textId="77777777" w:rsidTr="00345BBB">
        <w:tc>
          <w:tcPr>
            <w:tcW w:w="9669" w:type="dxa"/>
            <w:gridSpan w:val="3"/>
            <w:shd w:val="clear" w:color="auto" w:fill="7030A0"/>
          </w:tcPr>
          <w:p w14:paraId="6A73C460" w14:textId="77777777" w:rsidR="00A25907" w:rsidRPr="00F429F4" w:rsidRDefault="00F429F4"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F429F4" w14:paraId="31C13DA0" w14:textId="77777777" w:rsidTr="00345BBB">
        <w:tc>
          <w:tcPr>
            <w:tcW w:w="9669" w:type="dxa"/>
            <w:gridSpan w:val="3"/>
            <w:shd w:val="clear" w:color="auto" w:fill="auto"/>
          </w:tcPr>
          <w:p w14:paraId="6F50528A" w14:textId="34FACA78" w:rsidR="00C53968" w:rsidRDefault="00C53968" w:rsidP="004003EA">
            <w:r>
              <w:t xml:space="preserve">Principles and applications of </w:t>
            </w:r>
            <w:r w:rsidRPr="00C53968">
              <w:t>advanced methods</w:t>
            </w:r>
            <w:r>
              <w:t xml:space="preserve"> for science, technology and innovation policy analysis.</w:t>
            </w:r>
          </w:p>
          <w:p w14:paraId="69C47B76" w14:textId="77777777" w:rsidR="00F429F4" w:rsidRPr="00C53968" w:rsidRDefault="00F429F4" w:rsidP="00C53968">
            <w:pPr>
              <w:rPr>
                <w:rFonts w:ascii="Arial" w:hAnsi="Arial" w:cs="Arial"/>
                <w:b/>
                <w:sz w:val="24"/>
                <w:szCs w:val="24"/>
              </w:rPr>
            </w:pPr>
          </w:p>
        </w:tc>
      </w:tr>
      <w:tr w:rsidR="004003EA" w14:paraId="2D6F985A" w14:textId="77777777" w:rsidTr="00345BBB">
        <w:tc>
          <w:tcPr>
            <w:tcW w:w="9669" w:type="dxa"/>
            <w:gridSpan w:val="3"/>
            <w:shd w:val="clear" w:color="auto" w:fill="7030A0"/>
          </w:tcPr>
          <w:p w14:paraId="5D660235"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C7344D" w14:paraId="2D64D520" w14:textId="77777777" w:rsidTr="00345BBB">
        <w:tc>
          <w:tcPr>
            <w:tcW w:w="9669" w:type="dxa"/>
            <w:gridSpan w:val="3"/>
          </w:tcPr>
          <w:p w14:paraId="021AD589" w14:textId="77777777" w:rsidR="0090128A" w:rsidRDefault="0090128A" w:rsidP="00C53968"/>
          <w:p w14:paraId="36EEB8C2" w14:textId="026BF175" w:rsidR="00C53968" w:rsidRPr="00C53968" w:rsidRDefault="00C53968" w:rsidP="00C53968">
            <w:r w:rsidRPr="00C53968">
              <w:t>Introduce and explain selected advanced methods used in studying science, technology and innovation policy</w:t>
            </w:r>
            <w:r>
              <w:t>, including bibliometrics, patent analysis, data analytics</w:t>
            </w:r>
            <w:r w:rsidR="0090128A">
              <w:t>, and evaluation.</w:t>
            </w:r>
          </w:p>
          <w:p w14:paraId="08B14D18" w14:textId="77777777" w:rsidR="00C53968" w:rsidRDefault="00C53968" w:rsidP="00C53968"/>
          <w:p w14:paraId="513F129E" w14:textId="082060EF" w:rsidR="00C7344D" w:rsidRDefault="00C53968" w:rsidP="00C53968">
            <w:r>
              <w:t xml:space="preserve">Consider </w:t>
            </w:r>
            <w:r w:rsidRPr="00C53968">
              <w:t>conceptual underpinning and underlying assumptions of these methods, as well as their suitability and limitations to a variety of research scenarios</w:t>
            </w:r>
            <w:r>
              <w:t>.</w:t>
            </w:r>
          </w:p>
          <w:p w14:paraId="06790ACC" w14:textId="6C9FF18C" w:rsidR="00C53968" w:rsidRDefault="00C53968" w:rsidP="00C53968"/>
          <w:p w14:paraId="4F0285F7" w14:textId="007E2442" w:rsidR="00C53968" w:rsidRPr="00C53968" w:rsidRDefault="00C53968" w:rsidP="00C53968">
            <w:r>
              <w:t>Provide hands-on experience with selected methods and software, through exercises and a project tailored to</w:t>
            </w:r>
            <w:r w:rsidR="0090128A">
              <w:t xml:space="preserve"> participant research interests and doctoral research topic.</w:t>
            </w:r>
          </w:p>
          <w:p w14:paraId="7BBA192D" w14:textId="77777777" w:rsidR="00CF3EFD" w:rsidRDefault="00CF3EFD" w:rsidP="004003EA">
            <w:pPr>
              <w:rPr>
                <w:rFonts w:ascii="Arial" w:hAnsi="Arial" w:cs="Arial"/>
                <w:b/>
                <w:sz w:val="24"/>
                <w:szCs w:val="24"/>
              </w:rPr>
            </w:pPr>
          </w:p>
        </w:tc>
      </w:tr>
      <w:tr w:rsidR="004003EA" w14:paraId="0D276F4A" w14:textId="77777777" w:rsidTr="00345BBB">
        <w:tc>
          <w:tcPr>
            <w:tcW w:w="9669" w:type="dxa"/>
            <w:gridSpan w:val="3"/>
            <w:shd w:val="clear" w:color="auto" w:fill="7030A0"/>
          </w:tcPr>
          <w:p w14:paraId="1050F72F"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Objectives (Learning outcomes)</w:t>
            </w:r>
          </w:p>
        </w:tc>
      </w:tr>
      <w:tr w:rsidR="00CF3EFD" w14:paraId="2B9C6199" w14:textId="77777777" w:rsidTr="00345BBB">
        <w:tc>
          <w:tcPr>
            <w:tcW w:w="9669" w:type="dxa"/>
            <w:gridSpan w:val="3"/>
          </w:tcPr>
          <w:p w14:paraId="5A2B1EA2" w14:textId="77777777" w:rsidR="0090128A" w:rsidRDefault="0090128A" w:rsidP="0090128A"/>
          <w:p w14:paraId="3750BF1B" w14:textId="43432171" w:rsidR="0090128A" w:rsidRDefault="0090128A" w:rsidP="0090128A">
            <w:r w:rsidRPr="0090128A">
              <w:t>On completion of this unit successful students will:</w:t>
            </w:r>
          </w:p>
          <w:p w14:paraId="0166B7CF" w14:textId="77777777" w:rsidR="0090128A" w:rsidRDefault="0090128A" w:rsidP="0090128A"/>
          <w:p w14:paraId="2F3CA11C" w14:textId="1F65F752" w:rsidR="0090128A" w:rsidRPr="0090128A" w:rsidRDefault="0090128A" w:rsidP="0090128A">
            <w:pPr>
              <w:pStyle w:val="ListParagraph"/>
              <w:numPr>
                <w:ilvl w:val="0"/>
                <w:numId w:val="2"/>
              </w:numPr>
            </w:pPr>
            <w:r>
              <w:t xml:space="preserve">Increase their </w:t>
            </w:r>
            <w:r w:rsidRPr="0090128A">
              <w:t>familiar</w:t>
            </w:r>
            <w:r>
              <w:t>ity</w:t>
            </w:r>
            <w:r w:rsidRPr="0090128A">
              <w:t xml:space="preserve"> with a range of advanced methods used in studying science, technology and innovation policy</w:t>
            </w:r>
          </w:p>
          <w:p w14:paraId="1BD569CC" w14:textId="1287E514" w:rsidR="0090128A" w:rsidRDefault="0090128A" w:rsidP="0090128A">
            <w:pPr>
              <w:pStyle w:val="ListParagraph"/>
              <w:numPr>
                <w:ilvl w:val="0"/>
                <w:numId w:val="2"/>
              </w:numPr>
            </w:pPr>
            <w:r>
              <w:t xml:space="preserve">Enhance their comprehension and skills in linking research design, </w:t>
            </w:r>
            <w:r w:rsidRPr="0090128A">
              <w:t>data collection</w:t>
            </w:r>
            <w:r>
              <w:t>,</w:t>
            </w:r>
            <w:r w:rsidRPr="0090128A">
              <w:t xml:space="preserve"> and anal</w:t>
            </w:r>
            <w:r>
              <w:t>ytical</w:t>
            </w:r>
            <w:r w:rsidRPr="0090128A">
              <w:t xml:space="preserve"> methods</w:t>
            </w:r>
            <w:r>
              <w:t xml:space="preserve"> to research questions in science, technology and innovation policy</w:t>
            </w:r>
          </w:p>
          <w:p w14:paraId="43FD7EBF" w14:textId="13F68286" w:rsidR="0090128A" w:rsidRPr="0090128A" w:rsidRDefault="0090128A" w:rsidP="0090128A">
            <w:pPr>
              <w:pStyle w:val="ListParagraph"/>
              <w:numPr>
                <w:ilvl w:val="0"/>
                <w:numId w:val="2"/>
              </w:numPr>
            </w:pPr>
            <w:r>
              <w:t>Gain insight and experience to s</w:t>
            </w:r>
            <w:r w:rsidRPr="0090128A">
              <w:t>elect the most suitable method for their research topics</w:t>
            </w:r>
          </w:p>
          <w:p w14:paraId="6D057D72" w14:textId="77777777" w:rsidR="00CF3EFD" w:rsidRDefault="0090128A" w:rsidP="0090128A">
            <w:pPr>
              <w:pStyle w:val="ListParagraph"/>
              <w:numPr>
                <w:ilvl w:val="0"/>
                <w:numId w:val="2"/>
              </w:numPr>
            </w:pPr>
            <w:r w:rsidRPr="0090128A">
              <w:t>Understand the conceptual underpinnings and limitations of methods</w:t>
            </w:r>
          </w:p>
          <w:p w14:paraId="34473A82" w14:textId="5CA625D0" w:rsidR="0090128A" w:rsidRPr="0090128A" w:rsidRDefault="0090128A" w:rsidP="0090128A">
            <w:pPr>
              <w:ind w:left="360"/>
            </w:pPr>
          </w:p>
        </w:tc>
      </w:tr>
      <w:tr w:rsidR="004003EA" w14:paraId="5453D434" w14:textId="77777777" w:rsidTr="00345BBB">
        <w:tc>
          <w:tcPr>
            <w:tcW w:w="9669" w:type="dxa"/>
            <w:gridSpan w:val="3"/>
            <w:shd w:val="clear" w:color="auto" w:fill="7030A0"/>
          </w:tcPr>
          <w:p w14:paraId="2958F24A" w14:textId="77777777" w:rsidR="004003EA" w:rsidRPr="004003EA" w:rsidRDefault="0056006D" w:rsidP="004003EA">
            <w:pPr>
              <w:rPr>
                <w:rFonts w:ascii="Arial" w:hAnsi="Arial" w:cs="Arial"/>
                <w:b/>
                <w:color w:val="FFFFFF" w:themeColor="background1"/>
                <w:sz w:val="24"/>
                <w:szCs w:val="24"/>
              </w:rPr>
            </w:pPr>
            <w:r>
              <w:rPr>
                <w:rFonts w:ascii="Arial" w:hAnsi="Arial" w:cs="Arial"/>
                <w:b/>
                <w:color w:val="FFFFFF" w:themeColor="background1"/>
                <w:sz w:val="24"/>
                <w:szCs w:val="24"/>
              </w:rPr>
              <w:t>Syllabus</w:t>
            </w:r>
            <w:r w:rsidR="00B274A6">
              <w:rPr>
                <w:rFonts w:ascii="Arial" w:hAnsi="Arial" w:cs="Arial"/>
                <w:b/>
                <w:color w:val="FFFFFF" w:themeColor="background1"/>
                <w:sz w:val="24"/>
                <w:szCs w:val="24"/>
              </w:rPr>
              <w:t xml:space="preserve"> content</w:t>
            </w:r>
          </w:p>
        </w:tc>
      </w:tr>
      <w:tr w:rsidR="00C7344D" w14:paraId="523CC792" w14:textId="77777777" w:rsidTr="00345BBB">
        <w:tc>
          <w:tcPr>
            <w:tcW w:w="9669" w:type="dxa"/>
            <w:gridSpan w:val="3"/>
          </w:tcPr>
          <w:p w14:paraId="15B9D0E9" w14:textId="77777777" w:rsidR="0090128A" w:rsidRDefault="0090128A" w:rsidP="0090128A">
            <w:pPr>
              <w:rPr>
                <w:rFonts w:cstheme="minorHAnsi"/>
              </w:rPr>
            </w:pPr>
          </w:p>
          <w:p w14:paraId="7A3E7CF1" w14:textId="31AB5A74" w:rsidR="0090128A" w:rsidRDefault="0090128A" w:rsidP="0090128A">
            <w:pPr>
              <w:rPr>
                <w:rFonts w:cstheme="minorHAnsi"/>
              </w:rPr>
            </w:pPr>
            <w:r>
              <w:rPr>
                <w:rFonts w:cstheme="minorHAnsi"/>
              </w:rPr>
              <w:t xml:space="preserve">Research design and methods in science, technology and innovation policy </w:t>
            </w:r>
          </w:p>
          <w:p w14:paraId="75D619DE" w14:textId="77777777" w:rsidR="0090128A" w:rsidRDefault="0090128A" w:rsidP="0090128A">
            <w:pPr>
              <w:rPr>
                <w:rFonts w:cstheme="minorHAnsi"/>
              </w:rPr>
            </w:pPr>
          </w:p>
          <w:p w14:paraId="416BF215" w14:textId="6CEA5BF1" w:rsidR="0090128A" w:rsidRPr="0090128A" w:rsidRDefault="0090128A" w:rsidP="0090128A">
            <w:pPr>
              <w:rPr>
                <w:rFonts w:cstheme="minorHAnsi"/>
              </w:rPr>
            </w:pPr>
            <w:r w:rsidRPr="0090128A">
              <w:rPr>
                <w:rFonts w:cstheme="minorHAnsi"/>
              </w:rPr>
              <w:t>Data Types</w:t>
            </w:r>
            <w:r>
              <w:rPr>
                <w:rFonts w:cstheme="minorHAnsi"/>
              </w:rPr>
              <w:t>: s</w:t>
            </w:r>
            <w:r w:rsidRPr="0090128A">
              <w:rPr>
                <w:rFonts w:cstheme="minorHAnsi"/>
              </w:rPr>
              <w:t>tructured and semi structured data (including data on bibliometric, patents, careers, surveys, etc.)</w:t>
            </w:r>
            <w:r>
              <w:rPr>
                <w:rFonts w:cstheme="minorHAnsi"/>
              </w:rPr>
              <w:t xml:space="preserve"> and u</w:t>
            </w:r>
            <w:r w:rsidRPr="0090128A">
              <w:rPr>
                <w:rFonts w:cstheme="minorHAnsi"/>
              </w:rPr>
              <w:t>nstructured data (including websites, documents, social media, etc.)</w:t>
            </w:r>
          </w:p>
          <w:p w14:paraId="7C0F385E" w14:textId="77777777" w:rsidR="0090128A" w:rsidRDefault="0090128A" w:rsidP="0090128A">
            <w:pPr>
              <w:rPr>
                <w:rFonts w:cstheme="minorHAnsi"/>
              </w:rPr>
            </w:pPr>
          </w:p>
          <w:p w14:paraId="6532F2FB" w14:textId="2546A104" w:rsidR="0090128A" w:rsidRDefault="0090128A" w:rsidP="0090128A">
            <w:pPr>
              <w:rPr>
                <w:rFonts w:cstheme="minorHAnsi"/>
              </w:rPr>
            </w:pPr>
            <w:r w:rsidRPr="0090128A">
              <w:rPr>
                <w:rFonts w:cstheme="minorHAnsi"/>
              </w:rPr>
              <w:t xml:space="preserve">Data </w:t>
            </w:r>
            <w:r>
              <w:rPr>
                <w:rFonts w:cstheme="minorHAnsi"/>
              </w:rPr>
              <w:t>c</w:t>
            </w:r>
            <w:r w:rsidRPr="0090128A">
              <w:rPr>
                <w:rFonts w:cstheme="minorHAnsi"/>
              </w:rPr>
              <w:t>ollection</w:t>
            </w:r>
            <w:r w:rsidR="005D4B89">
              <w:rPr>
                <w:rFonts w:cstheme="minorHAnsi"/>
              </w:rPr>
              <w:t>, cleaning and analysis m</w:t>
            </w:r>
            <w:r w:rsidRPr="0090128A">
              <w:rPr>
                <w:rFonts w:cstheme="minorHAnsi"/>
              </w:rPr>
              <w:t>ethods (including automatic and semi-automatic methods and tools)</w:t>
            </w:r>
          </w:p>
          <w:p w14:paraId="219BCA28" w14:textId="70A720BE" w:rsidR="005D4B89" w:rsidRDefault="005D4B89" w:rsidP="0090128A">
            <w:pPr>
              <w:rPr>
                <w:rFonts w:cstheme="minorHAnsi"/>
              </w:rPr>
            </w:pPr>
          </w:p>
          <w:p w14:paraId="07C2C124" w14:textId="3870BBE5" w:rsidR="00C7344D" w:rsidRDefault="005D4B89" w:rsidP="005D4B89">
            <w:pPr>
              <w:rPr>
                <w:rFonts w:cstheme="minorHAnsi"/>
              </w:rPr>
            </w:pPr>
            <w:r>
              <w:rPr>
                <w:rFonts w:cstheme="minorHAnsi"/>
              </w:rPr>
              <w:t>S</w:t>
            </w:r>
            <w:r w:rsidRPr="005D4B89">
              <w:rPr>
                <w:rFonts w:cstheme="minorHAnsi"/>
              </w:rPr>
              <w:t>elected advanced methods used in studying science, technology and innovation policy, including bibliometrics, patent analysis, data analytics, evaluation</w:t>
            </w:r>
            <w:r>
              <w:rPr>
                <w:rFonts w:cstheme="minorHAnsi"/>
              </w:rPr>
              <w:t xml:space="preserve"> methods, network analysis, and a</w:t>
            </w:r>
            <w:r w:rsidR="0090128A" w:rsidRPr="0090128A">
              <w:rPr>
                <w:rFonts w:cstheme="minorHAnsi"/>
              </w:rPr>
              <w:t xml:space="preserve">nalysis of social media data </w:t>
            </w:r>
            <w:r>
              <w:rPr>
                <w:rFonts w:cstheme="minorHAnsi"/>
              </w:rPr>
              <w:t>(specific methods focused on may vary)</w:t>
            </w:r>
          </w:p>
          <w:p w14:paraId="473EE0A4" w14:textId="557837CD" w:rsidR="005D4B89" w:rsidRDefault="005D4B89" w:rsidP="005D4B89">
            <w:pPr>
              <w:rPr>
                <w:rFonts w:ascii="Arial" w:hAnsi="Arial" w:cs="Arial"/>
                <w:b/>
                <w:sz w:val="24"/>
                <w:szCs w:val="24"/>
              </w:rPr>
            </w:pPr>
          </w:p>
        </w:tc>
      </w:tr>
      <w:tr w:rsidR="009A2688" w:rsidRPr="004003EA" w14:paraId="0B9A916B" w14:textId="77777777" w:rsidTr="00345BBB">
        <w:tc>
          <w:tcPr>
            <w:tcW w:w="9669" w:type="dxa"/>
            <w:gridSpan w:val="3"/>
            <w:shd w:val="clear" w:color="auto" w:fill="7030A0"/>
          </w:tcPr>
          <w:p w14:paraId="00C11DA2" w14:textId="77777777" w:rsidR="009A2688" w:rsidRPr="004003EA" w:rsidRDefault="00C7344D" w:rsidP="003A0F8F">
            <w:pPr>
              <w:rPr>
                <w:rFonts w:ascii="Arial" w:hAnsi="Arial" w:cs="Arial"/>
                <w:b/>
                <w:color w:val="FFFFFF" w:themeColor="background1"/>
                <w:sz w:val="24"/>
                <w:szCs w:val="24"/>
              </w:rPr>
            </w:pPr>
            <w:r>
              <w:rPr>
                <w:rFonts w:ascii="Arial" w:hAnsi="Arial" w:cs="Arial"/>
                <w:b/>
                <w:color w:val="FFFFFF" w:themeColor="background1"/>
                <w:sz w:val="24"/>
                <w:szCs w:val="24"/>
              </w:rPr>
              <w:lastRenderedPageBreak/>
              <w:t>M</w:t>
            </w:r>
            <w:r w:rsidR="00AA2E20">
              <w:rPr>
                <w:rFonts w:ascii="Arial" w:hAnsi="Arial" w:cs="Arial"/>
                <w:b/>
                <w:color w:val="FFFFFF" w:themeColor="background1"/>
                <w:sz w:val="24"/>
                <w:szCs w:val="24"/>
              </w:rPr>
              <w:t>ethods of d</w:t>
            </w:r>
            <w:r w:rsidR="009A2688">
              <w:rPr>
                <w:rFonts w:ascii="Arial" w:hAnsi="Arial" w:cs="Arial"/>
                <w:b/>
                <w:color w:val="FFFFFF" w:themeColor="background1"/>
                <w:sz w:val="24"/>
                <w:szCs w:val="24"/>
              </w:rPr>
              <w:t>elivery</w:t>
            </w:r>
          </w:p>
        </w:tc>
      </w:tr>
      <w:tr w:rsidR="00AA2E20" w14:paraId="62CB8E8C" w14:textId="77777777" w:rsidTr="006A15A6">
        <w:tc>
          <w:tcPr>
            <w:tcW w:w="4729" w:type="dxa"/>
            <w:gridSpan w:val="2"/>
            <w:shd w:val="clear" w:color="auto" w:fill="D9D9D9" w:themeFill="background1" w:themeFillShade="D9"/>
          </w:tcPr>
          <w:p w14:paraId="43C966E0"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Lectures</w:t>
            </w:r>
          </w:p>
        </w:tc>
        <w:tc>
          <w:tcPr>
            <w:tcW w:w="4940" w:type="dxa"/>
          </w:tcPr>
          <w:p w14:paraId="207C7CC6" w14:textId="28533A61" w:rsidR="00AA2E20" w:rsidRPr="005D4B89" w:rsidRDefault="005D4B89" w:rsidP="00003E4A">
            <w:r w:rsidRPr="005D4B89">
              <w:t>N/A</w:t>
            </w:r>
          </w:p>
        </w:tc>
      </w:tr>
      <w:tr w:rsidR="00AA2E20" w14:paraId="264866AA" w14:textId="77777777" w:rsidTr="006A15A6">
        <w:tc>
          <w:tcPr>
            <w:tcW w:w="4729" w:type="dxa"/>
            <w:gridSpan w:val="2"/>
            <w:shd w:val="clear" w:color="auto" w:fill="D9D9D9" w:themeFill="background1" w:themeFillShade="D9"/>
          </w:tcPr>
          <w:p w14:paraId="362869CD"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Seminar/Tutorial/Workshop/Lab Hours</w:t>
            </w:r>
          </w:p>
          <w:p w14:paraId="476FA840" w14:textId="77777777" w:rsidR="00AA2E20" w:rsidRPr="00D42AA1" w:rsidRDefault="00AA2E20" w:rsidP="004003EA">
            <w:pPr>
              <w:rPr>
                <w:rFonts w:ascii="Calibri" w:hAnsi="Calibri" w:cs="Calibri"/>
                <w:b/>
                <w:sz w:val="24"/>
                <w:szCs w:val="24"/>
              </w:rPr>
            </w:pPr>
          </w:p>
        </w:tc>
        <w:tc>
          <w:tcPr>
            <w:tcW w:w="4940" w:type="dxa"/>
          </w:tcPr>
          <w:p w14:paraId="219683BB" w14:textId="72D80EF5" w:rsidR="00AA2E20" w:rsidRPr="005D4B89" w:rsidRDefault="006201CC" w:rsidP="004003EA">
            <w:r>
              <w:t>20</w:t>
            </w:r>
            <w:r w:rsidR="005D4B89" w:rsidRPr="005D4B89">
              <w:t xml:space="preserve"> hours</w:t>
            </w:r>
          </w:p>
        </w:tc>
      </w:tr>
      <w:tr w:rsidR="00AA2E20" w14:paraId="43F21003" w14:textId="77777777" w:rsidTr="006A15A6">
        <w:tc>
          <w:tcPr>
            <w:tcW w:w="4729" w:type="dxa"/>
            <w:gridSpan w:val="2"/>
            <w:shd w:val="clear" w:color="auto" w:fill="D9D9D9" w:themeFill="background1" w:themeFillShade="D9"/>
          </w:tcPr>
          <w:p w14:paraId="42975768" w14:textId="77777777" w:rsidR="00AA2E20" w:rsidRPr="00D42AA1" w:rsidRDefault="00CF3EFD" w:rsidP="004003EA">
            <w:pPr>
              <w:rPr>
                <w:rFonts w:ascii="Calibri" w:hAnsi="Calibri" w:cs="Calibri"/>
                <w:b/>
                <w:sz w:val="24"/>
                <w:szCs w:val="24"/>
              </w:rPr>
            </w:pPr>
            <w:r>
              <w:rPr>
                <w:rFonts w:ascii="Calibri" w:hAnsi="Calibri" w:cs="Calibri"/>
                <w:b/>
                <w:sz w:val="24"/>
                <w:szCs w:val="24"/>
              </w:rPr>
              <w:t>Independent</w:t>
            </w:r>
            <w:r w:rsidR="00AA2E20" w:rsidRPr="00D42AA1">
              <w:rPr>
                <w:rFonts w:ascii="Calibri" w:hAnsi="Calibri" w:cs="Calibri"/>
                <w:b/>
                <w:sz w:val="24"/>
                <w:szCs w:val="24"/>
              </w:rPr>
              <w:t xml:space="preserve"> Study</w:t>
            </w:r>
          </w:p>
        </w:tc>
        <w:tc>
          <w:tcPr>
            <w:tcW w:w="4940" w:type="dxa"/>
          </w:tcPr>
          <w:p w14:paraId="1A7CE1E0" w14:textId="6F9A4081" w:rsidR="00B274A6" w:rsidRPr="005D4B89" w:rsidRDefault="006201CC" w:rsidP="005D4B89">
            <w:r>
              <w:t>130</w:t>
            </w:r>
            <w:r w:rsidR="005D4B89" w:rsidRPr="005D4B89">
              <w:t xml:space="preserve"> hours</w:t>
            </w:r>
          </w:p>
        </w:tc>
      </w:tr>
      <w:tr w:rsidR="00AA2E20" w14:paraId="74A58869" w14:textId="77777777" w:rsidTr="006A15A6">
        <w:tc>
          <w:tcPr>
            <w:tcW w:w="4729" w:type="dxa"/>
            <w:gridSpan w:val="2"/>
            <w:shd w:val="clear" w:color="auto" w:fill="D9D9D9" w:themeFill="background1" w:themeFillShade="D9"/>
          </w:tcPr>
          <w:p w14:paraId="385D216D" w14:textId="77777777" w:rsidR="00AA2E20" w:rsidRPr="00D42AA1" w:rsidRDefault="00AA2E20" w:rsidP="004003EA">
            <w:pPr>
              <w:rPr>
                <w:rFonts w:ascii="Calibri" w:hAnsi="Calibri" w:cs="Calibri"/>
                <w:b/>
                <w:sz w:val="24"/>
                <w:szCs w:val="24"/>
              </w:rPr>
            </w:pPr>
            <w:r w:rsidRPr="00D42AA1">
              <w:rPr>
                <w:rFonts w:ascii="Calibri" w:hAnsi="Calibri" w:cs="Calibri"/>
                <w:b/>
                <w:sz w:val="24"/>
                <w:szCs w:val="24"/>
              </w:rPr>
              <w:t>Total Study Hours</w:t>
            </w:r>
          </w:p>
          <w:p w14:paraId="67D8205F" w14:textId="77777777" w:rsidR="00AA2E20" w:rsidRPr="00D42AA1" w:rsidRDefault="00AA2E20" w:rsidP="004003EA">
            <w:pPr>
              <w:rPr>
                <w:rFonts w:ascii="Calibri" w:hAnsi="Calibri" w:cs="Calibri"/>
                <w:b/>
                <w:color w:val="FF0000"/>
                <w:sz w:val="24"/>
                <w:szCs w:val="24"/>
              </w:rPr>
            </w:pPr>
          </w:p>
        </w:tc>
        <w:tc>
          <w:tcPr>
            <w:tcW w:w="4940" w:type="dxa"/>
          </w:tcPr>
          <w:p w14:paraId="695ECB2E" w14:textId="5AAF5860" w:rsidR="00B274A6" w:rsidRPr="005D4B89" w:rsidRDefault="005D4B89" w:rsidP="004003EA">
            <w:r w:rsidRPr="005D4B89">
              <w:t>1</w:t>
            </w:r>
            <w:r w:rsidR="006201CC">
              <w:t>5</w:t>
            </w:r>
            <w:r w:rsidRPr="005D4B89">
              <w:t>0 hours</w:t>
            </w:r>
          </w:p>
        </w:tc>
      </w:tr>
      <w:tr w:rsidR="00B76C82" w:rsidRPr="004003EA" w14:paraId="7C8A33CC" w14:textId="77777777" w:rsidTr="00345BBB">
        <w:trPr>
          <w:trHeight w:val="254"/>
        </w:trPr>
        <w:tc>
          <w:tcPr>
            <w:tcW w:w="9669" w:type="dxa"/>
            <w:gridSpan w:val="3"/>
            <w:shd w:val="clear" w:color="auto" w:fill="7030A0"/>
          </w:tcPr>
          <w:p w14:paraId="0D6F2925" w14:textId="77777777" w:rsidR="00B76C82" w:rsidRPr="004003EA" w:rsidRDefault="00B76C82" w:rsidP="003A0F8F">
            <w:pPr>
              <w:rPr>
                <w:rFonts w:ascii="Arial" w:hAnsi="Arial" w:cs="Arial"/>
                <w:b/>
                <w:color w:val="FFFFFF" w:themeColor="background1"/>
                <w:sz w:val="24"/>
                <w:szCs w:val="24"/>
              </w:rPr>
            </w:pPr>
            <w:r>
              <w:rPr>
                <w:rFonts w:ascii="Arial" w:hAnsi="Arial" w:cs="Arial"/>
                <w:b/>
                <w:color w:val="FFFFFF" w:themeColor="background1"/>
                <w:sz w:val="24"/>
                <w:szCs w:val="24"/>
              </w:rPr>
              <w:t>Reading List</w:t>
            </w:r>
          </w:p>
        </w:tc>
      </w:tr>
      <w:tr w:rsidR="0056006D" w14:paraId="2BA1D223" w14:textId="77777777" w:rsidTr="00345BBB">
        <w:tc>
          <w:tcPr>
            <w:tcW w:w="9669" w:type="dxa"/>
            <w:gridSpan w:val="3"/>
          </w:tcPr>
          <w:p w14:paraId="5073F05B" w14:textId="71CAEEE2" w:rsidR="00345BBB" w:rsidRDefault="00345BBB" w:rsidP="00345BBB">
            <w:pPr>
              <w:rPr>
                <w:rFonts w:cstheme="minorHAnsi"/>
                <w:color w:val="FF0000"/>
              </w:rPr>
            </w:pPr>
            <w:r w:rsidRPr="00B274A6">
              <w:rPr>
                <w:rFonts w:cstheme="minorHAnsi"/>
                <w:b/>
              </w:rPr>
              <w:t>Pre R</w:t>
            </w:r>
            <w:r w:rsidRPr="008B1295">
              <w:rPr>
                <w:rFonts w:cstheme="minorHAnsi"/>
                <w:b/>
              </w:rPr>
              <w:t>eading</w:t>
            </w:r>
            <w:r w:rsidRPr="008B1295">
              <w:rPr>
                <w:rFonts w:cstheme="minorHAnsi"/>
              </w:rPr>
              <w:t>:</w:t>
            </w:r>
          </w:p>
          <w:p w14:paraId="086014CE" w14:textId="77777777" w:rsidR="005D4B89" w:rsidRDefault="005D4B89" w:rsidP="005D4B89">
            <w:r w:rsidRPr="009F274D">
              <w:t xml:space="preserve">Gök, Abdullah; Waterworth, Alec &amp; Shapira, Philip (2015) Use of Web Mining in Studying Innovation. </w:t>
            </w:r>
            <w:r w:rsidRPr="009F274D">
              <w:rPr>
                <w:i/>
                <w:iCs/>
              </w:rPr>
              <w:t>Scientometrics</w:t>
            </w:r>
            <w:r w:rsidRPr="009F274D">
              <w:t>, 102(1):653-671. doi:10.1007/s11192-014-1434-0</w:t>
            </w:r>
          </w:p>
          <w:p w14:paraId="0C9658D7" w14:textId="77777777" w:rsidR="008B1295" w:rsidRDefault="008B1295" w:rsidP="008B1295">
            <w:pPr>
              <w:rPr>
                <w:rFonts w:cstheme="minorHAnsi"/>
                <w:color w:val="000000"/>
                <w:shd w:val="clear" w:color="auto" w:fill="FFFFFF"/>
              </w:rPr>
            </w:pPr>
          </w:p>
          <w:p w14:paraId="7D5A6EE5" w14:textId="6F78E92D" w:rsidR="008B1295" w:rsidRPr="008B1295" w:rsidRDefault="008B1295" w:rsidP="008B1295">
            <w:pPr>
              <w:rPr>
                <w:rFonts w:cstheme="minorHAnsi"/>
                <w:color w:val="FF0000"/>
              </w:rPr>
            </w:pPr>
            <w:r w:rsidRPr="008B1295">
              <w:rPr>
                <w:rFonts w:cstheme="minorHAnsi"/>
                <w:color w:val="000000"/>
                <w:shd w:val="clear" w:color="auto" w:fill="FFFFFF"/>
              </w:rPr>
              <w:t xml:space="preserve">M. Watts, The Holy Grail: In Pursuit of the Dissertation Proposal. Institute of International Studies, University of California, Berkeley, 2001. See also additional documents at </w:t>
            </w:r>
            <w:hyperlink r:id="rId9" w:history="1">
              <w:r w:rsidRPr="008B1295">
                <w:rPr>
                  <w:rStyle w:val="Hyperlink"/>
                  <w:rFonts w:cstheme="minorHAnsi"/>
                </w:rPr>
                <w:t>http://iis.berkeley.edu/node/304</w:t>
              </w:r>
            </w:hyperlink>
          </w:p>
          <w:p w14:paraId="525CDC71" w14:textId="71D6389A" w:rsidR="005D4B89" w:rsidRDefault="005D4B89" w:rsidP="00345BBB">
            <w:pPr>
              <w:rPr>
                <w:rFonts w:cstheme="minorHAnsi"/>
                <w:color w:val="FF0000"/>
              </w:rPr>
            </w:pPr>
          </w:p>
          <w:p w14:paraId="004AA854" w14:textId="77777777" w:rsidR="005D4B89" w:rsidRDefault="00345BBB" w:rsidP="00345BBB">
            <w:pPr>
              <w:rPr>
                <w:rFonts w:cstheme="minorHAnsi"/>
              </w:rPr>
            </w:pPr>
            <w:r w:rsidRPr="00B274A6">
              <w:rPr>
                <w:rFonts w:cstheme="minorHAnsi"/>
                <w:b/>
              </w:rPr>
              <w:t>Core Text:</w:t>
            </w:r>
            <w:r w:rsidRPr="00B274A6">
              <w:rPr>
                <w:rFonts w:cstheme="minorHAnsi"/>
              </w:rPr>
              <w:t xml:space="preserve"> </w:t>
            </w:r>
          </w:p>
          <w:p w14:paraId="28135676" w14:textId="77777777" w:rsidR="005D4B89" w:rsidRDefault="005D4B89" w:rsidP="005D4B89">
            <w:r>
              <w:t xml:space="preserve">Porter, Alan and Cunningham, Scott (2005) </w:t>
            </w:r>
            <w:r>
              <w:rPr>
                <w:rFonts w:ascii="Arial" w:hAnsi="Arial" w:cs="Arial"/>
                <w:color w:val="000000"/>
                <w:sz w:val="20"/>
                <w:szCs w:val="20"/>
                <w:shd w:val="clear" w:color="auto" w:fill="FFFFFF"/>
              </w:rPr>
              <w:t>Tech Mining: Exploiting New Technologies for Competitive Advantage. Wiley</w:t>
            </w:r>
          </w:p>
          <w:p w14:paraId="663FDF0A" w14:textId="77777777" w:rsidR="005D4B89" w:rsidRDefault="005D4B89" w:rsidP="00345BBB">
            <w:pPr>
              <w:rPr>
                <w:rFonts w:cstheme="minorHAnsi"/>
              </w:rPr>
            </w:pPr>
          </w:p>
          <w:p w14:paraId="522EE2C5" w14:textId="77777777" w:rsidR="005D4B89" w:rsidRDefault="00345BBB" w:rsidP="00D42AA1">
            <w:pPr>
              <w:rPr>
                <w:rFonts w:cstheme="minorHAnsi"/>
                <w:b/>
              </w:rPr>
            </w:pPr>
            <w:r w:rsidRPr="00B274A6">
              <w:rPr>
                <w:rFonts w:cstheme="minorHAnsi"/>
                <w:b/>
              </w:rPr>
              <w:t>Supplementary Text</w:t>
            </w:r>
          </w:p>
          <w:p w14:paraId="375FE709" w14:textId="4BB86F00" w:rsidR="008B1295" w:rsidRPr="008B1295" w:rsidRDefault="008B1295" w:rsidP="00D42AA1">
            <w:pPr>
              <w:rPr>
                <w:rFonts w:cstheme="minorHAnsi"/>
                <w:color w:val="000000"/>
                <w:shd w:val="clear" w:color="auto" w:fill="FFFFFF"/>
              </w:rPr>
            </w:pPr>
            <w:r w:rsidRPr="008B1295">
              <w:rPr>
                <w:rFonts w:cstheme="minorHAnsi"/>
                <w:color w:val="000000"/>
                <w:shd w:val="clear" w:color="auto" w:fill="FFFFFF"/>
              </w:rPr>
              <w:t>Glänzel, W., Moed, H.F., Schmoch, U., Thelwall, M. (Eds.), Springer Handbook of Science and Technology Indicators, 2019.</w:t>
            </w:r>
          </w:p>
          <w:p w14:paraId="2A191B90" w14:textId="77777777" w:rsidR="008B1295" w:rsidRPr="008B1295" w:rsidRDefault="008B1295" w:rsidP="00D42AA1">
            <w:pPr>
              <w:rPr>
                <w:rFonts w:cstheme="minorHAnsi"/>
                <w:b/>
              </w:rPr>
            </w:pPr>
          </w:p>
          <w:p w14:paraId="3D8D09DB" w14:textId="692180D1" w:rsidR="008B1295" w:rsidRDefault="008B1295" w:rsidP="008B1295">
            <w:pPr>
              <w:shd w:val="clear" w:color="auto" w:fill="FFFFFF"/>
              <w:rPr>
                <w:rStyle w:val="Hyperlink"/>
                <w:rFonts w:cstheme="minorHAnsi"/>
                <w:color w:val="1155CC"/>
                <w:bdr w:val="none" w:sz="0" w:space="0" w:color="auto" w:frame="1"/>
              </w:rPr>
            </w:pPr>
            <w:r w:rsidRPr="008B1295">
              <w:rPr>
                <w:rFonts w:cstheme="minorHAnsi"/>
                <w:color w:val="222222"/>
              </w:rPr>
              <w:t>WIPO Open Source Patent Analytics Manual: </w:t>
            </w:r>
            <w:r w:rsidRPr="008B1295">
              <w:rPr>
                <w:rStyle w:val="apple-converted-space"/>
                <w:rFonts w:cstheme="minorHAnsi"/>
                <w:color w:val="222222"/>
              </w:rPr>
              <w:t> </w:t>
            </w:r>
            <w:hyperlink r:id="rId10" w:tgtFrame="_blank" w:history="1">
              <w:r w:rsidRPr="008B1295">
                <w:rPr>
                  <w:rStyle w:val="Hyperlink"/>
                  <w:rFonts w:cstheme="minorHAnsi"/>
                  <w:color w:val="1155CC"/>
                  <w:bdr w:val="none" w:sz="0" w:space="0" w:color="auto" w:frame="1"/>
                </w:rPr>
                <w:t>https://wipo-analytics.github.io/</w:t>
              </w:r>
            </w:hyperlink>
          </w:p>
          <w:p w14:paraId="1AA84524" w14:textId="77777777" w:rsidR="008B1295" w:rsidRDefault="008B1295" w:rsidP="008B1295">
            <w:pPr>
              <w:rPr>
                <w:rFonts w:cstheme="minorHAnsi"/>
                <w:b/>
              </w:rPr>
            </w:pPr>
          </w:p>
          <w:p w14:paraId="4471431B" w14:textId="77777777" w:rsidR="008B1295" w:rsidRPr="008B1295" w:rsidRDefault="008B1295" w:rsidP="008B1295">
            <w:pPr>
              <w:rPr>
                <w:rFonts w:cstheme="minorHAnsi"/>
              </w:rPr>
            </w:pPr>
            <w:r w:rsidRPr="008B1295">
              <w:rPr>
                <w:rFonts w:cstheme="minorHAnsi"/>
                <w:color w:val="000000"/>
                <w:shd w:val="clear" w:color="auto" w:fill="FFFFFF"/>
              </w:rPr>
              <w:t xml:space="preserve">Research Methods Knowledge Database (Online). </w:t>
            </w:r>
            <w:hyperlink r:id="rId11" w:history="1">
              <w:r w:rsidRPr="008B1295">
                <w:rPr>
                  <w:rStyle w:val="Hyperlink"/>
                  <w:rFonts w:cstheme="minorHAnsi"/>
                </w:rPr>
                <w:t>http://www.socialresearchmethods.net/kb/contents.php</w:t>
              </w:r>
            </w:hyperlink>
            <w:r w:rsidRPr="008B1295">
              <w:rPr>
                <w:rFonts w:cstheme="minorHAnsi"/>
              </w:rPr>
              <w:t>.</w:t>
            </w:r>
          </w:p>
          <w:p w14:paraId="5C560B08" w14:textId="77777777" w:rsidR="008B1295" w:rsidRPr="008B1295" w:rsidRDefault="008B1295" w:rsidP="008B1295">
            <w:pPr>
              <w:shd w:val="clear" w:color="auto" w:fill="FFFFFF"/>
              <w:rPr>
                <w:rFonts w:cstheme="minorHAnsi"/>
                <w:color w:val="222222"/>
              </w:rPr>
            </w:pPr>
          </w:p>
          <w:p w14:paraId="362E5C90" w14:textId="436A6B5A" w:rsidR="0056006D" w:rsidRPr="00345BBB" w:rsidRDefault="0056006D" w:rsidP="00D42AA1">
            <w:pPr>
              <w:rPr>
                <w:rFonts w:cstheme="minorHAnsi"/>
                <w:color w:val="FF0000"/>
              </w:rPr>
            </w:pPr>
          </w:p>
        </w:tc>
      </w:tr>
      <w:tr w:rsidR="00B76C82" w:rsidRPr="004003EA" w14:paraId="04A25E33" w14:textId="77777777" w:rsidTr="00345BBB">
        <w:trPr>
          <w:trHeight w:val="328"/>
        </w:trPr>
        <w:tc>
          <w:tcPr>
            <w:tcW w:w="9669" w:type="dxa"/>
            <w:gridSpan w:val="3"/>
            <w:shd w:val="clear" w:color="auto" w:fill="7030A0"/>
          </w:tcPr>
          <w:p w14:paraId="7A0749AD" w14:textId="77777777" w:rsidR="00B76C82" w:rsidRPr="004003EA" w:rsidRDefault="00B76C82" w:rsidP="00D42AA1">
            <w:pPr>
              <w:ind w:right="-70"/>
              <w:rPr>
                <w:rFonts w:ascii="Arial" w:hAnsi="Arial" w:cs="Arial"/>
                <w:b/>
                <w:color w:val="FFFFFF" w:themeColor="background1"/>
                <w:sz w:val="24"/>
                <w:szCs w:val="24"/>
              </w:rPr>
            </w:pPr>
            <w:r>
              <w:rPr>
                <w:rFonts w:ascii="Arial" w:hAnsi="Arial" w:cs="Arial"/>
                <w:b/>
                <w:color w:val="FFFFFF" w:themeColor="background1"/>
                <w:sz w:val="24"/>
                <w:szCs w:val="24"/>
              </w:rPr>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2F7643" w14:paraId="6F1055EE" w14:textId="77777777" w:rsidTr="006A15A6">
        <w:tc>
          <w:tcPr>
            <w:tcW w:w="5217" w:type="dxa"/>
            <w:shd w:val="clear" w:color="auto" w:fill="D9D9D9" w:themeFill="background1" w:themeFillShade="D9"/>
            <w:vAlign w:val="center"/>
          </w:tcPr>
          <w:p w14:paraId="640470D0" w14:textId="77777777"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lastRenderedPageBreak/>
              <w:t>Mode of Assessment</w:t>
            </w:r>
          </w:p>
        </w:tc>
        <w:tc>
          <w:tcPr>
            <w:tcW w:w="1984" w:type="dxa"/>
            <w:shd w:val="clear" w:color="auto" w:fill="D9D9D9" w:themeFill="background1" w:themeFillShade="D9"/>
          </w:tcPr>
          <w:p w14:paraId="1968D4CD"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14:paraId="65B86BE6"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2F7643" w:rsidRPr="002F7643" w14:paraId="5B0FC519" w14:textId="77777777" w:rsidTr="00345BBB">
        <w:tc>
          <w:tcPr>
            <w:tcW w:w="5217" w:type="dxa"/>
          </w:tcPr>
          <w:p w14:paraId="309206A9" w14:textId="77777777" w:rsidR="00AC66F3" w:rsidRDefault="00AC66F3" w:rsidP="00AC66F3">
            <w:pPr>
              <w:spacing w:line="240" w:lineRule="auto"/>
            </w:pPr>
            <w:r>
              <w:t>Individual r</w:t>
            </w:r>
            <w:r w:rsidRPr="007D3F94">
              <w:t xml:space="preserve">eport </w:t>
            </w:r>
            <w:r>
              <w:t xml:space="preserve">(in poster format) </w:t>
            </w:r>
            <w:r w:rsidRPr="007D3F94">
              <w:t>based</w:t>
            </w:r>
            <w:r>
              <w:t xml:space="preserve"> on an application of an advanced method on the student’s research topic. Posters should include:</w:t>
            </w:r>
          </w:p>
          <w:p w14:paraId="6D165310" w14:textId="77777777" w:rsidR="00AC66F3" w:rsidRDefault="00AC66F3" w:rsidP="00AC66F3">
            <w:pPr>
              <w:pStyle w:val="ListParagraph"/>
              <w:numPr>
                <w:ilvl w:val="0"/>
                <w:numId w:val="3"/>
              </w:numPr>
              <w:spacing w:line="240" w:lineRule="auto"/>
            </w:pPr>
            <w:r>
              <w:t>problem statement, literature review, research questions and propositions (if any) (at most 1/3 of the poster area)</w:t>
            </w:r>
          </w:p>
          <w:p w14:paraId="0C7D8C92" w14:textId="77777777" w:rsidR="00AC66F3" w:rsidRDefault="00AC66F3" w:rsidP="00AC66F3">
            <w:pPr>
              <w:pStyle w:val="ListParagraph"/>
              <w:numPr>
                <w:ilvl w:val="0"/>
                <w:numId w:val="3"/>
              </w:numPr>
              <w:spacing w:line="240" w:lineRule="auto"/>
            </w:pPr>
            <w:r>
              <w:t>discussion of alternative data collection and analysis methods available, including their relative advantages and disadvantages</w:t>
            </w:r>
          </w:p>
          <w:p w14:paraId="2CDF95BB" w14:textId="77777777" w:rsidR="00AC66F3" w:rsidRDefault="00AC66F3" w:rsidP="00AC66F3">
            <w:pPr>
              <w:pStyle w:val="ListParagraph"/>
              <w:numPr>
                <w:ilvl w:val="0"/>
                <w:numId w:val="3"/>
              </w:numPr>
              <w:spacing w:line="240" w:lineRule="auto"/>
            </w:pPr>
            <w:r>
              <w:t>rationale for the selection of a research strategy</w:t>
            </w:r>
          </w:p>
          <w:p w14:paraId="4BF19531" w14:textId="2C5AA7AE" w:rsidR="00AC66F3" w:rsidRDefault="00AC66F3" w:rsidP="00AC66F3">
            <w:pPr>
              <w:pStyle w:val="ListParagraph"/>
              <w:numPr>
                <w:ilvl w:val="0"/>
                <w:numId w:val="3"/>
              </w:numPr>
              <w:spacing w:line="240" w:lineRule="auto"/>
            </w:pPr>
            <w:r>
              <w:t>operational details of the chosen strategy</w:t>
            </w:r>
          </w:p>
          <w:p w14:paraId="326FB6DD" w14:textId="07E8CBCF" w:rsidR="002F7643" w:rsidRPr="00345BBB" w:rsidRDefault="00C65B9E" w:rsidP="00C65B9E">
            <w:pPr>
              <w:autoSpaceDE w:val="0"/>
              <w:autoSpaceDN w:val="0"/>
              <w:spacing w:before="120" w:after="120" w:line="240" w:lineRule="auto"/>
              <w:rPr>
                <w:rFonts w:eastAsia="Batang" w:cs="Palatino Linotype"/>
                <w:color w:val="FF0000"/>
                <w:lang w:eastAsia="ko-KR"/>
              </w:rPr>
            </w:pPr>
            <w:r>
              <w:t>Submission d</w:t>
            </w:r>
            <w:r w:rsidRPr="00C65B9E">
              <w:t>eadline</w:t>
            </w:r>
            <w:r>
              <w:t xml:space="preserve"> (via Blackboard): </w:t>
            </w:r>
            <w:r w:rsidR="00447116">
              <w:t>3</w:t>
            </w:r>
            <w:r>
              <w:t xml:space="preserve"> June 2021 (10h UK)</w:t>
            </w:r>
            <w:r w:rsidR="00447116">
              <w:t xml:space="preserve">; feedback returned between June 11 to June 25, between 5 (earliest) to 15 (latest) working days from submission. </w:t>
            </w:r>
            <w:r w:rsidR="00A25907" w:rsidRPr="00A25907">
              <w:rPr>
                <w:rFonts w:eastAsia="Batang" w:cs="Palatino Linotype"/>
                <w:color w:val="FF0000"/>
                <w:lang w:eastAsia="ko-KR"/>
              </w:rPr>
              <w:t xml:space="preserve"> </w:t>
            </w:r>
          </w:p>
        </w:tc>
        <w:tc>
          <w:tcPr>
            <w:tcW w:w="1984" w:type="dxa"/>
          </w:tcPr>
          <w:p w14:paraId="02C6FE14" w14:textId="72882F3B" w:rsidR="002F7643" w:rsidRPr="002F7643" w:rsidRDefault="00AC66F3" w:rsidP="00AC66F3">
            <w:pPr>
              <w:autoSpaceDE w:val="0"/>
              <w:autoSpaceDN w:val="0"/>
              <w:spacing w:before="120" w:after="120" w:line="240" w:lineRule="auto"/>
              <w:rPr>
                <w:rFonts w:eastAsia="Batang" w:cs="Palatino Linotype"/>
                <w:lang w:eastAsia="ko-KR"/>
              </w:rPr>
            </w:pPr>
            <w:r>
              <w:t>Poster report (A1 size, typically 9 panels) plus 15-minute presentation.</w:t>
            </w:r>
          </w:p>
        </w:tc>
        <w:tc>
          <w:tcPr>
            <w:tcW w:w="2439" w:type="dxa"/>
          </w:tcPr>
          <w:p w14:paraId="270DE4D0" w14:textId="049A41DC" w:rsidR="002F7643" w:rsidRPr="002F7643" w:rsidRDefault="00AC66F3" w:rsidP="00AC66F3">
            <w:pPr>
              <w:autoSpaceDE w:val="0"/>
              <w:autoSpaceDN w:val="0"/>
              <w:spacing w:before="120" w:after="120" w:line="240" w:lineRule="auto"/>
              <w:rPr>
                <w:rFonts w:eastAsia="Batang" w:cs="Palatino Linotype"/>
                <w:lang w:eastAsia="ko-KR"/>
              </w:rPr>
            </w:pPr>
            <w:r w:rsidRPr="00AC66F3">
              <w:rPr>
                <w:rFonts w:eastAsia="Batang" w:cs="Palatino Linotype"/>
                <w:lang w:eastAsia="ko-KR"/>
              </w:rPr>
              <w:t>100%</w:t>
            </w:r>
          </w:p>
        </w:tc>
      </w:tr>
      <w:tr w:rsidR="002F7643" w:rsidRPr="002F7643" w14:paraId="515D6E0A" w14:textId="77777777" w:rsidTr="00345BBB">
        <w:tc>
          <w:tcPr>
            <w:tcW w:w="5217" w:type="dxa"/>
          </w:tcPr>
          <w:p w14:paraId="7CD0B578" w14:textId="7B39F1EC" w:rsidR="00AC66F3" w:rsidRPr="00D42AA1" w:rsidRDefault="002F7643" w:rsidP="00AC66F3">
            <w:pPr>
              <w:spacing w:after="0" w:line="240" w:lineRule="auto"/>
              <w:rPr>
                <w:color w:val="FF0000"/>
              </w:rPr>
            </w:pPr>
            <w:r w:rsidRPr="002F7643">
              <w:rPr>
                <w:rFonts w:eastAsia="Batang" w:cs="Palatino Linotype"/>
                <w:b/>
                <w:lang w:eastAsia="ko-KR"/>
              </w:rPr>
              <w:t>Resits</w:t>
            </w:r>
            <w:r>
              <w:rPr>
                <w:rFonts w:eastAsia="Batang" w:cs="Palatino Linotype"/>
                <w:lang w:eastAsia="ko-KR"/>
              </w:rPr>
              <w:t xml:space="preserve">: </w:t>
            </w:r>
            <w:r w:rsidR="00AC66F3">
              <w:rPr>
                <w:rFonts w:eastAsia="Batang" w:cs="Palatino Linotype"/>
                <w:lang w:eastAsia="ko-KR"/>
              </w:rPr>
              <w:t>Will take the form of revising poster report so that it is of satisfactory (passable) quality.</w:t>
            </w:r>
          </w:p>
          <w:p w14:paraId="07093025" w14:textId="4E1137A0" w:rsidR="002F7643" w:rsidRPr="00D42AA1" w:rsidRDefault="002F7643" w:rsidP="00A25907">
            <w:pPr>
              <w:spacing w:after="0" w:line="240" w:lineRule="auto"/>
              <w:rPr>
                <w:color w:val="FF0000"/>
              </w:rPr>
            </w:pPr>
          </w:p>
        </w:tc>
        <w:tc>
          <w:tcPr>
            <w:tcW w:w="1984" w:type="dxa"/>
          </w:tcPr>
          <w:p w14:paraId="0688A9AD"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c>
          <w:tcPr>
            <w:tcW w:w="2439" w:type="dxa"/>
          </w:tcPr>
          <w:p w14:paraId="43E20819" w14:textId="77777777" w:rsidR="002F7643" w:rsidRPr="002F7643" w:rsidRDefault="002F7643" w:rsidP="002F7643">
            <w:pPr>
              <w:autoSpaceDE w:val="0"/>
              <w:autoSpaceDN w:val="0"/>
              <w:spacing w:before="120" w:after="120" w:line="240" w:lineRule="auto"/>
              <w:jc w:val="center"/>
              <w:rPr>
                <w:rFonts w:eastAsia="Batang" w:cs="Palatino Linotype"/>
                <w:lang w:eastAsia="ko-KR"/>
              </w:rPr>
            </w:pPr>
          </w:p>
        </w:tc>
      </w:tr>
    </w:tbl>
    <w:tbl>
      <w:tblPr>
        <w:tblStyle w:val="TableGrid"/>
        <w:tblW w:w="9640" w:type="dxa"/>
        <w:tblInd w:w="-147" w:type="dxa"/>
        <w:tblLook w:val="04A0" w:firstRow="1" w:lastRow="0" w:firstColumn="1" w:lastColumn="0" w:noHBand="0" w:noVBand="1"/>
      </w:tblPr>
      <w:tblGrid>
        <w:gridCol w:w="9640"/>
      </w:tblGrid>
      <w:tr w:rsidR="009526CA" w:rsidRPr="004003EA" w14:paraId="7F30C5B8" w14:textId="77777777" w:rsidTr="00345BBB">
        <w:tc>
          <w:tcPr>
            <w:tcW w:w="9640" w:type="dxa"/>
            <w:shd w:val="clear" w:color="auto" w:fill="7030A0"/>
          </w:tcPr>
          <w:p w14:paraId="08535000" w14:textId="77777777"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A25907" w14:paraId="6819201B" w14:textId="77777777" w:rsidTr="00345BBB">
        <w:tc>
          <w:tcPr>
            <w:tcW w:w="9640" w:type="dxa"/>
          </w:tcPr>
          <w:p w14:paraId="37C666F4" w14:textId="68E5BAF1" w:rsidR="00C65B9E" w:rsidRPr="00447116" w:rsidRDefault="00C65B9E" w:rsidP="00C65B9E">
            <w:pPr>
              <w:rPr>
                <w:rFonts w:cstheme="minorHAnsi"/>
                <w:color w:val="000000" w:themeColor="text1"/>
              </w:rPr>
            </w:pPr>
            <w:r w:rsidRPr="00447116">
              <w:rPr>
                <w:rFonts w:cstheme="minorHAnsi"/>
                <w:color w:val="000000" w:themeColor="text1"/>
              </w:rPr>
              <w:t>Students will receive feedback through a series of methods, comprising:</w:t>
            </w:r>
          </w:p>
          <w:p w14:paraId="7E1361B2" w14:textId="77777777" w:rsidR="00447116" w:rsidRPr="00447116" w:rsidRDefault="00447116" w:rsidP="00C65B9E">
            <w:pPr>
              <w:rPr>
                <w:rFonts w:cstheme="minorHAnsi"/>
                <w:color w:val="000000" w:themeColor="text1"/>
              </w:rPr>
            </w:pPr>
          </w:p>
          <w:p w14:paraId="2FC339C8" w14:textId="08A8EB4D" w:rsidR="00C65B9E" w:rsidRPr="00447116" w:rsidRDefault="00C65B9E" w:rsidP="00C65B9E">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 xml:space="preserve">Written and/or verbal comments on </w:t>
            </w:r>
            <w:r w:rsidR="00447116" w:rsidRPr="00447116">
              <w:rPr>
                <w:rFonts w:cstheme="minorHAnsi"/>
                <w:color w:val="000000" w:themeColor="text1"/>
              </w:rPr>
              <w:t xml:space="preserve">non-assessed (formative) and </w:t>
            </w:r>
            <w:r w:rsidRPr="00447116">
              <w:rPr>
                <w:rFonts w:cstheme="minorHAnsi"/>
                <w:color w:val="000000" w:themeColor="text1"/>
              </w:rPr>
              <w:t>assessed coursework.</w:t>
            </w:r>
          </w:p>
          <w:p w14:paraId="6F8C67A6" w14:textId="70802E88" w:rsidR="00C65B9E" w:rsidRPr="00447116" w:rsidRDefault="00C65B9E" w:rsidP="00C65B9E">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Informal advice and discussion during course meetings</w:t>
            </w:r>
            <w:r w:rsidR="00447116" w:rsidRPr="00447116">
              <w:rPr>
                <w:rFonts w:cstheme="minorHAnsi"/>
                <w:color w:val="000000" w:themeColor="text1"/>
              </w:rPr>
              <w:t xml:space="preserve"> and following presentations</w:t>
            </w:r>
            <w:r w:rsidRPr="00447116">
              <w:rPr>
                <w:rFonts w:cstheme="minorHAnsi"/>
                <w:color w:val="000000" w:themeColor="text1"/>
              </w:rPr>
              <w:t>.</w:t>
            </w:r>
          </w:p>
          <w:p w14:paraId="78713BC5" w14:textId="77777777" w:rsidR="00C65B9E" w:rsidRPr="00447116" w:rsidRDefault="00C65B9E" w:rsidP="00C65B9E">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 xml:space="preserve">Responses to student emails and questions. </w:t>
            </w:r>
          </w:p>
          <w:p w14:paraId="2B0EE722" w14:textId="77777777" w:rsidR="00C65B9E" w:rsidRPr="00447116" w:rsidRDefault="00C65B9E" w:rsidP="00C65B9E">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Individual feedback in meetings with instructors (e.g. in office hours or by appointment).</w:t>
            </w:r>
          </w:p>
          <w:p w14:paraId="452812B2" w14:textId="77777777" w:rsidR="00447116" w:rsidRPr="00447116" w:rsidRDefault="00C65B9E" w:rsidP="00C65B9E">
            <w:pPr>
              <w:rPr>
                <w:rFonts w:cstheme="minorHAnsi"/>
                <w:color w:val="000000" w:themeColor="text1"/>
              </w:rPr>
            </w:pPr>
            <w:r w:rsidRPr="00447116">
              <w:rPr>
                <w:rFonts w:cstheme="minorHAnsi"/>
                <w:color w:val="000000" w:themeColor="text1"/>
              </w:rPr>
              <w:t>•</w:t>
            </w:r>
            <w:r w:rsidRPr="00447116">
              <w:rPr>
                <w:rFonts w:cstheme="minorHAnsi"/>
                <w:color w:val="000000" w:themeColor="text1"/>
              </w:rPr>
              <w:tab/>
              <w:t>Specific course related feedback discussion in course sessions.</w:t>
            </w:r>
          </w:p>
          <w:p w14:paraId="7A59B845" w14:textId="77777777" w:rsidR="00447116" w:rsidRPr="00447116" w:rsidRDefault="00447116" w:rsidP="00C65B9E">
            <w:pPr>
              <w:rPr>
                <w:rFonts w:cstheme="minorHAnsi"/>
                <w:color w:val="000000" w:themeColor="text1"/>
              </w:rPr>
            </w:pPr>
          </w:p>
          <w:p w14:paraId="1CAA691F" w14:textId="0C189994" w:rsidR="00C65B9E" w:rsidRPr="00447116" w:rsidRDefault="00C65B9E" w:rsidP="00C65B9E">
            <w:pPr>
              <w:rPr>
                <w:rFonts w:cstheme="minorHAnsi"/>
                <w:color w:val="000000" w:themeColor="text1"/>
              </w:rPr>
            </w:pPr>
            <w:r w:rsidRPr="00447116">
              <w:rPr>
                <w:rFonts w:cstheme="minorHAnsi"/>
                <w:color w:val="000000" w:themeColor="text1"/>
              </w:rPr>
              <w:t>Feedback for all assessed coursework and formative assessment will be provided within 15 working days of the submission deadline.  A working day is defined as Monday to Friday, not including bank holidays and excluding student vacation periods and University examination periods. For submission and feedback dates, see section on Assessment.</w:t>
            </w:r>
          </w:p>
          <w:p w14:paraId="2BA0EFCA" w14:textId="77777777" w:rsidR="00C65B9E" w:rsidRPr="00447116" w:rsidRDefault="00C65B9E" w:rsidP="00A25907">
            <w:pPr>
              <w:rPr>
                <w:rFonts w:cstheme="minorHAnsi"/>
                <w:color w:val="000000" w:themeColor="text1"/>
              </w:rPr>
            </w:pPr>
          </w:p>
          <w:p w14:paraId="78E3385E" w14:textId="77777777" w:rsidR="00B274A6" w:rsidRPr="00447116" w:rsidRDefault="00B274A6" w:rsidP="00B274A6">
            <w:pPr>
              <w:rPr>
                <w:iCs/>
                <w:color w:val="000000" w:themeColor="text1"/>
              </w:rPr>
            </w:pPr>
            <w:r w:rsidRPr="00447116">
              <w:rPr>
                <w:iCs/>
                <w:color w:val="000000" w:themeColor="text1"/>
              </w:rPr>
              <w:t>In addition to the course unit evaluation questionnaire, students are encouraged to give feedback through emails and conversations at any time, and using the online questionnaire near the end of the semester</w:t>
            </w:r>
          </w:p>
          <w:p w14:paraId="3FF65C25" w14:textId="77777777" w:rsidR="00B274A6" w:rsidRPr="00A25907" w:rsidRDefault="00B274A6" w:rsidP="00A25907">
            <w:pPr>
              <w:rPr>
                <w:rFonts w:cstheme="minorHAnsi"/>
                <w:color w:val="FF0000"/>
              </w:rPr>
            </w:pPr>
          </w:p>
          <w:p w14:paraId="6939C3CB" w14:textId="77777777" w:rsidR="00A25907" w:rsidRDefault="00A25907" w:rsidP="004003EA">
            <w:pPr>
              <w:rPr>
                <w:rFonts w:ascii="Arial" w:hAnsi="Arial" w:cs="Arial"/>
                <w:b/>
                <w:color w:val="FF0000"/>
                <w:sz w:val="24"/>
                <w:szCs w:val="24"/>
              </w:rPr>
            </w:pPr>
          </w:p>
        </w:tc>
      </w:tr>
    </w:tbl>
    <w:p w14:paraId="26F19216" w14:textId="77777777" w:rsidR="009526CA" w:rsidRPr="00290A4D" w:rsidRDefault="009526CA" w:rsidP="00D42AA1">
      <w:pPr>
        <w:spacing w:after="0" w:line="240" w:lineRule="auto"/>
        <w:ind w:left="-142" w:right="-188"/>
        <w:rPr>
          <w:rFonts w:ascii="Arial" w:hAnsi="Arial" w:cs="Arial"/>
          <w:b/>
          <w:color w:val="FF0000"/>
          <w:sz w:val="24"/>
          <w:szCs w:val="24"/>
        </w:rPr>
      </w:pPr>
      <w:r w:rsidRPr="00290A4D">
        <w:rPr>
          <w:color w:val="FF0000"/>
        </w:rPr>
        <w:t xml:space="preserve"> </w:t>
      </w:r>
    </w:p>
    <w:sectPr w:rsidR="009526CA" w:rsidRPr="00290A4D" w:rsidSect="00D42AA1">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94CF" w14:textId="77777777" w:rsidR="001B417C" w:rsidRDefault="001B417C" w:rsidP="00A678DF">
      <w:pPr>
        <w:spacing w:after="0" w:line="240" w:lineRule="auto"/>
      </w:pPr>
      <w:r>
        <w:separator/>
      </w:r>
    </w:p>
  </w:endnote>
  <w:endnote w:type="continuationSeparator" w:id="0">
    <w:p w14:paraId="6B9844D4" w14:textId="77777777" w:rsidR="001B417C" w:rsidRDefault="001B417C"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F53FF" w14:textId="77777777" w:rsidR="00817E45" w:rsidRDefault="00817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0ED8" w14:textId="77777777" w:rsidR="00817E45" w:rsidRDefault="00817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0281" w14:textId="77777777" w:rsidR="00817E45" w:rsidRDefault="0081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DF1FB" w14:textId="77777777" w:rsidR="001B417C" w:rsidRDefault="001B417C" w:rsidP="00A678DF">
      <w:pPr>
        <w:spacing w:after="0" w:line="240" w:lineRule="auto"/>
      </w:pPr>
      <w:r>
        <w:separator/>
      </w:r>
    </w:p>
  </w:footnote>
  <w:footnote w:type="continuationSeparator" w:id="0">
    <w:p w14:paraId="20671E67" w14:textId="77777777" w:rsidR="001B417C" w:rsidRDefault="001B417C"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5B7D" w14:textId="77777777" w:rsidR="00817E45" w:rsidRDefault="0081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E45D" w14:textId="77777777" w:rsidR="00817E45" w:rsidRDefault="00817E45" w:rsidP="00817E45">
    <w:pPr>
      <w:pStyle w:val="Header"/>
      <w:rPr>
        <w:rFonts w:ascii="Arial" w:hAnsi="Arial" w:cs="Arial"/>
        <w:b/>
      </w:rPr>
    </w:pPr>
    <w:r>
      <w:rPr>
        <w:noProof/>
        <w:lang w:eastAsia="en-GB"/>
      </w:rPr>
      <w:drawing>
        <wp:inline distT="0" distB="0" distL="0" distR="0" wp14:anchorId="20502A3C" wp14:editId="3E70F080">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Arial" w:hAnsi="Arial" w:cs="Arial"/>
        <w:b/>
      </w:rPr>
      <w:tab/>
    </w:r>
  </w:p>
  <w:p w14:paraId="083F9D02" w14:textId="77777777" w:rsidR="00817E45" w:rsidRDefault="00817E45" w:rsidP="00817E45">
    <w:pPr>
      <w:pStyle w:val="Header"/>
      <w:rPr>
        <w:rFonts w:ascii="Arial" w:hAnsi="Arial" w:cs="Arial"/>
        <w:b/>
      </w:rPr>
    </w:pPr>
  </w:p>
  <w:p w14:paraId="4A8FBDA6" w14:textId="0B770024" w:rsidR="00A678DF" w:rsidRDefault="00817E45" w:rsidP="00817E45">
    <w:pPr>
      <w:pStyle w:val="Header"/>
      <w:rPr>
        <w:rFonts w:ascii="Arial" w:hAnsi="Arial" w:cs="Arial"/>
        <w:b/>
      </w:rPr>
    </w:pPr>
    <w:r>
      <w:rPr>
        <w:rFonts w:ascii="Arial" w:hAnsi="Arial" w:cs="Arial"/>
        <w:b/>
      </w:rPr>
      <w:tab/>
    </w:r>
    <w:r w:rsidR="00A678DF">
      <w:rPr>
        <w:rFonts w:ascii="Arial" w:hAnsi="Arial" w:cs="Arial"/>
        <w:b/>
      </w:rPr>
      <w:t>Alliance Manchester Business School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20CCC" w14:textId="77777777" w:rsidR="00817E45" w:rsidRDefault="0081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F7E24"/>
    <w:multiLevelType w:val="hybridMultilevel"/>
    <w:tmpl w:val="1C2C10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94F526A"/>
    <w:multiLevelType w:val="hybridMultilevel"/>
    <w:tmpl w:val="094853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753189A"/>
    <w:multiLevelType w:val="hybridMultilevel"/>
    <w:tmpl w:val="E90A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C56BC"/>
    <w:rsid w:val="001B417C"/>
    <w:rsid w:val="00290A4D"/>
    <w:rsid w:val="002F7643"/>
    <w:rsid w:val="00303944"/>
    <w:rsid w:val="00337BFD"/>
    <w:rsid w:val="00345BBB"/>
    <w:rsid w:val="00347F27"/>
    <w:rsid w:val="003651BD"/>
    <w:rsid w:val="00396F3E"/>
    <w:rsid w:val="003E0908"/>
    <w:rsid w:val="004003EA"/>
    <w:rsid w:val="00411312"/>
    <w:rsid w:val="004274AD"/>
    <w:rsid w:val="00447116"/>
    <w:rsid w:val="004B1E88"/>
    <w:rsid w:val="00536D49"/>
    <w:rsid w:val="0056006D"/>
    <w:rsid w:val="00591BAF"/>
    <w:rsid w:val="005926BC"/>
    <w:rsid w:val="005D4B89"/>
    <w:rsid w:val="006201CC"/>
    <w:rsid w:val="00622D16"/>
    <w:rsid w:val="0063304D"/>
    <w:rsid w:val="006A15A6"/>
    <w:rsid w:val="006B2ECC"/>
    <w:rsid w:val="007420AC"/>
    <w:rsid w:val="0079253C"/>
    <w:rsid w:val="00817E45"/>
    <w:rsid w:val="008B1295"/>
    <w:rsid w:val="008B64AE"/>
    <w:rsid w:val="0090128A"/>
    <w:rsid w:val="009526CA"/>
    <w:rsid w:val="009A0B09"/>
    <w:rsid w:val="009A2688"/>
    <w:rsid w:val="00A25907"/>
    <w:rsid w:val="00A678DF"/>
    <w:rsid w:val="00AA2E20"/>
    <w:rsid w:val="00AC66F3"/>
    <w:rsid w:val="00AE7A56"/>
    <w:rsid w:val="00B274A6"/>
    <w:rsid w:val="00B46E87"/>
    <w:rsid w:val="00B76C82"/>
    <w:rsid w:val="00BC4684"/>
    <w:rsid w:val="00BE008A"/>
    <w:rsid w:val="00C53968"/>
    <w:rsid w:val="00C65B9E"/>
    <w:rsid w:val="00C7344D"/>
    <w:rsid w:val="00CF3EFD"/>
    <w:rsid w:val="00D42AA1"/>
    <w:rsid w:val="00D52A0A"/>
    <w:rsid w:val="00D57CBE"/>
    <w:rsid w:val="00EB7A93"/>
    <w:rsid w:val="00F429F4"/>
    <w:rsid w:val="00F73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9831"/>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3968"/>
    <w:rPr>
      <w:color w:val="0000FF" w:themeColor="hyperlink"/>
      <w:u w:val="single"/>
    </w:rPr>
  </w:style>
  <w:style w:type="character" w:customStyle="1" w:styleId="UnresolvedMention">
    <w:name w:val="Unresolved Mention"/>
    <w:basedOn w:val="DefaultParagraphFont"/>
    <w:uiPriority w:val="99"/>
    <w:semiHidden/>
    <w:unhideWhenUsed/>
    <w:rsid w:val="00C53968"/>
    <w:rPr>
      <w:color w:val="605E5C"/>
      <w:shd w:val="clear" w:color="auto" w:fill="E1DFDD"/>
    </w:rPr>
  </w:style>
  <w:style w:type="paragraph" w:styleId="ListParagraph">
    <w:name w:val="List Paragraph"/>
    <w:basedOn w:val="Normal"/>
    <w:uiPriority w:val="34"/>
    <w:qFormat/>
    <w:rsid w:val="00C53968"/>
    <w:pPr>
      <w:ind w:left="720"/>
      <w:contextualSpacing/>
    </w:pPr>
  </w:style>
  <w:style w:type="character" w:customStyle="1" w:styleId="apple-converted-space">
    <w:name w:val="apple-converted-space"/>
    <w:basedOn w:val="DefaultParagraphFont"/>
    <w:rsid w:val="008B1295"/>
  </w:style>
  <w:style w:type="character" w:styleId="FollowedHyperlink">
    <w:name w:val="FollowedHyperlink"/>
    <w:basedOn w:val="DefaultParagraphFont"/>
    <w:uiPriority w:val="99"/>
    <w:semiHidden/>
    <w:unhideWhenUsed/>
    <w:rsid w:val="008B1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hapira@manchester.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researchmethods.net/kb/contents.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ipo-analytics.github.i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is.berkeley.edu/node/304"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3A78-60AB-49EE-A2AC-8E95D07C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Paul Greenham</cp:lastModifiedBy>
  <cp:revision>11</cp:revision>
  <dcterms:created xsi:type="dcterms:W3CDTF">2020-04-16T06:20:00Z</dcterms:created>
  <dcterms:modified xsi:type="dcterms:W3CDTF">2020-08-24T15:16:00Z</dcterms:modified>
</cp:coreProperties>
</file>