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9" w:type="dxa"/>
        <w:tblInd w:w="-176" w:type="dxa"/>
        <w:tblLook w:val="04A0" w:firstRow="1" w:lastRow="0" w:firstColumn="1" w:lastColumn="0" w:noHBand="0" w:noVBand="1"/>
      </w:tblPr>
      <w:tblGrid>
        <w:gridCol w:w="2988"/>
        <w:gridCol w:w="1741"/>
        <w:gridCol w:w="4940"/>
      </w:tblGrid>
      <w:tr w:rsidR="0063304D" w14:paraId="65C88F42" w14:textId="77777777" w:rsidTr="005F5A7D">
        <w:trPr>
          <w:trHeight w:val="1004"/>
        </w:trPr>
        <w:tc>
          <w:tcPr>
            <w:tcW w:w="9669" w:type="dxa"/>
            <w:gridSpan w:val="3"/>
            <w:shd w:val="clear" w:color="auto" w:fill="7030A0"/>
          </w:tcPr>
          <w:p w14:paraId="485E2EB6" w14:textId="77777777" w:rsidR="0063304D" w:rsidRDefault="0063304D" w:rsidP="0063304D">
            <w:pPr>
              <w:jc w:val="center"/>
              <w:rPr>
                <w:rFonts w:ascii="Arial" w:hAnsi="Arial" w:cs="Arial"/>
                <w:b/>
                <w:sz w:val="28"/>
                <w:szCs w:val="28"/>
              </w:rPr>
            </w:pPr>
            <w:bookmarkStart w:id="0" w:name="_GoBack"/>
            <w:bookmarkEnd w:id="0"/>
          </w:p>
          <w:p w14:paraId="6215007D" w14:textId="77777777" w:rsidR="00E02048" w:rsidRDefault="00E02048"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Doctoral Programme</w:t>
            </w:r>
            <w:r w:rsidR="00345BBB">
              <w:rPr>
                <w:rFonts w:ascii="Arial" w:hAnsi="Arial" w:cs="Arial"/>
                <w:b/>
                <w:color w:val="FFFFFF" w:themeColor="background1"/>
                <w:sz w:val="28"/>
                <w:szCs w:val="28"/>
              </w:rPr>
              <w:t xml:space="preserve"> </w:t>
            </w:r>
          </w:p>
          <w:p w14:paraId="6032E504" w14:textId="7F767DF8" w:rsidR="0063304D" w:rsidRPr="0063304D" w:rsidRDefault="008C1626"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Course Unit O</w:t>
            </w:r>
            <w:r w:rsidR="0063304D" w:rsidRPr="0063304D">
              <w:rPr>
                <w:rFonts w:ascii="Arial" w:hAnsi="Arial" w:cs="Arial"/>
                <w:b/>
                <w:color w:val="FFFFFF" w:themeColor="background1"/>
                <w:sz w:val="28"/>
                <w:szCs w:val="28"/>
              </w:rPr>
              <w:t xml:space="preserve">utline </w:t>
            </w:r>
            <w:r w:rsidR="00B274A6" w:rsidRPr="003A4A41">
              <w:rPr>
                <w:rFonts w:ascii="Arial" w:hAnsi="Arial" w:cs="Arial"/>
                <w:b/>
                <w:color w:val="FFFFFF" w:themeColor="background1"/>
                <w:sz w:val="28"/>
                <w:szCs w:val="28"/>
                <w:highlight w:val="yellow"/>
              </w:rPr>
              <w:t>202</w:t>
            </w:r>
            <w:r w:rsidR="003A4A41" w:rsidRPr="003A4A41">
              <w:rPr>
                <w:rFonts w:ascii="Arial" w:hAnsi="Arial" w:cs="Arial"/>
                <w:b/>
                <w:color w:val="FFFFFF" w:themeColor="background1"/>
                <w:sz w:val="28"/>
                <w:szCs w:val="28"/>
                <w:highlight w:val="yellow"/>
              </w:rPr>
              <w:t>1</w:t>
            </w:r>
            <w:r w:rsidR="00B274A6" w:rsidRPr="003A4A41">
              <w:rPr>
                <w:rFonts w:ascii="Arial" w:hAnsi="Arial" w:cs="Arial"/>
                <w:b/>
                <w:color w:val="FFFFFF" w:themeColor="background1"/>
                <w:sz w:val="28"/>
                <w:szCs w:val="28"/>
                <w:highlight w:val="yellow"/>
              </w:rPr>
              <w:t>/2</w:t>
            </w:r>
            <w:r w:rsidR="003A4A41" w:rsidRPr="003A4A41">
              <w:rPr>
                <w:rFonts w:ascii="Arial" w:hAnsi="Arial" w:cs="Arial"/>
                <w:b/>
                <w:color w:val="FFFFFF" w:themeColor="background1"/>
                <w:sz w:val="28"/>
                <w:szCs w:val="28"/>
                <w:highlight w:val="yellow"/>
              </w:rPr>
              <w:t>2</w:t>
            </w:r>
          </w:p>
          <w:p w14:paraId="1B88AFAF" w14:textId="77777777" w:rsidR="0063304D" w:rsidRDefault="0063304D" w:rsidP="00A678DF">
            <w:pPr>
              <w:jc w:val="center"/>
              <w:rPr>
                <w:rFonts w:ascii="Arial" w:hAnsi="Arial" w:cs="Arial"/>
                <w:b/>
                <w:sz w:val="28"/>
                <w:szCs w:val="28"/>
              </w:rPr>
            </w:pPr>
          </w:p>
        </w:tc>
      </w:tr>
      <w:tr w:rsidR="00065522" w14:paraId="3B5C7D04" w14:textId="77777777" w:rsidTr="005F5A7D">
        <w:tc>
          <w:tcPr>
            <w:tcW w:w="2988" w:type="dxa"/>
            <w:shd w:val="clear" w:color="auto" w:fill="D9D9D9" w:themeFill="background1" w:themeFillShade="D9"/>
          </w:tcPr>
          <w:p w14:paraId="5A2CCA24" w14:textId="77777777" w:rsidR="00065522" w:rsidRPr="00D42AA1" w:rsidRDefault="00065522" w:rsidP="00D57CBE">
            <w:pPr>
              <w:rPr>
                <w:rFonts w:ascii="Calibri" w:hAnsi="Calibri" w:cs="Calibri"/>
                <w:b/>
                <w:color w:val="FF0000"/>
                <w:sz w:val="28"/>
                <w:szCs w:val="28"/>
              </w:rPr>
            </w:pPr>
            <w:r w:rsidRPr="00D42AA1">
              <w:rPr>
                <w:rFonts w:ascii="Calibri" w:hAnsi="Calibri" w:cs="Calibri"/>
                <w:b/>
                <w:sz w:val="24"/>
                <w:szCs w:val="24"/>
              </w:rPr>
              <w:t xml:space="preserve">Unit code: </w:t>
            </w:r>
          </w:p>
        </w:tc>
        <w:tc>
          <w:tcPr>
            <w:tcW w:w="6681" w:type="dxa"/>
            <w:gridSpan w:val="2"/>
          </w:tcPr>
          <w:p w14:paraId="0353A7E4" w14:textId="77777777" w:rsidR="00065522" w:rsidRPr="00D72294" w:rsidRDefault="00065522" w:rsidP="00065522">
            <w:pPr>
              <w:jc w:val="both"/>
              <w:rPr>
                <w:rFonts w:ascii="Calibri" w:hAnsi="Calibri"/>
                <w:b/>
                <w:color w:val="FF0000"/>
              </w:rPr>
            </w:pPr>
            <w:r w:rsidRPr="00D72294">
              <w:rPr>
                <w:rFonts w:ascii="Calibri" w:hAnsi="Calibri" w:cs="Arial"/>
                <w:b/>
              </w:rPr>
              <w:t>BMAN 80281</w:t>
            </w:r>
          </w:p>
        </w:tc>
      </w:tr>
      <w:tr w:rsidR="00065522" w14:paraId="0419F12C" w14:textId="77777777" w:rsidTr="005F5A7D">
        <w:tc>
          <w:tcPr>
            <w:tcW w:w="2988" w:type="dxa"/>
            <w:shd w:val="clear" w:color="auto" w:fill="D9D9D9" w:themeFill="background1" w:themeFillShade="D9"/>
          </w:tcPr>
          <w:p w14:paraId="6634DC38" w14:textId="77777777" w:rsidR="00065522" w:rsidRPr="00B274A6" w:rsidRDefault="00065522" w:rsidP="00290A4D">
            <w:pPr>
              <w:rPr>
                <w:rFonts w:ascii="Calibri" w:hAnsi="Calibri" w:cs="Calibri"/>
                <w:b/>
                <w:sz w:val="24"/>
                <w:szCs w:val="24"/>
              </w:rPr>
            </w:pPr>
            <w:r w:rsidRPr="00D42AA1">
              <w:rPr>
                <w:rFonts w:ascii="Calibri" w:hAnsi="Calibri" w:cs="Calibri"/>
                <w:b/>
                <w:sz w:val="24"/>
                <w:szCs w:val="24"/>
              </w:rPr>
              <w:t>Title:</w:t>
            </w:r>
          </w:p>
        </w:tc>
        <w:tc>
          <w:tcPr>
            <w:tcW w:w="6681" w:type="dxa"/>
            <w:gridSpan w:val="2"/>
          </w:tcPr>
          <w:p w14:paraId="14F1320E" w14:textId="77777777" w:rsidR="00065522" w:rsidRPr="00D72294" w:rsidRDefault="00065522" w:rsidP="00065522">
            <w:pPr>
              <w:rPr>
                <w:rFonts w:ascii="Calibri" w:hAnsi="Calibri"/>
                <w:b/>
              </w:rPr>
            </w:pPr>
            <w:r w:rsidRPr="00D72294">
              <w:rPr>
                <w:rFonts w:ascii="Calibri" w:hAnsi="Calibri"/>
                <w:b/>
              </w:rPr>
              <w:t>Advanced Finance Research Seminar 1</w:t>
            </w:r>
          </w:p>
        </w:tc>
      </w:tr>
      <w:tr w:rsidR="00065522" w14:paraId="3E88FDE4" w14:textId="77777777" w:rsidTr="005F5A7D">
        <w:tc>
          <w:tcPr>
            <w:tcW w:w="2988" w:type="dxa"/>
            <w:shd w:val="clear" w:color="auto" w:fill="D9D9D9" w:themeFill="background1" w:themeFillShade="D9"/>
          </w:tcPr>
          <w:p w14:paraId="7245CD4B" w14:textId="77777777" w:rsidR="00065522" w:rsidRPr="00B274A6" w:rsidRDefault="00065522" w:rsidP="00290A4D">
            <w:pPr>
              <w:rPr>
                <w:rFonts w:ascii="Calibri" w:hAnsi="Calibri" w:cs="Calibri"/>
                <w:b/>
                <w:sz w:val="24"/>
                <w:szCs w:val="24"/>
              </w:rPr>
            </w:pPr>
            <w:r w:rsidRPr="00D42AA1">
              <w:rPr>
                <w:rFonts w:ascii="Calibri" w:hAnsi="Calibri" w:cs="Calibri"/>
                <w:b/>
                <w:sz w:val="24"/>
                <w:szCs w:val="24"/>
              </w:rPr>
              <w:t xml:space="preserve">Credit </w:t>
            </w:r>
            <w:r>
              <w:rPr>
                <w:rFonts w:ascii="Calibri" w:hAnsi="Calibri" w:cs="Calibri"/>
                <w:b/>
                <w:sz w:val="24"/>
                <w:szCs w:val="24"/>
              </w:rPr>
              <w:t>value</w:t>
            </w:r>
            <w:r w:rsidRPr="00D42AA1">
              <w:rPr>
                <w:rFonts w:ascii="Calibri" w:hAnsi="Calibri" w:cs="Calibri"/>
                <w:b/>
                <w:sz w:val="24"/>
                <w:szCs w:val="24"/>
              </w:rPr>
              <w:t>:</w:t>
            </w:r>
          </w:p>
        </w:tc>
        <w:tc>
          <w:tcPr>
            <w:tcW w:w="6681" w:type="dxa"/>
            <w:gridSpan w:val="2"/>
          </w:tcPr>
          <w:p w14:paraId="7AE1ABCE" w14:textId="0C78F1A8" w:rsidR="00065522" w:rsidRPr="00065522" w:rsidRDefault="00065522" w:rsidP="00D72294">
            <w:pPr>
              <w:jc w:val="both"/>
              <w:rPr>
                <w:rFonts w:ascii="Calibri" w:hAnsi="Calibri" w:cs="Arial"/>
              </w:rPr>
            </w:pPr>
            <w:r w:rsidRPr="00065522">
              <w:rPr>
                <w:rFonts w:ascii="Calibri" w:hAnsi="Calibri"/>
              </w:rPr>
              <w:t xml:space="preserve">15 </w:t>
            </w:r>
          </w:p>
        </w:tc>
      </w:tr>
      <w:tr w:rsidR="00065522" w14:paraId="573DCB48" w14:textId="77777777" w:rsidTr="005F5A7D">
        <w:tc>
          <w:tcPr>
            <w:tcW w:w="2988" w:type="dxa"/>
            <w:shd w:val="clear" w:color="auto" w:fill="D9D9D9" w:themeFill="background1" w:themeFillShade="D9"/>
          </w:tcPr>
          <w:p w14:paraId="2880D7A4" w14:textId="77777777" w:rsidR="00065522" w:rsidRPr="00B274A6" w:rsidRDefault="00065522" w:rsidP="00290A4D">
            <w:pPr>
              <w:rPr>
                <w:rFonts w:ascii="Calibri" w:hAnsi="Calibri" w:cs="Calibri"/>
                <w:b/>
                <w:sz w:val="24"/>
                <w:szCs w:val="24"/>
              </w:rPr>
            </w:pPr>
            <w:r w:rsidRPr="00D42AA1">
              <w:rPr>
                <w:rFonts w:ascii="Calibri" w:hAnsi="Calibri" w:cs="Calibri"/>
                <w:b/>
                <w:sz w:val="24"/>
                <w:szCs w:val="24"/>
              </w:rPr>
              <w:t>Semester:</w:t>
            </w:r>
          </w:p>
        </w:tc>
        <w:tc>
          <w:tcPr>
            <w:tcW w:w="6681" w:type="dxa"/>
            <w:gridSpan w:val="2"/>
          </w:tcPr>
          <w:p w14:paraId="71DD70D0" w14:textId="6534FE96" w:rsidR="00065522" w:rsidRPr="00065522" w:rsidRDefault="00F12BE2" w:rsidP="00065522">
            <w:pPr>
              <w:jc w:val="both"/>
              <w:rPr>
                <w:rFonts w:ascii="Calibri" w:hAnsi="Calibri"/>
              </w:rPr>
            </w:pPr>
            <w:r>
              <w:rPr>
                <w:rFonts w:ascii="Calibri" w:hAnsi="Calibri"/>
              </w:rPr>
              <w:t>1</w:t>
            </w:r>
          </w:p>
        </w:tc>
      </w:tr>
      <w:tr w:rsidR="00065522" w14:paraId="0C8A11E8" w14:textId="77777777" w:rsidTr="005F5A7D">
        <w:tc>
          <w:tcPr>
            <w:tcW w:w="2988" w:type="dxa"/>
            <w:shd w:val="clear" w:color="auto" w:fill="D9D9D9" w:themeFill="background1" w:themeFillShade="D9"/>
          </w:tcPr>
          <w:p w14:paraId="78AC5C66" w14:textId="77777777" w:rsidR="00065522" w:rsidRPr="00D42AA1" w:rsidRDefault="00065522" w:rsidP="0063304D">
            <w:pPr>
              <w:rPr>
                <w:rFonts w:ascii="Calibri" w:hAnsi="Calibri" w:cs="Calibri"/>
                <w:b/>
                <w:sz w:val="24"/>
                <w:szCs w:val="24"/>
              </w:rPr>
            </w:pPr>
            <w:r w:rsidRPr="00D42AA1">
              <w:rPr>
                <w:rFonts w:ascii="Calibri" w:hAnsi="Calibri" w:cs="Calibri"/>
                <w:b/>
                <w:sz w:val="24"/>
                <w:szCs w:val="24"/>
              </w:rPr>
              <w:t xml:space="preserve">Course Coordinator </w:t>
            </w:r>
          </w:p>
          <w:p w14:paraId="0761ADB1" w14:textId="77777777" w:rsidR="00065522" w:rsidRPr="00B274A6" w:rsidRDefault="00065522" w:rsidP="00D57CBE">
            <w:pPr>
              <w:rPr>
                <w:rFonts w:ascii="Calibri" w:hAnsi="Calibri" w:cs="Calibri"/>
                <w:b/>
                <w:sz w:val="24"/>
                <w:szCs w:val="24"/>
              </w:rPr>
            </w:pPr>
            <w:r w:rsidRPr="00D42AA1">
              <w:rPr>
                <w:rFonts w:ascii="Calibri" w:hAnsi="Calibri" w:cs="Calibri"/>
                <w:b/>
                <w:sz w:val="24"/>
                <w:szCs w:val="24"/>
              </w:rPr>
              <w:t>contact details:</w:t>
            </w:r>
          </w:p>
        </w:tc>
        <w:tc>
          <w:tcPr>
            <w:tcW w:w="6681" w:type="dxa"/>
            <w:gridSpan w:val="2"/>
          </w:tcPr>
          <w:p w14:paraId="495123DC" w14:textId="77777777" w:rsidR="00065522" w:rsidRPr="00065522" w:rsidRDefault="00065522" w:rsidP="00065522">
            <w:pPr>
              <w:jc w:val="both"/>
              <w:rPr>
                <w:rFonts w:ascii="Calibri" w:hAnsi="Calibri"/>
              </w:rPr>
            </w:pPr>
            <w:r w:rsidRPr="00065522">
              <w:rPr>
                <w:rFonts w:ascii="Calibri" w:hAnsi="Calibri"/>
              </w:rPr>
              <w:t xml:space="preserve">Eirini Konstantinidi </w:t>
            </w:r>
          </w:p>
          <w:p w14:paraId="48D9907A" w14:textId="30E900EE" w:rsidR="00065522" w:rsidRPr="00065522" w:rsidRDefault="00065522" w:rsidP="00065522">
            <w:pPr>
              <w:jc w:val="both"/>
              <w:rPr>
                <w:rFonts w:ascii="Calibri" w:hAnsi="Calibri"/>
              </w:rPr>
            </w:pPr>
            <w:r w:rsidRPr="00065522">
              <w:rPr>
                <w:rFonts w:ascii="Calibri" w:hAnsi="Calibri"/>
              </w:rPr>
              <w:t>Office: AMBS 4.0</w:t>
            </w:r>
            <w:r w:rsidR="00870125">
              <w:rPr>
                <w:rFonts w:ascii="Calibri" w:hAnsi="Calibri"/>
              </w:rPr>
              <w:t>60</w:t>
            </w:r>
          </w:p>
          <w:p w14:paraId="5D888531" w14:textId="77777777" w:rsidR="00065522" w:rsidRPr="00065522" w:rsidRDefault="00065522" w:rsidP="00065522">
            <w:pPr>
              <w:jc w:val="both"/>
              <w:rPr>
                <w:rFonts w:ascii="Calibri" w:hAnsi="Calibri"/>
              </w:rPr>
            </w:pPr>
            <w:r w:rsidRPr="00065522">
              <w:rPr>
                <w:rFonts w:ascii="Calibri" w:hAnsi="Calibri"/>
              </w:rPr>
              <w:t>Email: eirini.konstantinidi@manchester.ac.uk</w:t>
            </w:r>
          </w:p>
          <w:p w14:paraId="596A7FB7" w14:textId="77777777" w:rsidR="00065522" w:rsidRPr="00065522" w:rsidRDefault="00065522" w:rsidP="00065522">
            <w:pPr>
              <w:rPr>
                <w:rFonts w:ascii="Calibri" w:hAnsi="Calibri"/>
              </w:rPr>
            </w:pPr>
            <w:r w:rsidRPr="00065522">
              <w:rPr>
                <w:rFonts w:ascii="Calibri" w:hAnsi="Calibri"/>
              </w:rPr>
              <w:t>Tel: +44 (0) 161 275 4005</w:t>
            </w:r>
          </w:p>
          <w:p w14:paraId="65B2844B" w14:textId="77777777" w:rsidR="00065522" w:rsidRPr="00065522" w:rsidRDefault="00065522" w:rsidP="00065522">
            <w:pPr>
              <w:jc w:val="both"/>
              <w:rPr>
                <w:rFonts w:ascii="Calibri" w:hAnsi="Calibri"/>
              </w:rPr>
            </w:pPr>
            <w:r w:rsidRPr="00065522">
              <w:rPr>
                <w:rFonts w:ascii="Calibri" w:hAnsi="Calibri"/>
              </w:rPr>
              <w:t>Office hours: Thursday 9-11</w:t>
            </w:r>
          </w:p>
        </w:tc>
      </w:tr>
      <w:tr w:rsidR="00065522" w14:paraId="44CB257B" w14:textId="77777777" w:rsidTr="005F5A7D">
        <w:tc>
          <w:tcPr>
            <w:tcW w:w="2988" w:type="dxa"/>
            <w:shd w:val="clear" w:color="auto" w:fill="D9D9D9" w:themeFill="background1" w:themeFillShade="D9"/>
          </w:tcPr>
          <w:p w14:paraId="27DDB0E6" w14:textId="77777777" w:rsidR="00065522" w:rsidRPr="00B274A6" w:rsidRDefault="00065522" w:rsidP="00D57CBE">
            <w:pPr>
              <w:rPr>
                <w:rFonts w:ascii="Calibri" w:hAnsi="Calibri" w:cs="Calibri"/>
                <w:b/>
                <w:sz w:val="24"/>
                <w:szCs w:val="24"/>
              </w:rPr>
            </w:pPr>
            <w:r w:rsidRPr="00D42AA1">
              <w:rPr>
                <w:rFonts w:ascii="Calibri" w:hAnsi="Calibri" w:cs="Calibri"/>
                <w:b/>
                <w:sz w:val="24"/>
                <w:szCs w:val="24"/>
              </w:rPr>
              <w:t>Other staff involved contact details:</w:t>
            </w:r>
          </w:p>
        </w:tc>
        <w:tc>
          <w:tcPr>
            <w:tcW w:w="6681" w:type="dxa"/>
            <w:gridSpan w:val="2"/>
          </w:tcPr>
          <w:p w14:paraId="7ED82332" w14:textId="77777777" w:rsidR="00065522" w:rsidRPr="00065522" w:rsidRDefault="00065522" w:rsidP="00065522">
            <w:r w:rsidRPr="00065522">
              <w:t>This is a seminar based course. In each session there is an invited speaker. The speakers are all colleagues such as Kevin Aretz, Michael Brennan, Hening Liu, Norman Strong, Alex Taylor, Sarah Zhang etc.</w:t>
            </w:r>
          </w:p>
        </w:tc>
      </w:tr>
      <w:tr w:rsidR="00065522" w14:paraId="7C14C095" w14:textId="77777777" w:rsidTr="005F5A7D">
        <w:tc>
          <w:tcPr>
            <w:tcW w:w="2988" w:type="dxa"/>
            <w:shd w:val="clear" w:color="auto" w:fill="D9D9D9" w:themeFill="background1" w:themeFillShade="D9"/>
          </w:tcPr>
          <w:p w14:paraId="4069C450" w14:textId="77777777" w:rsidR="00065522" w:rsidRDefault="00065522" w:rsidP="0063304D">
            <w:pPr>
              <w:rPr>
                <w:rFonts w:ascii="Calibri" w:hAnsi="Calibri" w:cs="Calibri"/>
                <w:b/>
                <w:sz w:val="24"/>
                <w:szCs w:val="24"/>
              </w:rPr>
            </w:pPr>
            <w:r>
              <w:rPr>
                <w:rFonts w:ascii="Calibri" w:hAnsi="Calibri" w:cs="Calibri"/>
                <w:b/>
                <w:sz w:val="24"/>
                <w:szCs w:val="24"/>
              </w:rPr>
              <w:t>Pre-requisites</w:t>
            </w:r>
          </w:p>
          <w:p w14:paraId="349D08BB" w14:textId="77777777" w:rsidR="00065522" w:rsidRDefault="00065522" w:rsidP="0063304D">
            <w:pPr>
              <w:rPr>
                <w:rFonts w:ascii="Calibri" w:hAnsi="Calibri" w:cs="Calibri"/>
                <w:b/>
                <w:sz w:val="24"/>
                <w:szCs w:val="24"/>
              </w:rPr>
            </w:pPr>
            <w:r>
              <w:rPr>
                <w:rFonts w:ascii="Calibri" w:hAnsi="Calibri" w:cs="Calibri"/>
                <w:b/>
                <w:sz w:val="24"/>
                <w:szCs w:val="24"/>
              </w:rPr>
              <w:t>Co-requisites</w:t>
            </w:r>
          </w:p>
          <w:p w14:paraId="0764B558" w14:textId="77777777" w:rsidR="00065522" w:rsidRDefault="00065522" w:rsidP="0063304D">
            <w:pPr>
              <w:rPr>
                <w:rFonts w:ascii="Calibri" w:hAnsi="Calibri" w:cs="Calibri"/>
                <w:b/>
                <w:sz w:val="24"/>
                <w:szCs w:val="24"/>
              </w:rPr>
            </w:pPr>
            <w:r>
              <w:rPr>
                <w:rFonts w:ascii="Calibri" w:hAnsi="Calibri" w:cs="Calibri"/>
                <w:b/>
                <w:sz w:val="24"/>
                <w:szCs w:val="24"/>
              </w:rPr>
              <w:t>Dependent course units</w:t>
            </w:r>
          </w:p>
          <w:p w14:paraId="3D8DA86B" w14:textId="77777777" w:rsidR="00065522" w:rsidRPr="00D42AA1" w:rsidRDefault="00065522" w:rsidP="0063304D">
            <w:pPr>
              <w:rPr>
                <w:rFonts w:ascii="Calibri" w:hAnsi="Calibri" w:cs="Calibri"/>
                <w:b/>
                <w:sz w:val="24"/>
                <w:szCs w:val="24"/>
              </w:rPr>
            </w:pPr>
            <w:r>
              <w:rPr>
                <w:rFonts w:ascii="Calibri" w:hAnsi="Calibri" w:cs="Calibri"/>
                <w:b/>
                <w:sz w:val="24"/>
                <w:szCs w:val="24"/>
              </w:rPr>
              <w:t>Restrictions</w:t>
            </w:r>
          </w:p>
        </w:tc>
        <w:tc>
          <w:tcPr>
            <w:tcW w:w="6681" w:type="dxa"/>
            <w:gridSpan w:val="2"/>
          </w:tcPr>
          <w:p w14:paraId="7E82D43A" w14:textId="77777777" w:rsidR="00065522" w:rsidRPr="00303944" w:rsidRDefault="00065522" w:rsidP="00D57CBE">
            <w:pPr>
              <w:rPr>
                <w:color w:val="FF0000"/>
              </w:rPr>
            </w:pPr>
          </w:p>
        </w:tc>
      </w:tr>
      <w:tr w:rsidR="00065522" w14:paraId="34B3C424" w14:textId="77777777" w:rsidTr="005F5A7D">
        <w:tc>
          <w:tcPr>
            <w:tcW w:w="9669" w:type="dxa"/>
            <w:gridSpan w:val="3"/>
            <w:shd w:val="clear" w:color="auto" w:fill="7030A0"/>
          </w:tcPr>
          <w:p w14:paraId="432D1CB9" w14:textId="77777777" w:rsidR="00065522" w:rsidRPr="00F429F4" w:rsidRDefault="00065522" w:rsidP="004003EA">
            <w:pPr>
              <w:rPr>
                <w:rFonts w:ascii="Arial" w:hAnsi="Arial" w:cs="Arial"/>
                <w:b/>
                <w:color w:val="FFFFFF" w:themeColor="background1"/>
                <w:sz w:val="24"/>
                <w:szCs w:val="24"/>
              </w:rPr>
            </w:pPr>
            <w:r>
              <w:rPr>
                <w:rFonts w:ascii="Arial" w:hAnsi="Arial" w:cs="Arial"/>
                <w:b/>
                <w:color w:val="FFFFFF" w:themeColor="background1"/>
                <w:sz w:val="24"/>
                <w:szCs w:val="24"/>
              </w:rPr>
              <w:t>Course unit overview</w:t>
            </w:r>
          </w:p>
        </w:tc>
      </w:tr>
      <w:tr w:rsidR="00065522" w14:paraId="321AA4B3" w14:textId="77777777" w:rsidTr="005F5A7D">
        <w:tc>
          <w:tcPr>
            <w:tcW w:w="9669" w:type="dxa"/>
            <w:gridSpan w:val="3"/>
            <w:shd w:val="clear" w:color="auto" w:fill="auto"/>
          </w:tcPr>
          <w:p w14:paraId="6F78783C" w14:textId="77777777" w:rsidR="00065522" w:rsidRDefault="00065522" w:rsidP="004003EA">
            <w:pPr>
              <w:rPr>
                <w:rFonts w:ascii="Arial" w:hAnsi="Arial" w:cs="Arial"/>
                <w:b/>
                <w:color w:val="FFFFFF" w:themeColor="background1"/>
                <w:sz w:val="24"/>
                <w:szCs w:val="24"/>
              </w:rPr>
            </w:pPr>
          </w:p>
          <w:p w14:paraId="05A9473F" w14:textId="77777777" w:rsidR="00AB567E" w:rsidRPr="00C25C93" w:rsidRDefault="00AB567E" w:rsidP="00AB567E">
            <w:pPr>
              <w:pStyle w:val="CM9"/>
              <w:spacing w:after="120"/>
              <w:jc w:val="both"/>
              <w:rPr>
                <w:rFonts w:ascii="Calibri" w:hAnsi="Calibri" w:cs="Times New Roman"/>
                <w:color w:val="000000"/>
                <w:sz w:val="22"/>
                <w:szCs w:val="22"/>
              </w:rPr>
            </w:pPr>
            <w:r w:rsidRPr="00C25C93">
              <w:rPr>
                <w:rFonts w:ascii="Calibri" w:hAnsi="Calibri" w:cs="Times New Roman"/>
                <w:color w:val="000000"/>
                <w:sz w:val="22"/>
                <w:szCs w:val="22"/>
              </w:rPr>
              <w:t xml:space="preserve">The purpose is to expose PGR students in Finance to recent and current developments in Finance research. </w:t>
            </w:r>
          </w:p>
          <w:p w14:paraId="7BA989DC" w14:textId="77777777" w:rsidR="00065522" w:rsidRDefault="00065522" w:rsidP="004003EA">
            <w:pPr>
              <w:rPr>
                <w:rFonts w:ascii="Arial" w:hAnsi="Arial" w:cs="Arial"/>
                <w:b/>
                <w:color w:val="FFFFFF" w:themeColor="background1"/>
                <w:sz w:val="24"/>
                <w:szCs w:val="24"/>
              </w:rPr>
            </w:pPr>
          </w:p>
        </w:tc>
      </w:tr>
      <w:tr w:rsidR="00065522" w14:paraId="37ABB284" w14:textId="77777777" w:rsidTr="005F5A7D">
        <w:tc>
          <w:tcPr>
            <w:tcW w:w="9669" w:type="dxa"/>
            <w:gridSpan w:val="3"/>
            <w:shd w:val="clear" w:color="auto" w:fill="7030A0"/>
          </w:tcPr>
          <w:p w14:paraId="432D3088" w14:textId="77777777" w:rsidR="00065522" w:rsidRPr="004003EA" w:rsidRDefault="00065522" w:rsidP="004003EA">
            <w:pPr>
              <w:rPr>
                <w:rFonts w:ascii="Arial" w:hAnsi="Arial" w:cs="Arial"/>
                <w:b/>
                <w:color w:val="FFFFFF" w:themeColor="background1"/>
                <w:sz w:val="24"/>
                <w:szCs w:val="24"/>
              </w:rPr>
            </w:pPr>
            <w:r>
              <w:rPr>
                <w:rFonts w:ascii="Arial" w:hAnsi="Arial" w:cs="Arial"/>
                <w:b/>
                <w:color w:val="FFFFFF" w:themeColor="background1"/>
                <w:sz w:val="24"/>
                <w:szCs w:val="24"/>
              </w:rPr>
              <w:t>Aims</w:t>
            </w:r>
          </w:p>
        </w:tc>
      </w:tr>
      <w:tr w:rsidR="00065522" w14:paraId="17B310ED" w14:textId="77777777" w:rsidTr="005F5A7D">
        <w:tc>
          <w:tcPr>
            <w:tcW w:w="9669" w:type="dxa"/>
            <w:gridSpan w:val="3"/>
          </w:tcPr>
          <w:p w14:paraId="63282F7F" w14:textId="242E7F10" w:rsidR="00065522" w:rsidRPr="005F5A7D" w:rsidRDefault="00AB567E" w:rsidP="005F5A7D">
            <w:pPr>
              <w:pStyle w:val="CM9"/>
              <w:spacing w:after="120"/>
              <w:jc w:val="both"/>
              <w:rPr>
                <w:rFonts w:ascii="Calibri" w:hAnsi="Calibri" w:cs="Times New Roman"/>
                <w:color w:val="000000"/>
                <w:sz w:val="22"/>
                <w:szCs w:val="22"/>
              </w:rPr>
            </w:pPr>
            <w:r w:rsidRPr="00C25C93">
              <w:rPr>
                <w:rFonts w:ascii="Calibri" w:hAnsi="Calibri" w:cs="Times New Roman"/>
                <w:color w:val="000000"/>
                <w:sz w:val="22"/>
                <w:szCs w:val="22"/>
              </w:rPr>
              <w:t xml:space="preserve">The purpose is to expose PGR students in Finance to recent and current developments in Finance research. </w:t>
            </w:r>
          </w:p>
        </w:tc>
      </w:tr>
      <w:tr w:rsidR="00065522" w14:paraId="6551C061" w14:textId="77777777" w:rsidTr="005F5A7D">
        <w:tc>
          <w:tcPr>
            <w:tcW w:w="9669" w:type="dxa"/>
            <w:gridSpan w:val="3"/>
            <w:shd w:val="clear" w:color="auto" w:fill="7030A0"/>
          </w:tcPr>
          <w:p w14:paraId="4B9D1C41" w14:textId="77777777" w:rsidR="00065522" w:rsidRPr="004003EA" w:rsidRDefault="00065522" w:rsidP="004003EA">
            <w:pPr>
              <w:rPr>
                <w:rFonts w:ascii="Arial" w:hAnsi="Arial" w:cs="Arial"/>
                <w:b/>
                <w:color w:val="FFFFFF" w:themeColor="background1"/>
                <w:sz w:val="24"/>
                <w:szCs w:val="24"/>
              </w:rPr>
            </w:pPr>
            <w:r>
              <w:rPr>
                <w:rFonts w:ascii="Arial" w:hAnsi="Arial" w:cs="Arial"/>
                <w:b/>
                <w:color w:val="FFFFFF" w:themeColor="background1"/>
                <w:sz w:val="24"/>
                <w:szCs w:val="24"/>
              </w:rPr>
              <w:t>Objectives (Learning outcomes)</w:t>
            </w:r>
          </w:p>
        </w:tc>
      </w:tr>
      <w:tr w:rsidR="00065522" w14:paraId="448E983E" w14:textId="77777777" w:rsidTr="005F5A7D">
        <w:tc>
          <w:tcPr>
            <w:tcW w:w="9669" w:type="dxa"/>
            <w:gridSpan w:val="3"/>
          </w:tcPr>
          <w:p w14:paraId="05D0746A" w14:textId="290EB796" w:rsidR="00AB567E" w:rsidRDefault="00AB567E" w:rsidP="00B274A6">
            <w:pPr>
              <w:rPr>
                <w:rFonts w:ascii="Calibri" w:hAnsi="Calibri" w:cs="Times New Roman"/>
                <w:color w:val="000000"/>
              </w:rPr>
            </w:pPr>
            <w:r w:rsidRPr="00C25C93">
              <w:rPr>
                <w:rFonts w:ascii="Calibri" w:hAnsi="Calibri" w:cs="Times New Roman"/>
                <w:color w:val="000000"/>
              </w:rPr>
              <w:t>On completion of this unit successful students will be able to have an appreciation and understanding of key research in asset pricing.</w:t>
            </w:r>
            <w:r>
              <w:rPr>
                <w:rFonts w:ascii="Calibri" w:hAnsi="Calibri" w:cs="Times New Roman"/>
                <w:color w:val="000000"/>
              </w:rPr>
              <w:t xml:space="preserve"> Students will also have an understanding of how to write a referee report and critically evaluate research papers.</w:t>
            </w:r>
          </w:p>
          <w:p w14:paraId="26CD4296" w14:textId="77777777" w:rsidR="005F5A7D" w:rsidRDefault="005F5A7D" w:rsidP="00B274A6">
            <w:pPr>
              <w:rPr>
                <w:rFonts w:ascii="Calibri" w:hAnsi="Calibri" w:cs="Times New Roman"/>
                <w:color w:val="000000"/>
              </w:rPr>
            </w:pPr>
          </w:p>
          <w:p w14:paraId="2B8029B1" w14:textId="2D518A14" w:rsidR="005F5A7D" w:rsidRPr="005F5A7D" w:rsidRDefault="005F5A7D" w:rsidP="005F5A7D">
            <w:pPr>
              <w:jc w:val="both"/>
            </w:pPr>
            <w:r>
              <w:t xml:space="preserve">The students will develop skills </w:t>
            </w:r>
            <w:r w:rsidRPr="0010508E">
              <w:t>essential for job plac</w:t>
            </w:r>
            <w:r>
              <w:t>ements in the finance industry and in academia.</w:t>
            </w:r>
          </w:p>
          <w:p w14:paraId="6A0E603B" w14:textId="77777777" w:rsidR="00065522" w:rsidRDefault="00065522" w:rsidP="00B274A6">
            <w:pPr>
              <w:ind w:left="-142"/>
              <w:rPr>
                <w:rFonts w:eastAsia="Batang" w:cs="Arial"/>
                <w:color w:val="FF0000"/>
                <w:lang w:eastAsia="de-DE"/>
              </w:rPr>
            </w:pPr>
          </w:p>
        </w:tc>
      </w:tr>
      <w:tr w:rsidR="00065522" w14:paraId="3BD3C2AB" w14:textId="77777777" w:rsidTr="005F5A7D">
        <w:tc>
          <w:tcPr>
            <w:tcW w:w="9669" w:type="dxa"/>
            <w:gridSpan w:val="3"/>
            <w:shd w:val="clear" w:color="auto" w:fill="7030A0"/>
          </w:tcPr>
          <w:p w14:paraId="2D735013" w14:textId="77777777" w:rsidR="00065522" w:rsidRPr="004003EA" w:rsidRDefault="00065522" w:rsidP="004003EA">
            <w:pPr>
              <w:rPr>
                <w:rFonts w:ascii="Arial" w:hAnsi="Arial" w:cs="Arial"/>
                <w:b/>
                <w:color w:val="FFFFFF" w:themeColor="background1"/>
                <w:sz w:val="24"/>
                <w:szCs w:val="24"/>
              </w:rPr>
            </w:pPr>
            <w:r>
              <w:rPr>
                <w:rFonts w:ascii="Arial" w:hAnsi="Arial" w:cs="Arial"/>
                <w:b/>
                <w:color w:val="FFFFFF" w:themeColor="background1"/>
                <w:sz w:val="24"/>
                <w:szCs w:val="24"/>
              </w:rPr>
              <w:t>Syllabus content</w:t>
            </w:r>
          </w:p>
        </w:tc>
      </w:tr>
      <w:tr w:rsidR="00065522" w14:paraId="58C2291B" w14:textId="77777777" w:rsidTr="005F5A7D">
        <w:tc>
          <w:tcPr>
            <w:tcW w:w="9669" w:type="dxa"/>
            <w:gridSpan w:val="3"/>
          </w:tcPr>
          <w:p w14:paraId="1B939DA0" w14:textId="6CDB019F" w:rsidR="00AB567E" w:rsidRDefault="00AB567E" w:rsidP="00AB567E">
            <w:pPr>
              <w:jc w:val="both"/>
              <w:rPr>
                <w:color w:val="000000"/>
                <w:sz w:val="23"/>
                <w:szCs w:val="23"/>
              </w:rPr>
            </w:pPr>
            <w:r>
              <w:t xml:space="preserve">Each week </w:t>
            </w:r>
            <w:r>
              <w:rPr>
                <w:color w:val="000000"/>
                <w:sz w:val="23"/>
                <w:szCs w:val="23"/>
              </w:rPr>
              <w:t xml:space="preserve">a different </w:t>
            </w:r>
            <w:r w:rsidR="00C0201A">
              <w:rPr>
                <w:color w:val="000000"/>
                <w:sz w:val="23"/>
                <w:szCs w:val="23"/>
              </w:rPr>
              <w:t>f</w:t>
            </w:r>
            <w:r>
              <w:rPr>
                <w:color w:val="000000"/>
                <w:sz w:val="23"/>
                <w:szCs w:val="23"/>
              </w:rPr>
              <w:t xml:space="preserve">inance research topic will be discussed and analysed in class, covering </w:t>
            </w:r>
            <w:r w:rsidRPr="006C64A8">
              <w:rPr>
                <w:color w:val="000000"/>
                <w:sz w:val="23"/>
                <w:szCs w:val="23"/>
              </w:rPr>
              <w:t>rec</w:t>
            </w:r>
            <w:r>
              <w:rPr>
                <w:color w:val="000000"/>
                <w:sz w:val="23"/>
                <w:szCs w:val="23"/>
              </w:rPr>
              <w:t>ent and current developments</w:t>
            </w:r>
            <w:r w:rsidR="00EC4C81">
              <w:rPr>
                <w:color w:val="000000"/>
                <w:sz w:val="23"/>
                <w:szCs w:val="23"/>
              </w:rPr>
              <w:t>. Over the past years, we have covered topics</w:t>
            </w:r>
            <w:r>
              <w:rPr>
                <w:color w:val="000000"/>
                <w:sz w:val="23"/>
                <w:szCs w:val="23"/>
              </w:rPr>
              <w:t xml:space="preserve"> such as </w:t>
            </w:r>
            <w:r w:rsidR="00EC4C81">
              <w:rPr>
                <w:color w:val="000000"/>
                <w:sz w:val="23"/>
                <w:szCs w:val="23"/>
              </w:rPr>
              <w:t xml:space="preserve">event studies, </w:t>
            </w:r>
            <w:r w:rsidR="00C0201A">
              <w:rPr>
                <w:color w:val="000000"/>
                <w:sz w:val="23"/>
                <w:szCs w:val="23"/>
              </w:rPr>
              <w:t xml:space="preserve">return </w:t>
            </w:r>
            <w:r w:rsidR="00EC4C81">
              <w:rPr>
                <w:color w:val="000000"/>
                <w:sz w:val="23"/>
                <w:szCs w:val="23"/>
              </w:rPr>
              <w:t xml:space="preserve">predictability, </w:t>
            </w:r>
            <w:r w:rsidR="00C0201A">
              <w:rPr>
                <w:color w:val="000000"/>
                <w:sz w:val="23"/>
                <w:szCs w:val="23"/>
              </w:rPr>
              <w:t xml:space="preserve">the equity premium puzzle, </w:t>
            </w:r>
            <w:r w:rsidR="00EC4C81">
              <w:rPr>
                <w:color w:val="000000"/>
                <w:sz w:val="23"/>
                <w:szCs w:val="23"/>
              </w:rPr>
              <w:t>structural estimation of asset pricing models,</w:t>
            </w:r>
            <w:r w:rsidR="000430E5">
              <w:rPr>
                <w:color w:val="000000"/>
                <w:sz w:val="23"/>
                <w:szCs w:val="23"/>
              </w:rPr>
              <w:t xml:space="preserve"> skewness in asset pricing,</w:t>
            </w:r>
            <w:r w:rsidR="00EC4C81">
              <w:rPr>
                <w:color w:val="000000"/>
                <w:sz w:val="23"/>
                <w:szCs w:val="23"/>
              </w:rPr>
              <w:t xml:space="preserve"> high-frequency econometrics and volatility estimation, </w:t>
            </w:r>
            <w:r w:rsidR="000430E5">
              <w:rPr>
                <w:color w:val="000000"/>
                <w:sz w:val="23"/>
                <w:szCs w:val="23"/>
              </w:rPr>
              <w:t xml:space="preserve"> market micro</w:t>
            </w:r>
            <w:r w:rsidR="00EC4C81">
              <w:rPr>
                <w:color w:val="000000"/>
                <w:sz w:val="23"/>
                <w:szCs w:val="23"/>
              </w:rPr>
              <w:t xml:space="preserve">structure </w:t>
            </w:r>
            <w:r w:rsidR="00E1418B">
              <w:rPr>
                <w:color w:val="000000"/>
                <w:sz w:val="23"/>
                <w:szCs w:val="23"/>
              </w:rPr>
              <w:t xml:space="preserve">etc. </w:t>
            </w:r>
          </w:p>
          <w:p w14:paraId="53845D46" w14:textId="77777777" w:rsidR="00C0201A" w:rsidRPr="00D86399" w:rsidRDefault="00C0201A" w:rsidP="00C0201A">
            <w:pPr>
              <w:spacing w:before="120" w:after="120"/>
            </w:pPr>
            <w:r w:rsidRPr="00D86399">
              <w:t xml:space="preserve">The detailed teaching schedule is to be announced in due course via Blackboard. </w:t>
            </w:r>
            <w:r>
              <w:t xml:space="preserve">This course covers various topics, such as event studies, estimation of asset pricing models, the equity premium puzzle, return predictability etc. </w:t>
            </w:r>
          </w:p>
          <w:p w14:paraId="28DA232E" w14:textId="77777777" w:rsidR="00C0201A" w:rsidRPr="007D4F37" w:rsidRDefault="00C0201A" w:rsidP="00AB567E">
            <w:pPr>
              <w:jc w:val="both"/>
              <w:rPr>
                <w:color w:val="000000"/>
                <w:sz w:val="23"/>
                <w:szCs w:val="23"/>
              </w:rPr>
            </w:pPr>
          </w:p>
          <w:p w14:paraId="395A502A" w14:textId="55EDB708" w:rsidR="00065522" w:rsidRDefault="00065522" w:rsidP="004003EA">
            <w:pPr>
              <w:rPr>
                <w:rFonts w:ascii="Arial" w:hAnsi="Arial" w:cs="Arial"/>
                <w:b/>
                <w:sz w:val="24"/>
                <w:szCs w:val="24"/>
              </w:rPr>
            </w:pPr>
          </w:p>
        </w:tc>
      </w:tr>
      <w:tr w:rsidR="00065522" w:rsidRPr="004003EA" w14:paraId="16288400" w14:textId="77777777" w:rsidTr="005F5A7D">
        <w:tc>
          <w:tcPr>
            <w:tcW w:w="9669" w:type="dxa"/>
            <w:gridSpan w:val="3"/>
            <w:shd w:val="clear" w:color="auto" w:fill="7030A0"/>
          </w:tcPr>
          <w:p w14:paraId="2BAFE673" w14:textId="77777777" w:rsidR="00065522" w:rsidRPr="004003EA" w:rsidRDefault="00065522" w:rsidP="00C0201A">
            <w:pPr>
              <w:rPr>
                <w:rFonts w:ascii="Arial" w:hAnsi="Arial" w:cs="Arial"/>
                <w:b/>
                <w:color w:val="FFFFFF" w:themeColor="background1"/>
                <w:sz w:val="24"/>
                <w:szCs w:val="24"/>
              </w:rPr>
            </w:pPr>
            <w:r>
              <w:rPr>
                <w:rFonts w:ascii="Arial" w:hAnsi="Arial" w:cs="Arial"/>
                <w:b/>
                <w:color w:val="FFFFFF" w:themeColor="background1"/>
                <w:sz w:val="24"/>
                <w:szCs w:val="24"/>
              </w:rPr>
              <w:t>Methods of delivery</w:t>
            </w:r>
          </w:p>
        </w:tc>
      </w:tr>
      <w:tr w:rsidR="005F5A7D" w14:paraId="5839A81E" w14:textId="77777777" w:rsidTr="005F5A7D">
        <w:tc>
          <w:tcPr>
            <w:tcW w:w="4729" w:type="dxa"/>
            <w:gridSpan w:val="2"/>
            <w:shd w:val="clear" w:color="auto" w:fill="D9D9D9" w:themeFill="background1" w:themeFillShade="D9"/>
          </w:tcPr>
          <w:p w14:paraId="2B5CACA6" w14:textId="77777777" w:rsidR="005F5A7D" w:rsidRPr="00D42AA1" w:rsidRDefault="005F5A7D" w:rsidP="004003EA">
            <w:pPr>
              <w:rPr>
                <w:rFonts w:ascii="Calibri" w:hAnsi="Calibri" w:cs="Calibri"/>
                <w:b/>
                <w:sz w:val="24"/>
                <w:szCs w:val="24"/>
              </w:rPr>
            </w:pPr>
            <w:r w:rsidRPr="00D42AA1">
              <w:rPr>
                <w:rFonts w:ascii="Calibri" w:hAnsi="Calibri" w:cs="Calibri"/>
                <w:b/>
                <w:sz w:val="24"/>
                <w:szCs w:val="24"/>
              </w:rPr>
              <w:lastRenderedPageBreak/>
              <w:t>Lectures</w:t>
            </w:r>
          </w:p>
        </w:tc>
        <w:tc>
          <w:tcPr>
            <w:tcW w:w="4940" w:type="dxa"/>
          </w:tcPr>
          <w:p w14:paraId="1D581C12" w14:textId="58DCDD7D" w:rsidR="005F5A7D" w:rsidRPr="00B274A6" w:rsidRDefault="0061658C" w:rsidP="0061658C">
            <w:pPr>
              <w:rPr>
                <w:color w:val="FF0000"/>
              </w:rPr>
            </w:pPr>
            <w:r>
              <w:t>3</w:t>
            </w:r>
            <w:r w:rsidR="005F5A7D">
              <w:t>0 hours (</w:t>
            </w:r>
            <w:r>
              <w:t>3</w:t>
            </w:r>
            <w:r w:rsidR="005F5A7D" w:rsidRPr="0092449B">
              <w:t xml:space="preserve"> x 10</w:t>
            </w:r>
            <w:r w:rsidR="005F5A7D">
              <w:t>)</w:t>
            </w:r>
          </w:p>
        </w:tc>
      </w:tr>
      <w:tr w:rsidR="005F5A7D" w14:paraId="16EC4DD2" w14:textId="77777777" w:rsidTr="005F5A7D">
        <w:tc>
          <w:tcPr>
            <w:tcW w:w="4729" w:type="dxa"/>
            <w:gridSpan w:val="2"/>
            <w:shd w:val="clear" w:color="auto" w:fill="D9D9D9" w:themeFill="background1" w:themeFillShade="D9"/>
          </w:tcPr>
          <w:p w14:paraId="36F36EFA" w14:textId="77777777" w:rsidR="005F5A7D" w:rsidRPr="00D42AA1" w:rsidRDefault="005F5A7D" w:rsidP="004003EA">
            <w:pPr>
              <w:rPr>
                <w:rFonts w:ascii="Calibri" w:hAnsi="Calibri" w:cs="Calibri"/>
                <w:b/>
                <w:sz w:val="24"/>
                <w:szCs w:val="24"/>
              </w:rPr>
            </w:pPr>
            <w:r w:rsidRPr="00D42AA1">
              <w:rPr>
                <w:rFonts w:ascii="Calibri" w:hAnsi="Calibri" w:cs="Calibri"/>
                <w:b/>
                <w:sz w:val="24"/>
                <w:szCs w:val="24"/>
              </w:rPr>
              <w:t>Seminar/Tutorial/Workshop/Lab Hours</w:t>
            </w:r>
          </w:p>
          <w:p w14:paraId="33F52BC3" w14:textId="77777777" w:rsidR="005F5A7D" w:rsidRPr="00D42AA1" w:rsidRDefault="005F5A7D" w:rsidP="004003EA">
            <w:pPr>
              <w:rPr>
                <w:rFonts w:ascii="Calibri" w:hAnsi="Calibri" w:cs="Calibri"/>
                <w:b/>
                <w:sz w:val="24"/>
                <w:szCs w:val="24"/>
              </w:rPr>
            </w:pPr>
          </w:p>
        </w:tc>
        <w:tc>
          <w:tcPr>
            <w:tcW w:w="4940" w:type="dxa"/>
          </w:tcPr>
          <w:p w14:paraId="5F9CA17E" w14:textId="0E0E255B" w:rsidR="005F5A7D" w:rsidRPr="00B274A6" w:rsidRDefault="005F5A7D" w:rsidP="004003EA">
            <w:pPr>
              <w:rPr>
                <w:color w:val="FF0000"/>
              </w:rPr>
            </w:pPr>
            <w:r w:rsidRPr="00B827DD">
              <w:t>None</w:t>
            </w:r>
          </w:p>
        </w:tc>
      </w:tr>
      <w:tr w:rsidR="005F5A7D" w14:paraId="4FE3DE4D" w14:textId="77777777" w:rsidTr="005F5A7D">
        <w:trPr>
          <w:trHeight w:val="357"/>
        </w:trPr>
        <w:tc>
          <w:tcPr>
            <w:tcW w:w="4729" w:type="dxa"/>
            <w:gridSpan w:val="2"/>
            <w:shd w:val="clear" w:color="auto" w:fill="D9D9D9" w:themeFill="background1" w:themeFillShade="D9"/>
          </w:tcPr>
          <w:p w14:paraId="02722C1D" w14:textId="77777777" w:rsidR="005F5A7D" w:rsidRPr="00D42AA1" w:rsidRDefault="005F5A7D" w:rsidP="004003EA">
            <w:pPr>
              <w:rPr>
                <w:rFonts w:ascii="Calibri" w:hAnsi="Calibri" w:cs="Calibri"/>
                <w:b/>
                <w:sz w:val="24"/>
                <w:szCs w:val="24"/>
              </w:rPr>
            </w:pPr>
            <w:r>
              <w:rPr>
                <w:rFonts w:ascii="Calibri" w:hAnsi="Calibri" w:cs="Calibri"/>
                <w:b/>
                <w:sz w:val="24"/>
                <w:szCs w:val="24"/>
              </w:rPr>
              <w:t>Independent</w:t>
            </w:r>
            <w:r w:rsidRPr="00D42AA1">
              <w:rPr>
                <w:rFonts w:ascii="Calibri" w:hAnsi="Calibri" w:cs="Calibri"/>
                <w:b/>
                <w:sz w:val="24"/>
                <w:szCs w:val="24"/>
              </w:rPr>
              <w:t xml:space="preserve"> Study</w:t>
            </w:r>
          </w:p>
        </w:tc>
        <w:tc>
          <w:tcPr>
            <w:tcW w:w="4940" w:type="dxa"/>
          </w:tcPr>
          <w:p w14:paraId="7FC8A80C" w14:textId="602B6D4C" w:rsidR="005F5A7D" w:rsidRPr="00C0201A" w:rsidRDefault="005F5A7D" w:rsidP="0061658C">
            <w:r w:rsidRPr="00C0201A">
              <w:t>1</w:t>
            </w:r>
            <w:r w:rsidR="0061658C">
              <w:t>2</w:t>
            </w:r>
            <w:r w:rsidRPr="00C0201A">
              <w:t>0 hours</w:t>
            </w:r>
          </w:p>
        </w:tc>
      </w:tr>
      <w:tr w:rsidR="005F5A7D" w14:paraId="3ED4766F" w14:textId="77777777" w:rsidTr="005F5A7D">
        <w:tc>
          <w:tcPr>
            <w:tcW w:w="4729" w:type="dxa"/>
            <w:gridSpan w:val="2"/>
            <w:shd w:val="clear" w:color="auto" w:fill="D9D9D9" w:themeFill="background1" w:themeFillShade="D9"/>
          </w:tcPr>
          <w:p w14:paraId="73D4193E" w14:textId="77777777" w:rsidR="005F5A7D" w:rsidRPr="00D42AA1" w:rsidRDefault="005F5A7D" w:rsidP="004003EA">
            <w:pPr>
              <w:rPr>
                <w:rFonts w:ascii="Calibri" w:hAnsi="Calibri" w:cs="Calibri"/>
                <w:b/>
                <w:sz w:val="24"/>
                <w:szCs w:val="24"/>
              </w:rPr>
            </w:pPr>
            <w:r w:rsidRPr="00D42AA1">
              <w:rPr>
                <w:rFonts w:ascii="Calibri" w:hAnsi="Calibri" w:cs="Calibri"/>
                <w:b/>
                <w:sz w:val="24"/>
                <w:szCs w:val="24"/>
              </w:rPr>
              <w:t>Total Study Hours</w:t>
            </w:r>
          </w:p>
          <w:p w14:paraId="2AD96798" w14:textId="77777777" w:rsidR="005F5A7D" w:rsidRPr="00D42AA1" w:rsidRDefault="005F5A7D" w:rsidP="004003EA">
            <w:pPr>
              <w:rPr>
                <w:rFonts w:ascii="Calibri" w:hAnsi="Calibri" w:cs="Calibri"/>
                <w:b/>
                <w:color w:val="FF0000"/>
                <w:sz w:val="24"/>
                <w:szCs w:val="24"/>
              </w:rPr>
            </w:pPr>
          </w:p>
        </w:tc>
        <w:tc>
          <w:tcPr>
            <w:tcW w:w="4940" w:type="dxa"/>
          </w:tcPr>
          <w:p w14:paraId="716806A9" w14:textId="50F6948B" w:rsidR="005F5A7D" w:rsidRPr="00C0201A" w:rsidRDefault="005F5A7D" w:rsidP="004003EA">
            <w:r w:rsidRPr="00C0201A">
              <w:t>150 hours</w:t>
            </w:r>
          </w:p>
        </w:tc>
      </w:tr>
      <w:tr w:rsidR="005F5A7D" w:rsidRPr="004003EA" w14:paraId="0D8D610A" w14:textId="4BFF3731" w:rsidTr="005F5A7D">
        <w:trPr>
          <w:trHeight w:val="254"/>
        </w:trPr>
        <w:tc>
          <w:tcPr>
            <w:tcW w:w="9669" w:type="dxa"/>
            <w:gridSpan w:val="3"/>
            <w:shd w:val="clear" w:color="auto" w:fill="7030A0"/>
          </w:tcPr>
          <w:p w14:paraId="77D04FAC" w14:textId="77777777" w:rsidR="005F5A7D" w:rsidRPr="004003EA" w:rsidRDefault="005F5A7D" w:rsidP="00C0201A">
            <w:pPr>
              <w:rPr>
                <w:rFonts w:ascii="Arial" w:hAnsi="Arial" w:cs="Arial"/>
                <w:b/>
                <w:color w:val="FFFFFF" w:themeColor="background1"/>
                <w:sz w:val="24"/>
                <w:szCs w:val="24"/>
              </w:rPr>
            </w:pPr>
            <w:r>
              <w:rPr>
                <w:rFonts w:ascii="Arial" w:hAnsi="Arial" w:cs="Arial"/>
                <w:b/>
                <w:color w:val="FFFFFF" w:themeColor="background1"/>
                <w:sz w:val="24"/>
                <w:szCs w:val="24"/>
              </w:rPr>
              <w:t>Reading List</w:t>
            </w:r>
          </w:p>
        </w:tc>
      </w:tr>
      <w:tr w:rsidR="005F5A7D" w14:paraId="362B6F55" w14:textId="77777777" w:rsidTr="005F5A7D">
        <w:tc>
          <w:tcPr>
            <w:tcW w:w="9669" w:type="dxa"/>
            <w:gridSpan w:val="3"/>
          </w:tcPr>
          <w:p w14:paraId="24B87979" w14:textId="5A3ED858" w:rsidR="009D09DD" w:rsidRDefault="00C0201A" w:rsidP="009D09DD">
            <w:pPr>
              <w:spacing w:before="120" w:after="120"/>
              <w:rPr>
                <w:b/>
              </w:rPr>
            </w:pPr>
            <w:r w:rsidRPr="00D86399">
              <w:t xml:space="preserve">The detailed </w:t>
            </w:r>
            <w:r>
              <w:t xml:space="preserve">reading list includes a number of asset pricing papers and </w:t>
            </w:r>
            <w:r w:rsidRPr="00D86399">
              <w:t xml:space="preserve">is to be announced in due course via Blackboard. </w:t>
            </w:r>
            <w:r w:rsidR="009D09DD" w:rsidRPr="006D6AD9">
              <w:rPr>
                <w:b/>
              </w:rPr>
              <w:t>Students are expected to study the assigned readings before the class, and actively participate</w:t>
            </w:r>
            <w:r w:rsidR="009D09DD">
              <w:rPr>
                <w:b/>
              </w:rPr>
              <w:t xml:space="preserve"> </w:t>
            </w:r>
            <w:r w:rsidR="009D09DD" w:rsidRPr="006D6AD9">
              <w:rPr>
                <w:b/>
              </w:rPr>
              <w:t xml:space="preserve">in the discussion. </w:t>
            </w:r>
          </w:p>
          <w:p w14:paraId="5418E94D" w14:textId="77777777" w:rsidR="009D09DD" w:rsidRPr="009D652E" w:rsidRDefault="009D09DD" w:rsidP="009D09DD">
            <w:pPr>
              <w:spacing w:before="120" w:after="120"/>
              <w:jc w:val="both"/>
            </w:pPr>
            <w:r>
              <w:rPr>
                <w:b/>
              </w:rPr>
              <w:t xml:space="preserve">Pre Reading: </w:t>
            </w:r>
            <w:r w:rsidRPr="009D652E">
              <w:t>Reference list provided from each seminar speaker</w:t>
            </w:r>
            <w:r>
              <w:t>. This will be made available via Blackboard in due course.</w:t>
            </w:r>
          </w:p>
          <w:p w14:paraId="5ABB20B6" w14:textId="77777777" w:rsidR="009D09DD" w:rsidRDefault="009D09DD" w:rsidP="009D09DD">
            <w:pPr>
              <w:spacing w:before="120" w:after="120"/>
              <w:jc w:val="both"/>
              <w:rPr>
                <w:color w:val="FF0000"/>
              </w:rPr>
            </w:pPr>
            <w:r w:rsidRPr="002F7643">
              <w:rPr>
                <w:b/>
              </w:rPr>
              <w:t>Core Text:</w:t>
            </w:r>
            <w:r w:rsidRPr="002F7643">
              <w:t xml:space="preserve"> </w:t>
            </w:r>
            <w:r w:rsidRPr="009D652E">
              <w:t>Reference list provided from each seminar speaker</w:t>
            </w:r>
            <w:r>
              <w:t>. This will be made available via Blackboard in due course.</w:t>
            </w:r>
          </w:p>
          <w:p w14:paraId="2CAE4F78" w14:textId="37FE8F39" w:rsidR="009D09DD" w:rsidRPr="009D09DD" w:rsidRDefault="009D09DD" w:rsidP="009D09DD">
            <w:pPr>
              <w:spacing w:before="120" w:after="120"/>
              <w:jc w:val="both"/>
              <w:rPr>
                <w:color w:val="FF0000"/>
              </w:rPr>
            </w:pPr>
            <w:r w:rsidRPr="002F7643">
              <w:rPr>
                <w:b/>
              </w:rPr>
              <w:t>Supplementary Text</w:t>
            </w:r>
            <w:r w:rsidRPr="00B76C82">
              <w:rPr>
                <w:color w:val="FF0000"/>
              </w:rPr>
              <w:t xml:space="preserve">: </w:t>
            </w:r>
            <w:r w:rsidRPr="009D652E">
              <w:t>Reference list provided from each seminar speaker</w:t>
            </w:r>
            <w:r>
              <w:t>. This will be made available via Blackboard in due course.</w:t>
            </w:r>
          </w:p>
        </w:tc>
      </w:tr>
      <w:tr w:rsidR="005F5A7D" w:rsidRPr="004003EA" w14:paraId="29690DA8" w14:textId="77777777" w:rsidTr="005F5A7D">
        <w:trPr>
          <w:trHeight w:val="328"/>
        </w:trPr>
        <w:tc>
          <w:tcPr>
            <w:tcW w:w="9669" w:type="dxa"/>
            <w:gridSpan w:val="3"/>
            <w:shd w:val="clear" w:color="auto" w:fill="7030A0"/>
          </w:tcPr>
          <w:p w14:paraId="3B5AE752" w14:textId="77777777" w:rsidR="005F5A7D" w:rsidRPr="004003EA" w:rsidRDefault="005F5A7D" w:rsidP="00D42AA1">
            <w:pPr>
              <w:ind w:right="-70"/>
              <w:rPr>
                <w:rFonts w:ascii="Arial" w:hAnsi="Arial" w:cs="Arial"/>
                <w:b/>
                <w:color w:val="FFFFFF" w:themeColor="background1"/>
                <w:sz w:val="24"/>
                <w:szCs w:val="24"/>
              </w:rPr>
            </w:pPr>
            <w:r>
              <w:rPr>
                <w:rFonts w:ascii="Arial" w:hAnsi="Arial" w:cs="Arial"/>
                <w:b/>
                <w:color w:val="FFFFFF" w:themeColor="background1"/>
                <w:sz w:val="24"/>
                <w:szCs w:val="24"/>
              </w:rPr>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984"/>
        <w:gridCol w:w="2439"/>
      </w:tblGrid>
      <w:tr w:rsidR="002F7643" w:rsidRPr="002F7643" w14:paraId="1A711758" w14:textId="77777777" w:rsidTr="006A15A6">
        <w:tc>
          <w:tcPr>
            <w:tcW w:w="5217" w:type="dxa"/>
            <w:shd w:val="clear" w:color="auto" w:fill="D9D9D9" w:themeFill="background1" w:themeFillShade="D9"/>
            <w:vAlign w:val="center"/>
          </w:tcPr>
          <w:p w14:paraId="3E3DA9D7" w14:textId="77777777" w:rsidR="002F7643" w:rsidRPr="00D42AA1" w:rsidRDefault="00A25907" w:rsidP="00A25907">
            <w:pPr>
              <w:keepNext/>
              <w:autoSpaceDE w:val="0"/>
              <w:autoSpaceDN w:val="0"/>
              <w:spacing w:before="120" w:after="120" w:line="240" w:lineRule="auto"/>
              <w:ind w:left="284"/>
              <w:jc w:val="center"/>
              <w:outlineLvl w:val="2"/>
              <w:rPr>
                <w:rFonts w:ascii="Calibri" w:eastAsia="Batang" w:hAnsi="Calibri" w:cs="Calibri"/>
                <w:b/>
                <w:sz w:val="24"/>
                <w:szCs w:val="24"/>
                <w:lang w:eastAsia="ko-KR"/>
              </w:rPr>
            </w:pPr>
            <w:r>
              <w:rPr>
                <w:rFonts w:ascii="Calibri" w:eastAsia="Batang" w:hAnsi="Calibri" w:cs="Calibri"/>
                <w:b/>
                <w:sz w:val="24"/>
                <w:szCs w:val="24"/>
                <w:lang w:eastAsia="ko-KR"/>
              </w:rPr>
              <w:t>Mode of Assessment</w:t>
            </w:r>
          </w:p>
        </w:tc>
        <w:tc>
          <w:tcPr>
            <w:tcW w:w="1984" w:type="dxa"/>
            <w:shd w:val="clear" w:color="auto" w:fill="D9D9D9" w:themeFill="background1" w:themeFillShade="D9"/>
          </w:tcPr>
          <w:p w14:paraId="5EA985B4"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Length required</w:t>
            </w:r>
          </w:p>
        </w:tc>
        <w:tc>
          <w:tcPr>
            <w:tcW w:w="2439" w:type="dxa"/>
            <w:shd w:val="clear" w:color="auto" w:fill="D9D9D9" w:themeFill="background1" w:themeFillShade="D9"/>
          </w:tcPr>
          <w:p w14:paraId="287B3A1C"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Weighting within unit</w:t>
            </w:r>
          </w:p>
        </w:tc>
      </w:tr>
      <w:tr w:rsidR="009D09DD" w:rsidRPr="002F7643" w14:paraId="51B0ACC5" w14:textId="77777777" w:rsidTr="00345BBB">
        <w:tc>
          <w:tcPr>
            <w:tcW w:w="5217" w:type="dxa"/>
          </w:tcPr>
          <w:p w14:paraId="5A9F589B" w14:textId="5B84E51F" w:rsidR="009D09DD" w:rsidRPr="00345BBB" w:rsidRDefault="009D09DD" w:rsidP="00345BBB">
            <w:pPr>
              <w:autoSpaceDE w:val="0"/>
              <w:autoSpaceDN w:val="0"/>
              <w:spacing w:before="120" w:after="120" w:line="240" w:lineRule="auto"/>
              <w:rPr>
                <w:rFonts w:eastAsia="Batang" w:cs="Palatino Linotype"/>
                <w:color w:val="FF0000"/>
                <w:lang w:eastAsia="ko-KR"/>
              </w:rPr>
            </w:pPr>
            <w:r w:rsidRPr="00C376DA">
              <w:t>Reflective term paper</w:t>
            </w:r>
          </w:p>
        </w:tc>
        <w:tc>
          <w:tcPr>
            <w:tcW w:w="1984" w:type="dxa"/>
          </w:tcPr>
          <w:p w14:paraId="2E172626" w14:textId="230E05B9" w:rsidR="009D09DD" w:rsidRPr="002C477C" w:rsidRDefault="002102AF" w:rsidP="002F7643">
            <w:pPr>
              <w:autoSpaceDE w:val="0"/>
              <w:autoSpaceDN w:val="0"/>
              <w:spacing w:before="120" w:after="120" w:line="240" w:lineRule="auto"/>
              <w:jc w:val="center"/>
              <w:rPr>
                <w:rFonts w:ascii="Calibri" w:eastAsia="Batang" w:hAnsi="Calibri" w:cs="Calibri"/>
                <w:lang w:eastAsia="ko-KR"/>
              </w:rPr>
            </w:pPr>
            <w:r w:rsidRPr="002C477C">
              <w:rPr>
                <w:rFonts w:ascii="Calibri" w:hAnsi="Calibri" w:cs="Calibri"/>
              </w:rPr>
              <w:t>10</w:t>
            </w:r>
            <w:r w:rsidR="009D09DD" w:rsidRPr="002C477C">
              <w:rPr>
                <w:rFonts w:ascii="Calibri" w:hAnsi="Calibri" w:cs="Calibri"/>
              </w:rPr>
              <w:t xml:space="preserve"> pages of A4</w:t>
            </w:r>
          </w:p>
        </w:tc>
        <w:tc>
          <w:tcPr>
            <w:tcW w:w="2439" w:type="dxa"/>
          </w:tcPr>
          <w:p w14:paraId="491F529A" w14:textId="60EB827C" w:rsidR="009D09DD" w:rsidRPr="002C477C" w:rsidRDefault="000B1E6E" w:rsidP="002F7643">
            <w:pPr>
              <w:autoSpaceDE w:val="0"/>
              <w:autoSpaceDN w:val="0"/>
              <w:spacing w:before="120" w:after="120" w:line="240" w:lineRule="auto"/>
              <w:jc w:val="center"/>
              <w:rPr>
                <w:rFonts w:ascii="Calibri" w:eastAsia="Batang" w:hAnsi="Calibri" w:cs="Calibri"/>
                <w:lang w:eastAsia="ko-KR"/>
              </w:rPr>
            </w:pPr>
            <w:r w:rsidRPr="002C477C">
              <w:rPr>
                <w:rFonts w:ascii="Calibri" w:hAnsi="Calibri" w:cs="Calibri"/>
              </w:rPr>
              <w:t>10</w:t>
            </w:r>
            <w:r w:rsidR="009D09DD" w:rsidRPr="002C477C">
              <w:rPr>
                <w:rFonts w:ascii="Calibri" w:hAnsi="Calibri" w:cs="Calibri"/>
              </w:rPr>
              <w:t>0%</w:t>
            </w:r>
          </w:p>
        </w:tc>
      </w:tr>
      <w:tr w:rsidR="009D09DD" w:rsidRPr="002F7643" w14:paraId="61EDA2DF" w14:textId="77777777" w:rsidTr="003F0B4C">
        <w:tc>
          <w:tcPr>
            <w:tcW w:w="9640" w:type="dxa"/>
            <w:gridSpan w:val="3"/>
          </w:tcPr>
          <w:p w14:paraId="0D3E5EB9" w14:textId="72D7DCED" w:rsidR="009D09DD" w:rsidRDefault="009D09DD" w:rsidP="00870125">
            <w:pPr>
              <w:pStyle w:val="CM9"/>
              <w:spacing w:before="120" w:after="120"/>
              <w:jc w:val="both"/>
              <w:rPr>
                <w:rFonts w:ascii="Calibri" w:hAnsi="Calibri" w:cs="Times New Roman"/>
                <w:color w:val="000000"/>
                <w:sz w:val="22"/>
                <w:szCs w:val="22"/>
              </w:rPr>
            </w:pPr>
            <w:r w:rsidRPr="00CA60A4">
              <w:rPr>
                <w:rFonts w:ascii="Calibri" w:hAnsi="Calibri" w:cs="Times New Roman"/>
                <w:color w:val="000000"/>
                <w:sz w:val="22"/>
                <w:szCs w:val="22"/>
              </w:rPr>
              <w:t xml:space="preserve">Students are required to write a reflective term paper based on the contents of each of the sessions. The term paper should seek to establish the importance and relevance of the material studied and the distinctive contribution of the work(s) to the field of Finance. The </w:t>
            </w:r>
            <w:r w:rsidRPr="00CA60A4">
              <w:rPr>
                <w:rFonts w:ascii="Calibri" w:hAnsi="Calibri" w:cs="Times New Roman"/>
                <w:i/>
                <w:iCs/>
                <w:color w:val="000000"/>
                <w:sz w:val="22"/>
                <w:szCs w:val="22"/>
              </w:rPr>
              <w:t xml:space="preserve">page </w:t>
            </w:r>
            <w:r w:rsidRPr="00CA60A4">
              <w:rPr>
                <w:rFonts w:ascii="Calibri" w:hAnsi="Calibri" w:cs="Times New Roman"/>
                <w:color w:val="000000"/>
                <w:sz w:val="22"/>
                <w:szCs w:val="22"/>
              </w:rPr>
              <w:t xml:space="preserve">limit for this term paper is </w:t>
            </w:r>
            <w:r w:rsidR="00870125">
              <w:rPr>
                <w:rFonts w:ascii="Calibri" w:hAnsi="Calibri" w:cs="Times New Roman"/>
                <w:color w:val="000000"/>
                <w:sz w:val="22"/>
                <w:szCs w:val="22"/>
              </w:rPr>
              <w:t>10</w:t>
            </w:r>
            <w:r w:rsidRPr="00CA60A4">
              <w:rPr>
                <w:rFonts w:ascii="Calibri" w:hAnsi="Calibri" w:cs="Times New Roman"/>
                <w:color w:val="000000"/>
                <w:sz w:val="22"/>
                <w:szCs w:val="22"/>
              </w:rPr>
              <w:t xml:space="preserve"> sides of A4 (excluding title page and reference list). Detailed requirements on presentation of coursework are at the end of this document. </w:t>
            </w:r>
          </w:p>
          <w:p w14:paraId="2EE8A2D9" w14:textId="77777777" w:rsidR="00870125" w:rsidRPr="00870125" w:rsidRDefault="00870125" w:rsidP="00870125">
            <w:pPr>
              <w:rPr>
                <w:lang w:eastAsia="en-GB"/>
              </w:rPr>
            </w:pPr>
          </w:p>
          <w:p w14:paraId="31422C6A" w14:textId="2D4EE71E" w:rsidR="007E5F65" w:rsidRPr="00E945F7" w:rsidRDefault="009D09DD" w:rsidP="00750E82">
            <w:pPr>
              <w:autoSpaceDE w:val="0"/>
              <w:autoSpaceDN w:val="0"/>
              <w:spacing w:before="120" w:after="120" w:line="240" w:lineRule="auto"/>
              <w:jc w:val="center"/>
              <w:rPr>
                <w:rFonts w:ascii="Calibri" w:hAnsi="Calibri"/>
                <w:color w:val="000000"/>
                <w:highlight w:val="yellow"/>
              </w:rPr>
            </w:pPr>
            <w:r w:rsidRPr="00FA4614">
              <w:rPr>
                <w:rFonts w:ascii="Calibri" w:hAnsi="Calibri"/>
                <w:b/>
                <w:bCs/>
                <w:color w:val="000000"/>
              </w:rPr>
              <w:t>Deadline for submission</w:t>
            </w:r>
            <w:r w:rsidR="00750E82">
              <w:rPr>
                <w:rFonts w:ascii="Calibri" w:hAnsi="Calibri"/>
                <w:b/>
                <w:bCs/>
                <w:color w:val="000000"/>
              </w:rPr>
              <w:t>:</w:t>
            </w:r>
            <w:r w:rsidRPr="00FA4614">
              <w:rPr>
                <w:rFonts w:ascii="Calibri" w:hAnsi="Calibri"/>
                <w:b/>
                <w:bCs/>
                <w:color w:val="000000"/>
              </w:rPr>
              <w:t xml:space="preserve"> </w:t>
            </w:r>
            <w:r w:rsidR="00930ACE">
              <w:rPr>
                <w:rFonts w:ascii="Calibri" w:hAnsi="Calibri"/>
                <w:b/>
                <w:bCs/>
                <w:color w:val="000000"/>
              </w:rPr>
              <w:t xml:space="preserve"> </w:t>
            </w:r>
            <w:r w:rsidRPr="00FA4614">
              <w:rPr>
                <w:rFonts w:ascii="Calibri" w:hAnsi="Calibri"/>
                <w:color w:val="000000"/>
              </w:rPr>
              <w:t xml:space="preserve">The deadline for submission is </w:t>
            </w:r>
            <w:r w:rsidRPr="00FA4614">
              <w:rPr>
                <w:rFonts w:ascii="Calibri" w:hAnsi="Calibri"/>
                <w:b/>
                <w:bCs/>
                <w:color w:val="000000"/>
              </w:rPr>
              <w:t xml:space="preserve">3.00pm </w:t>
            </w:r>
            <w:r w:rsidRPr="00FA4614">
              <w:rPr>
                <w:rFonts w:ascii="Calibri" w:hAnsi="Calibri"/>
                <w:color w:val="000000"/>
              </w:rPr>
              <w:t xml:space="preserve">on </w:t>
            </w:r>
            <w:r w:rsidRPr="00E945F7">
              <w:rPr>
                <w:rFonts w:ascii="Calibri" w:hAnsi="Calibri"/>
                <w:b/>
                <w:color w:val="000000"/>
                <w:highlight w:val="yellow"/>
              </w:rPr>
              <w:t>January 1</w:t>
            </w:r>
            <w:r w:rsidR="0049718C" w:rsidRPr="00E945F7">
              <w:rPr>
                <w:rFonts w:ascii="Calibri" w:hAnsi="Calibri"/>
                <w:b/>
                <w:color w:val="000000"/>
                <w:highlight w:val="yellow"/>
              </w:rPr>
              <w:t>0</w:t>
            </w:r>
            <w:r w:rsidR="0049718C" w:rsidRPr="00E945F7">
              <w:rPr>
                <w:rFonts w:ascii="Calibri" w:hAnsi="Calibri"/>
                <w:b/>
                <w:color w:val="000000"/>
                <w:highlight w:val="yellow"/>
                <w:vertAlign w:val="superscript"/>
              </w:rPr>
              <w:t>th</w:t>
            </w:r>
            <w:r w:rsidR="0049718C" w:rsidRPr="00E945F7">
              <w:rPr>
                <w:rFonts w:ascii="Calibri" w:hAnsi="Calibri"/>
                <w:b/>
                <w:color w:val="000000"/>
                <w:highlight w:val="yellow"/>
              </w:rPr>
              <w:t xml:space="preserve"> </w:t>
            </w:r>
            <w:r w:rsidRPr="00E945F7">
              <w:rPr>
                <w:rFonts w:ascii="Calibri" w:hAnsi="Calibri"/>
                <w:b/>
                <w:color w:val="000000"/>
                <w:highlight w:val="yellow"/>
              </w:rPr>
              <w:t>202</w:t>
            </w:r>
            <w:r w:rsidR="0049718C" w:rsidRPr="00E945F7">
              <w:rPr>
                <w:rFonts w:ascii="Calibri" w:hAnsi="Calibri"/>
                <w:b/>
                <w:color w:val="000000"/>
                <w:highlight w:val="yellow"/>
              </w:rPr>
              <w:t>2</w:t>
            </w:r>
            <w:r w:rsidRPr="00E945F7">
              <w:rPr>
                <w:rFonts w:ascii="Calibri" w:hAnsi="Calibri"/>
                <w:b/>
                <w:color w:val="000000"/>
                <w:highlight w:val="yellow"/>
              </w:rPr>
              <w:t xml:space="preserve"> (Monday).</w:t>
            </w:r>
            <w:r w:rsidRPr="00E945F7">
              <w:rPr>
                <w:rFonts w:ascii="Calibri" w:hAnsi="Calibri"/>
                <w:color w:val="000000"/>
                <w:highlight w:val="yellow"/>
              </w:rPr>
              <w:t xml:space="preserve"> </w:t>
            </w:r>
          </w:p>
          <w:p w14:paraId="51D7E15E" w14:textId="52AEBF3D" w:rsidR="009D09DD" w:rsidRPr="00750E82" w:rsidRDefault="009D09DD" w:rsidP="00750E82">
            <w:pPr>
              <w:autoSpaceDE w:val="0"/>
              <w:autoSpaceDN w:val="0"/>
              <w:spacing w:before="120" w:after="120" w:line="240" w:lineRule="auto"/>
              <w:jc w:val="center"/>
              <w:rPr>
                <w:rFonts w:ascii="Calibri" w:hAnsi="Calibri"/>
                <w:b/>
                <w:bCs/>
                <w:color w:val="000000"/>
              </w:rPr>
            </w:pPr>
            <w:r w:rsidRPr="00E945F7">
              <w:rPr>
                <w:rFonts w:ascii="Calibri" w:hAnsi="Calibri"/>
                <w:color w:val="000000"/>
                <w:highlight w:val="yellow"/>
              </w:rPr>
              <w:t>Please submit your term paper via Blackboard.</w:t>
            </w:r>
          </w:p>
        </w:tc>
      </w:tr>
      <w:tr w:rsidR="009D09DD" w:rsidRPr="002F7643" w14:paraId="52D0A48E" w14:textId="77777777" w:rsidTr="00345BBB">
        <w:tc>
          <w:tcPr>
            <w:tcW w:w="5217" w:type="dxa"/>
          </w:tcPr>
          <w:p w14:paraId="01E0DEB5" w14:textId="28EB4A13" w:rsidR="009D09DD" w:rsidRPr="00D42AA1" w:rsidRDefault="009D09DD" w:rsidP="00A705F8">
            <w:pPr>
              <w:spacing w:after="0" w:line="240" w:lineRule="auto"/>
              <w:rPr>
                <w:color w:val="FF0000"/>
              </w:rPr>
            </w:pPr>
            <w:r w:rsidRPr="002F7643">
              <w:rPr>
                <w:rFonts w:eastAsia="Batang" w:cs="Palatino Linotype"/>
                <w:b/>
                <w:lang w:eastAsia="ko-KR"/>
              </w:rPr>
              <w:t>Resits</w:t>
            </w:r>
            <w:r>
              <w:rPr>
                <w:rFonts w:eastAsia="Batang" w:cs="Palatino Linotype"/>
                <w:lang w:eastAsia="ko-KR"/>
              </w:rPr>
              <w:t xml:space="preserve">: </w:t>
            </w:r>
            <w:r w:rsidR="00EB17EE">
              <w:rPr>
                <w:rFonts w:eastAsia="Batang" w:cs="Palatino Linotype"/>
                <w:lang w:eastAsia="ko-KR"/>
              </w:rPr>
              <w:t>Coursework</w:t>
            </w:r>
          </w:p>
        </w:tc>
        <w:tc>
          <w:tcPr>
            <w:tcW w:w="1984" w:type="dxa"/>
          </w:tcPr>
          <w:p w14:paraId="2ACC70C4" w14:textId="77777777" w:rsidR="009D09DD" w:rsidRPr="002F7643" w:rsidRDefault="009D09DD" w:rsidP="002F7643">
            <w:pPr>
              <w:autoSpaceDE w:val="0"/>
              <w:autoSpaceDN w:val="0"/>
              <w:spacing w:before="120" w:after="120" w:line="240" w:lineRule="auto"/>
              <w:jc w:val="center"/>
              <w:rPr>
                <w:rFonts w:eastAsia="Batang" w:cs="Palatino Linotype"/>
                <w:lang w:eastAsia="ko-KR"/>
              </w:rPr>
            </w:pPr>
          </w:p>
        </w:tc>
        <w:tc>
          <w:tcPr>
            <w:tcW w:w="2439" w:type="dxa"/>
          </w:tcPr>
          <w:p w14:paraId="000ECCBA" w14:textId="77777777" w:rsidR="009D09DD" w:rsidRPr="002F7643" w:rsidRDefault="009D09DD" w:rsidP="002F7643">
            <w:pPr>
              <w:autoSpaceDE w:val="0"/>
              <w:autoSpaceDN w:val="0"/>
              <w:spacing w:before="120" w:after="120" w:line="240" w:lineRule="auto"/>
              <w:jc w:val="center"/>
              <w:rPr>
                <w:rFonts w:eastAsia="Batang" w:cs="Palatino Linotype"/>
                <w:lang w:eastAsia="ko-KR"/>
              </w:rPr>
            </w:pPr>
          </w:p>
        </w:tc>
      </w:tr>
    </w:tbl>
    <w:tbl>
      <w:tblPr>
        <w:tblStyle w:val="TableGrid"/>
        <w:tblW w:w="9640" w:type="dxa"/>
        <w:tblInd w:w="-147" w:type="dxa"/>
        <w:tblLook w:val="04A0" w:firstRow="1" w:lastRow="0" w:firstColumn="1" w:lastColumn="0" w:noHBand="0" w:noVBand="1"/>
      </w:tblPr>
      <w:tblGrid>
        <w:gridCol w:w="9640"/>
      </w:tblGrid>
      <w:tr w:rsidR="009526CA" w:rsidRPr="004003EA" w14:paraId="745BFE3D" w14:textId="77777777" w:rsidTr="00345BBB">
        <w:tc>
          <w:tcPr>
            <w:tcW w:w="9640" w:type="dxa"/>
            <w:shd w:val="clear" w:color="auto" w:fill="7030A0"/>
          </w:tcPr>
          <w:p w14:paraId="2945C324" w14:textId="77777777" w:rsidR="009526CA" w:rsidRPr="004003EA" w:rsidRDefault="009526CA" w:rsidP="00C0201A">
            <w:pPr>
              <w:rPr>
                <w:rFonts w:ascii="Arial" w:hAnsi="Arial" w:cs="Arial"/>
                <w:b/>
                <w:color w:val="FFFFFF" w:themeColor="background1"/>
                <w:sz w:val="24"/>
                <w:szCs w:val="24"/>
              </w:rPr>
            </w:pPr>
            <w:r>
              <w:rPr>
                <w:rFonts w:ascii="Arial" w:hAnsi="Arial" w:cs="Arial"/>
                <w:b/>
                <w:color w:val="FFFFFF" w:themeColor="background1"/>
                <w:sz w:val="24"/>
                <w:szCs w:val="24"/>
              </w:rPr>
              <w:t>Feedback</w:t>
            </w:r>
            <w:r w:rsidR="00A25907">
              <w:rPr>
                <w:rFonts w:ascii="Arial" w:hAnsi="Arial" w:cs="Arial"/>
                <w:b/>
                <w:color w:val="FFFFFF" w:themeColor="background1"/>
                <w:sz w:val="24"/>
                <w:szCs w:val="24"/>
              </w:rPr>
              <w:t xml:space="preserve"> methods</w:t>
            </w:r>
          </w:p>
        </w:tc>
      </w:tr>
      <w:tr w:rsidR="00A25907" w14:paraId="716D0F1F" w14:textId="77777777" w:rsidTr="00345BBB">
        <w:tc>
          <w:tcPr>
            <w:tcW w:w="9640" w:type="dxa"/>
          </w:tcPr>
          <w:p w14:paraId="613D0F77" w14:textId="77777777" w:rsidR="00930ACE" w:rsidRPr="00930ACE" w:rsidRDefault="00930ACE" w:rsidP="00930ACE">
            <w:pPr>
              <w:spacing w:before="120" w:after="120"/>
              <w:jc w:val="both"/>
            </w:pPr>
            <w:r w:rsidRPr="00496E87">
              <w:t xml:space="preserve">Written feedback will be provided for both the reflective term paper and the referee report. </w:t>
            </w:r>
            <w:r>
              <w:t xml:space="preserve"> This will be </w:t>
            </w:r>
            <w:r w:rsidRPr="00930ACE">
              <w:t xml:space="preserve">returned within 15 working days of the submission deadline. </w:t>
            </w:r>
          </w:p>
          <w:p w14:paraId="00BA8C17" w14:textId="77777777" w:rsidR="00B274A6" w:rsidRPr="00930ACE" w:rsidRDefault="00B274A6" w:rsidP="00A25907">
            <w:pPr>
              <w:rPr>
                <w:rFonts w:cstheme="minorHAnsi"/>
              </w:rPr>
            </w:pPr>
          </w:p>
          <w:p w14:paraId="0F9D00DC" w14:textId="77777777" w:rsidR="00B274A6" w:rsidRPr="00930ACE" w:rsidRDefault="00B274A6" w:rsidP="00A25907">
            <w:pPr>
              <w:rPr>
                <w:rFonts w:cstheme="minorHAnsi"/>
                <w:b/>
              </w:rPr>
            </w:pPr>
            <w:r w:rsidRPr="00930ACE">
              <w:rPr>
                <w:rFonts w:cstheme="minorHAnsi"/>
                <w:b/>
              </w:rPr>
              <w:t>Feedback from students</w:t>
            </w:r>
          </w:p>
          <w:p w14:paraId="2314D646" w14:textId="01D0E3FF" w:rsidR="00A25907" w:rsidRDefault="00930ACE" w:rsidP="00930ACE">
            <w:pPr>
              <w:spacing w:before="120" w:after="120"/>
              <w:jc w:val="both"/>
              <w:rPr>
                <w:rFonts w:ascii="Arial" w:hAnsi="Arial" w:cs="Arial"/>
                <w:b/>
                <w:color w:val="FF0000"/>
                <w:sz w:val="24"/>
                <w:szCs w:val="24"/>
              </w:rPr>
            </w:pPr>
            <w:r w:rsidRPr="009C7592">
              <w:t>S</w:t>
            </w:r>
            <w:r w:rsidRPr="009C7592">
              <w:rPr>
                <w:lang w:val="en-US"/>
              </w:rPr>
              <w:t>tudents are asked to provide feedback on administrative, short and long term course development either verbally during office hours or by email throughout the whole duration of the course.  All students are also invited to provide feedback at the end of the semester through the course evaluation questionnaire.</w:t>
            </w:r>
          </w:p>
        </w:tc>
      </w:tr>
    </w:tbl>
    <w:p w14:paraId="7FEA1457" w14:textId="77777777" w:rsidR="009526CA" w:rsidRPr="00290A4D" w:rsidRDefault="009526CA" w:rsidP="00D42AA1">
      <w:pPr>
        <w:spacing w:after="0" w:line="240" w:lineRule="auto"/>
        <w:ind w:left="-142" w:right="-188"/>
        <w:rPr>
          <w:rFonts w:ascii="Arial" w:hAnsi="Arial" w:cs="Arial"/>
          <w:b/>
          <w:color w:val="FF0000"/>
          <w:sz w:val="24"/>
          <w:szCs w:val="24"/>
        </w:rPr>
      </w:pPr>
      <w:r w:rsidRPr="00290A4D">
        <w:rPr>
          <w:color w:val="FF0000"/>
        </w:rPr>
        <w:t xml:space="preserve"> </w:t>
      </w:r>
    </w:p>
    <w:sectPr w:rsidR="009526CA" w:rsidRPr="00290A4D" w:rsidSect="00D42AA1">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1E56C" w14:textId="77777777" w:rsidR="00D24885" w:rsidRDefault="00D24885" w:rsidP="00A678DF">
      <w:pPr>
        <w:spacing w:after="0" w:line="240" w:lineRule="auto"/>
      </w:pPr>
      <w:r>
        <w:separator/>
      </w:r>
    </w:p>
  </w:endnote>
  <w:endnote w:type="continuationSeparator" w:id="0">
    <w:p w14:paraId="29B4B379" w14:textId="77777777" w:rsidR="00D24885" w:rsidRDefault="00D24885"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KBRTX+TimesNewRomanPS-BoldMT">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4A654" w14:textId="77777777" w:rsidR="00D24885" w:rsidRDefault="00D24885" w:rsidP="00A678DF">
      <w:pPr>
        <w:spacing w:after="0" w:line="240" w:lineRule="auto"/>
      </w:pPr>
      <w:r>
        <w:separator/>
      </w:r>
    </w:p>
  </w:footnote>
  <w:footnote w:type="continuationSeparator" w:id="0">
    <w:p w14:paraId="653BD717" w14:textId="77777777" w:rsidR="00D24885" w:rsidRDefault="00D24885"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28085" w14:textId="77777777" w:rsidR="00E02048" w:rsidRDefault="00E02048" w:rsidP="00E02048">
    <w:pPr>
      <w:pStyle w:val="Header"/>
      <w:rPr>
        <w:rFonts w:ascii="Arial" w:hAnsi="Arial" w:cs="Arial"/>
        <w:b/>
      </w:rPr>
    </w:pPr>
    <w:r>
      <w:rPr>
        <w:noProof/>
        <w:lang w:eastAsia="en-GB"/>
      </w:rPr>
      <w:drawing>
        <wp:inline distT="0" distB="0" distL="0" distR="0" wp14:anchorId="50BCE8B6" wp14:editId="7A386721">
          <wp:extent cx="1581150" cy="657225"/>
          <wp:effectExtent l="0" t="0" r="0" b="9525"/>
          <wp:docPr id="2" name="Picture 3" descr="The University of Manchester" title="University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0B1E98D" w14:textId="77777777" w:rsidR="00E02048" w:rsidRDefault="00E02048" w:rsidP="00E02048">
    <w:pPr>
      <w:pStyle w:val="Header"/>
      <w:rPr>
        <w:rFonts w:ascii="Arial" w:hAnsi="Arial" w:cs="Arial"/>
        <w:b/>
      </w:rPr>
    </w:pPr>
  </w:p>
  <w:p w14:paraId="311B1A8A" w14:textId="34598F0E" w:rsidR="00C0201A" w:rsidRDefault="00E02048" w:rsidP="00E02048">
    <w:pPr>
      <w:pStyle w:val="Header"/>
      <w:rPr>
        <w:rFonts w:ascii="Arial" w:hAnsi="Arial" w:cs="Arial"/>
        <w:b/>
      </w:rPr>
    </w:pPr>
    <w:r>
      <w:rPr>
        <w:rFonts w:ascii="Arial" w:hAnsi="Arial" w:cs="Arial"/>
        <w:b/>
      </w:rPr>
      <w:tab/>
    </w:r>
    <w:r w:rsidR="00C0201A">
      <w:rPr>
        <w:rFonts w:ascii="Arial" w:hAnsi="Arial" w:cs="Arial"/>
        <w:b/>
      </w:rPr>
      <w:t>Alliance Manchester Business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DF"/>
    <w:rsid w:val="00003E4A"/>
    <w:rsid w:val="000430E5"/>
    <w:rsid w:val="00065522"/>
    <w:rsid w:val="000B1E6E"/>
    <w:rsid w:val="000C56BC"/>
    <w:rsid w:val="002102AF"/>
    <w:rsid w:val="002133EE"/>
    <w:rsid w:val="00290A4D"/>
    <w:rsid w:val="002C477C"/>
    <w:rsid w:val="002F7643"/>
    <w:rsid w:val="00303944"/>
    <w:rsid w:val="00345BBB"/>
    <w:rsid w:val="00347F27"/>
    <w:rsid w:val="00396F3E"/>
    <w:rsid w:val="003A4A41"/>
    <w:rsid w:val="003E0908"/>
    <w:rsid w:val="004003EA"/>
    <w:rsid w:val="00411312"/>
    <w:rsid w:val="004274AD"/>
    <w:rsid w:val="004359D1"/>
    <w:rsid w:val="0049718C"/>
    <w:rsid w:val="004B1E88"/>
    <w:rsid w:val="00536D49"/>
    <w:rsid w:val="0056006D"/>
    <w:rsid w:val="00590E7A"/>
    <w:rsid w:val="00591BAF"/>
    <w:rsid w:val="005F5A7D"/>
    <w:rsid w:val="0061658C"/>
    <w:rsid w:val="00622D16"/>
    <w:rsid w:val="0063304D"/>
    <w:rsid w:val="006A15A6"/>
    <w:rsid w:val="006B2ECC"/>
    <w:rsid w:val="007212A2"/>
    <w:rsid w:val="007420AC"/>
    <w:rsid w:val="00750E82"/>
    <w:rsid w:val="0079253C"/>
    <w:rsid w:val="007E5F65"/>
    <w:rsid w:val="007F5552"/>
    <w:rsid w:val="00870125"/>
    <w:rsid w:val="008B64AE"/>
    <w:rsid w:val="008C1626"/>
    <w:rsid w:val="00930ACE"/>
    <w:rsid w:val="009526CA"/>
    <w:rsid w:val="009A0B09"/>
    <w:rsid w:val="009A2688"/>
    <w:rsid w:val="009D09DD"/>
    <w:rsid w:val="00A13BCA"/>
    <w:rsid w:val="00A25907"/>
    <w:rsid w:val="00A678DF"/>
    <w:rsid w:val="00A705F8"/>
    <w:rsid w:val="00AA2E20"/>
    <w:rsid w:val="00AB567E"/>
    <w:rsid w:val="00B274A6"/>
    <w:rsid w:val="00B46E87"/>
    <w:rsid w:val="00B55DCD"/>
    <w:rsid w:val="00B76C82"/>
    <w:rsid w:val="00BC4684"/>
    <w:rsid w:val="00C0201A"/>
    <w:rsid w:val="00C7344D"/>
    <w:rsid w:val="00CF3EFD"/>
    <w:rsid w:val="00D24885"/>
    <w:rsid w:val="00D42AA1"/>
    <w:rsid w:val="00D52A0A"/>
    <w:rsid w:val="00D57CBE"/>
    <w:rsid w:val="00D72294"/>
    <w:rsid w:val="00D81731"/>
    <w:rsid w:val="00E02048"/>
    <w:rsid w:val="00E1418B"/>
    <w:rsid w:val="00E945F7"/>
    <w:rsid w:val="00EB17EE"/>
    <w:rsid w:val="00EB7A93"/>
    <w:rsid w:val="00EC4C81"/>
    <w:rsid w:val="00F12BE2"/>
    <w:rsid w:val="00F429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AA86AF"/>
  <w15:docId w15:val="{8A219613-B89F-FB4D-BF45-5A88C437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AB567E"/>
    <w:pPr>
      <w:widowControl w:val="0"/>
      <w:autoSpaceDE w:val="0"/>
      <w:autoSpaceDN w:val="0"/>
      <w:adjustRightInd w:val="0"/>
      <w:spacing w:after="0" w:line="240" w:lineRule="auto"/>
    </w:pPr>
    <w:rPr>
      <w:rFonts w:ascii="TKBRTX+TimesNewRomanPS-BoldMT" w:eastAsiaTheme="minorEastAsia" w:hAnsi="TKBRTX+TimesNewRomanPS-BoldM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98D7B-216A-4D1E-8BFE-7F6B5270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590</Words>
  <Characters>3364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Rachel McMenemy</cp:lastModifiedBy>
  <cp:revision>2</cp:revision>
  <dcterms:created xsi:type="dcterms:W3CDTF">2021-05-25T08:57:00Z</dcterms:created>
  <dcterms:modified xsi:type="dcterms:W3CDTF">2021-05-25T08:57:00Z</dcterms:modified>
</cp:coreProperties>
</file>