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4124C" w14:textId="77777777" w:rsidR="0048258C" w:rsidRPr="00111734" w:rsidRDefault="009339F6" w:rsidP="008D1AAA">
      <w:pPr>
        <w:rPr>
          <w:b/>
          <w:sz w:val="22"/>
          <w:szCs w:val="22"/>
        </w:rPr>
      </w:pPr>
      <w:bookmarkStart w:id="0" w:name="_GoBack"/>
      <w:bookmarkEnd w:id="0"/>
      <w:r w:rsidRPr="00111734">
        <w:rPr>
          <w:b/>
          <w:sz w:val="22"/>
          <w:szCs w:val="22"/>
        </w:rPr>
        <w:t>Guidance doc</w:t>
      </w:r>
      <w:r w:rsidR="00BE4E60" w:rsidRPr="00111734">
        <w:rPr>
          <w:b/>
          <w:sz w:val="22"/>
          <w:szCs w:val="22"/>
        </w:rPr>
        <w:t>ument</w:t>
      </w:r>
      <w:r w:rsidRPr="00111734">
        <w:rPr>
          <w:b/>
          <w:sz w:val="22"/>
          <w:szCs w:val="22"/>
        </w:rPr>
        <w:t xml:space="preserve"> for academic advising </w:t>
      </w:r>
      <w:r w:rsidR="00AE6DD6" w:rsidRPr="00111734">
        <w:rPr>
          <w:b/>
          <w:sz w:val="22"/>
          <w:szCs w:val="22"/>
        </w:rPr>
        <w:t xml:space="preserve">online </w:t>
      </w:r>
      <w:r w:rsidRPr="00111734">
        <w:rPr>
          <w:b/>
          <w:sz w:val="22"/>
          <w:szCs w:val="22"/>
        </w:rPr>
        <w:t>June 202</w:t>
      </w:r>
      <w:r w:rsidR="0048258C" w:rsidRPr="00111734">
        <w:rPr>
          <w:b/>
          <w:sz w:val="22"/>
          <w:szCs w:val="22"/>
        </w:rPr>
        <w:t>0</w:t>
      </w:r>
    </w:p>
    <w:p w14:paraId="0E12711E" w14:textId="3FFA39AA" w:rsidR="00AD7514" w:rsidRPr="00111734" w:rsidRDefault="002C4988" w:rsidP="008D1AAA">
      <w:pPr>
        <w:pStyle w:val="ListParagraph"/>
        <w:numPr>
          <w:ilvl w:val="0"/>
          <w:numId w:val="11"/>
        </w:numPr>
        <w:jc w:val="left"/>
        <w:rPr>
          <w:sz w:val="22"/>
          <w:szCs w:val="22"/>
        </w:rPr>
      </w:pPr>
      <w:r w:rsidRPr="00111734">
        <w:rPr>
          <w:b/>
          <w:sz w:val="22"/>
          <w:szCs w:val="22"/>
        </w:rPr>
        <w:t xml:space="preserve">How to do academic </w:t>
      </w:r>
      <w:r w:rsidR="00585B27" w:rsidRPr="00111734">
        <w:rPr>
          <w:b/>
          <w:sz w:val="22"/>
          <w:szCs w:val="22"/>
        </w:rPr>
        <w:t>advice online</w:t>
      </w:r>
      <w:r w:rsidR="000B249B" w:rsidRPr="00111734">
        <w:rPr>
          <w:b/>
          <w:sz w:val="22"/>
          <w:szCs w:val="22"/>
        </w:rPr>
        <w:t>.</w:t>
      </w:r>
      <w:r w:rsidR="00A21DA6" w:rsidRPr="00111734">
        <w:rPr>
          <w:b/>
          <w:sz w:val="22"/>
          <w:szCs w:val="22"/>
        </w:rPr>
        <w:t xml:space="preserve"> </w:t>
      </w:r>
      <w:hyperlink r:id="rId8" w:history="1">
        <w:r w:rsidR="00A21DA6" w:rsidRPr="00111734">
          <w:rPr>
            <w:rStyle w:val="Hyperlink"/>
            <w:sz w:val="22"/>
            <w:szCs w:val="22"/>
          </w:rPr>
          <w:t>https://www.staffnet.manchester.ac.uk/tlso/teaching_and_learning_remotely/academic-advising-remotely/</w:t>
        </w:r>
      </w:hyperlink>
    </w:p>
    <w:p w14:paraId="795758E5" w14:textId="5818BD8F" w:rsidR="00AD7514" w:rsidRPr="00111734" w:rsidRDefault="00AD7514" w:rsidP="008D1AAA">
      <w:pPr>
        <w:spacing w:line="240" w:lineRule="auto"/>
        <w:rPr>
          <w:b/>
          <w:sz w:val="22"/>
          <w:szCs w:val="22"/>
        </w:rPr>
      </w:pPr>
      <w:r w:rsidRPr="00111734">
        <w:rPr>
          <w:b/>
          <w:sz w:val="22"/>
          <w:szCs w:val="22"/>
        </w:rPr>
        <w:t>What should I do as an academic advisor?</w:t>
      </w:r>
    </w:p>
    <w:p w14:paraId="5DEECC25" w14:textId="1E5B4DC3" w:rsidR="00945633" w:rsidRPr="00111734" w:rsidRDefault="00E600C5" w:rsidP="008D1AAA">
      <w:pPr>
        <w:pStyle w:val="NormalWeb"/>
        <w:spacing w:before="0" w:beforeAutospacing="0" w:after="0" w:afterAutospacing="0"/>
        <w:jc w:val="both"/>
        <w:textAlignment w:val="baseline"/>
        <w:rPr>
          <w:rFonts w:asciiTheme="minorHAnsi" w:eastAsiaTheme="minorEastAsia" w:hAnsiTheme="minorHAnsi" w:cstheme="minorBidi"/>
          <w:sz w:val="22"/>
          <w:szCs w:val="22"/>
        </w:rPr>
      </w:pPr>
      <w:r w:rsidRPr="00111734">
        <w:rPr>
          <w:rFonts w:asciiTheme="minorHAnsi" w:eastAsiaTheme="minorEastAsia" w:hAnsiTheme="minorHAnsi" w:cstheme="minorBidi"/>
          <w:sz w:val="22"/>
          <w:szCs w:val="22"/>
        </w:rPr>
        <w:t xml:space="preserve">Thank you for your continued hard work in supporting our students. </w:t>
      </w:r>
      <w:r w:rsidR="00365400" w:rsidRPr="00111734">
        <w:rPr>
          <w:rFonts w:asciiTheme="minorHAnsi" w:eastAsiaTheme="minorEastAsia" w:hAnsiTheme="minorHAnsi" w:cstheme="minorBidi"/>
          <w:sz w:val="22"/>
          <w:szCs w:val="22"/>
        </w:rPr>
        <w:t xml:space="preserve">Building effective online relationships and maintaining regular communication will be vital as we start the next academic year. </w:t>
      </w:r>
      <w:r w:rsidR="00A64BBC" w:rsidRPr="00111734">
        <w:rPr>
          <w:rFonts w:asciiTheme="minorHAnsi" w:eastAsiaTheme="minorEastAsia" w:hAnsiTheme="minorHAnsi" w:cstheme="minorBidi"/>
          <w:sz w:val="22"/>
          <w:szCs w:val="22"/>
        </w:rPr>
        <w:t>You should make regular contact with your students using an appropriate means of communication (</w:t>
      </w:r>
      <w:r w:rsidR="00253CF3" w:rsidRPr="00111734">
        <w:rPr>
          <w:rFonts w:asciiTheme="minorHAnsi" w:eastAsiaTheme="minorEastAsia" w:hAnsiTheme="minorHAnsi" w:cstheme="minorBidi"/>
          <w:sz w:val="22"/>
          <w:szCs w:val="22"/>
        </w:rPr>
        <w:t>See</w:t>
      </w:r>
      <w:r w:rsidR="00124522" w:rsidRPr="00111734">
        <w:rPr>
          <w:rFonts w:asciiTheme="minorHAnsi" w:eastAsiaTheme="minorEastAsia" w:hAnsiTheme="minorHAnsi" w:cstheme="minorBidi"/>
          <w:sz w:val="22"/>
          <w:szCs w:val="22"/>
        </w:rPr>
        <w:t xml:space="preserve"> </w:t>
      </w:r>
      <w:hyperlink r:id="rId9" w:history="1">
        <w:r w:rsidR="00253CF3" w:rsidRPr="00111734">
          <w:rPr>
            <w:rStyle w:val="Hyperlink"/>
            <w:rFonts w:cstheme="majorHAnsi"/>
            <w:color w:val="AF1B00"/>
            <w:sz w:val="22"/>
            <w:szCs w:val="22"/>
          </w:rPr>
          <w:t>Interacting with students remotely</w:t>
        </w:r>
      </w:hyperlink>
      <w:r w:rsidR="00253CF3" w:rsidRPr="00111734">
        <w:rPr>
          <w:rStyle w:val="Hyperlink"/>
          <w:rFonts w:cstheme="majorHAnsi"/>
          <w:color w:val="AF1B00"/>
          <w:sz w:val="22"/>
          <w:szCs w:val="22"/>
        </w:rPr>
        <w:t xml:space="preserve">) </w:t>
      </w:r>
      <w:r w:rsidR="00A64BBC" w:rsidRPr="00111734">
        <w:rPr>
          <w:rFonts w:asciiTheme="minorHAnsi" w:eastAsiaTheme="minorEastAsia" w:hAnsiTheme="minorHAnsi" w:cstheme="minorBidi"/>
          <w:sz w:val="22"/>
          <w:szCs w:val="22"/>
        </w:rPr>
        <w:t>and aim to have an individual online</w:t>
      </w:r>
      <w:r w:rsidR="00124522" w:rsidRPr="00111734">
        <w:rPr>
          <w:rFonts w:asciiTheme="minorHAnsi" w:eastAsiaTheme="minorEastAsia" w:hAnsiTheme="minorHAnsi" w:cstheme="minorBidi"/>
          <w:sz w:val="22"/>
          <w:szCs w:val="22"/>
        </w:rPr>
        <w:t xml:space="preserve"> or when it is safe, </w:t>
      </w:r>
      <w:r w:rsidR="00253CF3" w:rsidRPr="00111734">
        <w:rPr>
          <w:rFonts w:asciiTheme="minorHAnsi" w:eastAsiaTheme="minorEastAsia" w:hAnsiTheme="minorHAnsi" w:cstheme="minorBidi"/>
          <w:sz w:val="22"/>
          <w:szCs w:val="22"/>
        </w:rPr>
        <w:t>face to face</w:t>
      </w:r>
      <w:r w:rsidR="00A64BBC" w:rsidRPr="00111734">
        <w:rPr>
          <w:rFonts w:asciiTheme="minorHAnsi" w:eastAsiaTheme="minorEastAsia" w:hAnsiTheme="minorHAnsi" w:cstheme="minorBidi"/>
          <w:sz w:val="22"/>
          <w:szCs w:val="22"/>
        </w:rPr>
        <w:t xml:space="preserve"> meetings with every student (as per the University’s </w:t>
      </w:r>
      <w:hyperlink r:id="rId10" w:history="1">
        <w:r w:rsidR="00A64BBC" w:rsidRPr="00111734">
          <w:rPr>
            <w:rFonts w:asciiTheme="minorHAnsi" w:eastAsiaTheme="minorEastAsia" w:hAnsiTheme="minorHAnsi" w:cstheme="minorBidi"/>
            <w:sz w:val="22"/>
            <w:szCs w:val="22"/>
          </w:rPr>
          <w:t>Policy and Guidance on Advising Taught Students</w:t>
        </w:r>
      </w:hyperlink>
      <w:r w:rsidR="00A64BBC" w:rsidRPr="00111734">
        <w:rPr>
          <w:rFonts w:asciiTheme="minorHAnsi" w:eastAsiaTheme="minorEastAsia" w:hAnsiTheme="minorHAnsi" w:cstheme="minorBidi"/>
          <w:sz w:val="22"/>
          <w:szCs w:val="22"/>
        </w:rPr>
        <w:t xml:space="preserve">). </w:t>
      </w:r>
      <w:r w:rsidR="00A91674" w:rsidRPr="00111734">
        <w:rPr>
          <w:rFonts w:asciiTheme="minorHAnsi" w:eastAsiaTheme="minorEastAsia" w:hAnsiTheme="minorHAnsi" w:cstheme="minorBidi"/>
          <w:sz w:val="22"/>
          <w:szCs w:val="22"/>
        </w:rPr>
        <w:t>D</w:t>
      </w:r>
      <w:r w:rsidR="00945633" w:rsidRPr="00111734">
        <w:rPr>
          <w:rFonts w:asciiTheme="minorHAnsi" w:eastAsiaTheme="minorEastAsia" w:hAnsiTheme="minorHAnsi" w:cstheme="minorBidi"/>
          <w:sz w:val="22"/>
          <w:szCs w:val="22"/>
        </w:rPr>
        <w:t>emonstrating that you care about an individual student</w:t>
      </w:r>
      <w:r w:rsidR="00B750BC" w:rsidRPr="00111734">
        <w:rPr>
          <w:rFonts w:asciiTheme="minorHAnsi" w:eastAsiaTheme="minorEastAsia" w:hAnsiTheme="minorHAnsi" w:cstheme="minorBidi"/>
          <w:sz w:val="22"/>
          <w:szCs w:val="22"/>
        </w:rPr>
        <w:t>’</w:t>
      </w:r>
      <w:r w:rsidR="00945633" w:rsidRPr="00111734">
        <w:rPr>
          <w:rFonts w:asciiTheme="minorHAnsi" w:eastAsiaTheme="minorEastAsia" w:hAnsiTheme="minorHAnsi" w:cstheme="minorBidi"/>
          <w:sz w:val="22"/>
          <w:szCs w:val="22"/>
        </w:rPr>
        <w:t>s circumstance will be reassuring and motivating. You are not expected to have all of the answers</w:t>
      </w:r>
      <w:r w:rsidR="0063704A" w:rsidRPr="00111734">
        <w:rPr>
          <w:rFonts w:asciiTheme="minorHAnsi" w:eastAsiaTheme="minorEastAsia" w:hAnsiTheme="minorHAnsi" w:cstheme="minorBidi"/>
          <w:sz w:val="22"/>
          <w:szCs w:val="22"/>
        </w:rPr>
        <w:t xml:space="preserve"> </w:t>
      </w:r>
      <w:r w:rsidR="00BF6801" w:rsidRPr="00111734">
        <w:rPr>
          <w:rFonts w:asciiTheme="minorHAnsi" w:eastAsiaTheme="minorEastAsia" w:hAnsiTheme="minorHAnsi" w:cstheme="minorBidi"/>
          <w:sz w:val="22"/>
          <w:szCs w:val="22"/>
        </w:rPr>
        <w:t xml:space="preserve">so please </w:t>
      </w:r>
      <w:r w:rsidR="0063704A" w:rsidRPr="00111734">
        <w:rPr>
          <w:rFonts w:asciiTheme="minorHAnsi" w:eastAsiaTheme="minorEastAsia" w:hAnsiTheme="minorHAnsi" w:cstheme="minorBidi"/>
          <w:sz w:val="22"/>
          <w:szCs w:val="22"/>
        </w:rPr>
        <w:t>use the</w:t>
      </w:r>
      <w:r w:rsidR="00781DD5" w:rsidRPr="00111734">
        <w:rPr>
          <w:rFonts w:asciiTheme="minorHAnsi" w:eastAsiaTheme="minorEastAsia" w:hAnsiTheme="minorHAnsi" w:cstheme="minorBidi"/>
          <w:sz w:val="22"/>
          <w:szCs w:val="22"/>
        </w:rPr>
        <w:t xml:space="preserve"> A-Z of answers in </w:t>
      </w:r>
      <w:r w:rsidR="00945633" w:rsidRPr="00111734">
        <w:rPr>
          <w:rFonts w:asciiTheme="minorHAnsi" w:eastAsiaTheme="minorEastAsia" w:hAnsiTheme="minorHAnsi" w:cstheme="minorBidi"/>
          <w:sz w:val="22"/>
          <w:szCs w:val="22"/>
        </w:rPr>
        <w:t>the </w:t>
      </w:r>
      <w:r w:rsidR="00647377" w:rsidRPr="00111734">
        <w:rPr>
          <w:rFonts w:asciiTheme="minorHAnsi" w:eastAsiaTheme="minorEastAsia" w:hAnsiTheme="minorHAnsi" w:cstheme="minorBidi"/>
          <w:sz w:val="22"/>
          <w:szCs w:val="22"/>
        </w:rPr>
        <w:t xml:space="preserve"> </w:t>
      </w:r>
      <w:hyperlink r:id="rId11" w:history="1">
        <w:r w:rsidR="00647377" w:rsidRPr="00111734">
          <w:rPr>
            <w:rStyle w:val="Hyperlink"/>
            <w:rFonts w:cstheme="majorHAnsi"/>
            <w:color w:val="AF1B00"/>
            <w:sz w:val="22"/>
            <w:szCs w:val="22"/>
          </w:rPr>
          <w:t>Academic Advising toolkit</w:t>
        </w:r>
      </w:hyperlink>
      <w:r w:rsidR="00945633" w:rsidRPr="00111734">
        <w:rPr>
          <w:rFonts w:asciiTheme="minorHAnsi" w:eastAsiaTheme="minorEastAsia" w:hAnsiTheme="minorHAnsi" w:cstheme="minorBidi"/>
          <w:sz w:val="22"/>
          <w:szCs w:val="22"/>
        </w:rPr>
        <w:t>.</w:t>
      </w:r>
      <w:r w:rsidR="0018179E" w:rsidRPr="00111734">
        <w:rPr>
          <w:rFonts w:asciiTheme="minorHAnsi" w:eastAsiaTheme="minorEastAsia" w:hAnsiTheme="minorHAnsi" w:cstheme="minorBidi"/>
          <w:sz w:val="22"/>
          <w:szCs w:val="22"/>
        </w:rPr>
        <w:t xml:space="preserve"> </w:t>
      </w:r>
      <w:r w:rsidR="00945633" w:rsidRPr="00111734">
        <w:rPr>
          <w:rFonts w:asciiTheme="minorHAnsi" w:eastAsiaTheme="minorEastAsia" w:hAnsiTheme="minorHAnsi" w:cstheme="minorBidi"/>
          <w:sz w:val="22"/>
          <w:szCs w:val="22"/>
        </w:rPr>
        <w:t>Our University’s objectives for academic advising (embedded in the </w:t>
      </w:r>
      <w:hyperlink r:id="rId12" w:history="1">
        <w:r w:rsidR="00945633" w:rsidRPr="00111734">
          <w:rPr>
            <w:rFonts w:asciiTheme="minorHAnsi" w:eastAsiaTheme="minorEastAsia" w:hAnsiTheme="minorHAnsi" w:cstheme="minorBidi"/>
            <w:sz w:val="22"/>
            <w:szCs w:val="22"/>
          </w:rPr>
          <w:t>Academic Advising model</w:t>
        </w:r>
      </w:hyperlink>
      <w:r w:rsidR="00945633" w:rsidRPr="00111734">
        <w:rPr>
          <w:rFonts w:asciiTheme="minorHAnsi" w:eastAsiaTheme="minorEastAsia" w:hAnsiTheme="minorHAnsi" w:cstheme="minorBidi"/>
          <w:sz w:val="22"/>
          <w:szCs w:val="22"/>
        </w:rPr>
        <w:t xml:space="preserve"> &amp; Academic Advisor training) should remain in place for this period </w:t>
      </w:r>
      <w:r w:rsidR="004E11C6" w:rsidRPr="00111734">
        <w:rPr>
          <w:rFonts w:asciiTheme="minorHAnsi" w:eastAsiaTheme="minorEastAsia" w:hAnsiTheme="minorHAnsi" w:cstheme="minorBidi"/>
          <w:sz w:val="22"/>
          <w:szCs w:val="22"/>
        </w:rPr>
        <w:t xml:space="preserve">of </w:t>
      </w:r>
      <w:r w:rsidR="007D5E4A" w:rsidRPr="00111734">
        <w:rPr>
          <w:rFonts w:asciiTheme="minorHAnsi" w:eastAsiaTheme="minorEastAsia" w:hAnsiTheme="minorHAnsi" w:cstheme="minorBidi"/>
          <w:sz w:val="22"/>
          <w:szCs w:val="22"/>
        </w:rPr>
        <w:t xml:space="preserve">remote </w:t>
      </w:r>
      <w:r w:rsidR="004E11C6" w:rsidRPr="00111734">
        <w:rPr>
          <w:rFonts w:asciiTheme="minorHAnsi" w:eastAsiaTheme="minorEastAsia" w:hAnsiTheme="minorHAnsi" w:cstheme="minorBidi"/>
          <w:sz w:val="22"/>
          <w:szCs w:val="22"/>
        </w:rPr>
        <w:t>learning</w:t>
      </w:r>
      <w:r w:rsidR="00E32227" w:rsidRPr="00111734">
        <w:rPr>
          <w:rFonts w:asciiTheme="minorHAnsi" w:eastAsiaTheme="minorEastAsia" w:hAnsiTheme="minorHAnsi" w:cstheme="minorBidi"/>
          <w:sz w:val="22"/>
          <w:szCs w:val="22"/>
        </w:rPr>
        <w:t xml:space="preserve">. </w:t>
      </w:r>
      <w:r w:rsidR="00945633" w:rsidRPr="00111734">
        <w:rPr>
          <w:rFonts w:asciiTheme="minorHAnsi" w:eastAsiaTheme="minorEastAsia" w:hAnsiTheme="minorHAnsi" w:cstheme="minorBidi"/>
          <w:sz w:val="22"/>
          <w:szCs w:val="22"/>
        </w:rPr>
        <w:t>Our aim is that by engaging with their advisor, students:</w:t>
      </w:r>
    </w:p>
    <w:p w14:paraId="5208CC92" w14:textId="77777777" w:rsidR="00130028" w:rsidRPr="00111734" w:rsidRDefault="00130028" w:rsidP="008D1AAA">
      <w:pPr>
        <w:pStyle w:val="NormalWeb"/>
        <w:spacing w:before="0" w:beforeAutospacing="0" w:after="0" w:afterAutospacing="0"/>
        <w:jc w:val="both"/>
        <w:textAlignment w:val="baseline"/>
        <w:rPr>
          <w:rFonts w:asciiTheme="minorHAnsi" w:eastAsiaTheme="minorEastAsia" w:hAnsiTheme="minorHAnsi" w:cstheme="minorBidi"/>
          <w:sz w:val="22"/>
          <w:szCs w:val="22"/>
        </w:rPr>
      </w:pPr>
    </w:p>
    <w:p w14:paraId="2D1A9729" w14:textId="77777777" w:rsidR="00945633" w:rsidRPr="00111734" w:rsidRDefault="00945633" w:rsidP="008D1AAA">
      <w:pPr>
        <w:pStyle w:val="ListParagraph"/>
        <w:numPr>
          <w:ilvl w:val="0"/>
          <w:numId w:val="26"/>
        </w:numPr>
        <w:rPr>
          <w:sz w:val="22"/>
          <w:szCs w:val="22"/>
        </w:rPr>
      </w:pPr>
      <w:r w:rsidRPr="00111734">
        <w:rPr>
          <w:sz w:val="22"/>
          <w:szCs w:val="22"/>
        </w:rPr>
        <w:t>will know that their advisor cares about their progression, academic success and future plans</w:t>
      </w:r>
    </w:p>
    <w:p w14:paraId="7025D310" w14:textId="77777777" w:rsidR="00945633" w:rsidRPr="00111734" w:rsidRDefault="00945633" w:rsidP="008D1AAA">
      <w:pPr>
        <w:pStyle w:val="ListParagraph"/>
        <w:numPr>
          <w:ilvl w:val="0"/>
          <w:numId w:val="26"/>
        </w:numPr>
        <w:rPr>
          <w:sz w:val="22"/>
          <w:szCs w:val="22"/>
        </w:rPr>
      </w:pPr>
      <w:r w:rsidRPr="00111734">
        <w:rPr>
          <w:sz w:val="22"/>
          <w:szCs w:val="22"/>
        </w:rPr>
        <w:t>will feel that they belong and are valued regardless of their background, personal strengths and weaknesses and circumstances</w:t>
      </w:r>
    </w:p>
    <w:p w14:paraId="761EFE7A" w14:textId="77777777" w:rsidR="00945633" w:rsidRPr="00111734" w:rsidRDefault="00945633" w:rsidP="008D1AAA">
      <w:pPr>
        <w:pStyle w:val="ListParagraph"/>
        <w:numPr>
          <w:ilvl w:val="0"/>
          <w:numId w:val="26"/>
        </w:numPr>
        <w:rPr>
          <w:sz w:val="22"/>
          <w:szCs w:val="22"/>
        </w:rPr>
      </w:pPr>
      <w:r w:rsidRPr="00111734">
        <w:rPr>
          <w:sz w:val="22"/>
          <w:szCs w:val="22"/>
        </w:rPr>
        <w:t>will know who to contact if they experience difficulties either personally or academically</w:t>
      </w:r>
    </w:p>
    <w:p w14:paraId="1E157D4B" w14:textId="77777777" w:rsidR="00945633" w:rsidRPr="00111734" w:rsidRDefault="00945633" w:rsidP="008D1AAA">
      <w:pPr>
        <w:pStyle w:val="ListParagraph"/>
        <w:numPr>
          <w:ilvl w:val="0"/>
          <w:numId w:val="26"/>
        </w:numPr>
        <w:rPr>
          <w:sz w:val="22"/>
          <w:szCs w:val="22"/>
        </w:rPr>
      </w:pPr>
      <w:r w:rsidRPr="00111734">
        <w:rPr>
          <w:sz w:val="22"/>
          <w:szCs w:val="22"/>
        </w:rPr>
        <w:t>will work to enhance their academic and personal self-efficacy as a result of setting &amp; reviewing goals and reflecting on their experiences</w:t>
      </w:r>
    </w:p>
    <w:p w14:paraId="46AD5DE3" w14:textId="4A6BC406" w:rsidR="009F3763" w:rsidRPr="00111734" w:rsidRDefault="00945633" w:rsidP="008D1AAA">
      <w:pPr>
        <w:pStyle w:val="ListParagraph"/>
        <w:numPr>
          <w:ilvl w:val="0"/>
          <w:numId w:val="26"/>
        </w:numPr>
        <w:rPr>
          <w:sz w:val="22"/>
          <w:szCs w:val="22"/>
        </w:rPr>
      </w:pPr>
      <w:r w:rsidRPr="00111734">
        <w:rPr>
          <w:sz w:val="22"/>
          <w:szCs w:val="22"/>
        </w:rPr>
        <w:t>will gain and grow in confidence and skills in developing professional relationship</w:t>
      </w:r>
    </w:p>
    <w:p w14:paraId="5454B37C" w14:textId="3F5EF0CF" w:rsidR="006923A6" w:rsidRPr="00111734" w:rsidRDefault="006923A6" w:rsidP="008D1AAA">
      <w:pPr>
        <w:spacing w:line="240" w:lineRule="auto"/>
        <w:rPr>
          <w:rFonts w:cstheme="majorHAnsi"/>
          <w:b/>
          <w:sz w:val="22"/>
          <w:szCs w:val="22"/>
        </w:rPr>
      </w:pPr>
      <w:r w:rsidRPr="00111734">
        <w:rPr>
          <w:rFonts w:cstheme="majorHAnsi"/>
          <w:b/>
          <w:sz w:val="22"/>
          <w:szCs w:val="22"/>
        </w:rPr>
        <w:t>What if I am not able to work for a period of time?</w:t>
      </w:r>
    </w:p>
    <w:p w14:paraId="47BA2B59" w14:textId="77777777" w:rsidR="00D06BCF" w:rsidRPr="00111734" w:rsidRDefault="00D06BCF" w:rsidP="008D1AAA">
      <w:pPr>
        <w:numPr>
          <w:ilvl w:val="0"/>
          <w:numId w:val="22"/>
        </w:numPr>
        <w:spacing w:after="0" w:line="240" w:lineRule="auto"/>
        <w:ind w:left="300"/>
        <w:rPr>
          <w:sz w:val="22"/>
          <w:szCs w:val="22"/>
        </w:rPr>
      </w:pPr>
      <w:r w:rsidRPr="00111734">
        <w:rPr>
          <w:sz w:val="22"/>
          <w:szCs w:val="22"/>
        </w:rPr>
        <w:t>Tell somebody in your unit of organisation (Programme team, Department, School) that you will be unable to contact or respond to your students so that arrangements can be made to cover until you can take back the responsibility.</w:t>
      </w:r>
    </w:p>
    <w:p w14:paraId="272AD93E" w14:textId="77777777" w:rsidR="0013111B" w:rsidRPr="00111734" w:rsidRDefault="00D06BCF" w:rsidP="008D1AAA">
      <w:pPr>
        <w:numPr>
          <w:ilvl w:val="0"/>
          <w:numId w:val="22"/>
        </w:numPr>
        <w:spacing w:after="0" w:line="240" w:lineRule="auto"/>
        <w:ind w:left="300"/>
        <w:rPr>
          <w:sz w:val="22"/>
          <w:szCs w:val="22"/>
        </w:rPr>
      </w:pPr>
      <w:r w:rsidRPr="00111734">
        <w:rPr>
          <w:sz w:val="22"/>
          <w:szCs w:val="22"/>
        </w:rPr>
        <w:t>Use an automatic message on your email so that students do not think you are ignoring them - find out who else they can contact (with their permission). We can</w:t>
      </w:r>
      <w:r w:rsidR="00853A16" w:rsidRPr="00111734">
        <w:rPr>
          <w:sz w:val="22"/>
          <w:szCs w:val="22"/>
        </w:rPr>
        <w:t xml:space="preserve">not </w:t>
      </w:r>
      <w:r w:rsidRPr="00111734">
        <w:rPr>
          <w:sz w:val="22"/>
          <w:szCs w:val="22"/>
        </w:rPr>
        <w:t>overwhelm single individuals (e.g. Programme Directors), so please consider an arrangement with a colleague to cover each other's students in difficult times.</w:t>
      </w:r>
    </w:p>
    <w:p w14:paraId="229C67A7" w14:textId="77777777" w:rsidR="0013111B" w:rsidRPr="00111734" w:rsidRDefault="0013111B" w:rsidP="008D1AAA">
      <w:pPr>
        <w:spacing w:after="0" w:line="240" w:lineRule="auto"/>
        <w:ind w:left="-60"/>
        <w:rPr>
          <w:b/>
          <w:sz w:val="22"/>
          <w:szCs w:val="22"/>
        </w:rPr>
      </w:pPr>
    </w:p>
    <w:p w14:paraId="4A9642DD" w14:textId="24475444" w:rsidR="00D06BCF" w:rsidRPr="00111734" w:rsidRDefault="007677F1" w:rsidP="008D1AAA">
      <w:pPr>
        <w:spacing w:after="0" w:line="240" w:lineRule="auto"/>
        <w:ind w:left="-60"/>
        <w:rPr>
          <w:rFonts w:cstheme="majorHAnsi"/>
          <w:color w:val="000000" w:themeColor="text1"/>
          <w:sz w:val="22"/>
          <w:szCs w:val="22"/>
        </w:rPr>
      </w:pPr>
      <w:r w:rsidRPr="00111734">
        <w:rPr>
          <w:b/>
          <w:sz w:val="22"/>
          <w:szCs w:val="22"/>
        </w:rPr>
        <w:t>How do I approach adv</w:t>
      </w:r>
      <w:r w:rsidR="00C36F24" w:rsidRPr="00111734">
        <w:rPr>
          <w:b/>
          <w:sz w:val="22"/>
          <w:szCs w:val="22"/>
        </w:rPr>
        <w:t>ising remotely?</w:t>
      </w:r>
      <w:r w:rsidR="00D842BE" w:rsidRPr="00111734">
        <w:rPr>
          <w:b/>
          <w:sz w:val="22"/>
          <w:szCs w:val="22"/>
        </w:rPr>
        <w:t xml:space="preserve"> </w:t>
      </w:r>
      <w:r w:rsidR="00380A85" w:rsidRPr="00111734">
        <w:rPr>
          <w:rFonts w:cstheme="majorHAnsi"/>
          <w:color w:val="000000" w:themeColor="text1"/>
          <w:sz w:val="22"/>
          <w:szCs w:val="22"/>
        </w:rPr>
        <w:t>The basic principles of good face to face advising apply online:</w:t>
      </w:r>
    </w:p>
    <w:p w14:paraId="5F786B66" w14:textId="77777777" w:rsidR="001B4E78" w:rsidRPr="00111734" w:rsidRDefault="001B4E78" w:rsidP="008D1AAA">
      <w:pPr>
        <w:spacing w:after="0" w:line="240" w:lineRule="auto"/>
        <w:ind w:left="-60"/>
        <w:rPr>
          <w:color w:val="000000" w:themeColor="text1"/>
          <w:sz w:val="22"/>
          <w:szCs w:val="22"/>
        </w:rPr>
      </w:pPr>
    </w:p>
    <w:p w14:paraId="018FF341" w14:textId="77777777" w:rsidR="00D06BCF" w:rsidRPr="00111734" w:rsidRDefault="00D06BCF" w:rsidP="008D1AAA">
      <w:pPr>
        <w:numPr>
          <w:ilvl w:val="0"/>
          <w:numId w:val="23"/>
        </w:numPr>
        <w:spacing w:after="0" w:line="240" w:lineRule="auto"/>
        <w:ind w:left="300"/>
        <w:rPr>
          <w:rFonts w:cstheme="majorHAnsi"/>
          <w:color w:val="000000" w:themeColor="text1"/>
          <w:sz w:val="22"/>
          <w:szCs w:val="22"/>
        </w:rPr>
      </w:pPr>
      <w:r w:rsidRPr="00111734">
        <w:rPr>
          <w:rFonts w:cstheme="majorHAnsi"/>
          <w:color w:val="000000" w:themeColor="text1"/>
          <w:sz w:val="22"/>
          <w:szCs w:val="22"/>
        </w:rPr>
        <w:t>Outline some points for discussion in advance via email or in the invitation to join an online meeting, that way you will be both be prepared and your students will know what to expect.</w:t>
      </w:r>
    </w:p>
    <w:p w14:paraId="0A73A55C" w14:textId="196C945C" w:rsidR="00D06BCF" w:rsidRPr="00111734" w:rsidRDefault="00D06BCF" w:rsidP="008D1AAA">
      <w:pPr>
        <w:numPr>
          <w:ilvl w:val="0"/>
          <w:numId w:val="23"/>
        </w:numPr>
        <w:spacing w:after="0" w:line="240" w:lineRule="auto"/>
        <w:ind w:left="300"/>
        <w:rPr>
          <w:rFonts w:cstheme="majorHAnsi"/>
          <w:color w:val="000000" w:themeColor="text1"/>
          <w:sz w:val="22"/>
          <w:szCs w:val="22"/>
        </w:rPr>
      </w:pPr>
      <w:r w:rsidRPr="00111734">
        <w:rPr>
          <w:rFonts w:cstheme="majorHAnsi"/>
          <w:color w:val="000000" w:themeColor="text1"/>
          <w:sz w:val="22"/>
          <w:szCs w:val="22"/>
        </w:rPr>
        <w:t>Consider having access to a shared document where you can make some notes – again this provides a framework for your meeting and a record to take away</w:t>
      </w:r>
      <w:r w:rsidR="00F5624F" w:rsidRPr="00111734">
        <w:rPr>
          <w:rFonts w:cstheme="majorHAnsi"/>
          <w:color w:val="000000" w:themeColor="text1"/>
          <w:sz w:val="22"/>
          <w:szCs w:val="22"/>
        </w:rPr>
        <w:t>. SEED academic advisor working party has developed a word document to be emailed between advisers and advisees whilst sourcing an appropriate digital tool over the next academic year.</w:t>
      </w:r>
    </w:p>
    <w:p w14:paraId="119B7C5D" w14:textId="12A98EBB" w:rsidR="00D06BCF" w:rsidRPr="00111734" w:rsidRDefault="00D06BCF" w:rsidP="008D1AAA">
      <w:pPr>
        <w:numPr>
          <w:ilvl w:val="0"/>
          <w:numId w:val="23"/>
        </w:numPr>
        <w:spacing w:after="0" w:line="240" w:lineRule="auto"/>
        <w:ind w:left="300"/>
        <w:rPr>
          <w:rFonts w:cstheme="majorHAnsi"/>
          <w:color w:val="343536"/>
          <w:sz w:val="22"/>
          <w:szCs w:val="22"/>
        </w:rPr>
      </w:pPr>
      <w:r w:rsidRPr="00111734">
        <w:rPr>
          <w:rFonts w:cstheme="majorHAnsi"/>
          <w:color w:val="000000" w:themeColor="text1"/>
          <w:sz w:val="22"/>
          <w:szCs w:val="22"/>
        </w:rPr>
        <w:t>If you can share your screen, you can prepare some links to refer your students to: For example; the Careers Service Website or My Learning Essentials</w:t>
      </w:r>
      <w:r w:rsidR="0022606A" w:rsidRPr="00111734">
        <w:rPr>
          <w:rFonts w:cstheme="majorHAnsi"/>
          <w:color w:val="000000" w:themeColor="text1"/>
          <w:sz w:val="22"/>
          <w:szCs w:val="22"/>
        </w:rPr>
        <w:t>. See extensive list of links at the bottom of this document.</w:t>
      </w:r>
    </w:p>
    <w:p w14:paraId="4AE91691" w14:textId="53D9C091" w:rsidR="00A0016F" w:rsidRPr="00111734" w:rsidRDefault="00D06BCF" w:rsidP="008D1AAA">
      <w:pPr>
        <w:numPr>
          <w:ilvl w:val="0"/>
          <w:numId w:val="23"/>
        </w:numPr>
        <w:spacing w:after="0" w:line="240" w:lineRule="auto"/>
        <w:ind w:left="300"/>
        <w:rPr>
          <w:rFonts w:cstheme="majorHAnsi"/>
          <w:color w:val="000000" w:themeColor="text1"/>
          <w:sz w:val="22"/>
          <w:szCs w:val="22"/>
        </w:rPr>
      </w:pPr>
      <w:r w:rsidRPr="00111734">
        <w:rPr>
          <w:rFonts w:cstheme="majorHAnsi"/>
          <w:color w:val="000000" w:themeColor="text1"/>
          <w:sz w:val="22"/>
          <w:szCs w:val="22"/>
        </w:rPr>
        <w:t>Try to use video where possible so that you can have non-verbal cues that aid effective communication.</w:t>
      </w:r>
    </w:p>
    <w:p w14:paraId="63BD538A" w14:textId="77777777" w:rsidR="00251385" w:rsidRPr="00111734" w:rsidRDefault="00251385" w:rsidP="008D1AAA">
      <w:pPr>
        <w:spacing w:after="0" w:line="240" w:lineRule="auto"/>
        <w:ind w:left="-60"/>
        <w:rPr>
          <w:rFonts w:cstheme="majorHAnsi"/>
          <w:color w:val="343536"/>
          <w:sz w:val="22"/>
          <w:szCs w:val="22"/>
        </w:rPr>
      </w:pPr>
    </w:p>
    <w:p w14:paraId="59993222" w14:textId="0245CD7E" w:rsidR="00C36F24" w:rsidRPr="00111734" w:rsidRDefault="000B249B" w:rsidP="008D1AAA">
      <w:pPr>
        <w:spacing w:line="240" w:lineRule="auto"/>
        <w:rPr>
          <w:b/>
          <w:sz w:val="22"/>
          <w:szCs w:val="22"/>
        </w:rPr>
      </w:pPr>
      <w:r w:rsidRPr="00111734">
        <w:rPr>
          <w:b/>
          <w:sz w:val="22"/>
          <w:szCs w:val="22"/>
        </w:rPr>
        <w:lastRenderedPageBreak/>
        <w:t>What should I be mindful of when arranging virtual meetings</w:t>
      </w:r>
    </w:p>
    <w:p w14:paraId="404D3711" w14:textId="160F98F9" w:rsidR="00D06BCF" w:rsidRPr="00111734" w:rsidRDefault="00D06BCF" w:rsidP="008D1AAA">
      <w:pPr>
        <w:numPr>
          <w:ilvl w:val="0"/>
          <w:numId w:val="25"/>
        </w:numPr>
        <w:spacing w:after="0" w:line="240" w:lineRule="auto"/>
        <w:rPr>
          <w:rFonts w:cstheme="majorHAnsi"/>
          <w:color w:val="000000" w:themeColor="text1"/>
          <w:sz w:val="22"/>
          <w:szCs w:val="22"/>
        </w:rPr>
      </w:pPr>
      <w:r w:rsidRPr="00111734">
        <w:rPr>
          <w:rFonts w:cstheme="majorHAnsi"/>
          <w:color w:val="000000" w:themeColor="text1"/>
          <w:sz w:val="22"/>
          <w:szCs w:val="22"/>
        </w:rPr>
        <w:t>Not all students have Wifi or sufficient data on their phone to respond to an invite from an online platform - so if they are not responding and you are concerned please contact them by phone</w:t>
      </w:r>
      <w:r w:rsidR="00503D29" w:rsidRPr="00111734">
        <w:rPr>
          <w:rFonts w:cstheme="majorHAnsi"/>
          <w:color w:val="000000" w:themeColor="text1"/>
          <w:sz w:val="22"/>
          <w:szCs w:val="22"/>
        </w:rPr>
        <w:t>.</w:t>
      </w:r>
    </w:p>
    <w:p w14:paraId="6D46685B" w14:textId="38BD9BED" w:rsidR="00D06BCF" w:rsidRPr="00111734" w:rsidRDefault="00496471" w:rsidP="008D1AAA">
      <w:pPr>
        <w:numPr>
          <w:ilvl w:val="0"/>
          <w:numId w:val="25"/>
        </w:numPr>
        <w:spacing w:after="0" w:line="240" w:lineRule="auto"/>
        <w:rPr>
          <w:rFonts w:cstheme="majorHAnsi"/>
          <w:color w:val="000000" w:themeColor="text1"/>
          <w:sz w:val="22"/>
          <w:szCs w:val="22"/>
        </w:rPr>
      </w:pPr>
      <w:r w:rsidRPr="00111734">
        <w:rPr>
          <w:rFonts w:cstheme="majorHAnsi"/>
          <w:color w:val="000000" w:themeColor="text1"/>
          <w:sz w:val="22"/>
          <w:szCs w:val="22"/>
        </w:rPr>
        <w:t>S</w:t>
      </w:r>
      <w:r w:rsidR="00D06BCF" w:rsidRPr="00111734">
        <w:rPr>
          <w:rFonts w:cstheme="majorHAnsi"/>
          <w:color w:val="000000" w:themeColor="text1"/>
          <w:sz w:val="22"/>
          <w:szCs w:val="22"/>
        </w:rPr>
        <w:t>ome students</w:t>
      </w:r>
      <w:r w:rsidRPr="00111734">
        <w:rPr>
          <w:rFonts w:cstheme="majorHAnsi"/>
          <w:color w:val="000000" w:themeColor="text1"/>
          <w:sz w:val="22"/>
          <w:szCs w:val="22"/>
        </w:rPr>
        <w:t xml:space="preserve"> for </w:t>
      </w:r>
      <w:r w:rsidR="00D06BCF" w:rsidRPr="00111734">
        <w:rPr>
          <w:rFonts w:cstheme="majorHAnsi"/>
          <w:color w:val="000000" w:themeColor="text1"/>
          <w:sz w:val="22"/>
          <w:szCs w:val="22"/>
        </w:rPr>
        <w:t>who</w:t>
      </w:r>
      <w:r w:rsidR="005D0F61" w:rsidRPr="00111734">
        <w:rPr>
          <w:rFonts w:cstheme="majorHAnsi"/>
          <w:color w:val="000000" w:themeColor="text1"/>
          <w:sz w:val="22"/>
          <w:szCs w:val="22"/>
        </w:rPr>
        <w:t xml:space="preserve">m English is an additional </w:t>
      </w:r>
      <w:r w:rsidR="00D06BCF" w:rsidRPr="00111734">
        <w:rPr>
          <w:rFonts w:cstheme="majorHAnsi"/>
          <w:color w:val="000000" w:themeColor="text1"/>
          <w:sz w:val="22"/>
          <w:szCs w:val="22"/>
        </w:rPr>
        <w:t xml:space="preserve">language, </w:t>
      </w:r>
      <w:r w:rsidR="0014143E" w:rsidRPr="00111734">
        <w:rPr>
          <w:rFonts w:cstheme="majorHAnsi"/>
          <w:color w:val="000000" w:themeColor="text1"/>
          <w:sz w:val="22"/>
          <w:szCs w:val="22"/>
        </w:rPr>
        <w:t xml:space="preserve">may </w:t>
      </w:r>
      <w:r w:rsidR="00D06BCF" w:rsidRPr="00111734">
        <w:rPr>
          <w:rFonts w:cstheme="majorHAnsi"/>
          <w:color w:val="000000" w:themeColor="text1"/>
          <w:sz w:val="22"/>
          <w:szCs w:val="22"/>
        </w:rPr>
        <w:t xml:space="preserve">prefer to have asynchronous communications with you, such as email </w:t>
      </w:r>
      <w:r w:rsidR="0014143E" w:rsidRPr="00111734">
        <w:rPr>
          <w:rFonts w:cstheme="majorHAnsi"/>
          <w:color w:val="000000" w:themeColor="text1"/>
          <w:sz w:val="22"/>
          <w:szCs w:val="22"/>
        </w:rPr>
        <w:t>so they do</w:t>
      </w:r>
      <w:r w:rsidR="00D06BCF" w:rsidRPr="00111734">
        <w:rPr>
          <w:rFonts w:cstheme="majorHAnsi"/>
          <w:color w:val="000000" w:themeColor="text1"/>
          <w:sz w:val="22"/>
          <w:szCs w:val="22"/>
        </w:rPr>
        <w:t xml:space="preserve"> not miss fast spoken language, </w:t>
      </w:r>
      <w:r w:rsidR="005D0F61" w:rsidRPr="00111734">
        <w:rPr>
          <w:rFonts w:cstheme="majorHAnsi"/>
          <w:color w:val="000000" w:themeColor="text1"/>
          <w:sz w:val="22"/>
          <w:szCs w:val="22"/>
        </w:rPr>
        <w:t xml:space="preserve">or </w:t>
      </w:r>
      <w:r w:rsidR="00D06BCF" w:rsidRPr="00111734">
        <w:rPr>
          <w:rFonts w:cstheme="majorHAnsi"/>
          <w:color w:val="000000" w:themeColor="text1"/>
          <w:sz w:val="22"/>
          <w:szCs w:val="22"/>
        </w:rPr>
        <w:t xml:space="preserve">for a </w:t>
      </w:r>
      <w:r w:rsidR="00DA4FB8" w:rsidRPr="00111734">
        <w:rPr>
          <w:rFonts w:cstheme="majorHAnsi"/>
          <w:color w:val="000000" w:themeColor="text1"/>
          <w:sz w:val="22"/>
          <w:szCs w:val="22"/>
        </w:rPr>
        <w:t>‘</w:t>
      </w:r>
      <w:r w:rsidR="00D06BCF" w:rsidRPr="00111734">
        <w:rPr>
          <w:rFonts w:cstheme="majorHAnsi"/>
          <w:color w:val="000000" w:themeColor="text1"/>
          <w:sz w:val="22"/>
          <w:szCs w:val="22"/>
        </w:rPr>
        <w:t>group chat</w:t>
      </w:r>
      <w:r w:rsidR="00DA4FB8" w:rsidRPr="00111734">
        <w:rPr>
          <w:rFonts w:cstheme="majorHAnsi"/>
          <w:color w:val="000000" w:themeColor="text1"/>
          <w:sz w:val="22"/>
          <w:szCs w:val="22"/>
        </w:rPr>
        <w:t>’</w:t>
      </w:r>
      <w:r w:rsidR="00D06BCF" w:rsidRPr="00111734">
        <w:rPr>
          <w:rFonts w:cstheme="majorHAnsi"/>
          <w:color w:val="000000" w:themeColor="text1"/>
          <w:sz w:val="22"/>
          <w:szCs w:val="22"/>
        </w:rPr>
        <w:t xml:space="preserve"> with multiple speakers, and to mitigate </w:t>
      </w:r>
      <w:r w:rsidR="005D0F61" w:rsidRPr="00111734">
        <w:rPr>
          <w:rFonts w:cstheme="majorHAnsi"/>
          <w:color w:val="000000" w:themeColor="text1"/>
          <w:sz w:val="22"/>
          <w:szCs w:val="22"/>
        </w:rPr>
        <w:t xml:space="preserve">against </w:t>
      </w:r>
      <w:r w:rsidR="00D06BCF" w:rsidRPr="00111734">
        <w:rPr>
          <w:rFonts w:cstheme="majorHAnsi"/>
          <w:color w:val="000000" w:themeColor="text1"/>
          <w:sz w:val="22"/>
          <w:szCs w:val="22"/>
        </w:rPr>
        <w:t>possible poor sound quality.</w:t>
      </w:r>
    </w:p>
    <w:p w14:paraId="411E5B74" w14:textId="5D1395B5" w:rsidR="00D06BCF" w:rsidRPr="00111734" w:rsidRDefault="00DB547F" w:rsidP="008D1AAA">
      <w:pPr>
        <w:numPr>
          <w:ilvl w:val="0"/>
          <w:numId w:val="25"/>
        </w:numPr>
        <w:spacing w:after="0" w:line="240" w:lineRule="auto"/>
        <w:rPr>
          <w:rFonts w:cstheme="majorHAnsi"/>
          <w:color w:val="343536"/>
          <w:sz w:val="22"/>
          <w:szCs w:val="22"/>
        </w:rPr>
      </w:pPr>
      <w:r w:rsidRPr="00111734">
        <w:rPr>
          <w:rFonts w:cstheme="majorHAnsi"/>
          <w:color w:val="000000" w:themeColor="text1"/>
          <w:sz w:val="22"/>
          <w:szCs w:val="22"/>
        </w:rPr>
        <w:t>Y</w:t>
      </w:r>
      <w:r w:rsidR="00496471" w:rsidRPr="00111734">
        <w:rPr>
          <w:rFonts w:cstheme="majorHAnsi"/>
          <w:color w:val="000000" w:themeColor="text1"/>
          <w:sz w:val="22"/>
          <w:szCs w:val="22"/>
        </w:rPr>
        <w:t>our</w:t>
      </w:r>
      <w:r w:rsidR="00D06BCF" w:rsidRPr="00111734">
        <w:rPr>
          <w:rFonts w:cstheme="majorHAnsi"/>
          <w:color w:val="000000" w:themeColor="text1"/>
          <w:sz w:val="22"/>
          <w:szCs w:val="22"/>
        </w:rPr>
        <w:t xml:space="preserve"> students</w:t>
      </w:r>
      <w:r w:rsidR="00496471" w:rsidRPr="00111734">
        <w:rPr>
          <w:rFonts w:cstheme="majorHAnsi"/>
          <w:color w:val="000000" w:themeColor="text1"/>
          <w:sz w:val="22"/>
          <w:szCs w:val="22"/>
        </w:rPr>
        <w:t xml:space="preserve"> are</w:t>
      </w:r>
      <w:r w:rsidR="00D06BCF" w:rsidRPr="00111734">
        <w:rPr>
          <w:rFonts w:cstheme="majorHAnsi"/>
          <w:color w:val="000000" w:themeColor="text1"/>
          <w:sz w:val="22"/>
          <w:szCs w:val="22"/>
        </w:rPr>
        <w:t xml:space="preserve"> in different time zones </w:t>
      </w:r>
      <w:r w:rsidRPr="00111734">
        <w:rPr>
          <w:rFonts w:cstheme="majorHAnsi"/>
          <w:color w:val="000000" w:themeColor="text1"/>
          <w:sz w:val="22"/>
          <w:szCs w:val="22"/>
        </w:rPr>
        <w:t xml:space="preserve">so consider </w:t>
      </w:r>
      <w:r w:rsidR="00D06BCF" w:rsidRPr="00111734">
        <w:rPr>
          <w:rFonts w:cstheme="majorHAnsi"/>
          <w:color w:val="000000" w:themeColor="text1"/>
          <w:sz w:val="22"/>
          <w:szCs w:val="22"/>
        </w:rPr>
        <w:t xml:space="preserve">arrangements such as recording any online synchronous interaction </w:t>
      </w:r>
      <w:r w:rsidR="00496471" w:rsidRPr="00111734">
        <w:rPr>
          <w:rFonts w:cstheme="majorHAnsi"/>
          <w:color w:val="000000" w:themeColor="text1"/>
          <w:sz w:val="22"/>
          <w:szCs w:val="22"/>
        </w:rPr>
        <w:t>for them to view later</w:t>
      </w:r>
      <w:r w:rsidR="00D06BCF" w:rsidRPr="00111734">
        <w:rPr>
          <w:rFonts w:cstheme="majorHAnsi"/>
          <w:color w:val="000000" w:themeColor="text1"/>
          <w:sz w:val="22"/>
          <w:szCs w:val="22"/>
        </w:rPr>
        <w:t>.</w:t>
      </w:r>
      <w:r w:rsidRPr="00111734">
        <w:rPr>
          <w:rFonts w:cstheme="majorHAnsi"/>
          <w:color w:val="000000" w:themeColor="text1"/>
          <w:sz w:val="22"/>
          <w:szCs w:val="22"/>
        </w:rPr>
        <w:t xml:space="preserve"> See </w:t>
      </w:r>
      <w:hyperlink r:id="rId13" w:history="1">
        <w:r w:rsidRPr="00111734">
          <w:rPr>
            <w:rStyle w:val="Hyperlink"/>
            <w:rFonts w:cstheme="majorHAnsi"/>
            <w:color w:val="AF1B00"/>
            <w:sz w:val="22"/>
            <w:szCs w:val="22"/>
          </w:rPr>
          <w:t>Interacting with students remotely</w:t>
        </w:r>
      </w:hyperlink>
      <w:r w:rsidRPr="00111734">
        <w:rPr>
          <w:rFonts w:cstheme="majorHAnsi"/>
          <w:color w:val="343536"/>
          <w:sz w:val="22"/>
          <w:szCs w:val="22"/>
        </w:rPr>
        <w:t>.</w:t>
      </w:r>
    </w:p>
    <w:p w14:paraId="44A7364D" w14:textId="77777777" w:rsidR="00D06BCF" w:rsidRPr="00111734" w:rsidRDefault="00D06BCF" w:rsidP="008D1AAA">
      <w:pPr>
        <w:numPr>
          <w:ilvl w:val="0"/>
          <w:numId w:val="25"/>
        </w:numPr>
        <w:spacing w:after="0" w:line="240" w:lineRule="auto"/>
        <w:rPr>
          <w:rFonts w:cstheme="majorHAnsi"/>
          <w:color w:val="343536"/>
          <w:sz w:val="22"/>
          <w:szCs w:val="22"/>
        </w:rPr>
      </w:pPr>
      <w:r w:rsidRPr="00111734">
        <w:rPr>
          <w:rFonts w:cstheme="majorHAnsi"/>
          <w:color w:val="000000" w:themeColor="text1"/>
          <w:sz w:val="22"/>
          <w:szCs w:val="22"/>
        </w:rPr>
        <w:t>International students may have particular concerns around their accommodation, visas and travel so please signpost students to</w:t>
      </w:r>
      <w:r w:rsidRPr="00111734">
        <w:rPr>
          <w:rStyle w:val="apple-converted-space"/>
          <w:rFonts w:cstheme="majorHAnsi"/>
          <w:color w:val="000000" w:themeColor="text1"/>
          <w:sz w:val="22"/>
          <w:szCs w:val="22"/>
        </w:rPr>
        <w:t> </w:t>
      </w:r>
      <w:hyperlink r:id="rId14" w:history="1">
        <w:r w:rsidRPr="00111734">
          <w:rPr>
            <w:rStyle w:val="Hyperlink"/>
            <w:rFonts w:cstheme="majorHAnsi"/>
            <w:color w:val="AF1B00"/>
            <w:sz w:val="22"/>
            <w:szCs w:val="22"/>
          </w:rPr>
          <w:t>the University's Student Support site</w:t>
        </w:r>
      </w:hyperlink>
      <w:r w:rsidRPr="00111734">
        <w:rPr>
          <w:rFonts w:cstheme="majorHAnsi"/>
          <w:color w:val="343536"/>
          <w:sz w:val="22"/>
          <w:szCs w:val="22"/>
        </w:rPr>
        <w:t xml:space="preserve">. </w:t>
      </w:r>
      <w:r w:rsidRPr="00111734">
        <w:rPr>
          <w:rFonts w:cstheme="majorHAnsi"/>
          <w:color w:val="000000" w:themeColor="text1"/>
          <w:sz w:val="22"/>
          <w:szCs w:val="22"/>
        </w:rPr>
        <w:t>This group of students may be feeling particularly vulnerable at this time and need extra reassurance.</w:t>
      </w:r>
    </w:p>
    <w:p w14:paraId="128DBCFF" w14:textId="77777777" w:rsidR="00B355A0" w:rsidRPr="00111734" w:rsidRDefault="00B355A0" w:rsidP="008D1AAA">
      <w:pPr>
        <w:spacing w:after="0" w:line="240" w:lineRule="auto"/>
        <w:ind w:left="360"/>
        <w:rPr>
          <w:rFonts w:cstheme="majorHAnsi"/>
          <w:color w:val="343536"/>
          <w:sz w:val="22"/>
          <w:szCs w:val="22"/>
        </w:rPr>
      </w:pPr>
    </w:p>
    <w:p w14:paraId="3D01E1CA" w14:textId="1E4C02A3" w:rsidR="00BE19B7" w:rsidRPr="00111734" w:rsidRDefault="000B249B" w:rsidP="008D1AAA">
      <w:pPr>
        <w:spacing w:line="240" w:lineRule="auto"/>
        <w:rPr>
          <w:b/>
          <w:sz w:val="22"/>
          <w:szCs w:val="22"/>
        </w:rPr>
      </w:pPr>
      <w:r w:rsidRPr="00111734">
        <w:rPr>
          <w:b/>
          <w:sz w:val="22"/>
          <w:szCs w:val="22"/>
        </w:rPr>
        <w:t>What should I do if I have concerns about an advisee?</w:t>
      </w:r>
    </w:p>
    <w:p w14:paraId="1FC525F2" w14:textId="3E54A757" w:rsidR="00D47600" w:rsidRPr="00111734" w:rsidRDefault="00E600C5" w:rsidP="008D1AAA">
      <w:pPr>
        <w:pStyle w:val="NormalWeb"/>
        <w:numPr>
          <w:ilvl w:val="0"/>
          <w:numId w:val="27"/>
        </w:numPr>
        <w:spacing w:before="0" w:beforeAutospacing="0" w:after="0" w:afterAutospacing="0"/>
        <w:jc w:val="both"/>
        <w:textAlignment w:val="baseline"/>
        <w:rPr>
          <w:rFonts w:asciiTheme="minorHAnsi" w:hAnsiTheme="minorHAnsi" w:cs="Arial"/>
          <w:color w:val="343536"/>
          <w:sz w:val="22"/>
          <w:szCs w:val="22"/>
        </w:rPr>
      </w:pPr>
      <w:r w:rsidRPr="00111734">
        <w:rPr>
          <w:rFonts w:asciiTheme="minorHAnsi" w:hAnsiTheme="minorHAnsi" w:cs="Arial"/>
          <w:color w:val="000000" w:themeColor="text1"/>
          <w:sz w:val="22"/>
          <w:szCs w:val="22"/>
        </w:rPr>
        <w:t>F</w:t>
      </w:r>
      <w:r w:rsidR="00D47600" w:rsidRPr="00111734">
        <w:rPr>
          <w:rFonts w:asciiTheme="minorHAnsi" w:hAnsiTheme="minorHAnsi" w:cs="Arial"/>
          <w:color w:val="000000" w:themeColor="text1"/>
          <w:sz w:val="22"/>
          <w:szCs w:val="22"/>
        </w:rPr>
        <w:t>ollow your ‘local’ procedures for escalating and if you have good reason to be concerned follow the advice in the</w:t>
      </w:r>
      <w:r w:rsidR="00D47600" w:rsidRPr="00111734">
        <w:rPr>
          <w:rStyle w:val="apple-converted-space"/>
          <w:rFonts w:asciiTheme="minorHAnsi" w:hAnsiTheme="minorHAnsi" w:cs="Arial"/>
          <w:color w:val="000000" w:themeColor="text1"/>
          <w:sz w:val="22"/>
          <w:szCs w:val="22"/>
        </w:rPr>
        <w:t> </w:t>
      </w:r>
      <w:hyperlink r:id="rId15" w:history="1">
        <w:r w:rsidR="00D47600" w:rsidRPr="00111734">
          <w:rPr>
            <w:rStyle w:val="Hyperlink"/>
            <w:rFonts w:asciiTheme="minorHAnsi" w:hAnsiTheme="minorHAnsi" w:cs="Arial"/>
            <w:color w:val="AF1B00"/>
            <w:sz w:val="22"/>
            <w:szCs w:val="22"/>
          </w:rPr>
          <w:t>Academic Advising Toolkit</w:t>
        </w:r>
      </w:hyperlink>
      <w:r w:rsidR="00D47600" w:rsidRPr="00111734">
        <w:rPr>
          <w:rFonts w:asciiTheme="minorHAnsi" w:hAnsiTheme="minorHAnsi" w:cs="Arial"/>
          <w:color w:val="343536"/>
          <w:sz w:val="22"/>
          <w:szCs w:val="22"/>
        </w:rPr>
        <w:t>.</w:t>
      </w:r>
    </w:p>
    <w:p w14:paraId="5B4B633F" w14:textId="65CFCF0C" w:rsidR="00D47600" w:rsidRPr="00111734" w:rsidRDefault="00D47600" w:rsidP="008D1AAA">
      <w:pPr>
        <w:pStyle w:val="NormalWeb"/>
        <w:numPr>
          <w:ilvl w:val="0"/>
          <w:numId w:val="27"/>
        </w:numPr>
        <w:spacing w:before="0" w:beforeAutospacing="0" w:after="0" w:afterAutospacing="0"/>
        <w:jc w:val="both"/>
        <w:textAlignment w:val="baseline"/>
        <w:rPr>
          <w:rFonts w:asciiTheme="minorHAnsi" w:hAnsiTheme="minorHAnsi" w:cs="Arial"/>
          <w:color w:val="000000" w:themeColor="text1"/>
          <w:sz w:val="22"/>
          <w:szCs w:val="22"/>
        </w:rPr>
      </w:pPr>
      <w:r w:rsidRPr="00111734">
        <w:rPr>
          <w:rFonts w:asciiTheme="minorHAnsi" w:hAnsiTheme="minorHAnsi" w:cs="Arial"/>
          <w:color w:val="000000" w:themeColor="text1"/>
          <w:sz w:val="22"/>
          <w:szCs w:val="22"/>
        </w:rPr>
        <w:t xml:space="preserve">Remember what we need most is to show our students that we care about their situation given the significant </w:t>
      </w:r>
      <w:r w:rsidR="00036730" w:rsidRPr="00111734">
        <w:rPr>
          <w:rFonts w:asciiTheme="minorHAnsi" w:hAnsiTheme="minorHAnsi" w:cs="Arial"/>
          <w:color w:val="000000" w:themeColor="text1"/>
          <w:sz w:val="22"/>
          <w:szCs w:val="22"/>
        </w:rPr>
        <w:t xml:space="preserve">change </w:t>
      </w:r>
      <w:r w:rsidRPr="00111734">
        <w:rPr>
          <w:rFonts w:asciiTheme="minorHAnsi" w:hAnsiTheme="minorHAnsi" w:cs="Arial"/>
          <w:color w:val="000000" w:themeColor="text1"/>
          <w:sz w:val="22"/>
          <w:szCs w:val="22"/>
        </w:rPr>
        <w:t>to their education: You are not expected to have all of the answers so do</w:t>
      </w:r>
      <w:r w:rsidR="007408D7" w:rsidRPr="00111734">
        <w:rPr>
          <w:rFonts w:asciiTheme="minorHAnsi" w:hAnsiTheme="minorHAnsi" w:cs="Arial"/>
          <w:color w:val="000000" w:themeColor="text1"/>
          <w:sz w:val="22"/>
          <w:szCs w:val="22"/>
        </w:rPr>
        <w:t xml:space="preserve"> not</w:t>
      </w:r>
      <w:r w:rsidRPr="00111734">
        <w:rPr>
          <w:rFonts w:asciiTheme="minorHAnsi" w:hAnsiTheme="minorHAnsi" w:cs="Arial"/>
          <w:color w:val="000000" w:themeColor="text1"/>
          <w:sz w:val="22"/>
          <w:szCs w:val="22"/>
        </w:rPr>
        <w:t xml:space="preserve"> be afraid to listen, reach out and direct students to information and/or colleagues who can offer tailored support.</w:t>
      </w:r>
    </w:p>
    <w:p w14:paraId="5F38B5AA" w14:textId="77777777" w:rsidR="00E84746" w:rsidRPr="00111734" w:rsidRDefault="00E84746" w:rsidP="008D1AAA">
      <w:pPr>
        <w:pStyle w:val="NormalWeb"/>
        <w:spacing w:before="0" w:beforeAutospacing="0" w:after="0" w:afterAutospacing="0"/>
        <w:jc w:val="both"/>
        <w:textAlignment w:val="baseline"/>
        <w:rPr>
          <w:rFonts w:asciiTheme="minorHAnsi" w:hAnsiTheme="minorHAnsi" w:cs="Arial"/>
          <w:color w:val="343536"/>
          <w:sz w:val="22"/>
          <w:szCs w:val="22"/>
        </w:rPr>
      </w:pPr>
    </w:p>
    <w:p w14:paraId="711887AC" w14:textId="489A893F" w:rsidR="007677F1" w:rsidRPr="00111734" w:rsidRDefault="007C7CBA" w:rsidP="008D1AAA">
      <w:pPr>
        <w:spacing w:after="0" w:line="240" w:lineRule="auto"/>
        <w:rPr>
          <w:b/>
          <w:sz w:val="22"/>
          <w:szCs w:val="22"/>
        </w:rPr>
      </w:pPr>
      <w:r w:rsidRPr="00111734">
        <w:rPr>
          <w:b/>
          <w:sz w:val="22"/>
          <w:szCs w:val="22"/>
        </w:rPr>
        <w:t>Resources</w:t>
      </w:r>
      <w:r w:rsidR="00AC377A" w:rsidRPr="00111734">
        <w:rPr>
          <w:b/>
          <w:sz w:val="22"/>
          <w:szCs w:val="22"/>
        </w:rPr>
        <w:t xml:space="preserve"> for academic advising</w:t>
      </w:r>
    </w:p>
    <w:p w14:paraId="486837A5" w14:textId="5ECA05F8" w:rsidR="002D71CB" w:rsidRPr="00111734" w:rsidRDefault="00057A79" w:rsidP="008D1AAA">
      <w:pPr>
        <w:pStyle w:val="ListParagraph"/>
        <w:numPr>
          <w:ilvl w:val="0"/>
          <w:numId w:val="12"/>
        </w:numPr>
        <w:spacing w:line="240" w:lineRule="auto"/>
        <w:ind w:left="360"/>
        <w:jc w:val="left"/>
        <w:rPr>
          <w:sz w:val="22"/>
          <w:szCs w:val="22"/>
        </w:rPr>
      </w:pPr>
      <w:hyperlink r:id="rId16" w:history="1">
        <w:r w:rsidR="007677F1" w:rsidRPr="00111734">
          <w:rPr>
            <w:rStyle w:val="Hyperlink"/>
            <w:sz w:val="22"/>
            <w:szCs w:val="22"/>
          </w:rPr>
          <w:t>https://www.staffnet.manchester.ac.uk/tlso/toolkits/academicadvising/</w:t>
        </w:r>
      </w:hyperlink>
    </w:p>
    <w:p w14:paraId="1B8A90D1" w14:textId="5D79197F" w:rsidR="002D71CB" w:rsidRPr="00111734" w:rsidRDefault="002D71CB" w:rsidP="008D1AAA">
      <w:pPr>
        <w:pStyle w:val="ListParagraph"/>
        <w:numPr>
          <w:ilvl w:val="0"/>
          <w:numId w:val="12"/>
        </w:numPr>
        <w:spacing w:line="240" w:lineRule="auto"/>
        <w:ind w:left="360"/>
        <w:jc w:val="left"/>
        <w:rPr>
          <w:sz w:val="22"/>
          <w:szCs w:val="22"/>
        </w:rPr>
      </w:pPr>
      <w:r w:rsidRPr="00111734">
        <w:rPr>
          <w:sz w:val="22"/>
          <w:szCs w:val="22"/>
        </w:rPr>
        <w:t>A Yammer Group – the </w:t>
      </w:r>
      <w:hyperlink r:id="rId17" w:anchor="/threads/inGroup?type=in_group&amp;feedId=27230838784&amp;view=all" w:history="1">
        <w:r w:rsidRPr="00111734">
          <w:rPr>
            <w:rStyle w:val="Hyperlink"/>
            <w:sz w:val="22"/>
            <w:szCs w:val="22"/>
          </w:rPr>
          <w:t>Academic Advisors’ Support Network</w:t>
        </w:r>
      </w:hyperlink>
      <w:r w:rsidRPr="00111734">
        <w:rPr>
          <w:sz w:val="22"/>
          <w:szCs w:val="22"/>
        </w:rPr>
        <w:t> </w:t>
      </w:r>
    </w:p>
    <w:p w14:paraId="3751A433" w14:textId="56EC6457" w:rsidR="002C4988" w:rsidRPr="00111734" w:rsidRDefault="002C4988" w:rsidP="008D1AAA">
      <w:pPr>
        <w:pStyle w:val="ListParagraph"/>
        <w:numPr>
          <w:ilvl w:val="0"/>
          <w:numId w:val="12"/>
        </w:numPr>
        <w:spacing w:line="240" w:lineRule="auto"/>
        <w:ind w:left="360"/>
        <w:jc w:val="left"/>
        <w:rPr>
          <w:rStyle w:val="Hyperlink"/>
          <w:color w:val="auto"/>
          <w:sz w:val="22"/>
          <w:szCs w:val="22"/>
          <w:u w:val="none"/>
        </w:rPr>
      </w:pPr>
      <w:r w:rsidRPr="00111734">
        <w:rPr>
          <w:sz w:val="22"/>
          <w:szCs w:val="22"/>
        </w:rPr>
        <w:t xml:space="preserve">My learning essentials – </w:t>
      </w:r>
      <w:hyperlink r:id="rId18" w:history="1">
        <w:r w:rsidR="00130028" w:rsidRPr="00111734">
          <w:rPr>
            <w:rStyle w:val="Hyperlink"/>
            <w:sz w:val="22"/>
            <w:szCs w:val="22"/>
          </w:rPr>
          <w:t>https://www.library.manchester.ac.uk/using-the-library/students/training-and-skills-support/my-learning-essentials/online-resources/</w:t>
        </w:r>
      </w:hyperlink>
    </w:p>
    <w:p w14:paraId="2BD0B97D" w14:textId="22F07DAB" w:rsidR="003957D6" w:rsidRPr="00111734" w:rsidRDefault="00EB64EB" w:rsidP="008D1AAA">
      <w:pPr>
        <w:pStyle w:val="ListParagraph"/>
        <w:numPr>
          <w:ilvl w:val="0"/>
          <w:numId w:val="12"/>
        </w:numPr>
        <w:spacing w:line="240" w:lineRule="auto"/>
        <w:ind w:left="360"/>
        <w:jc w:val="left"/>
        <w:rPr>
          <w:sz w:val="22"/>
          <w:szCs w:val="22"/>
        </w:rPr>
      </w:pPr>
      <w:r w:rsidRPr="00111734">
        <w:rPr>
          <w:sz w:val="22"/>
          <w:szCs w:val="22"/>
        </w:rPr>
        <w:t>F</w:t>
      </w:r>
      <w:r w:rsidR="00AE6DD6" w:rsidRPr="00111734">
        <w:rPr>
          <w:sz w:val="22"/>
          <w:szCs w:val="22"/>
        </w:rPr>
        <w:t>ree online academic skills sessions</w:t>
      </w:r>
      <w:r w:rsidRPr="00111734">
        <w:rPr>
          <w:sz w:val="22"/>
          <w:szCs w:val="22"/>
        </w:rPr>
        <w:t xml:space="preserve"> </w:t>
      </w:r>
      <w:r w:rsidR="00B43824" w:rsidRPr="00111734">
        <w:rPr>
          <w:sz w:val="22"/>
          <w:szCs w:val="22"/>
        </w:rPr>
        <w:t xml:space="preserve"> </w:t>
      </w:r>
      <w:hyperlink r:id="rId19" w:history="1">
        <w:r w:rsidR="00B43824" w:rsidRPr="00111734">
          <w:rPr>
            <w:rStyle w:val="Hyperlink"/>
            <w:sz w:val="22"/>
            <w:szCs w:val="22"/>
          </w:rPr>
          <w:t>Alex.Baratta@manchester.ac.uk</w:t>
        </w:r>
      </w:hyperlink>
    </w:p>
    <w:p w14:paraId="43A1FFA0" w14:textId="228ECBBE" w:rsidR="003957D6" w:rsidRPr="00111734" w:rsidRDefault="00585B27" w:rsidP="008D1AAA">
      <w:pPr>
        <w:pStyle w:val="ListParagraph"/>
        <w:numPr>
          <w:ilvl w:val="0"/>
          <w:numId w:val="12"/>
        </w:numPr>
        <w:spacing w:line="240" w:lineRule="auto"/>
        <w:ind w:left="360"/>
        <w:jc w:val="left"/>
        <w:rPr>
          <w:sz w:val="22"/>
          <w:szCs w:val="22"/>
        </w:rPr>
      </w:pPr>
      <w:r w:rsidRPr="00111734">
        <w:rPr>
          <w:sz w:val="22"/>
          <w:szCs w:val="22"/>
        </w:rPr>
        <w:t xml:space="preserve">The single point of truth for all support for students is the </w:t>
      </w:r>
      <w:r w:rsidR="009339F6" w:rsidRPr="00111734">
        <w:rPr>
          <w:sz w:val="22"/>
          <w:szCs w:val="22"/>
        </w:rPr>
        <w:t>Student support</w:t>
      </w:r>
      <w:r w:rsidRPr="00111734">
        <w:rPr>
          <w:sz w:val="22"/>
          <w:szCs w:val="22"/>
        </w:rPr>
        <w:t xml:space="preserve"> website</w:t>
      </w:r>
      <w:r w:rsidR="00130028" w:rsidRPr="00111734">
        <w:rPr>
          <w:sz w:val="22"/>
          <w:szCs w:val="22"/>
        </w:rPr>
        <w:t xml:space="preserve"> </w:t>
      </w:r>
      <w:hyperlink r:id="rId20" w:history="1">
        <w:r w:rsidR="009339F6" w:rsidRPr="00111734">
          <w:rPr>
            <w:rStyle w:val="Hyperlink"/>
            <w:sz w:val="22"/>
            <w:szCs w:val="22"/>
          </w:rPr>
          <w:t>http://www.studentsupport.manchester.ac.uk/</w:t>
        </w:r>
      </w:hyperlink>
      <w:r w:rsidR="00E94882" w:rsidRPr="00111734">
        <w:rPr>
          <w:sz w:val="22"/>
          <w:szCs w:val="22"/>
        </w:rPr>
        <w:t xml:space="preserve"> </w:t>
      </w:r>
    </w:p>
    <w:p w14:paraId="2F932E27" w14:textId="45236E1B" w:rsidR="003957D6" w:rsidRPr="00111734" w:rsidRDefault="00B12532" w:rsidP="008D1AAA">
      <w:pPr>
        <w:pStyle w:val="ListParagraph"/>
        <w:numPr>
          <w:ilvl w:val="0"/>
          <w:numId w:val="12"/>
        </w:numPr>
        <w:spacing w:line="240" w:lineRule="auto"/>
        <w:ind w:left="360"/>
        <w:jc w:val="left"/>
        <w:rPr>
          <w:sz w:val="22"/>
          <w:szCs w:val="22"/>
        </w:rPr>
      </w:pPr>
      <w:r w:rsidRPr="00111734">
        <w:rPr>
          <w:sz w:val="22"/>
          <w:szCs w:val="22"/>
        </w:rPr>
        <w:t>Finding academic support</w:t>
      </w:r>
      <w:r w:rsidRPr="00111734">
        <w:rPr>
          <w:b/>
          <w:sz w:val="22"/>
          <w:szCs w:val="22"/>
        </w:rPr>
        <w:t xml:space="preserve"> - </w:t>
      </w:r>
      <w:hyperlink r:id="rId21" w:history="1">
        <w:r w:rsidRPr="00111734">
          <w:rPr>
            <w:rStyle w:val="Hyperlink"/>
            <w:sz w:val="22"/>
            <w:szCs w:val="22"/>
          </w:rPr>
          <w:t>http://www.studentsupport.manchester.ac.uk/</w:t>
        </w:r>
      </w:hyperlink>
      <w:r w:rsidRPr="00111734">
        <w:rPr>
          <w:sz w:val="22"/>
          <w:szCs w:val="22"/>
        </w:rPr>
        <w:t xml:space="preserve"> </w:t>
      </w:r>
    </w:p>
    <w:p w14:paraId="343CAB00" w14:textId="7B43E95B" w:rsidR="003957D6" w:rsidRPr="00111734" w:rsidRDefault="00B12532" w:rsidP="008D1AAA">
      <w:pPr>
        <w:pStyle w:val="ListParagraph"/>
        <w:numPr>
          <w:ilvl w:val="0"/>
          <w:numId w:val="12"/>
        </w:numPr>
        <w:spacing w:line="240" w:lineRule="auto"/>
        <w:ind w:left="360"/>
        <w:jc w:val="left"/>
        <w:rPr>
          <w:sz w:val="22"/>
          <w:szCs w:val="22"/>
        </w:rPr>
      </w:pPr>
      <w:r w:rsidRPr="00111734">
        <w:rPr>
          <w:sz w:val="22"/>
          <w:szCs w:val="22"/>
        </w:rPr>
        <w:t>Solving common worries</w:t>
      </w:r>
      <w:r w:rsidRPr="00111734">
        <w:rPr>
          <w:b/>
          <w:sz w:val="22"/>
          <w:szCs w:val="22"/>
        </w:rPr>
        <w:t xml:space="preserve"> - </w:t>
      </w:r>
      <w:hyperlink r:id="rId22" w:history="1">
        <w:r w:rsidRPr="00111734">
          <w:rPr>
            <w:rStyle w:val="Hyperlink"/>
            <w:sz w:val="22"/>
            <w:szCs w:val="22"/>
          </w:rPr>
          <w:t>http://www.studentsupport.manchester.ac.uk/</w:t>
        </w:r>
      </w:hyperlink>
      <w:r w:rsidRPr="00111734">
        <w:rPr>
          <w:sz w:val="22"/>
          <w:szCs w:val="22"/>
        </w:rPr>
        <w:t xml:space="preserve"> </w:t>
      </w:r>
    </w:p>
    <w:p w14:paraId="2474B945" w14:textId="775C494F" w:rsidR="003957D6" w:rsidRPr="00111734" w:rsidRDefault="00B12532" w:rsidP="008D1AAA">
      <w:pPr>
        <w:pStyle w:val="ListParagraph"/>
        <w:numPr>
          <w:ilvl w:val="0"/>
          <w:numId w:val="12"/>
        </w:numPr>
        <w:spacing w:line="240" w:lineRule="auto"/>
        <w:ind w:left="360"/>
        <w:jc w:val="left"/>
        <w:rPr>
          <w:sz w:val="22"/>
          <w:szCs w:val="22"/>
        </w:rPr>
      </w:pPr>
      <w:r w:rsidRPr="00111734">
        <w:rPr>
          <w:sz w:val="22"/>
          <w:szCs w:val="22"/>
        </w:rPr>
        <w:t>Fees, funding and managing your money</w:t>
      </w:r>
      <w:r w:rsidRPr="00111734">
        <w:rPr>
          <w:b/>
          <w:sz w:val="22"/>
          <w:szCs w:val="22"/>
        </w:rPr>
        <w:t xml:space="preserve"> - </w:t>
      </w:r>
      <w:hyperlink r:id="rId23" w:history="1">
        <w:r w:rsidRPr="00111734">
          <w:rPr>
            <w:rStyle w:val="Hyperlink"/>
            <w:sz w:val="22"/>
            <w:szCs w:val="22"/>
          </w:rPr>
          <w:t>http://www.studentsupport.manchester.ac.uk/</w:t>
        </w:r>
      </w:hyperlink>
      <w:r w:rsidRPr="00111734">
        <w:rPr>
          <w:sz w:val="22"/>
          <w:szCs w:val="22"/>
        </w:rPr>
        <w:t xml:space="preserve"> </w:t>
      </w:r>
    </w:p>
    <w:p w14:paraId="02F51F8F" w14:textId="77777777" w:rsidR="003957D6" w:rsidRPr="00111734" w:rsidRDefault="00B12532" w:rsidP="008D1AAA">
      <w:pPr>
        <w:pStyle w:val="ListParagraph"/>
        <w:numPr>
          <w:ilvl w:val="0"/>
          <w:numId w:val="12"/>
        </w:numPr>
        <w:spacing w:line="240" w:lineRule="auto"/>
        <w:ind w:left="360"/>
        <w:jc w:val="left"/>
        <w:rPr>
          <w:rStyle w:val="Hyperlink"/>
          <w:color w:val="auto"/>
          <w:sz w:val="22"/>
          <w:szCs w:val="22"/>
          <w:u w:val="none"/>
        </w:rPr>
      </w:pPr>
      <w:r w:rsidRPr="00111734">
        <w:rPr>
          <w:sz w:val="22"/>
          <w:szCs w:val="22"/>
        </w:rPr>
        <w:t>Getting help with UK visas and immigration</w:t>
      </w:r>
      <w:r w:rsidRPr="00111734">
        <w:rPr>
          <w:b/>
          <w:sz w:val="22"/>
          <w:szCs w:val="22"/>
        </w:rPr>
        <w:t xml:space="preserve"> -  </w:t>
      </w:r>
      <w:hyperlink r:id="rId24" w:history="1">
        <w:r w:rsidRPr="00111734">
          <w:rPr>
            <w:rStyle w:val="Hyperlink"/>
            <w:sz w:val="22"/>
            <w:szCs w:val="22"/>
          </w:rPr>
          <w:t>http://www.studentsupport.manchester.ac.uk/</w:t>
        </w:r>
      </w:hyperlink>
    </w:p>
    <w:p w14:paraId="6D9F3857" w14:textId="5401F25A" w:rsidR="003957D6" w:rsidRPr="00111734" w:rsidRDefault="00EB7119" w:rsidP="008D1AAA">
      <w:pPr>
        <w:pStyle w:val="ListParagraph"/>
        <w:numPr>
          <w:ilvl w:val="0"/>
          <w:numId w:val="12"/>
        </w:numPr>
        <w:spacing w:line="240" w:lineRule="auto"/>
        <w:ind w:left="360"/>
        <w:jc w:val="left"/>
        <w:rPr>
          <w:rStyle w:val="Hyperlink"/>
          <w:color w:val="auto"/>
          <w:sz w:val="22"/>
          <w:szCs w:val="22"/>
          <w:u w:val="none"/>
        </w:rPr>
      </w:pPr>
      <w:r w:rsidRPr="00111734">
        <w:rPr>
          <w:sz w:val="22"/>
          <w:szCs w:val="22"/>
        </w:rPr>
        <w:t>O</w:t>
      </w:r>
      <w:r w:rsidR="000872BC" w:rsidRPr="00111734">
        <w:rPr>
          <w:sz w:val="22"/>
          <w:szCs w:val="22"/>
        </w:rPr>
        <w:t>nline training for staff in supporting</w:t>
      </w:r>
      <w:r w:rsidR="003957D6" w:rsidRPr="00111734">
        <w:rPr>
          <w:b/>
          <w:sz w:val="22"/>
          <w:szCs w:val="22"/>
        </w:rPr>
        <w:t xml:space="preserve"> </w:t>
      </w:r>
      <w:r w:rsidR="000872BC" w:rsidRPr="00111734">
        <w:rPr>
          <w:sz w:val="22"/>
          <w:szCs w:val="22"/>
        </w:rPr>
        <w:t>students  </w:t>
      </w:r>
      <w:hyperlink r:id="rId25" w:history="1">
        <w:r w:rsidR="000872BC" w:rsidRPr="00111734">
          <w:rPr>
            <w:rStyle w:val="Hyperlink"/>
            <w:sz w:val="22"/>
            <w:szCs w:val="22"/>
          </w:rPr>
          <w:t>http://www.counsellingservice.manchester.ac.uk/trainingforstaff/onlineresources/</w:t>
        </w:r>
      </w:hyperlink>
    </w:p>
    <w:p w14:paraId="41D1BC12" w14:textId="38514350" w:rsidR="003957D6" w:rsidRPr="00111734" w:rsidRDefault="00EB7119" w:rsidP="008D1AAA">
      <w:pPr>
        <w:pStyle w:val="ListParagraph"/>
        <w:numPr>
          <w:ilvl w:val="0"/>
          <w:numId w:val="12"/>
        </w:numPr>
        <w:spacing w:line="240" w:lineRule="auto"/>
        <w:ind w:left="360"/>
        <w:jc w:val="left"/>
        <w:rPr>
          <w:rStyle w:val="Hyperlink"/>
          <w:color w:val="auto"/>
          <w:sz w:val="22"/>
          <w:szCs w:val="22"/>
          <w:u w:val="none"/>
        </w:rPr>
      </w:pPr>
      <w:r w:rsidRPr="00111734">
        <w:rPr>
          <w:sz w:val="22"/>
          <w:szCs w:val="22"/>
        </w:rPr>
        <w:t>O</w:t>
      </w:r>
      <w:r w:rsidR="000872BC" w:rsidRPr="00111734">
        <w:rPr>
          <w:sz w:val="22"/>
          <w:szCs w:val="22"/>
        </w:rPr>
        <w:t>nline resources for student and staff mental health </w:t>
      </w:r>
      <w:hyperlink r:id="rId26" w:history="1">
        <w:r w:rsidR="000872BC" w:rsidRPr="00111734">
          <w:rPr>
            <w:rStyle w:val="Hyperlink"/>
            <w:sz w:val="22"/>
            <w:szCs w:val="22"/>
          </w:rPr>
          <w:t>http://www.counsellingservice.manchester.ac.uk/buildyourmentalhealthexpertise/</w:t>
        </w:r>
      </w:hyperlink>
    </w:p>
    <w:p w14:paraId="2525C66B" w14:textId="77777777" w:rsidR="003957D6" w:rsidRPr="00111734" w:rsidRDefault="00DB568A" w:rsidP="008D1AAA">
      <w:pPr>
        <w:pStyle w:val="ListParagraph"/>
        <w:numPr>
          <w:ilvl w:val="0"/>
          <w:numId w:val="12"/>
        </w:numPr>
        <w:spacing w:line="240" w:lineRule="auto"/>
        <w:ind w:left="360"/>
        <w:jc w:val="left"/>
        <w:rPr>
          <w:rStyle w:val="Hyperlink"/>
          <w:color w:val="auto"/>
          <w:sz w:val="22"/>
          <w:szCs w:val="22"/>
          <w:u w:val="none"/>
        </w:rPr>
      </w:pPr>
      <w:r w:rsidRPr="00111734">
        <w:rPr>
          <w:sz w:val="22"/>
          <w:szCs w:val="22"/>
        </w:rPr>
        <w:t>T</w:t>
      </w:r>
      <w:r w:rsidR="000872BC" w:rsidRPr="00111734">
        <w:rPr>
          <w:sz w:val="22"/>
          <w:szCs w:val="22"/>
        </w:rPr>
        <w:t>he Big white wall  </w:t>
      </w:r>
      <w:hyperlink r:id="rId27" w:history="1">
        <w:r w:rsidR="000872BC" w:rsidRPr="00111734">
          <w:rPr>
            <w:rStyle w:val="Hyperlink"/>
            <w:sz w:val="22"/>
            <w:szCs w:val="22"/>
          </w:rPr>
          <w:t>http://www.studentsupport.manchester.ac.uk/taking-care/big-white-wall/</w:t>
        </w:r>
      </w:hyperlink>
    </w:p>
    <w:p w14:paraId="3C6C83ED" w14:textId="5AAB3582" w:rsidR="003957D6" w:rsidRPr="00111734" w:rsidRDefault="00EB7119" w:rsidP="008D1AAA">
      <w:pPr>
        <w:pStyle w:val="ListParagraph"/>
        <w:numPr>
          <w:ilvl w:val="0"/>
          <w:numId w:val="12"/>
        </w:numPr>
        <w:spacing w:line="240" w:lineRule="auto"/>
        <w:ind w:left="360"/>
        <w:jc w:val="left"/>
        <w:rPr>
          <w:sz w:val="22"/>
          <w:szCs w:val="22"/>
        </w:rPr>
      </w:pPr>
      <w:r w:rsidRPr="00111734">
        <w:rPr>
          <w:sz w:val="22"/>
          <w:szCs w:val="22"/>
        </w:rPr>
        <w:t>C</w:t>
      </w:r>
      <w:r w:rsidR="000872BC" w:rsidRPr="00111734">
        <w:rPr>
          <w:sz w:val="22"/>
          <w:szCs w:val="22"/>
        </w:rPr>
        <w:t>ounselling services </w:t>
      </w:r>
      <w:hyperlink r:id="rId28" w:history="1">
        <w:r w:rsidR="003957D6" w:rsidRPr="00111734">
          <w:rPr>
            <w:rStyle w:val="Hyperlink"/>
            <w:sz w:val="22"/>
            <w:szCs w:val="22"/>
          </w:rPr>
          <w:t>http://www.counsellingservice.manchester.ac.uk/a</w:t>
        </w:r>
      </w:hyperlink>
      <w:bookmarkStart w:id="1" w:name="_Toc35235419"/>
    </w:p>
    <w:p w14:paraId="156EA8B9" w14:textId="5735408E" w:rsidR="009339F6" w:rsidRPr="00111734" w:rsidRDefault="00DC654F" w:rsidP="008D1AAA">
      <w:pPr>
        <w:pStyle w:val="ListParagraph"/>
        <w:numPr>
          <w:ilvl w:val="0"/>
          <w:numId w:val="12"/>
        </w:numPr>
        <w:spacing w:line="240" w:lineRule="auto"/>
        <w:ind w:left="360"/>
        <w:jc w:val="left"/>
        <w:rPr>
          <w:rFonts w:eastAsia="Times New Roman" w:cs="Calibri"/>
          <w:color w:val="000000"/>
          <w:sz w:val="22"/>
          <w:szCs w:val="22"/>
        </w:rPr>
      </w:pPr>
      <w:r w:rsidRPr="00111734">
        <w:rPr>
          <w:sz w:val="22"/>
          <w:szCs w:val="22"/>
        </w:rPr>
        <w:t>UoM Careers service   </w:t>
      </w:r>
      <w:hyperlink r:id="rId29" w:history="1">
        <w:r w:rsidRPr="00111734">
          <w:rPr>
            <w:rStyle w:val="Hyperlink"/>
            <w:sz w:val="22"/>
            <w:szCs w:val="22"/>
          </w:rPr>
          <w:t>http://www.careers.manchester.ac.uk/</w:t>
        </w:r>
      </w:hyperlink>
      <w:bookmarkEnd w:id="1"/>
    </w:p>
    <w:sectPr w:rsidR="009339F6" w:rsidRPr="00111734" w:rsidSect="0075287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69B9"/>
    <w:multiLevelType w:val="multilevel"/>
    <w:tmpl w:val="564E4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C79EF"/>
    <w:multiLevelType w:val="hybridMultilevel"/>
    <w:tmpl w:val="5190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163FC"/>
    <w:multiLevelType w:val="hybridMultilevel"/>
    <w:tmpl w:val="282A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64EB5"/>
    <w:multiLevelType w:val="hybridMultilevel"/>
    <w:tmpl w:val="547EF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697C4E"/>
    <w:multiLevelType w:val="hybridMultilevel"/>
    <w:tmpl w:val="0F544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E4C0E"/>
    <w:multiLevelType w:val="hybridMultilevel"/>
    <w:tmpl w:val="0B4A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4629F"/>
    <w:multiLevelType w:val="hybridMultilevel"/>
    <w:tmpl w:val="7714D54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2179BF"/>
    <w:multiLevelType w:val="hybridMultilevel"/>
    <w:tmpl w:val="CECA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D679F1"/>
    <w:multiLevelType w:val="hybridMultilevel"/>
    <w:tmpl w:val="290E8C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8DB4264"/>
    <w:multiLevelType w:val="multilevel"/>
    <w:tmpl w:val="7C42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5B4004"/>
    <w:multiLevelType w:val="multilevel"/>
    <w:tmpl w:val="338A92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BD5689"/>
    <w:multiLevelType w:val="multilevel"/>
    <w:tmpl w:val="FBA2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851DD2"/>
    <w:multiLevelType w:val="multilevel"/>
    <w:tmpl w:val="91EC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9E021B"/>
    <w:multiLevelType w:val="hybridMultilevel"/>
    <w:tmpl w:val="EE3AE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1714C"/>
    <w:multiLevelType w:val="hybridMultilevel"/>
    <w:tmpl w:val="70FA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6B0839"/>
    <w:multiLevelType w:val="hybridMultilevel"/>
    <w:tmpl w:val="2724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C2A00"/>
    <w:multiLevelType w:val="hybridMultilevel"/>
    <w:tmpl w:val="0414B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477BFB"/>
    <w:multiLevelType w:val="multilevel"/>
    <w:tmpl w:val="2352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5E3ADB"/>
    <w:multiLevelType w:val="hybridMultilevel"/>
    <w:tmpl w:val="284A1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E2F31"/>
    <w:multiLevelType w:val="multilevel"/>
    <w:tmpl w:val="52C23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3D2B5C"/>
    <w:multiLevelType w:val="hybridMultilevel"/>
    <w:tmpl w:val="6D98D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255331"/>
    <w:multiLevelType w:val="hybridMultilevel"/>
    <w:tmpl w:val="A802E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C756B"/>
    <w:multiLevelType w:val="multilevel"/>
    <w:tmpl w:val="BC56E9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E21D20"/>
    <w:multiLevelType w:val="hybridMultilevel"/>
    <w:tmpl w:val="192AD46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2F2312"/>
    <w:multiLevelType w:val="hybridMultilevel"/>
    <w:tmpl w:val="310C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974C2E"/>
    <w:multiLevelType w:val="multilevel"/>
    <w:tmpl w:val="8DF2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9"/>
  </w:num>
  <w:num w:numId="3">
    <w:abstractNumId w:val="10"/>
  </w:num>
  <w:num w:numId="4">
    <w:abstractNumId w:val="22"/>
  </w:num>
  <w:num w:numId="5">
    <w:abstractNumId w:val="11"/>
  </w:num>
  <w:num w:numId="6">
    <w:abstractNumId w:val="16"/>
  </w:num>
  <w:num w:numId="7">
    <w:abstractNumId w:val="13"/>
  </w:num>
  <w:num w:numId="8">
    <w:abstractNumId w:val="15"/>
  </w:num>
  <w:num w:numId="9">
    <w:abstractNumId w:val="18"/>
  </w:num>
  <w:num w:numId="10">
    <w:abstractNumId w:val="7"/>
  </w:num>
  <w:num w:numId="11">
    <w:abstractNumId w:val="8"/>
  </w:num>
  <w:num w:numId="12">
    <w:abstractNumId w:val="4"/>
  </w:num>
  <w:num w:numId="13">
    <w:abstractNumId w:val="5"/>
  </w:num>
  <w:num w:numId="14">
    <w:abstractNumId w:val="3"/>
  </w:num>
  <w:num w:numId="15">
    <w:abstractNumId w:val="14"/>
  </w:num>
  <w:num w:numId="16">
    <w:abstractNumId w:val="2"/>
  </w:num>
  <w:num w:numId="17">
    <w:abstractNumId w:val="1"/>
  </w:num>
  <w:num w:numId="18">
    <w:abstractNumId w:val="24"/>
  </w:num>
  <w:num w:numId="19">
    <w:abstractNumId w:val="21"/>
  </w:num>
  <w:num w:numId="20">
    <w:abstractNumId w:val="25"/>
  </w:num>
  <w:num w:numId="21">
    <w:abstractNumId w:val="12"/>
  </w:num>
  <w:num w:numId="22">
    <w:abstractNumId w:val="26"/>
  </w:num>
  <w:num w:numId="23">
    <w:abstractNumId w:val="17"/>
  </w:num>
  <w:num w:numId="24">
    <w:abstractNumId w:val="9"/>
  </w:num>
  <w:num w:numId="25">
    <w:abstractNumId w:val="6"/>
  </w:num>
  <w:num w:numId="26">
    <w:abstractNumId w:val="2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9F6"/>
    <w:rsid w:val="000052B9"/>
    <w:rsid w:val="000173BB"/>
    <w:rsid w:val="0002243C"/>
    <w:rsid w:val="0002427C"/>
    <w:rsid w:val="00036730"/>
    <w:rsid w:val="000553DA"/>
    <w:rsid w:val="000872BC"/>
    <w:rsid w:val="000A7652"/>
    <w:rsid w:val="000B249B"/>
    <w:rsid w:val="000E47BC"/>
    <w:rsid w:val="00111734"/>
    <w:rsid w:val="00124522"/>
    <w:rsid w:val="00130028"/>
    <w:rsid w:val="0013111B"/>
    <w:rsid w:val="0014143E"/>
    <w:rsid w:val="00166B4D"/>
    <w:rsid w:val="00172CCB"/>
    <w:rsid w:val="0018179E"/>
    <w:rsid w:val="0019748C"/>
    <w:rsid w:val="001B4E78"/>
    <w:rsid w:val="00222AEE"/>
    <w:rsid w:val="00225A0B"/>
    <w:rsid w:val="0022606A"/>
    <w:rsid w:val="00251385"/>
    <w:rsid w:val="00253CF3"/>
    <w:rsid w:val="002629C4"/>
    <w:rsid w:val="00284348"/>
    <w:rsid w:val="002912EB"/>
    <w:rsid w:val="002913C1"/>
    <w:rsid w:val="002C4988"/>
    <w:rsid w:val="002D71CB"/>
    <w:rsid w:val="002E08C1"/>
    <w:rsid w:val="002F3908"/>
    <w:rsid w:val="00310EA7"/>
    <w:rsid w:val="0036368C"/>
    <w:rsid w:val="00365400"/>
    <w:rsid w:val="00380A85"/>
    <w:rsid w:val="00394097"/>
    <w:rsid w:val="003957D6"/>
    <w:rsid w:val="003B1D92"/>
    <w:rsid w:val="003B4A52"/>
    <w:rsid w:val="003D1B79"/>
    <w:rsid w:val="00433B1E"/>
    <w:rsid w:val="0048258C"/>
    <w:rsid w:val="00491C5C"/>
    <w:rsid w:val="00493092"/>
    <w:rsid w:val="004948FE"/>
    <w:rsid w:val="00496471"/>
    <w:rsid w:val="004A2B63"/>
    <w:rsid w:val="004C2670"/>
    <w:rsid w:val="004E11C6"/>
    <w:rsid w:val="0050176F"/>
    <w:rsid w:val="00503D29"/>
    <w:rsid w:val="005055D6"/>
    <w:rsid w:val="0051219D"/>
    <w:rsid w:val="0052388F"/>
    <w:rsid w:val="005306DF"/>
    <w:rsid w:val="005566C4"/>
    <w:rsid w:val="00585B27"/>
    <w:rsid w:val="00592EA3"/>
    <w:rsid w:val="005A0C82"/>
    <w:rsid w:val="005D0F61"/>
    <w:rsid w:val="005D41BB"/>
    <w:rsid w:val="00615E29"/>
    <w:rsid w:val="00622664"/>
    <w:rsid w:val="00625E35"/>
    <w:rsid w:val="0063704A"/>
    <w:rsid w:val="00643168"/>
    <w:rsid w:val="00647377"/>
    <w:rsid w:val="006508B6"/>
    <w:rsid w:val="00681539"/>
    <w:rsid w:val="006923A6"/>
    <w:rsid w:val="006C0C0A"/>
    <w:rsid w:val="006D4B08"/>
    <w:rsid w:val="006E7CE3"/>
    <w:rsid w:val="007300DE"/>
    <w:rsid w:val="00731A73"/>
    <w:rsid w:val="00735C5C"/>
    <w:rsid w:val="007408D7"/>
    <w:rsid w:val="00742026"/>
    <w:rsid w:val="00746347"/>
    <w:rsid w:val="00752871"/>
    <w:rsid w:val="007677F1"/>
    <w:rsid w:val="00781DD5"/>
    <w:rsid w:val="00783295"/>
    <w:rsid w:val="00783618"/>
    <w:rsid w:val="007C7CBA"/>
    <w:rsid w:val="007D5E4A"/>
    <w:rsid w:val="007F2F7B"/>
    <w:rsid w:val="00805914"/>
    <w:rsid w:val="00810AD7"/>
    <w:rsid w:val="0082256F"/>
    <w:rsid w:val="00823627"/>
    <w:rsid w:val="00834DCC"/>
    <w:rsid w:val="008421CC"/>
    <w:rsid w:val="00844BC8"/>
    <w:rsid w:val="00853A16"/>
    <w:rsid w:val="008B1C93"/>
    <w:rsid w:val="008C6126"/>
    <w:rsid w:val="008D1AAA"/>
    <w:rsid w:val="008D4319"/>
    <w:rsid w:val="008F7CF4"/>
    <w:rsid w:val="009050B5"/>
    <w:rsid w:val="00910914"/>
    <w:rsid w:val="009339F6"/>
    <w:rsid w:val="00945633"/>
    <w:rsid w:val="00987242"/>
    <w:rsid w:val="009C62E9"/>
    <w:rsid w:val="009D261A"/>
    <w:rsid w:val="009F3763"/>
    <w:rsid w:val="009F4DD6"/>
    <w:rsid w:val="00A0016F"/>
    <w:rsid w:val="00A21DA6"/>
    <w:rsid w:val="00A4017D"/>
    <w:rsid w:val="00A40BB0"/>
    <w:rsid w:val="00A47891"/>
    <w:rsid w:val="00A50D4F"/>
    <w:rsid w:val="00A64BBC"/>
    <w:rsid w:val="00A74E4B"/>
    <w:rsid w:val="00A91674"/>
    <w:rsid w:val="00A93A3D"/>
    <w:rsid w:val="00AC0B2F"/>
    <w:rsid w:val="00AC2D2D"/>
    <w:rsid w:val="00AC377A"/>
    <w:rsid w:val="00AD7514"/>
    <w:rsid w:val="00AE6DD6"/>
    <w:rsid w:val="00B05EEC"/>
    <w:rsid w:val="00B12532"/>
    <w:rsid w:val="00B3261B"/>
    <w:rsid w:val="00B355A0"/>
    <w:rsid w:val="00B43824"/>
    <w:rsid w:val="00B54EC9"/>
    <w:rsid w:val="00B750BC"/>
    <w:rsid w:val="00B77669"/>
    <w:rsid w:val="00B971A6"/>
    <w:rsid w:val="00BB74A5"/>
    <w:rsid w:val="00BE19B7"/>
    <w:rsid w:val="00BE39E6"/>
    <w:rsid w:val="00BE4E60"/>
    <w:rsid w:val="00BF525E"/>
    <w:rsid w:val="00BF6801"/>
    <w:rsid w:val="00C02535"/>
    <w:rsid w:val="00C05268"/>
    <w:rsid w:val="00C123A6"/>
    <w:rsid w:val="00C340D7"/>
    <w:rsid w:val="00C36F24"/>
    <w:rsid w:val="00C43AB7"/>
    <w:rsid w:val="00C52264"/>
    <w:rsid w:val="00C72ADF"/>
    <w:rsid w:val="00C870A2"/>
    <w:rsid w:val="00C87B1C"/>
    <w:rsid w:val="00C93D00"/>
    <w:rsid w:val="00CA0FFC"/>
    <w:rsid w:val="00CB4212"/>
    <w:rsid w:val="00CC2E3F"/>
    <w:rsid w:val="00CD5A40"/>
    <w:rsid w:val="00D06BCF"/>
    <w:rsid w:val="00D20861"/>
    <w:rsid w:val="00D2261E"/>
    <w:rsid w:val="00D26EF3"/>
    <w:rsid w:val="00D27B1E"/>
    <w:rsid w:val="00D430DE"/>
    <w:rsid w:val="00D47600"/>
    <w:rsid w:val="00D74A9F"/>
    <w:rsid w:val="00D7616F"/>
    <w:rsid w:val="00D83ED3"/>
    <w:rsid w:val="00D842BE"/>
    <w:rsid w:val="00D85624"/>
    <w:rsid w:val="00DA19D6"/>
    <w:rsid w:val="00DA3A9D"/>
    <w:rsid w:val="00DA4FB8"/>
    <w:rsid w:val="00DB547F"/>
    <w:rsid w:val="00DB568A"/>
    <w:rsid w:val="00DC654F"/>
    <w:rsid w:val="00DD5F3E"/>
    <w:rsid w:val="00DE01FE"/>
    <w:rsid w:val="00E2520C"/>
    <w:rsid w:val="00E25732"/>
    <w:rsid w:val="00E32227"/>
    <w:rsid w:val="00E37D5C"/>
    <w:rsid w:val="00E600C5"/>
    <w:rsid w:val="00E7309B"/>
    <w:rsid w:val="00E84746"/>
    <w:rsid w:val="00E94152"/>
    <w:rsid w:val="00E94882"/>
    <w:rsid w:val="00EB64EB"/>
    <w:rsid w:val="00EB7119"/>
    <w:rsid w:val="00EE0489"/>
    <w:rsid w:val="00EE210F"/>
    <w:rsid w:val="00F043B0"/>
    <w:rsid w:val="00F132BF"/>
    <w:rsid w:val="00F36A38"/>
    <w:rsid w:val="00F5624F"/>
    <w:rsid w:val="00FB016A"/>
    <w:rsid w:val="00FD5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84C94"/>
  <w15:chartTrackingRefBased/>
  <w15:docId w15:val="{52BBBC80-3A86-124E-B60F-72DF18F7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8B6"/>
  </w:style>
  <w:style w:type="paragraph" w:styleId="Heading1">
    <w:name w:val="heading 1"/>
    <w:basedOn w:val="Normal"/>
    <w:next w:val="Normal"/>
    <w:link w:val="Heading1Char"/>
    <w:uiPriority w:val="9"/>
    <w:qFormat/>
    <w:rsid w:val="006508B6"/>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6508B6"/>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6508B6"/>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6508B6"/>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6508B6"/>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6508B6"/>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6508B6"/>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6508B6"/>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6508B6"/>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8B6"/>
    <w:rPr>
      <w:smallCaps/>
      <w:spacing w:val="5"/>
      <w:sz w:val="32"/>
      <w:szCs w:val="32"/>
    </w:rPr>
  </w:style>
  <w:style w:type="character" w:customStyle="1" w:styleId="Heading2Char">
    <w:name w:val="Heading 2 Char"/>
    <w:basedOn w:val="DefaultParagraphFont"/>
    <w:link w:val="Heading2"/>
    <w:uiPriority w:val="9"/>
    <w:rsid w:val="006508B6"/>
    <w:rPr>
      <w:smallCaps/>
      <w:spacing w:val="5"/>
      <w:sz w:val="28"/>
      <w:szCs w:val="28"/>
    </w:rPr>
  </w:style>
  <w:style w:type="character" w:customStyle="1" w:styleId="apple-converted-space">
    <w:name w:val="apple-converted-space"/>
    <w:basedOn w:val="DefaultParagraphFont"/>
    <w:rsid w:val="009339F6"/>
  </w:style>
  <w:style w:type="character" w:styleId="Hyperlink">
    <w:name w:val="Hyperlink"/>
    <w:basedOn w:val="DefaultParagraphFont"/>
    <w:uiPriority w:val="99"/>
    <w:unhideWhenUsed/>
    <w:rsid w:val="009339F6"/>
    <w:rPr>
      <w:color w:val="0000FF"/>
      <w:u w:val="single"/>
    </w:rPr>
  </w:style>
  <w:style w:type="character" w:customStyle="1" w:styleId="heading2char0">
    <w:name w:val="heading2char"/>
    <w:basedOn w:val="DefaultParagraphFont"/>
    <w:rsid w:val="009339F6"/>
  </w:style>
  <w:style w:type="paragraph" w:styleId="ListParagraph">
    <w:name w:val="List Paragraph"/>
    <w:basedOn w:val="Normal"/>
    <w:uiPriority w:val="34"/>
    <w:qFormat/>
    <w:rsid w:val="006508B6"/>
    <w:pPr>
      <w:ind w:left="720"/>
      <w:contextualSpacing/>
    </w:pPr>
  </w:style>
  <w:style w:type="character" w:styleId="FollowedHyperlink">
    <w:name w:val="FollowedHyperlink"/>
    <w:basedOn w:val="DefaultParagraphFont"/>
    <w:uiPriority w:val="99"/>
    <w:semiHidden/>
    <w:unhideWhenUsed/>
    <w:rsid w:val="00681539"/>
    <w:rPr>
      <w:color w:val="954F72" w:themeColor="followedHyperlink"/>
      <w:u w:val="single"/>
    </w:rPr>
  </w:style>
  <w:style w:type="character" w:customStyle="1" w:styleId="UnresolvedMention">
    <w:name w:val="Unresolved Mention"/>
    <w:basedOn w:val="DefaultParagraphFont"/>
    <w:uiPriority w:val="99"/>
    <w:semiHidden/>
    <w:unhideWhenUsed/>
    <w:rsid w:val="00681539"/>
    <w:rPr>
      <w:color w:val="605E5C"/>
      <w:shd w:val="clear" w:color="auto" w:fill="E1DFDD"/>
    </w:rPr>
  </w:style>
  <w:style w:type="character" w:customStyle="1" w:styleId="Heading3Char">
    <w:name w:val="Heading 3 Char"/>
    <w:basedOn w:val="DefaultParagraphFont"/>
    <w:link w:val="Heading3"/>
    <w:uiPriority w:val="9"/>
    <w:rsid w:val="006508B6"/>
    <w:rPr>
      <w:smallCaps/>
      <w:spacing w:val="5"/>
      <w:sz w:val="24"/>
      <w:szCs w:val="24"/>
    </w:rPr>
  </w:style>
  <w:style w:type="character" w:customStyle="1" w:styleId="Heading4Char">
    <w:name w:val="Heading 4 Char"/>
    <w:basedOn w:val="DefaultParagraphFont"/>
    <w:link w:val="Heading4"/>
    <w:uiPriority w:val="9"/>
    <w:semiHidden/>
    <w:rsid w:val="006508B6"/>
    <w:rPr>
      <w:smallCaps/>
      <w:spacing w:val="10"/>
      <w:sz w:val="22"/>
      <w:szCs w:val="22"/>
    </w:rPr>
  </w:style>
  <w:style w:type="character" w:customStyle="1" w:styleId="Heading5Char">
    <w:name w:val="Heading 5 Char"/>
    <w:basedOn w:val="DefaultParagraphFont"/>
    <w:link w:val="Heading5"/>
    <w:uiPriority w:val="9"/>
    <w:semiHidden/>
    <w:rsid w:val="006508B6"/>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6508B6"/>
    <w:rPr>
      <w:smallCaps/>
      <w:color w:val="ED7D31" w:themeColor="accent2"/>
      <w:spacing w:val="5"/>
      <w:sz w:val="22"/>
    </w:rPr>
  </w:style>
  <w:style w:type="character" w:customStyle="1" w:styleId="Heading7Char">
    <w:name w:val="Heading 7 Char"/>
    <w:basedOn w:val="DefaultParagraphFont"/>
    <w:link w:val="Heading7"/>
    <w:uiPriority w:val="9"/>
    <w:semiHidden/>
    <w:rsid w:val="006508B6"/>
    <w:rPr>
      <w:b/>
      <w:smallCaps/>
      <w:color w:val="ED7D31" w:themeColor="accent2"/>
      <w:spacing w:val="10"/>
    </w:rPr>
  </w:style>
  <w:style w:type="character" w:customStyle="1" w:styleId="Heading8Char">
    <w:name w:val="Heading 8 Char"/>
    <w:basedOn w:val="DefaultParagraphFont"/>
    <w:link w:val="Heading8"/>
    <w:uiPriority w:val="9"/>
    <w:semiHidden/>
    <w:rsid w:val="006508B6"/>
    <w:rPr>
      <w:b/>
      <w:i/>
      <w:smallCaps/>
      <w:color w:val="C45911" w:themeColor="accent2" w:themeShade="BF"/>
    </w:rPr>
  </w:style>
  <w:style w:type="character" w:customStyle="1" w:styleId="Heading9Char">
    <w:name w:val="Heading 9 Char"/>
    <w:basedOn w:val="DefaultParagraphFont"/>
    <w:link w:val="Heading9"/>
    <w:uiPriority w:val="9"/>
    <w:semiHidden/>
    <w:rsid w:val="006508B6"/>
    <w:rPr>
      <w:b/>
      <w:i/>
      <w:smallCaps/>
      <w:color w:val="823B0B" w:themeColor="accent2" w:themeShade="7F"/>
    </w:rPr>
  </w:style>
  <w:style w:type="paragraph" w:styleId="Caption">
    <w:name w:val="caption"/>
    <w:basedOn w:val="Normal"/>
    <w:next w:val="Normal"/>
    <w:uiPriority w:val="35"/>
    <w:semiHidden/>
    <w:unhideWhenUsed/>
    <w:qFormat/>
    <w:rsid w:val="006508B6"/>
    <w:rPr>
      <w:b/>
      <w:bCs/>
      <w:caps/>
      <w:sz w:val="16"/>
      <w:szCs w:val="18"/>
    </w:rPr>
  </w:style>
  <w:style w:type="paragraph" w:styleId="Title">
    <w:name w:val="Title"/>
    <w:basedOn w:val="Normal"/>
    <w:next w:val="Normal"/>
    <w:link w:val="TitleChar"/>
    <w:uiPriority w:val="10"/>
    <w:qFormat/>
    <w:rsid w:val="006508B6"/>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6508B6"/>
    <w:rPr>
      <w:smallCaps/>
      <w:sz w:val="48"/>
      <w:szCs w:val="48"/>
    </w:rPr>
  </w:style>
  <w:style w:type="paragraph" w:styleId="Subtitle">
    <w:name w:val="Subtitle"/>
    <w:basedOn w:val="Normal"/>
    <w:next w:val="Normal"/>
    <w:link w:val="SubtitleChar"/>
    <w:uiPriority w:val="11"/>
    <w:qFormat/>
    <w:rsid w:val="006508B6"/>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6508B6"/>
    <w:rPr>
      <w:rFonts w:asciiTheme="majorHAnsi" w:eastAsiaTheme="majorEastAsia" w:hAnsiTheme="majorHAnsi" w:cstheme="majorBidi"/>
      <w:szCs w:val="22"/>
    </w:rPr>
  </w:style>
  <w:style w:type="character" w:styleId="Strong">
    <w:name w:val="Strong"/>
    <w:uiPriority w:val="22"/>
    <w:qFormat/>
    <w:rsid w:val="006508B6"/>
    <w:rPr>
      <w:b/>
      <w:color w:val="ED7D31" w:themeColor="accent2"/>
    </w:rPr>
  </w:style>
  <w:style w:type="character" w:styleId="Emphasis">
    <w:name w:val="Emphasis"/>
    <w:uiPriority w:val="20"/>
    <w:qFormat/>
    <w:rsid w:val="006508B6"/>
    <w:rPr>
      <w:b/>
      <w:i/>
      <w:spacing w:val="10"/>
    </w:rPr>
  </w:style>
  <w:style w:type="paragraph" w:styleId="NoSpacing">
    <w:name w:val="No Spacing"/>
    <w:basedOn w:val="Normal"/>
    <w:link w:val="NoSpacingChar"/>
    <w:uiPriority w:val="1"/>
    <w:qFormat/>
    <w:rsid w:val="006508B6"/>
    <w:pPr>
      <w:spacing w:after="0" w:line="240" w:lineRule="auto"/>
    </w:pPr>
  </w:style>
  <w:style w:type="character" w:customStyle="1" w:styleId="NoSpacingChar">
    <w:name w:val="No Spacing Char"/>
    <w:basedOn w:val="DefaultParagraphFont"/>
    <w:link w:val="NoSpacing"/>
    <w:uiPriority w:val="1"/>
    <w:rsid w:val="006508B6"/>
  </w:style>
  <w:style w:type="paragraph" w:styleId="Quote">
    <w:name w:val="Quote"/>
    <w:basedOn w:val="Normal"/>
    <w:next w:val="Normal"/>
    <w:link w:val="QuoteChar"/>
    <w:uiPriority w:val="29"/>
    <w:qFormat/>
    <w:rsid w:val="006508B6"/>
    <w:rPr>
      <w:i/>
    </w:rPr>
  </w:style>
  <w:style w:type="character" w:customStyle="1" w:styleId="QuoteChar">
    <w:name w:val="Quote Char"/>
    <w:basedOn w:val="DefaultParagraphFont"/>
    <w:link w:val="Quote"/>
    <w:uiPriority w:val="29"/>
    <w:rsid w:val="006508B6"/>
    <w:rPr>
      <w:i/>
    </w:rPr>
  </w:style>
  <w:style w:type="paragraph" w:styleId="IntenseQuote">
    <w:name w:val="Intense Quote"/>
    <w:basedOn w:val="Normal"/>
    <w:next w:val="Normal"/>
    <w:link w:val="IntenseQuoteChar"/>
    <w:uiPriority w:val="30"/>
    <w:qFormat/>
    <w:rsid w:val="006508B6"/>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508B6"/>
    <w:rPr>
      <w:b/>
      <w:i/>
      <w:color w:val="FFFFFF" w:themeColor="background1"/>
      <w:shd w:val="clear" w:color="auto" w:fill="ED7D31" w:themeFill="accent2"/>
    </w:rPr>
  </w:style>
  <w:style w:type="character" w:styleId="SubtleEmphasis">
    <w:name w:val="Subtle Emphasis"/>
    <w:uiPriority w:val="19"/>
    <w:qFormat/>
    <w:rsid w:val="006508B6"/>
    <w:rPr>
      <w:i/>
    </w:rPr>
  </w:style>
  <w:style w:type="character" w:styleId="IntenseEmphasis">
    <w:name w:val="Intense Emphasis"/>
    <w:uiPriority w:val="21"/>
    <w:qFormat/>
    <w:rsid w:val="006508B6"/>
    <w:rPr>
      <w:b/>
      <w:i/>
      <w:color w:val="ED7D31" w:themeColor="accent2"/>
      <w:spacing w:val="10"/>
    </w:rPr>
  </w:style>
  <w:style w:type="character" w:styleId="SubtleReference">
    <w:name w:val="Subtle Reference"/>
    <w:uiPriority w:val="31"/>
    <w:qFormat/>
    <w:rsid w:val="006508B6"/>
    <w:rPr>
      <w:b/>
    </w:rPr>
  </w:style>
  <w:style w:type="character" w:styleId="IntenseReference">
    <w:name w:val="Intense Reference"/>
    <w:uiPriority w:val="32"/>
    <w:qFormat/>
    <w:rsid w:val="006508B6"/>
    <w:rPr>
      <w:b/>
      <w:bCs/>
      <w:smallCaps/>
      <w:spacing w:val="5"/>
      <w:sz w:val="22"/>
      <w:szCs w:val="22"/>
      <w:u w:val="single"/>
    </w:rPr>
  </w:style>
  <w:style w:type="character" w:styleId="BookTitle">
    <w:name w:val="Book Title"/>
    <w:uiPriority w:val="33"/>
    <w:qFormat/>
    <w:rsid w:val="006508B6"/>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508B6"/>
    <w:pPr>
      <w:outlineLvl w:val="9"/>
    </w:pPr>
  </w:style>
  <w:style w:type="paragraph" w:customStyle="1" w:styleId="PersonalName">
    <w:name w:val="Personal Name"/>
    <w:basedOn w:val="Title"/>
    <w:rsid w:val="006508B6"/>
    <w:rPr>
      <w:b/>
      <w:caps/>
      <w:color w:val="000000"/>
      <w:sz w:val="28"/>
      <w:szCs w:val="28"/>
    </w:rPr>
  </w:style>
  <w:style w:type="paragraph" w:styleId="NormalWeb">
    <w:name w:val="Normal (Web)"/>
    <w:basedOn w:val="Normal"/>
    <w:uiPriority w:val="99"/>
    <w:unhideWhenUsed/>
    <w:rsid w:val="00945633"/>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0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8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8431">
      <w:bodyDiv w:val="1"/>
      <w:marLeft w:val="0"/>
      <w:marRight w:val="0"/>
      <w:marTop w:val="0"/>
      <w:marBottom w:val="0"/>
      <w:divBdr>
        <w:top w:val="none" w:sz="0" w:space="0" w:color="auto"/>
        <w:left w:val="none" w:sz="0" w:space="0" w:color="auto"/>
        <w:bottom w:val="none" w:sz="0" w:space="0" w:color="auto"/>
        <w:right w:val="none" w:sz="0" w:space="0" w:color="auto"/>
      </w:divBdr>
    </w:div>
    <w:div w:id="216170150">
      <w:bodyDiv w:val="1"/>
      <w:marLeft w:val="0"/>
      <w:marRight w:val="0"/>
      <w:marTop w:val="0"/>
      <w:marBottom w:val="0"/>
      <w:divBdr>
        <w:top w:val="none" w:sz="0" w:space="0" w:color="auto"/>
        <w:left w:val="none" w:sz="0" w:space="0" w:color="auto"/>
        <w:bottom w:val="none" w:sz="0" w:space="0" w:color="auto"/>
        <w:right w:val="none" w:sz="0" w:space="0" w:color="auto"/>
      </w:divBdr>
    </w:div>
    <w:div w:id="347492700">
      <w:bodyDiv w:val="1"/>
      <w:marLeft w:val="0"/>
      <w:marRight w:val="0"/>
      <w:marTop w:val="0"/>
      <w:marBottom w:val="0"/>
      <w:divBdr>
        <w:top w:val="none" w:sz="0" w:space="0" w:color="auto"/>
        <w:left w:val="none" w:sz="0" w:space="0" w:color="auto"/>
        <w:bottom w:val="none" w:sz="0" w:space="0" w:color="auto"/>
        <w:right w:val="none" w:sz="0" w:space="0" w:color="auto"/>
      </w:divBdr>
    </w:div>
    <w:div w:id="648939755">
      <w:bodyDiv w:val="1"/>
      <w:marLeft w:val="0"/>
      <w:marRight w:val="0"/>
      <w:marTop w:val="0"/>
      <w:marBottom w:val="0"/>
      <w:divBdr>
        <w:top w:val="none" w:sz="0" w:space="0" w:color="auto"/>
        <w:left w:val="none" w:sz="0" w:space="0" w:color="auto"/>
        <w:bottom w:val="none" w:sz="0" w:space="0" w:color="auto"/>
        <w:right w:val="none" w:sz="0" w:space="0" w:color="auto"/>
      </w:divBdr>
    </w:div>
    <w:div w:id="725638862">
      <w:bodyDiv w:val="1"/>
      <w:marLeft w:val="0"/>
      <w:marRight w:val="0"/>
      <w:marTop w:val="0"/>
      <w:marBottom w:val="0"/>
      <w:divBdr>
        <w:top w:val="none" w:sz="0" w:space="0" w:color="auto"/>
        <w:left w:val="none" w:sz="0" w:space="0" w:color="auto"/>
        <w:bottom w:val="none" w:sz="0" w:space="0" w:color="auto"/>
        <w:right w:val="none" w:sz="0" w:space="0" w:color="auto"/>
      </w:divBdr>
    </w:div>
    <w:div w:id="859243911">
      <w:bodyDiv w:val="1"/>
      <w:marLeft w:val="0"/>
      <w:marRight w:val="0"/>
      <w:marTop w:val="0"/>
      <w:marBottom w:val="0"/>
      <w:divBdr>
        <w:top w:val="none" w:sz="0" w:space="0" w:color="auto"/>
        <w:left w:val="none" w:sz="0" w:space="0" w:color="auto"/>
        <w:bottom w:val="none" w:sz="0" w:space="0" w:color="auto"/>
        <w:right w:val="none" w:sz="0" w:space="0" w:color="auto"/>
      </w:divBdr>
    </w:div>
    <w:div w:id="978808035">
      <w:bodyDiv w:val="1"/>
      <w:marLeft w:val="0"/>
      <w:marRight w:val="0"/>
      <w:marTop w:val="0"/>
      <w:marBottom w:val="0"/>
      <w:divBdr>
        <w:top w:val="none" w:sz="0" w:space="0" w:color="auto"/>
        <w:left w:val="none" w:sz="0" w:space="0" w:color="auto"/>
        <w:bottom w:val="none" w:sz="0" w:space="0" w:color="auto"/>
        <w:right w:val="none" w:sz="0" w:space="0" w:color="auto"/>
      </w:divBdr>
    </w:div>
    <w:div w:id="1052660112">
      <w:bodyDiv w:val="1"/>
      <w:marLeft w:val="0"/>
      <w:marRight w:val="0"/>
      <w:marTop w:val="0"/>
      <w:marBottom w:val="0"/>
      <w:divBdr>
        <w:top w:val="none" w:sz="0" w:space="0" w:color="auto"/>
        <w:left w:val="none" w:sz="0" w:space="0" w:color="auto"/>
        <w:bottom w:val="none" w:sz="0" w:space="0" w:color="auto"/>
        <w:right w:val="none" w:sz="0" w:space="0" w:color="auto"/>
      </w:divBdr>
    </w:div>
    <w:div w:id="1251811139">
      <w:bodyDiv w:val="1"/>
      <w:marLeft w:val="0"/>
      <w:marRight w:val="0"/>
      <w:marTop w:val="0"/>
      <w:marBottom w:val="0"/>
      <w:divBdr>
        <w:top w:val="none" w:sz="0" w:space="0" w:color="auto"/>
        <w:left w:val="none" w:sz="0" w:space="0" w:color="auto"/>
        <w:bottom w:val="none" w:sz="0" w:space="0" w:color="auto"/>
        <w:right w:val="none" w:sz="0" w:space="0" w:color="auto"/>
      </w:divBdr>
    </w:div>
    <w:div w:id="1775049835">
      <w:bodyDiv w:val="1"/>
      <w:marLeft w:val="0"/>
      <w:marRight w:val="0"/>
      <w:marTop w:val="0"/>
      <w:marBottom w:val="0"/>
      <w:divBdr>
        <w:top w:val="none" w:sz="0" w:space="0" w:color="auto"/>
        <w:left w:val="none" w:sz="0" w:space="0" w:color="auto"/>
        <w:bottom w:val="none" w:sz="0" w:space="0" w:color="auto"/>
        <w:right w:val="none" w:sz="0" w:space="0" w:color="auto"/>
      </w:divBdr>
    </w:div>
    <w:div w:id="2016834093">
      <w:bodyDiv w:val="1"/>
      <w:marLeft w:val="0"/>
      <w:marRight w:val="0"/>
      <w:marTop w:val="0"/>
      <w:marBottom w:val="0"/>
      <w:divBdr>
        <w:top w:val="none" w:sz="0" w:space="0" w:color="auto"/>
        <w:left w:val="none" w:sz="0" w:space="0" w:color="auto"/>
        <w:bottom w:val="none" w:sz="0" w:space="0" w:color="auto"/>
        <w:right w:val="none" w:sz="0" w:space="0" w:color="auto"/>
      </w:divBdr>
    </w:div>
    <w:div w:id="206212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tlso/teaching_and_learning_remotely/academic-advising-remotely/" TargetMode="External"/><Relationship Id="rId13" Type="http://schemas.openxmlformats.org/officeDocument/2006/relationships/hyperlink" Target="https://www.staffnet.manchester.ac.uk/tlso/teaching_and_learning_remotely/interacting-remotely/" TargetMode="External"/><Relationship Id="rId18" Type="http://schemas.openxmlformats.org/officeDocument/2006/relationships/hyperlink" Target="https://www.library.manchester.ac.uk/using-the-library/students/training-and-skills-support/my-learning-essentials/online-resources/" TargetMode="External"/><Relationship Id="rId26" Type="http://schemas.openxmlformats.org/officeDocument/2006/relationships/hyperlink" Target="http://www.counsellingservice.manchester.ac.uk/buildyourmentalhealthexpertise/" TargetMode="External"/><Relationship Id="rId3" Type="http://schemas.openxmlformats.org/officeDocument/2006/relationships/customXml" Target="../customXml/item3.xml"/><Relationship Id="rId21" Type="http://schemas.openxmlformats.org/officeDocument/2006/relationships/hyperlink" Target="http://www.studentsupport.manchester.ac.uk/" TargetMode="External"/><Relationship Id="rId7" Type="http://schemas.openxmlformats.org/officeDocument/2006/relationships/webSettings" Target="webSettings.xml"/><Relationship Id="rId12" Type="http://schemas.openxmlformats.org/officeDocument/2006/relationships/hyperlink" Target="https://www.staffnet.manchester.ac.uk/tlso/toolkits/academicadvising/modelanddevelopment/model/" TargetMode="External"/><Relationship Id="rId17" Type="http://schemas.openxmlformats.org/officeDocument/2006/relationships/hyperlink" Target="https://www.yammer.com/live.manchester.ac.uk/" TargetMode="External"/><Relationship Id="rId25" Type="http://schemas.openxmlformats.org/officeDocument/2006/relationships/hyperlink" Target="http://www.counsellingservice.manchester.ac.uk/trainingforstaff/onlineresources/" TargetMode="External"/><Relationship Id="rId2" Type="http://schemas.openxmlformats.org/officeDocument/2006/relationships/customXml" Target="../customXml/item2.xml"/><Relationship Id="rId16" Type="http://schemas.openxmlformats.org/officeDocument/2006/relationships/hyperlink" Target="https://www.staffnet.manchester.ac.uk/tlso/toolkits/academicadvising/" TargetMode="External"/><Relationship Id="rId20" Type="http://schemas.openxmlformats.org/officeDocument/2006/relationships/hyperlink" Target="http://www.studentsupport.manchester.ac.uk/" TargetMode="External"/><Relationship Id="rId29" Type="http://schemas.openxmlformats.org/officeDocument/2006/relationships/hyperlink" Target="http://www.careers.mancheste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affnet.manchester.ac.uk/tlso/toolkits/academicadvising/" TargetMode="External"/><Relationship Id="rId24" Type="http://schemas.openxmlformats.org/officeDocument/2006/relationships/hyperlink" Target="http://www.studentsupport.manchester.ac.uk/" TargetMode="External"/><Relationship Id="rId5" Type="http://schemas.openxmlformats.org/officeDocument/2006/relationships/styles" Target="styles.xml"/><Relationship Id="rId15" Type="http://schemas.openxmlformats.org/officeDocument/2006/relationships/hyperlink" Target="https://www.staffnet.manchester.ac.uk/tlso/toolkits/academicadvising/" TargetMode="External"/><Relationship Id="rId23" Type="http://schemas.openxmlformats.org/officeDocument/2006/relationships/hyperlink" Target="http://www.studentsupport.manchester.ac.uk/" TargetMode="External"/><Relationship Id="rId28" Type="http://schemas.openxmlformats.org/officeDocument/2006/relationships/hyperlink" Target="http://www.counsellingservice.manchester.ac.uk/a" TargetMode="External"/><Relationship Id="rId10" Type="http://schemas.openxmlformats.org/officeDocument/2006/relationships/hyperlink" Target="https://www.staffnet.manchester.ac.uk/tlso/policy-guidance/student-support-development/advising/" TargetMode="External"/><Relationship Id="rId19" Type="http://schemas.openxmlformats.org/officeDocument/2006/relationships/hyperlink" Target="mailto:Alex.Baratta@manchester.ac.uk"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staffnet.manchester.ac.uk/tlso/teaching_and_learning_remotely/interacting-remotely/" TargetMode="External"/><Relationship Id="rId14" Type="http://schemas.openxmlformats.org/officeDocument/2006/relationships/hyperlink" Target="http://www.studentsupport.manchester.ac.uk/" TargetMode="External"/><Relationship Id="rId22" Type="http://schemas.openxmlformats.org/officeDocument/2006/relationships/hyperlink" Target="http://www.studentsupport.manchester.ac.uk/" TargetMode="External"/><Relationship Id="rId27" Type="http://schemas.openxmlformats.org/officeDocument/2006/relationships/hyperlink" Target="http://www.studentsupport.manchester.ac.uk/taking-care/big-white-wal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4" ma:contentTypeDescription="Create a new document." ma:contentTypeScope="" ma:versionID="1dc96d6ae7bef3c0669cec8eabddc93b">
  <xsd:schema xmlns:xsd="http://www.w3.org/2001/XMLSchema" xmlns:xs="http://www.w3.org/2001/XMLSchema" xmlns:p="http://schemas.microsoft.com/office/2006/metadata/properties" xmlns:ns3="3adc53d9-8fbd-427e-bc68-e124dc7a04a2" targetNamespace="http://schemas.microsoft.com/office/2006/metadata/properties" ma:root="true" ma:fieldsID="f0ee37e38bf393f69365c66d187f4b46" ns3:_="">
    <xsd:import namespace="3adc53d9-8fbd-427e-bc68-e124dc7a04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3A9822-303A-4ACB-B1A0-321CFC0B7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24373E-F3B5-47C8-A12B-B3F6129217BC}">
  <ds:schemaRefs>
    <ds:schemaRef ds:uri="http://schemas.microsoft.com/sharepoint/v3/contenttype/forms"/>
  </ds:schemaRefs>
</ds:datastoreItem>
</file>

<file path=customXml/itemProps3.xml><?xml version="1.0" encoding="utf-8"?>
<ds:datastoreItem xmlns:ds="http://schemas.openxmlformats.org/officeDocument/2006/customXml" ds:itemID="{BDF31776-2D75-4F3B-BD36-CA4FEED6583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adc53d9-8fbd-427e-bc68-e124dc7a04a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Lorna Pontefract</cp:lastModifiedBy>
  <cp:revision>2</cp:revision>
  <dcterms:created xsi:type="dcterms:W3CDTF">2020-08-24T12:30:00Z</dcterms:created>
  <dcterms:modified xsi:type="dcterms:W3CDTF">2020-08-24T12:30:00Z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