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217E4" w14:textId="77777777" w:rsidR="007E07D6" w:rsidRPr="007D6FD0" w:rsidRDefault="007E07D6" w:rsidP="0008086E">
      <w:pPr>
        <w:spacing w:after="0"/>
        <w:jc w:val="both"/>
        <w:rPr>
          <w:b/>
          <w:bCs/>
          <w:sz w:val="24"/>
          <w:szCs w:val="24"/>
        </w:rPr>
      </w:pPr>
    </w:p>
    <w:p w14:paraId="308049BF" w14:textId="77777777" w:rsidR="007E07D6" w:rsidRPr="007D6FD0" w:rsidRDefault="007E07D6" w:rsidP="0008086E">
      <w:pPr>
        <w:spacing w:after="0"/>
        <w:jc w:val="both"/>
        <w:rPr>
          <w:b/>
          <w:bCs/>
          <w:sz w:val="24"/>
          <w:szCs w:val="24"/>
        </w:rPr>
      </w:pPr>
    </w:p>
    <w:p w14:paraId="5F39F117" w14:textId="77777777" w:rsidR="007E07D6" w:rsidRPr="007D6FD0" w:rsidRDefault="007E07D6" w:rsidP="0008086E">
      <w:pPr>
        <w:spacing w:after="0"/>
        <w:jc w:val="both"/>
        <w:rPr>
          <w:b/>
          <w:bCs/>
          <w:sz w:val="24"/>
          <w:szCs w:val="24"/>
        </w:rPr>
      </w:pPr>
    </w:p>
    <w:p w14:paraId="3898C378" w14:textId="77777777" w:rsidR="007E07D6" w:rsidRPr="007D6FD0" w:rsidRDefault="007E07D6" w:rsidP="0008086E">
      <w:pPr>
        <w:spacing w:after="0"/>
        <w:jc w:val="both"/>
        <w:rPr>
          <w:b/>
          <w:bCs/>
          <w:sz w:val="24"/>
          <w:szCs w:val="24"/>
        </w:rPr>
      </w:pPr>
    </w:p>
    <w:p w14:paraId="3F695DE4" w14:textId="77777777" w:rsidR="007E07D6" w:rsidRPr="007D6FD0" w:rsidRDefault="007E07D6" w:rsidP="0008086E">
      <w:pPr>
        <w:spacing w:after="0"/>
        <w:jc w:val="both"/>
        <w:rPr>
          <w:b/>
          <w:bCs/>
          <w:sz w:val="24"/>
          <w:szCs w:val="24"/>
        </w:rPr>
      </w:pPr>
    </w:p>
    <w:p w14:paraId="6BEB2E27" w14:textId="77777777" w:rsidR="007E07D6" w:rsidRPr="007D6FD0" w:rsidRDefault="007E07D6" w:rsidP="0008086E">
      <w:pPr>
        <w:spacing w:after="0"/>
        <w:jc w:val="both"/>
        <w:rPr>
          <w:b/>
          <w:bCs/>
          <w:sz w:val="24"/>
          <w:szCs w:val="24"/>
        </w:rPr>
      </w:pPr>
    </w:p>
    <w:p w14:paraId="6A5EB2BE" w14:textId="77777777" w:rsidR="007E07D6" w:rsidRPr="007D6FD0" w:rsidRDefault="007E07D6" w:rsidP="0008086E">
      <w:pPr>
        <w:spacing w:after="0"/>
        <w:jc w:val="both"/>
        <w:rPr>
          <w:b/>
          <w:bCs/>
          <w:sz w:val="24"/>
          <w:szCs w:val="24"/>
        </w:rPr>
      </w:pPr>
    </w:p>
    <w:p w14:paraId="58488EA3" w14:textId="77777777" w:rsidR="007E07D6" w:rsidRPr="007D6FD0" w:rsidRDefault="007E07D6" w:rsidP="0008086E">
      <w:pPr>
        <w:spacing w:after="0"/>
        <w:jc w:val="both"/>
        <w:rPr>
          <w:b/>
          <w:bCs/>
          <w:sz w:val="24"/>
          <w:szCs w:val="24"/>
        </w:rPr>
      </w:pPr>
    </w:p>
    <w:p w14:paraId="717F6DB0" w14:textId="4DFC0494" w:rsidR="00480C91" w:rsidRPr="007D6FD0" w:rsidRDefault="00E61BEE" w:rsidP="0008086E">
      <w:pPr>
        <w:spacing w:after="0"/>
        <w:jc w:val="center"/>
        <w:rPr>
          <w:b/>
          <w:bCs/>
          <w:sz w:val="24"/>
          <w:szCs w:val="24"/>
        </w:rPr>
      </w:pPr>
      <w:r w:rsidRPr="007D6FD0">
        <w:rPr>
          <w:b/>
          <w:bCs/>
          <w:sz w:val="24"/>
          <w:szCs w:val="24"/>
        </w:rPr>
        <w:t>The University of Manchester</w:t>
      </w:r>
    </w:p>
    <w:p w14:paraId="03C3AAAC" w14:textId="04773479" w:rsidR="00E61BEE" w:rsidRPr="007D6FD0" w:rsidRDefault="00E61BEE" w:rsidP="0008086E">
      <w:pPr>
        <w:spacing w:after="0"/>
        <w:jc w:val="both"/>
        <w:rPr>
          <w:sz w:val="24"/>
          <w:szCs w:val="24"/>
        </w:rPr>
      </w:pPr>
    </w:p>
    <w:p w14:paraId="6C24AAF8" w14:textId="1EF3388E" w:rsidR="00E61BEE" w:rsidRPr="007D6FD0" w:rsidRDefault="00E61BEE" w:rsidP="0008086E">
      <w:pPr>
        <w:spacing w:after="0"/>
        <w:jc w:val="center"/>
        <w:rPr>
          <w:b/>
          <w:bCs/>
          <w:sz w:val="24"/>
          <w:szCs w:val="24"/>
        </w:rPr>
      </w:pPr>
      <w:r w:rsidRPr="007D6FD0">
        <w:rPr>
          <w:b/>
          <w:bCs/>
          <w:sz w:val="24"/>
          <w:szCs w:val="24"/>
        </w:rPr>
        <w:t xml:space="preserve">Guidance for All Staff </w:t>
      </w:r>
      <w:r w:rsidR="007D48AE">
        <w:rPr>
          <w:b/>
          <w:bCs/>
          <w:sz w:val="24"/>
          <w:szCs w:val="24"/>
        </w:rPr>
        <w:t>Returning to t</w:t>
      </w:r>
      <w:r w:rsidR="00E77A6A">
        <w:rPr>
          <w:b/>
          <w:bCs/>
          <w:sz w:val="24"/>
          <w:szCs w:val="24"/>
        </w:rPr>
        <w:t>he Campus</w:t>
      </w:r>
    </w:p>
    <w:p w14:paraId="51C32AB3" w14:textId="77777777" w:rsidR="00F94306" w:rsidRDefault="00F94306" w:rsidP="0008086E">
      <w:pPr>
        <w:spacing w:after="0"/>
        <w:jc w:val="both"/>
        <w:rPr>
          <w:sz w:val="24"/>
          <w:szCs w:val="24"/>
        </w:rPr>
      </w:pPr>
    </w:p>
    <w:p w14:paraId="355F519B" w14:textId="6903CF96" w:rsidR="00E77A6A" w:rsidRDefault="00E77A6A" w:rsidP="0008086E">
      <w:pPr>
        <w:spacing w:after="0"/>
        <w:jc w:val="both"/>
        <w:rPr>
          <w:sz w:val="24"/>
          <w:szCs w:val="24"/>
        </w:rPr>
      </w:pPr>
      <w:r>
        <w:rPr>
          <w:sz w:val="24"/>
          <w:szCs w:val="24"/>
        </w:rPr>
        <w:t xml:space="preserve">The UK Government </w:t>
      </w:r>
      <w:r w:rsidR="00823748">
        <w:rPr>
          <w:sz w:val="24"/>
          <w:szCs w:val="24"/>
        </w:rPr>
        <w:t>COVID</w:t>
      </w:r>
      <w:r>
        <w:rPr>
          <w:sz w:val="24"/>
          <w:szCs w:val="24"/>
        </w:rPr>
        <w:t xml:space="preserve"> Alert Status has been</w:t>
      </w:r>
      <w:r w:rsidR="00F94306" w:rsidRPr="00F94306">
        <w:rPr>
          <w:sz w:val="24"/>
          <w:szCs w:val="24"/>
        </w:rPr>
        <w:t xml:space="preserve"> reduced </w:t>
      </w:r>
      <w:r>
        <w:rPr>
          <w:sz w:val="24"/>
          <w:szCs w:val="24"/>
        </w:rPr>
        <w:t>to Level 3 and there has been further easing of restrictions. The Government advice is now for return to work where it is safe to do so. The University has been putting in place measures to make the campus ‘</w:t>
      </w:r>
      <w:r w:rsidR="00823748">
        <w:rPr>
          <w:sz w:val="24"/>
          <w:szCs w:val="24"/>
        </w:rPr>
        <w:t>COVID</w:t>
      </w:r>
      <w:r>
        <w:rPr>
          <w:sz w:val="24"/>
          <w:szCs w:val="24"/>
        </w:rPr>
        <w:t>-Secure’ and has prioritised c</w:t>
      </w:r>
      <w:r w:rsidR="009B69AB">
        <w:rPr>
          <w:sz w:val="24"/>
          <w:szCs w:val="24"/>
        </w:rPr>
        <w:t>ertain areas for return to working on the c</w:t>
      </w:r>
      <w:r>
        <w:rPr>
          <w:sz w:val="24"/>
          <w:szCs w:val="24"/>
        </w:rPr>
        <w:t xml:space="preserve">ampus. </w:t>
      </w:r>
    </w:p>
    <w:p w14:paraId="4934A601" w14:textId="77777777" w:rsidR="00E77A6A" w:rsidRDefault="00E77A6A" w:rsidP="0008086E">
      <w:pPr>
        <w:spacing w:after="0"/>
        <w:jc w:val="both"/>
        <w:rPr>
          <w:sz w:val="24"/>
          <w:szCs w:val="24"/>
        </w:rPr>
      </w:pPr>
    </w:p>
    <w:p w14:paraId="241D0920" w14:textId="44E0AE3E" w:rsidR="009A2107" w:rsidRDefault="00E77A6A" w:rsidP="0008086E">
      <w:pPr>
        <w:spacing w:after="0"/>
        <w:jc w:val="both"/>
        <w:rPr>
          <w:b/>
          <w:bCs/>
          <w:sz w:val="24"/>
          <w:szCs w:val="24"/>
        </w:rPr>
      </w:pPr>
      <w:r>
        <w:rPr>
          <w:sz w:val="24"/>
          <w:szCs w:val="24"/>
        </w:rPr>
        <w:t xml:space="preserve">This document provides guidance for you as it is anticipated </w:t>
      </w:r>
      <w:r w:rsidR="007E07D6" w:rsidRPr="007D6FD0">
        <w:rPr>
          <w:sz w:val="24"/>
          <w:szCs w:val="24"/>
        </w:rPr>
        <w:t>you will be returning to work</w:t>
      </w:r>
      <w:r>
        <w:rPr>
          <w:sz w:val="24"/>
          <w:szCs w:val="24"/>
        </w:rPr>
        <w:t xml:space="preserve"> </w:t>
      </w:r>
      <w:r w:rsidR="009B69AB">
        <w:rPr>
          <w:sz w:val="24"/>
          <w:szCs w:val="24"/>
        </w:rPr>
        <w:t>on the campus soon</w:t>
      </w:r>
      <w:r w:rsidR="007E07D6" w:rsidRPr="007D6FD0">
        <w:rPr>
          <w:sz w:val="24"/>
          <w:szCs w:val="24"/>
        </w:rPr>
        <w:t xml:space="preserve">. </w:t>
      </w:r>
      <w:r w:rsidR="00E61BEE" w:rsidRPr="007D6FD0">
        <w:rPr>
          <w:sz w:val="24"/>
          <w:szCs w:val="24"/>
        </w:rPr>
        <w:t xml:space="preserve">It is important that you read and follow this guidance carefully. </w:t>
      </w:r>
      <w:r w:rsidR="00823748">
        <w:rPr>
          <w:b/>
          <w:bCs/>
          <w:sz w:val="24"/>
          <w:szCs w:val="24"/>
        </w:rPr>
        <w:t>COVID</w:t>
      </w:r>
      <w:r w:rsidR="00E61BEE" w:rsidRPr="0061164C">
        <w:rPr>
          <w:b/>
          <w:bCs/>
          <w:sz w:val="24"/>
          <w:szCs w:val="24"/>
        </w:rPr>
        <w:t>-19 poses a risk for you, for those you live with as well</w:t>
      </w:r>
      <w:r w:rsidR="007E07D6" w:rsidRPr="0061164C">
        <w:rPr>
          <w:b/>
          <w:bCs/>
          <w:sz w:val="24"/>
          <w:szCs w:val="24"/>
        </w:rPr>
        <w:t xml:space="preserve"> </w:t>
      </w:r>
      <w:r w:rsidR="00E61BEE" w:rsidRPr="0061164C">
        <w:rPr>
          <w:b/>
          <w:bCs/>
          <w:sz w:val="24"/>
          <w:szCs w:val="24"/>
        </w:rPr>
        <w:t xml:space="preserve">as those you </w:t>
      </w:r>
      <w:r w:rsidR="007E07D6" w:rsidRPr="0061164C">
        <w:rPr>
          <w:b/>
          <w:bCs/>
          <w:sz w:val="24"/>
          <w:szCs w:val="24"/>
        </w:rPr>
        <w:t>come in contact with.</w:t>
      </w:r>
    </w:p>
    <w:p w14:paraId="4E8B1DCC" w14:textId="77777777" w:rsidR="009D4B1C" w:rsidRPr="009D4B1C" w:rsidRDefault="009D4B1C" w:rsidP="0008086E">
      <w:pPr>
        <w:spacing w:after="0"/>
        <w:jc w:val="both"/>
        <w:rPr>
          <w:b/>
          <w:bCs/>
          <w:sz w:val="24"/>
          <w:szCs w:val="24"/>
        </w:rPr>
      </w:pPr>
    </w:p>
    <w:p w14:paraId="0B88C1AE" w14:textId="03AACED0" w:rsidR="009A2107" w:rsidRDefault="009A2107" w:rsidP="0008086E">
      <w:pPr>
        <w:spacing w:after="0"/>
        <w:jc w:val="both"/>
        <w:rPr>
          <w:sz w:val="24"/>
          <w:szCs w:val="24"/>
        </w:rPr>
      </w:pPr>
      <w:r>
        <w:rPr>
          <w:sz w:val="24"/>
          <w:szCs w:val="24"/>
        </w:rPr>
        <w:t>Your welfare</w:t>
      </w:r>
      <w:r w:rsidR="002B0D91">
        <w:rPr>
          <w:sz w:val="24"/>
          <w:szCs w:val="24"/>
        </w:rPr>
        <w:t>, the welfare of your colleagues</w:t>
      </w:r>
      <w:r>
        <w:rPr>
          <w:sz w:val="24"/>
          <w:szCs w:val="24"/>
        </w:rPr>
        <w:t xml:space="preserve"> and the welfare of those you live with is important to us. Please observe safe practice standards.</w:t>
      </w:r>
    </w:p>
    <w:p w14:paraId="4ACCC286" w14:textId="62DE5F4E" w:rsidR="00A731DD" w:rsidRDefault="00A731DD" w:rsidP="0008086E">
      <w:pPr>
        <w:spacing w:after="0"/>
        <w:jc w:val="both"/>
        <w:rPr>
          <w:sz w:val="24"/>
          <w:szCs w:val="24"/>
        </w:rPr>
      </w:pPr>
    </w:p>
    <w:p w14:paraId="4337AA71" w14:textId="3B90B5EF" w:rsidR="00A731DD" w:rsidRPr="00AB4F18" w:rsidRDefault="00A731DD" w:rsidP="00A731DD">
      <w:pPr>
        <w:spacing w:after="0" w:line="240" w:lineRule="auto"/>
        <w:jc w:val="both"/>
        <w:rPr>
          <w:bCs/>
          <w:sz w:val="24"/>
          <w:szCs w:val="24"/>
        </w:rPr>
      </w:pPr>
      <w:r w:rsidRPr="00AB4F18">
        <w:rPr>
          <w:bCs/>
          <w:sz w:val="24"/>
          <w:szCs w:val="24"/>
        </w:rPr>
        <w:lastRenderedPageBreak/>
        <w:t>Staff who have symptoms of COVID-19 (</w:t>
      </w:r>
      <w:hyperlink r:id="rId11" w:history="1">
        <w:r w:rsidRPr="00AB4F18">
          <w:rPr>
            <w:rStyle w:val="Hyperlink"/>
            <w:bCs/>
            <w:sz w:val="24"/>
            <w:szCs w:val="24"/>
          </w:rPr>
          <w:t>Check if you have COVID-19 symptoms</w:t>
        </w:r>
      </w:hyperlink>
      <w:r w:rsidRPr="00AB4F18">
        <w:rPr>
          <w:bCs/>
          <w:sz w:val="24"/>
          <w:szCs w:val="24"/>
        </w:rPr>
        <w:t>) or have had a recent positive test or been identified as having been in contact with someone who has tested positive recently by the NHS Test and Trace Service (</w:t>
      </w:r>
      <w:hyperlink r:id="rId12" w:history="1">
        <w:r w:rsidRPr="00AB4F18">
          <w:rPr>
            <w:rStyle w:val="Hyperlink"/>
            <w:sz w:val="24"/>
            <w:szCs w:val="24"/>
          </w:rPr>
          <w:t>NHS Test and Trace Service</w:t>
        </w:r>
      </w:hyperlink>
      <w:r w:rsidRPr="00AB4F18">
        <w:rPr>
          <w:sz w:val="24"/>
          <w:szCs w:val="24"/>
        </w:rPr>
        <w:t>)</w:t>
      </w:r>
      <w:r w:rsidRPr="00AB4F18">
        <w:rPr>
          <w:bCs/>
          <w:sz w:val="24"/>
          <w:szCs w:val="24"/>
        </w:rPr>
        <w:t xml:space="preserve"> should follow NHS guidance and not return to work until they are well and no longer pose a risk of transmitting the infection.</w:t>
      </w:r>
    </w:p>
    <w:p w14:paraId="07FB1349" w14:textId="77777777" w:rsidR="00A731DD" w:rsidRDefault="00A731DD" w:rsidP="0008086E">
      <w:pPr>
        <w:spacing w:after="0"/>
        <w:jc w:val="both"/>
        <w:rPr>
          <w:sz w:val="24"/>
          <w:szCs w:val="24"/>
        </w:rPr>
      </w:pPr>
    </w:p>
    <w:p w14:paraId="1BB51085" w14:textId="1FE69228" w:rsidR="00E77A6A" w:rsidRDefault="00E77A6A" w:rsidP="0008086E">
      <w:pPr>
        <w:spacing w:after="0"/>
        <w:jc w:val="both"/>
        <w:rPr>
          <w:sz w:val="24"/>
          <w:szCs w:val="24"/>
        </w:rPr>
      </w:pPr>
    </w:p>
    <w:p w14:paraId="6B81D2A2" w14:textId="35611A66" w:rsidR="00E77A6A" w:rsidRPr="007D6FD0" w:rsidRDefault="00E77A6A" w:rsidP="0008086E">
      <w:pPr>
        <w:spacing w:after="0"/>
        <w:jc w:val="both"/>
        <w:rPr>
          <w:sz w:val="24"/>
          <w:szCs w:val="24"/>
        </w:rPr>
      </w:pPr>
    </w:p>
    <w:p w14:paraId="32EAA987" w14:textId="6F766640" w:rsidR="007E07D6" w:rsidRPr="007D6FD0" w:rsidRDefault="007E07D6" w:rsidP="0008086E">
      <w:pPr>
        <w:spacing w:after="0"/>
        <w:jc w:val="both"/>
        <w:rPr>
          <w:sz w:val="24"/>
          <w:szCs w:val="24"/>
        </w:rPr>
      </w:pPr>
      <w:r w:rsidRPr="007D6FD0">
        <w:rPr>
          <w:sz w:val="24"/>
          <w:szCs w:val="24"/>
        </w:rPr>
        <w:br w:type="page"/>
      </w:r>
    </w:p>
    <w:p w14:paraId="59A9BC86" w14:textId="71D8A2DC" w:rsidR="007E07D6" w:rsidRPr="00B23B48" w:rsidRDefault="00B23B48" w:rsidP="0008086E">
      <w:pPr>
        <w:spacing w:after="0"/>
        <w:jc w:val="center"/>
        <w:rPr>
          <w:b/>
          <w:bCs/>
          <w:sz w:val="28"/>
          <w:szCs w:val="28"/>
        </w:rPr>
      </w:pPr>
      <w:r w:rsidRPr="00B23B48">
        <w:rPr>
          <w:b/>
          <w:bCs/>
          <w:sz w:val="28"/>
          <w:szCs w:val="28"/>
        </w:rPr>
        <w:lastRenderedPageBreak/>
        <w:t xml:space="preserve">Key Issues You Need to </w:t>
      </w:r>
      <w:r>
        <w:rPr>
          <w:b/>
          <w:bCs/>
          <w:sz w:val="28"/>
          <w:szCs w:val="28"/>
        </w:rPr>
        <w:t>Consider</w:t>
      </w:r>
    </w:p>
    <w:p w14:paraId="5FB24C80" w14:textId="77777777" w:rsidR="007E07D6" w:rsidRPr="007D6FD0" w:rsidRDefault="007E07D6" w:rsidP="0008086E">
      <w:pPr>
        <w:spacing w:after="0"/>
        <w:jc w:val="both"/>
        <w:rPr>
          <w:sz w:val="24"/>
          <w:szCs w:val="24"/>
        </w:rPr>
      </w:pPr>
    </w:p>
    <w:p w14:paraId="562DB2F3" w14:textId="5450AF25" w:rsidR="007E07D6" w:rsidRPr="00B23B48" w:rsidRDefault="00490CBD" w:rsidP="0008086E">
      <w:pPr>
        <w:pStyle w:val="ListParagraph"/>
        <w:numPr>
          <w:ilvl w:val="0"/>
          <w:numId w:val="1"/>
        </w:numPr>
        <w:spacing w:after="0"/>
        <w:jc w:val="both"/>
        <w:rPr>
          <w:b/>
          <w:bCs/>
          <w:sz w:val="28"/>
          <w:szCs w:val="28"/>
        </w:rPr>
      </w:pPr>
      <w:r w:rsidRPr="00B23B48">
        <w:rPr>
          <w:b/>
          <w:bCs/>
          <w:sz w:val="28"/>
          <w:szCs w:val="28"/>
        </w:rPr>
        <w:t xml:space="preserve">What are the main things I need to understand about the risk of </w:t>
      </w:r>
      <w:r w:rsidR="00823748">
        <w:rPr>
          <w:b/>
          <w:bCs/>
          <w:sz w:val="28"/>
          <w:szCs w:val="28"/>
        </w:rPr>
        <w:t>COVID</w:t>
      </w:r>
      <w:r w:rsidR="007E07D6" w:rsidRPr="00B23B48">
        <w:rPr>
          <w:b/>
          <w:bCs/>
          <w:sz w:val="28"/>
          <w:szCs w:val="28"/>
        </w:rPr>
        <w:t>-19</w:t>
      </w:r>
      <w:r w:rsidRPr="00B23B48">
        <w:rPr>
          <w:b/>
          <w:bCs/>
          <w:sz w:val="28"/>
          <w:szCs w:val="28"/>
        </w:rPr>
        <w:t>?</w:t>
      </w:r>
    </w:p>
    <w:p w14:paraId="3236F60F" w14:textId="3650DFEF" w:rsidR="007E07D6" w:rsidRPr="007D6FD0" w:rsidRDefault="00823748" w:rsidP="0008086E">
      <w:pPr>
        <w:pStyle w:val="ListParagraph"/>
        <w:numPr>
          <w:ilvl w:val="1"/>
          <w:numId w:val="1"/>
        </w:numPr>
        <w:spacing w:after="0" w:line="240" w:lineRule="auto"/>
        <w:jc w:val="both"/>
        <w:rPr>
          <w:sz w:val="24"/>
          <w:szCs w:val="24"/>
        </w:rPr>
      </w:pPr>
      <w:r>
        <w:rPr>
          <w:sz w:val="24"/>
          <w:szCs w:val="24"/>
        </w:rPr>
        <w:t>COVID</w:t>
      </w:r>
      <w:r w:rsidR="007E07D6" w:rsidRPr="007D6FD0">
        <w:rPr>
          <w:sz w:val="24"/>
          <w:szCs w:val="24"/>
        </w:rPr>
        <w:t>-19 is a highly infectious and potentially fatal disease.</w:t>
      </w:r>
    </w:p>
    <w:p w14:paraId="018A78DE" w14:textId="77777777" w:rsidR="007E07D6" w:rsidRPr="007D6FD0" w:rsidRDefault="007E07D6" w:rsidP="0008086E">
      <w:pPr>
        <w:pStyle w:val="ListParagraph"/>
        <w:spacing w:after="0" w:line="240" w:lineRule="auto"/>
        <w:ind w:left="1440"/>
        <w:jc w:val="both"/>
        <w:rPr>
          <w:sz w:val="24"/>
          <w:szCs w:val="24"/>
        </w:rPr>
      </w:pPr>
    </w:p>
    <w:p w14:paraId="384B80D7" w14:textId="77777777" w:rsidR="007E07D6" w:rsidRPr="008E4F8A" w:rsidRDefault="007E07D6" w:rsidP="0008086E">
      <w:pPr>
        <w:pStyle w:val="ListParagraph"/>
        <w:spacing w:after="0" w:line="240" w:lineRule="auto"/>
        <w:ind w:left="1440"/>
        <w:jc w:val="both"/>
        <w:rPr>
          <w:bCs/>
          <w:i/>
          <w:iCs/>
          <w:sz w:val="24"/>
          <w:szCs w:val="24"/>
        </w:rPr>
      </w:pPr>
      <w:r w:rsidRPr="008E4F8A">
        <w:rPr>
          <w:bCs/>
          <w:i/>
          <w:iCs/>
          <w:sz w:val="24"/>
          <w:szCs w:val="24"/>
        </w:rPr>
        <w:t>This a serious but a manageable risk</w:t>
      </w:r>
    </w:p>
    <w:p w14:paraId="439A87AE" w14:textId="77777777" w:rsidR="007E07D6" w:rsidRPr="007D6FD0" w:rsidRDefault="007E07D6" w:rsidP="0008086E">
      <w:pPr>
        <w:pStyle w:val="ListParagraph"/>
        <w:spacing w:after="0" w:line="240" w:lineRule="auto"/>
        <w:ind w:left="1440"/>
        <w:jc w:val="both"/>
        <w:rPr>
          <w:sz w:val="24"/>
          <w:szCs w:val="24"/>
        </w:rPr>
      </w:pPr>
    </w:p>
    <w:p w14:paraId="1A53FFC5" w14:textId="77777777" w:rsidR="007E07D6" w:rsidRPr="007D6FD0" w:rsidRDefault="007E07D6" w:rsidP="0008086E">
      <w:pPr>
        <w:pStyle w:val="ListParagraph"/>
        <w:numPr>
          <w:ilvl w:val="1"/>
          <w:numId w:val="1"/>
        </w:numPr>
        <w:spacing w:after="0" w:line="240" w:lineRule="auto"/>
        <w:jc w:val="both"/>
        <w:rPr>
          <w:sz w:val="24"/>
          <w:szCs w:val="24"/>
        </w:rPr>
      </w:pPr>
      <w:r w:rsidRPr="007D6FD0">
        <w:rPr>
          <w:sz w:val="24"/>
          <w:szCs w:val="24"/>
        </w:rPr>
        <w:t>The impact of the disease is highly variable.</w:t>
      </w:r>
    </w:p>
    <w:p w14:paraId="2387EF13" w14:textId="77777777" w:rsidR="007E07D6" w:rsidRPr="007D6FD0" w:rsidRDefault="007E07D6" w:rsidP="0008086E">
      <w:pPr>
        <w:pStyle w:val="ListParagraph"/>
        <w:spacing w:after="0"/>
        <w:jc w:val="both"/>
        <w:rPr>
          <w:sz w:val="24"/>
          <w:szCs w:val="24"/>
        </w:rPr>
      </w:pPr>
    </w:p>
    <w:p w14:paraId="30EB82D2" w14:textId="77777777" w:rsidR="007E07D6" w:rsidRPr="008E4F8A" w:rsidRDefault="007E07D6" w:rsidP="0008086E">
      <w:pPr>
        <w:pStyle w:val="ListParagraph"/>
        <w:spacing w:after="0" w:line="240" w:lineRule="auto"/>
        <w:ind w:left="1440"/>
        <w:jc w:val="both"/>
        <w:rPr>
          <w:bCs/>
          <w:i/>
          <w:iCs/>
          <w:sz w:val="24"/>
          <w:szCs w:val="24"/>
        </w:rPr>
      </w:pPr>
      <w:r w:rsidRPr="008E4F8A">
        <w:rPr>
          <w:bCs/>
          <w:i/>
          <w:iCs/>
          <w:sz w:val="24"/>
          <w:szCs w:val="24"/>
        </w:rPr>
        <w:t>Infected individuals may not necessarily show any signs of the disease but may still be able to pass it to others</w:t>
      </w:r>
    </w:p>
    <w:p w14:paraId="560680BD" w14:textId="77777777" w:rsidR="007E07D6" w:rsidRPr="007D6FD0" w:rsidRDefault="007E07D6" w:rsidP="0008086E">
      <w:pPr>
        <w:pStyle w:val="ListParagraph"/>
        <w:spacing w:after="0" w:line="240" w:lineRule="auto"/>
        <w:ind w:left="1440"/>
        <w:jc w:val="both"/>
        <w:rPr>
          <w:sz w:val="24"/>
          <w:szCs w:val="24"/>
        </w:rPr>
      </w:pPr>
    </w:p>
    <w:p w14:paraId="5285B351" w14:textId="42053E7D" w:rsidR="007E07D6" w:rsidRPr="007D6FD0" w:rsidRDefault="007E07D6" w:rsidP="0008086E">
      <w:pPr>
        <w:pStyle w:val="ListParagraph"/>
        <w:numPr>
          <w:ilvl w:val="1"/>
          <w:numId w:val="1"/>
        </w:numPr>
        <w:spacing w:after="0" w:line="240" w:lineRule="auto"/>
        <w:jc w:val="both"/>
        <w:rPr>
          <w:sz w:val="24"/>
          <w:szCs w:val="24"/>
        </w:rPr>
      </w:pPr>
      <w:r w:rsidRPr="007D6FD0">
        <w:rPr>
          <w:sz w:val="24"/>
          <w:szCs w:val="24"/>
        </w:rPr>
        <w:t>Some people are more vulnerable and have a h</w:t>
      </w:r>
      <w:r w:rsidR="009B69AB">
        <w:rPr>
          <w:sz w:val="24"/>
          <w:szCs w:val="24"/>
        </w:rPr>
        <w:t>igher risk of severe disease</w:t>
      </w:r>
      <w:r w:rsidRPr="007D6FD0">
        <w:rPr>
          <w:sz w:val="24"/>
          <w:szCs w:val="24"/>
        </w:rPr>
        <w:t xml:space="preserve">. </w:t>
      </w:r>
    </w:p>
    <w:p w14:paraId="6E3D1067" w14:textId="77777777" w:rsidR="007E07D6" w:rsidRPr="007D6FD0" w:rsidRDefault="007E07D6" w:rsidP="0008086E">
      <w:pPr>
        <w:pStyle w:val="ListParagraph"/>
        <w:spacing w:after="0"/>
        <w:jc w:val="both"/>
        <w:rPr>
          <w:sz w:val="24"/>
          <w:szCs w:val="24"/>
        </w:rPr>
      </w:pPr>
    </w:p>
    <w:p w14:paraId="37AB216D" w14:textId="77777777" w:rsidR="007E07D6" w:rsidRPr="008E4F8A" w:rsidRDefault="007E07D6" w:rsidP="0008086E">
      <w:pPr>
        <w:pStyle w:val="ListParagraph"/>
        <w:spacing w:after="0" w:line="240" w:lineRule="auto"/>
        <w:ind w:left="1440"/>
        <w:jc w:val="both"/>
        <w:rPr>
          <w:bCs/>
          <w:i/>
          <w:iCs/>
          <w:sz w:val="24"/>
          <w:szCs w:val="24"/>
        </w:rPr>
      </w:pPr>
      <w:r w:rsidRPr="008E4F8A">
        <w:rPr>
          <w:bCs/>
          <w:i/>
          <w:iCs/>
          <w:sz w:val="24"/>
          <w:szCs w:val="24"/>
        </w:rPr>
        <w:t>It is important that such individuals are not exposed to any unnecessary risks.</w:t>
      </w:r>
    </w:p>
    <w:p w14:paraId="3B2E1C8D" w14:textId="77777777" w:rsidR="007E07D6" w:rsidRPr="008E4F8A" w:rsidRDefault="007E07D6" w:rsidP="0008086E">
      <w:pPr>
        <w:pStyle w:val="ListParagraph"/>
        <w:spacing w:after="0" w:line="240" w:lineRule="auto"/>
        <w:ind w:left="1440"/>
        <w:jc w:val="both"/>
        <w:rPr>
          <w:bCs/>
          <w:i/>
          <w:iCs/>
          <w:sz w:val="24"/>
          <w:szCs w:val="24"/>
        </w:rPr>
      </w:pPr>
    </w:p>
    <w:p w14:paraId="730A31C6" w14:textId="0FA139F2" w:rsidR="007E07D6" w:rsidRPr="008E4F8A" w:rsidRDefault="007E07D6" w:rsidP="0008086E">
      <w:pPr>
        <w:pStyle w:val="ListParagraph"/>
        <w:spacing w:after="0" w:line="240" w:lineRule="auto"/>
        <w:ind w:left="1440"/>
        <w:jc w:val="both"/>
        <w:rPr>
          <w:bCs/>
          <w:i/>
          <w:iCs/>
          <w:sz w:val="24"/>
          <w:szCs w:val="24"/>
        </w:rPr>
      </w:pPr>
      <w:r w:rsidRPr="008E4F8A">
        <w:rPr>
          <w:bCs/>
          <w:i/>
          <w:iCs/>
          <w:sz w:val="24"/>
          <w:szCs w:val="24"/>
        </w:rPr>
        <w:t>Some individuals with no obvious underlying risk</w:t>
      </w:r>
      <w:r w:rsidR="0045250D" w:rsidRPr="008E4F8A">
        <w:rPr>
          <w:bCs/>
          <w:i/>
          <w:iCs/>
          <w:sz w:val="24"/>
          <w:szCs w:val="24"/>
        </w:rPr>
        <w:t xml:space="preserve"> factors</w:t>
      </w:r>
      <w:r w:rsidRPr="008E4F8A">
        <w:rPr>
          <w:bCs/>
          <w:i/>
          <w:iCs/>
          <w:sz w:val="24"/>
          <w:szCs w:val="24"/>
        </w:rPr>
        <w:t xml:space="preserve"> may also develop severe disease. </w:t>
      </w:r>
    </w:p>
    <w:p w14:paraId="69246FFD" w14:textId="77777777" w:rsidR="007E07D6" w:rsidRPr="007D6FD0" w:rsidRDefault="007E07D6" w:rsidP="0008086E">
      <w:pPr>
        <w:pStyle w:val="ListParagraph"/>
        <w:spacing w:after="0" w:line="240" w:lineRule="auto"/>
        <w:ind w:left="1440"/>
        <w:jc w:val="both"/>
        <w:rPr>
          <w:sz w:val="24"/>
          <w:szCs w:val="24"/>
        </w:rPr>
      </w:pPr>
    </w:p>
    <w:p w14:paraId="35E92EE1" w14:textId="5F01CABF" w:rsidR="007E07D6" w:rsidRPr="007D6FD0" w:rsidRDefault="007E07D6" w:rsidP="0008086E">
      <w:pPr>
        <w:pStyle w:val="ListParagraph"/>
        <w:numPr>
          <w:ilvl w:val="1"/>
          <w:numId w:val="1"/>
        </w:numPr>
        <w:spacing w:after="0" w:line="240" w:lineRule="auto"/>
        <w:jc w:val="both"/>
        <w:rPr>
          <w:sz w:val="24"/>
          <w:szCs w:val="24"/>
        </w:rPr>
      </w:pPr>
      <w:r w:rsidRPr="007D6FD0">
        <w:rPr>
          <w:sz w:val="24"/>
          <w:szCs w:val="24"/>
        </w:rPr>
        <w:t>It appears to be primarily spread by respiratory droplets</w:t>
      </w:r>
      <w:r w:rsidR="00D258B0">
        <w:rPr>
          <w:sz w:val="24"/>
          <w:szCs w:val="24"/>
        </w:rPr>
        <w:t xml:space="preserve"> and possibly aerosols</w:t>
      </w:r>
      <w:proofErr w:type="gramStart"/>
      <w:r w:rsidR="00D258B0">
        <w:rPr>
          <w:sz w:val="24"/>
          <w:szCs w:val="24"/>
        </w:rPr>
        <w:t xml:space="preserve">, </w:t>
      </w:r>
      <w:r w:rsidRPr="007D6FD0">
        <w:rPr>
          <w:sz w:val="24"/>
          <w:szCs w:val="24"/>
        </w:rPr>
        <w:t xml:space="preserve"> and</w:t>
      </w:r>
      <w:proofErr w:type="gramEnd"/>
      <w:r w:rsidRPr="007D6FD0">
        <w:rPr>
          <w:sz w:val="24"/>
          <w:szCs w:val="24"/>
        </w:rPr>
        <w:t xml:space="preserve"> </w:t>
      </w:r>
      <w:r w:rsidR="00D258B0">
        <w:rPr>
          <w:sz w:val="24"/>
          <w:szCs w:val="24"/>
        </w:rPr>
        <w:t xml:space="preserve">also </w:t>
      </w:r>
      <w:r w:rsidRPr="007D6FD0">
        <w:rPr>
          <w:sz w:val="24"/>
          <w:szCs w:val="24"/>
        </w:rPr>
        <w:t>contact with surfaces on which the respiratory droplets fall or have been contact with contaminated surfaces (e.g., hands). Respiratory droplets can spread widely when sneezing or coughing. Infection can occur through nose, mouth or eyes</w:t>
      </w:r>
    </w:p>
    <w:p w14:paraId="4DB82BC7" w14:textId="77777777" w:rsidR="007E07D6" w:rsidRPr="007D6FD0" w:rsidRDefault="007E07D6" w:rsidP="0008086E">
      <w:pPr>
        <w:pStyle w:val="ListParagraph"/>
        <w:spacing w:after="0"/>
        <w:ind w:left="1440"/>
        <w:jc w:val="both"/>
        <w:rPr>
          <w:sz w:val="24"/>
          <w:szCs w:val="24"/>
        </w:rPr>
      </w:pPr>
    </w:p>
    <w:p w14:paraId="2D745A6B" w14:textId="3DBC4898" w:rsidR="007E07D6" w:rsidRPr="008E4F8A" w:rsidRDefault="007E07D6" w:rsidP="0008086E">
      <w:pPr>
        <w:pStyle w:val="ListParagraph"/>
        <w:spacing w:after="0"/>
        <w:ind w:left="1440"/>
        <w:jc w:val="both"/>
        <w:rPr>
          <w:bCs/>
          <w:i/>
          <w:iCs/>
          <w:sz w:val="24"/>
          <w:szCs w:val="24"/>
        </w:rPr>
      </w:pPr>
      <w:r w:rsidRPr="008E4F8A">
        <w:rPr>
          <w:bCs/>
          <w:i/>
          <w:iCs/>
          <w:sz w:val="24"/>
          <w:szCs w:val="24"/>
        </w:rPr>
        <w:t>It is important to maintain social distancing and strict hygiene measures such as frequent handwashing/sanitising hands.</w:t>
      </w:r>
    </w:p>
    <w:p w14:paraId="63BD8EA4" w14:textId="77777777" w:rsidR="007E07D6" w:rsidRPr="007D6FD0" w:rsidRDefault="007E07D6" w:rsidP="0008086E">
      <w:pPr>
        <w:pStyle w:val="ListParagraph"/>
        <w:spacing w:after="0"/>
        <w:ind w:left="1440"/>
        <w:jc w:val="both"/>
        <w:rPr>
          <w:sz w:val="24"/>
          <w:szCs w:val="24"/>
        </w:rPr>
      </w:pPr>
    </w:p>
    <w:p w14:paraId="7A160643" w14:textId="77777777" w:rsidR="007E07D6" w:rsidRPr="007D6FD0" w:rsidRDefault="007E07D6" w:rsidP="0008086E">
      <w:pPr>
        <w:pStyle w:val="ListParagraph"/>
        <w:numPr>
          <w:ilvl w:val="1"/>
          <w:numId w:val="1"/>
        </w:numPr>
        <w:spacing w:after="0"/>
        <w:jc w:val="both"/>
        <w:rPr>
          <w:sz w:val="24"/>
          <w:szCs w:val="24"/>
        </w:rPr>
      </w:pPr>
      <w:r w:rsidRPr="007D6FD0">
        <w:rPr>
          <w:sz w:val="24"/>
          <w:szCs w:val="24"/>
        </w:rPr>
        <w:t>Handwashing with soap for at least 20 second according to NHS guidance (</w:t>
      </w:r>
      <w:hyperlink r:id="rId13" w:history="1">
        <w:r w:rsidRPr="007D6FD0">
          <w:rPr>
            <w:rStyle w:val="Hyperlink"/>
            <w:sz w:val="24"/>
            <w:szCs w:val="24"/>
          </w:rPr>
          <w:t>NHS Handwashing Guidance</w:t>
        </w:r>
      </w:hyperlink>
      <w:r w:rsidRPr="007D6FD0">
        <w:rPr>
          <w:sz w:val="24"/>
          <w:szCs w:val="24"/>
        </w:rPr>
        <w:t>) is effective in reducing the risk of transmission. Hand sanitisers (with at least 60% alcohol content) should be used where handwashing is not possible.</w:t>
      </w:r>
    </w:p>
    <w:p w14:paraId="39FB2CA1" w14:textId="77777777" w:rsidR="007E07D6" w:rsidRPr="007D6FD0" w:rsidRDefault="007E07D6" w:rsidP="0008086E">
      <w:pPr>
        <w:pStyle w:val="ListParagraph"/>
        <w:spacing w:after="0"/>
        <w:ind w:left="1440"/>
        <w:jc w:val="both"/>
        <w:rPr>
          <w:sz w:val="24"/>
          <w:szCs w:val="24"/>
        </w:rPr>
      </w:pPr>
    </w:p>
    <w:p w14:paraId="73EBF2BA" w14:textId="6A986D19" w:rsidR="007E07D6" w:rsidRPr="007D6FD0" w:rsidRDefault="007E07D6" w:rsidP="0008086E">
      <w:pPr>
        <w:pStyle w:val="ListParagraph"/>
        <w:numPr>
          <w:ilvl w:val="1"/>
          <w:numId w:val="1"/>
        </w:numPr>
        <w:spacing w:after="0"/>
        <w:jc w:val="both"/>
        <w:rPr>
          <w:sz w:val="24"/>
          <w:szCs w:val="24"/>
        </w:rPr>
      </w:pPr>
      <w:r w:rsidRPr="007D6FD0">
        <w:rPr>
          <w:sz w:val="24"/>
          <w:szCs w:val="24"/>
        </w:rPr>
        <w:t>Normal surgical facemasks/face covering</w:t>
      </w:r>
      <w:r w:rsidR="008E4F8A">
        <w:rPr>
          <w:sz w:val="24"/>
          <w:szCs w:val="24"/>
        </w:rPr>
        <w:t>s</w:t>
      </w:r>
      <w:r w:rsidRPr="007D6FD0">
        <w:rPr>
          <w:sz w:val="24"/>
          <w:szCs w:val="24"/>
        </w:rPr>
        <w:t xml:space="preserve"> reduce risk of transmission by limiting spread of respiratory droplets</w:t>
      </w:r>
      <w:r w:rsidR="00E77A6A">
        <w:rPr>
          <w:sz w:val="24"/>
          <w:szCs w:val="24"/>
        </w:rPr>
        <w:t xml:space="preserve"> and aerosols</w:t>
      </w:r>
      <w:r w:rsidRPr="007D6FD0">
        <w:rPr>
          <w:sz w:val="24"/>
          <w:szCs w:val="24"/>
        </w:rPr>
        <w:t xml:space="preserve">. </w:t>
      </w:r>
    </w:p>
    <w:p w14:paraId="3DCBCC65" w14:textId="77777777" w:rsidR="007E07D6" w:rsidRPr="007D6FD0" w:rsidRDefault="007E07D6" w:rsidP="0008086E">
      <w:pPr>
        <w:pStyle w:val="ListParagraph"/>
        <w:spacing w:after="0"/>
        <w:ind w:left="1440"/>
        <w:jc w:val="both"/>
        <w:rPr>
          <w:sz w:val="24"/>
          <w:szCs w:val="24"/>
        </w:rPr>
      </w:pPr>
    </w:p>
    <w:p w14:paraId="08186E06" w14:textId="4CE2F678" w:rsidR="00E77A6A" w:rsidRPr="008E4F8A" w:rsidRDefault="00D258B0" w:rsidP="0008086E">
      <w:pPr>
        <w:pStyle w:val="ListParagraph"/>
        <w:spacing w:after="0"/>
        <w:ind w:left="1440"/>
        <w:jc w:val="both"/>
        <w:rPr>
          <w:bCs/>
          <w:i/>
          <w:iCs/>
          <w:sz w:val="24"/>
          <w:szCs w:val="24"/>
        </w:rPr>
      </w:pPr>
      <w:r>
        <w:rPr>
          <w:bCs/>
          <w:i/>
          <w:iCs/>
          <w:sz w:val="24"/>
          <w:szCs w:val="24"/>
        </w:rPr>
        <w:t>F</w:t>
      </w:r>
      <w:r w:rsidR="007E07D6" w:rsidRPr="008E4F8A">
        <w:rPr>
          <w:bCs/>
          <w:i/>
          <w:iCs/>
          <w:sz w:val="24"/>
          <w:szCs w:val="24"/>
        </w:rPr>
        <w:t>ace covering</w:t>
      </w:r>
      <w:r>
        <w:rPr>
          <w:bCs/>
          <w:i/>
          <w:iCs/>
          <w:sz w:val="24"/>
          <w:szCs w:val="24"/>
        </w:rPr>
        <w:t>s</w:t>
      </w:r>
      <w:r w:rsidR="007E07D6" w:rsidRPr="008E4F8A">
        <w:rPr>
          <w:bCs/>
          <w:i/>
          <w:iCs/>
          <w:sz w:val="24"/>
          <w:szCs w:val="24"/>
        </w:rPr>
        <w:t xml:space="preserve"> </w:t>
      </w:r>
      <w:r w:rsidR="00E77A6A" w:rsidRPr="008E4F8A">
        <w:rPr>
          <w:bCs/>
          <w:i/>
          <w:iCs/>
          <w:sz w:val="24"/>
          <w:szCs w:val="24"/>
        </w:rPr>
        <w:t>must be worn in all public indoor spaces and</w:t>
      </w:r>
      <w:r w:rsidR="007E07D6" w:rsidRPr="008E4F8A">
        <w:rPr>
          <w:bCs/>
          <w:i/>
          <w:iCs/>
          <w:sz w:val="24"/>
          <w:szCs w:val="24"/>
        </w:rPr>
        <w:t xml:space="preserve"> where social distancing is not possible</w:t>
      </w:r>
      <w:r w:rsidR="00E77A6A" w:rsidRPr="008E4F8A">
        <w:rPr>
          <w:bCs/>
          <w:i/>
          <w:iCs/>
          <w:sz w:val="24"/>
          <w:szCs w:val="24"/>
        </w:rPr>
        <w:t xml:space="preserve"> for short periods.</w:t>
      </w:r>
      <w:r w:rsidR="007E07D6" w:rsidRPr="008E4F8A">
        <w:rPr>
          <w:bCs/>
          <w:i/>
          <w:iCs/>
          <w:sz w:val="24"/>
          <w:szCs w:val="24"/>
        </w:rPr>
        <w:t xml:space="preserve"> </w:t>
      </w:r>
    </w:p>
    <w:p w14:paraId="22ABF698" w14:textId="77777777" w:rsidR="00E77A6A" w:rsidRPr="008E4F8A" w:rsidRDefault="00E77A6A" w:rsidP="0008086E">
      <w:pPr>
        <w:pStyle w:val="ListParagraph"/>
        <w:spacing w:after="0"/>
        <w:ind w:left="1440"/>
        <w:jc w:val="both"/>
        <w:rPr>
          <w:bCs/>
          <w:i/>
          <w:iCs/>
          <w:sz w:val="24"/>
          <w:szCs w:val="24"/>
        </w:rPr>
      </w:pPr>
    </w:p>
    <w:p w14:paraId="4E6D1E39" w14:textId="4F39A750" w:rsidR="007E07D6" w:rsidRPr="008E4F8A" w:rsidRDefault="00E77A6A" w:rsidP="0008086E">
      <w:pPr>
        <w:pStyle w:val="ListParagraph"/>
        <w:spacing w:after="0"/>
        <w:ind w:left="1440"/>
        <w:jc w:val="both"/>
        <w:rPr>
          <w:bCs/>
          <w:i/>
          <w:iCs/>
          <w:sz w:val="24"/>
          <w:szCs w:val="24"/>
        </w:rPr>
      </w:pPr>
      <w:r w:rsidRPr="008E4F8A">
        <w:rPr>
          <w:bCs/>
          <w:i/>
          <w:iCs/>
          <w:sz w:val="24"/>
          <w:szCs w:val="24"/>
        </w:rPr>
        <w:t xml:space="preserve">They should </w:t>
      </w:r>
      <w:r w:rsidR="007E07D6" w:rsidRPr="008E4F8A">
        <w:rPr>
          <w:bCs/>
          <w:i/>
          <w:iCs/>
          <w:sz w:val="24"/>
          <w:szCs w:val="24"/>
        </w:rPr>
        <w:t xml:space="preserve">not </w:t>
      </w:r>
      <w:r w:rsidRPr="008E4F8A">
        <w:rPr>
          <w:bCs/>
          <w:i/>
          <w:iCs/>
          <w:sz w:val="24"/>
          <w:szCs w:val="24"/>
        </w:rPr>
        <w:t xml:space="preserve">be generally used </w:t>
      </w:r>
      <w:r w:rsidR="007E07D6" w:rsidRPr="008E4F8A">
        <w:rPr>
          <w:bCs/>
          <w:i/>
          <w:iCs/>
          <w:sz w:val="24"/>
          <w:szCs w:val="24"/>
        </w:rPr>
        <w:t>as a substitute for social distancing.</w:t>
      </w:r>
    </w:p>
    <w:p w14:paraId="4B2D6140" w14:textId="18E03870" w:rsidR="007E07D6" w:rsidRDefault="007E07D6" w:rsidP="0008086E">
      <w:pPr>
        <w:pStyle w:val="ListParagraph"/>
        <w:spacing w:after="0"/>
        <w:ind w:left="1440"/>
        <w:jc w:val="both"/>
        <w:rPr>
          <w:sz w:val="24"/>
          <w:szCs w:val="24"/>
        </w:rPr>
      </w:pPr>
    </w:p>
    <w:p w14:paraId="6CE1EC96" w14:textId="323E36C5" w:rsidR="00B23B48" w:rsidRDefault="00B23B48" w:rsidP="0008086E">
      <w:pPr>
        <w:pStyle w:val="ListParagraph"/>
        <w:spacing w:after="0"/>
        <w:ind w:left="1440"/>
        <w:jc w:val="both"/>
        <w:rPr>
          <w:sz w:val="24"/>
          <w:szCs w:val="24"/>
        </w:rPr>
      </w:pPr>
    </w:p>
    <w:p w14:paraId="17C7FC36" w14:textId="77777777" w:rsidR="00B23B48" w:rsidRPr="007D6FD0" w:rsidRDefault="00B23B48" w:rsidP="0008086E">
      <w:pPr>
        <w:pStyle w:val="ListParagraph"/>
        <w:spacing w:after="0"/>
        <w:ind w:left="1440"/>
        <w:jc w:val="both"/>
        <w:rPr>
          <w:sz w:val="24"/>
          <w:szCs w:val="24"/>
        </w:rPr>
      </w:pPr>
    </w:p>
    <w:p w14:paraId="2C3D86A9" w14:textId="6F604DDE" w:rsidR="007E07D6" w:rsidRDefault="00490CBD" w:rsidP="0008086E">
      <w:pPr>
        <w:pStyle w:val="ListParagraph"/>
        <w:numPr>
          <w:ilvl w:val="0"/>
          <w:numId w:val="1"/>
        </w:numPr>
        <w:spacing w:after="0"/>
        <w:jc w:val="both"/>
        <w:rPr>
          <w:b/>
          <w:bCs/>
          <w:sz w:val="28"/>
          <w:szCs w:val="28"/>
        </w:rPr>
      </w:pPr>
      <w:r w:rsidRPr="00B23B48">
        <w:rPr>
          <w:b/>
          <w:bCs/>
          <w:sz w:val="28"/>
          <w:szCs w:val="28"/>
        </w:rPr>
        <w:t>Can I come into work</w:t>
      </w:r>
      <w:r w:rsidR="004275D6" w:rsidRPr="00B23B48">
        <w:rPr>
          <w:b/>
          <w:bCs/>
          <w:sz w:val="28"/>
          <w:szCs w:val="28"/>
        </w:rPr>
        <w:t xml:space="preserve"> </w:t>
      </w:r>
      <w:r w:rsidR="009D4B1C">
        <w:rPr>
          <w:b/>
          <w:bCs/>
          <w:sz w:val="28"/>
          <w:szCs w:val="28"/>
        </w:rPr>
        <w:t xml:space="preserve">if I have medical conditions that may make me more vulnerable to more severe </w:t>
      </w:r>
      <w:r w:rsidR="00823748">
        <w:rPr>
          <w:b/>
          <w:bCs/>
          <w:sz w:val="28"/>
          <w:szCs w:val="28"/>
        </w:rPr>
        <w:t>COVID</w:t>
      </w:r>
      <w:r w:rsidR="009D4B1C">
        <w:rPr>
          <w:b/>
          <w:bCs/>
          <w:sz w:val="28"/>
          <w:szCs w:val="28"/>
        </w:rPr>
        <w:t>-19 infection?</w:t>
      </w:r>
    </w:p>
    <w:p w14:paraId="2A07783A" w14:textId="77777777" w:rsidR="00466647" w:rsidRPr="00B23B48" w:rsidRDefault="00466647" w:rsidP="0008086E">
      <w:pPr>
        <w:pStyle w:val="ListParagraph"/>
        <w:spacing w:after="0"/>
        <w:jc w:val="both"/>
        <w:rPr>
          <w:b/>
          <w:bCs/>
          <w:sz w:val="28"/>
          <w:szCs w:val="28"/>
        </w:rPr>
      </w:pPr>
    </w:p>
    <w:p w14:paraId="6B73C7CC" w14:textId="394F31F8" w:rsidR="009B69AB" w:rsidRDefault="009D4B1C" w:rsidP="009B69AB">
      <w:pPr>
        <w:pStyle w:val="ListParagraph"/>
        <w:numPr>
          <w:ilvl w:val="1"/>
          <w:numId w:val="1"/>
        </w:numPr>
        <w:spacing w:after="0"/>
        <w:jc w:val="both"/>
        <w:rPr>
          <w:sz w:val="24"/>
          <w:szCs w:val="24"/>
        </w:rPr>
      </w:pPr>
      <w:r w:rsidRPr="009B69AB">
        <w:rPr>
          <w:sz w:val="24"/>
          <w:szCs w:val="24"/>
        </w:rPr>
        <w:t>Since 1</w:t>
      </w:r>
      <w:r w:rsidRPr="009B69AB">
        <w:rPr>
          <w:sz w:val="24"/>
          <w:szCs w:val="24"/>
          <w:vertAlign w:val="superscript"/>
        </w:rPr>
        <w:t>st</w:t>
      </w:r>
      <w:r w:rsidR="00584A52">
        <w:rPr>
          <w:sz w:val="24"/>
          <w:szCs w:val="24"/>
        </w:rPr>
        <w:t xml:space="preserve"> of August 2020, the</w:t>
      </w:r>
      <w:r w:rsidR="00584A52" w:rsidRPr="00584A52">
        <w:rPr>
          <w:sz w:val="24"/>
          <w:szCs w:val="24"/>
        </w:rPr>
        <w:t xml:space="preserve"> </w:t>
      </w:r>
      <w:hyperlink r:id="rId14" w:history="1">
        <w:r w:rsidR="00584A52" w:rsidRPr="00584A52">
          <w:rPr>
            <w:rStyle w:val="Hyperlink"/>
            <w:sz w:val="24"/>
            <w:szCs w:val="24"/>
          </w:rPr>
          <w:t>Government advice</w:t>
        </w:r>
      </w:hyperlink>
      <w:r w:rsidRPr="009B69AB">
        <w:rPr>
          <w:sz w:val="24"/>
          <w:szCs w:val="24"/>
        </w:rPr>
        <w:t xml:space="preserve"> is that even those deemed to be </w:t>
      </w:r>
      <w:r w:rsidR="008E4F8A" w:rsidRPr="009B69AB">
        <w:rPr>
          <w:sz w:val="24"/>
          <w:szCs w:val="24"/>
        </w:rPr>
        <w:t>‘</w:t>
      </w:r>
      <w:r w:rsidRPr="009B69AB">
        <w:rPr>
          <w:sz w:val="24"/>
          <w:szCs w:val="24"/>
        </w:rPr>
        <w:t>extremely vulnerable</w:t>
      </w:r>
      <w:r w:rsidR="008E4F8A" w:rsidRPr="009B69AB">
        <w:rPr>
          <w:sz w:val="24"/>
          <w:szCs w:val="24"/>
        </w:rPr>
        <w:t>’</w:t>
      </w:r>
      <w:r w:rsidR="00584A52">
        <w:rPr>
          <w:sz w:val="24"/>
          <w:szCs w:val="24"/>
        </w:rPr>
        <w:t xml:space="preserve"> need not shield.</w:t>
      </w:r>
    </w:p>
    <w:p w14:paraId="6A2FE33C" w14:textId="77777777" w:rsidR="009B69AB" w:rsidRPr="009B69AB" w:rsidRDefault="009B69AB" w:rsidP="009B69AB">
      <w:pPr>
        <w:pStyle w:val="ListParagraph"/>
        <w:spacing w:after="0"/>
        <w:ind w:left="1440"/>
        <w:jc w:val="both"/>
        <w:rPr>
          <w:sz w:val="24"/>
          <w:szCs w:val="24"/>
        </w:rPr>
      </w:pPr>
    </w:p>
    <w:p w14:paraId="2C061506" w14:textId="77777777" w:rsidR="009B69AB" w:rsidRPr="009B69AB" w:rsidRDefault="009B69AB" w:rsidP="009B69AB">
      <w:pPr>
        <w:pStyle w:val="ListParagraph"/>
        <w:numPr>
          <w:ilvl w:val="1"/>
          <w:numId w:val="1"/>
        </w:numPr>
        <w:spacing w:after="0"/>
        <w:jc w:val="both"/>
        <w:rPr>
          <w:sz w:val="24"/>
          <w:szCs w:val="24"/>
        </w:rPr>
      </w:pPr>
      <w:r>
        <w:rPr>
          <w:rFonts w:cstheme="minorHAnsi"/>
          <w:sz w:val="24"/>
          <w:szCs w:val="24"/>
        </w:rPr>
        <w:t xml:space="preserve">For people who are </w:t>
      </w:r>
      <w:r w:rsidRPr="009B69AB">
        <w:rPr>
          <w:sz w:val="24"/>
          <w:szCs w:val="24"/>
        </w:rPr>
        <w:t>deemed to be ‘extremely vulnerable</w:t>
      </w:r>
      <w:r>
        <w:rPr>
          <w:rFonts w:cstheme="minorHAnsi"/>
          <w:sz w:val="24"/>
          <w:szCs w:val="24"/>
        </w:rPr>
        <w:t xml:space="preserve">’, </w:t>
      </w:r>
    </w:p>
    <w:p w14:paraId="5FAF6BF0" w14:textId="77777777" w:rsidR="009B69AB" w:rsidRPr="009B69AB" w:rsidRDefault="009B69AB" w:rsidP="009B69AB">
      <w:pPr>
        <w:pStyle w:val="ListParagraph"/>
        <w:rPr>
          <w:rFonts w:cstheme="minorHAnsi"/>
          <w:sz w:val="24"/>
          <w:szCs w:val="24"/>
        </w:rPr>
      </w:pPr>
    </w:p>
    <w:p w14:paraId="3BF0E256" w14:textId="3CDBDEF5" w:rsidR="009B69AB" w:rsidRPr="009B69AB" w:rsidRDefault="00A731DD" w:rsidP="009B69AB">
      <w:pPr>
        <w:pStyle w:val="ListParagraph"/>
        <w:numPr>
          <w:ilvl w:val="2"/>
          <w:numId w:val="12"/>
        </w:numPr>
        <w:spacing w:after="0"/>
        <w:jc w:val="both"/>
        <w:rPr>
          <w:sz w:val="24"/>
          <w:szCs w:val="24"/>
        </w:rPr>
      </w:pPr>
      <w:r>
        <w:rPr>
          <w:rFonts w:cstheme="minorHAnsi"/>
          <w:sz w:val="24"/>
          <w:szCs w:val="24"/>
        </w:rPr>
        <w:t>I</w:t>
      </w:r>
      <w:r w:rsidR="009B69AB" w:rsidRPr="009B69AB">
        <w:rPr>
          <w:rFonts w:cstheme="minorHAnsi"/>
          <w:sz w:val="24"/>
          <w:szCs w:val="24"/>
        </w:rPr>
        <w:t>f you can continue to work from home</w:t>
      </w:r>
      <w:r>
        <w:rPr>
          <w:rFonts w:cstheme="minorHAnsi"/>
          <w:sz w:val="24"/>
          <w:szCs w:val="24"/>
        </w:rPr>
        <w:t xml:space="preserve"> (and are not required on the campus)</w:t>
      </w:r>
      <w:r w:rsidR="009B69AB" w:rsidRPr="009B69AB">
        <w:rPr>
          <w:rFonts w:cstheme="minorHAnsi"/>
          <w:sz w:val="24"/>
          <w:szCs w:val="24"/>
        </w:rPr>
        <w:t xml:space="preserve">, </w:t>
      </w:r>
      <w:r>
        <w:rPr>
          <w:rFonts w:cstheme="minorHAnsi"/>
          <w:sz w:val="24"/>
          <w:szCs w:val="24"/>
        </w:rPr>
        <w:t xml:space="preserve">you </w:t>
      </w:r>
      <w:r w:rsidR="009B69AB" w:rsidRPr="009B69AB">
        <w:rPr>
          <w:rFonts w:cstheme="minorHAnsi"/>
          <w:sz w:val="24"/>
          <w:szCs w:val="24"/>
        </w:rPr>
        <w:t>should do so</w:t>
      </w:r>
      <w:r w:rsidR="009B69AB">
        <w:rPr>
          <w:rFonts w:cstheme="minorHAnsi"/>
          <w:sz w:val="24"/>
          <w:szCs w:val="24"/>
        </w:rPr>
        <w:t>.</w:t>
      </w:r>
    </w:p>
    <w:p w14:paraId="3A50992F" w14:textId="645734F1" w:rsidR="009B69AB" w:rsidRPr="009B69AB" w:rsidRDefault="009B69AB" w:rsidP="009B69AB">
      <w:pPr>
        <w:spacing w:after="0"/>
        <w:jc w:val="both"/>
        <w:rPr>
          <w:sz w:val="24"/>
          <w:szCs w:val="24"/>
        </w:rPr>
      </w:pPr>
    </w:p>
    <w:p w14:paraId="2C3A0F40" w14:textId="2809A75E" w:rsidR="009B69AB" w:rsidRPr="009B69AB" w:rsidRDefault="009B69AB" w:rsidP="009B69AB">
      <w:pPr>
        <w:pStyle w:val="ListParagraph"/>
        <w:numPr>
          <w:ilvl w:val="2"/>
          <w:numId w:val="12"/>
        </w:numPr>
        <w:spacing w:after="0"/>
        <w:jc w:val="both"/>
        <w:rPr>
          <w:sz w:val="24"/>
          <w:szCs w:val="24"/>
        </w:rPr>
      </w:pPr>
      <w:r w:rsidRPr="009B69AB">
        <w:rPr>
          <w:rFonts w:cstheme="minorHAnsi"/>
          <w:sz w:val="24"/>
          <w:szCs w:val="24"/>
        </w:rPr>
        <w:t xml:space="preserve">If you </w:t>
      </w:r>
      <w:r>
        <w:rPr>
          <w:rFonts w:cstheme="minorHAnsi"/>
          <w:sz w:val="24"/>
          <w:szCs w:val="24"/>
        </w:rPr>
        <w:t>are required to work on the campus</w:t>
      </w:r>
      <w:r w:rsidRPr="009B69AB">
        <w:rPr>
          <w:rFonts w:cstheme="minorHAnsi"/>
          <w:sz w:val="24"/>
          <w:szCs w:val="24"/>
        </w:rPr>
        <w:t xml:space="preserve">, you should talk to your </w:t>
      </w:r>
      <w:r>
        <w:rPr>
          <w:rFonts w:cstheme="minorHAnsi"/>
          <w:sz w:val="24"/>
          <w:szCs w:val="24"/>
        </w:rPr>
        <w:t>line manager/supervisor</w:t>
      </w:r>
      <w:r w:rsidRPr="009B69AB">
        <w:rPr>
          <w:rFonts w:cstheme="minorHAnsi"/>
          <w:sz w:val="24"/>
          <w:szCs w:val="24"/>
        </w:rPr>
        <w:t xml:space="preserve"> so that they can make arrangements for you return to work safely</w:t>
      </w:r>
      <w:r>
        <w:rPr>
          <w:rFonts w:cstheme="minorHAnsi"/>
          <w:sz w:val="24"/>
          <w:szCs w:val="24"/>
        </w:rPr>
        <w:t>.</w:t>
      </w:r>
    </w:p>
    <w:p w14:paraId="7BC89820" w14:textId="77777777" w:rsidR="009B69AB" w:rsidRPr="009B69AB" w:rsidRDefault="009B69AB" w:rsidP="009B69AB">
      <w:pPr>
        <w:pStyle w:val="ListParagraph"/>
        <w:rPr>
          <w:sz w:val="24"/>
          <w:szCs w:val="24"/>
        </w:rPr>
      </w:pPr>
    </w:p>
    <w:p w14:paraId="75A29B43" w14:textId="31F565D7" w:rsidR="009D4B1C" w:rsidRPr="009B69AB" w:rsidRDefault="00A731DD" w:rsidP="009B69AB">
      <w:pPr>
        <w:pStyle w:val="ListParagraph"/>
        <w:numPr>
          <w:ilvl w:val="2"/>
          <w:numId w:val="12"/>
        </w:numPr>
        <w:spacing w:after="0"/>
        <w:jc w:val="both"/>
        <w:rPr>
          <w:sz w:val="24"/>
          <w:szCs w:val="24"/>
        </w:rPr>
      </w:pPr>
      <w:r>
        <w:rPr>
          <w:sz w:val="24"/>
          <w:szCs w:val="24"/>
        </w:rPr>
        <w:t>If you are</w:t>
      </w:r>
      <w:r w:rsidR="009D4B1C" w:rsidRPr="009B69AB">
        <w:rPr>
          <w:sz w:val="24"/>
          <w:szCs w:val="24"/>
        </w:rPr>
        <w:t xml:space="preserve"> concerned about this because of the nature of </w:t>
      </w:r>
      <w:r>
        <w:rPr>
          <w:sz w:val="24"/>
          <w:szCs w:val="24"/>
        </w:rPr>
        <w:t xml:space="preserve">your </w:t>
      </w:r>
      <w:r w:rsidR="009D4B1C" w:rsidRPr="009B69AB">
        <w:rPr>
          <w:sz w:val="24"/>
          <w:szCs w:val="24"/>
        </w:rPr>
        <w:t xml:space="preserve">work (e.g., if it involves prolonged face-to-face contact with others) </w:t>
      </w:r>
      <w:r w:rsidR="00F22C3C" w:rsidRPr="009B69AB">
        <w:rPr>
          <w:sz w:val="24"/>
          <w:szCs w:val="24"/>
        </w:rPr>
        <w:t xml:space="preserve">or for other reasons, </w:t>
      </w:r>
      <w:r w:rsidR="009D4B1C" w:rsidRPr="009B69AB">
        <w:rPr>
          <w:sz w:val="24"/>
          <w:szCs w:val="24"/>
        </w:rPr>
        <w:t>please discuss this with your line manager</w:t>
      </w:r>
      <w:r w:rsidR="009B69AB" w:rsidRPr="009B69AB">
        <w:rPr>
          <w:sz w:val="24"/>
          <w:szCs w:val="24"/>
        </w:rPr>
        <w:t>/supervisor</w:t>
      </w:r>
      <w:r w:rsidR="009D4B1C" w:rsidRPr="009B69AB">
        <w:rPr>
          <w:sz w:val="24"/>
          <w:szCs w:val="24"/>
        </w:rPr>
        <w:t xml:space="preserve"> </w:t>
      </w:r>
      <w:r w:rsidR="009B69AB" w:rsidRPr="009B69AB">
        <w:rPr>
          <w:sz w:val="24"/>
          <w:szCs w:val="24"/>
        </w:rPr>
        <w:t>as soon as possible and well in advance of starting work</w:t>
      </w:r>
      <w:r>
        <w:rPr>
          <w:sz w:val="24"/>
          <w:szCs w:val="24"/>
        </w:rPr>
        <w:t>,</w:t>
      </w:r>
      <w:r w:rsidR="009B69AB" w:rsidRPr="009B69AB">
        <w:rPr>
          <w:sz w:val="24"/>
          <w:szCs w:val="24"/>
        </w:rPr>
        <w:t xml:space="preserve"> </w:t>
      </w:r>
      <w:r w:rsidR="009D4B1C" w:rsidRPr="009B69AB">
        <w:rPr>
          <w:sz w:val="24"/>
          <w:szCs w:val="24"/>
        </w:rPr>
        <w:t xml:space="preserve">so that necessary adjustments </w:t>
      </w:r>
      <w:r w:rsidR="00F22C3C" w:rsidRPr="009B69AB">
        <w:rPr>
          <w:sz w:val="24"/>
          <w:szCs w:val="24"/>
        </w:rPr>
        <w:t xml:space="preserve">can be made </w:t>
      </w:r>
      <w:r w:rsidR="009D4B1C" w:rsidRPr="009B69AB">
        <w:rPr>
          <w:sz w:val="24"/>
          <w:szCs w:val="24"/>
        </w:rPr>
        <w:t>to allow you to work safely.</w:t>
      </w:r>
    </w:p>
    <w:p w14:paraId="63D4E26E" w14:textId="77777777" w:rsidR="00D14C02" w:rsidRPr="00D14C02" w:rsidRDefault="00D14C02" w:rsidP="00D14C02">
      <w:pPr>
        <w:pStyle w:val="ListParagraph"/>
        <w:rPr>
          <w:sz w:val="24"/>
          <w:szCs w:val="24"/>
        </w:rPr>
      </w:pPr>
    </w:p>
    <w:p w14:paraId="33505A92" w14:textId="2F7A841A" w:rsidR="00D14C02" w:rsidRPr="009D4B1C" w:rsidRDefault="00D14C02" w:rsidP="0008086E">
      <w:pPr>
        <w:pStyle w:val="ListParagraph"/>
        <w:numPr>
          <w:ilvl w:val="1"/>
          <w:numId w:val="1"/>
        </w:numPr>
        <w:spacing w:after="0"/>
        <w:jc w:val="both"/>
        <w:rPr>
          <w:sz w:val="24"/>
          <w:szCs w:val="24"/>
        </w:rPr>
      </w:pPr>
      <w:r>
        <w:rPr>
          <w:sz w:val="24"/>
          <w:szCs w:val="24"/>
        </w:rPr>
        <w:t>Guidance on vulnerability is attached to this document.</w:t>
      </w:r>
      <w:r w:rsidR="002E01A7">
        <w:rPr>
          <w:sz w:val="24"/>
          <w:szCs w:val="24"/>
        </w:rPr>
        <w:t xml:space="preserve"> </w:t>
      </w:r>
      <w:r w:rsidR="009B69AB">
        <w:rPr>
          <w:sz w:val="24"/>
          <w:szCs w:val="24"/>
        </w:rPr>
        <w:t xml:space="preserve">Please read this carefully and discuss </w:t>
      </w:r>
      <w:r w:rsidR="009B69AB" w:rsidRPr="009B69AB">
        <w:rPr>
          <w:sz w:val="24"/>
          <w:szCs w:val="24"/>
        </w:rPr>
        <w:t>with your line manager</w:t>
      </w:r>
      <w:r w:rsidR="009B69AB">
        <w:rPr>
          <w:sz w:val="24"/>
          <w:szCs w:val="24"/>
        </w:rPr>
        <w:t xml:space="preserve">/supervisor if you have concerns. </w:t>
      </w:r>
    </w:p>
    <w:p w14:paraId="1F145519" w14:textId="1C61A4DB" w:rsidR="007D6FD0" w:rsidRPr="00B23B48" w:rsidRDefault="007D6FD0" w:rsidP="0008086E">
      <w:pPr>
        <w:spacing w:after="0"/>
        <w:jc w:val="both"/>
        <w:rPr>
          <w:sz w:val="24"/>
          <w:szCs w:val="24"/>
        </w:rPr>
      </w:pPr>
    </w:p>
    <w:p w14:paraId="2DD358B2" w14:textId="77777777" w:rsidR="00A731DD" w:rsidRPr="00A731DD" w:rsidRDefault="00A731DD" w:rsidP="00A731DD">
      <w:pPr>
        <w:pStyle w:val="ListParagraph"/>
        <w:numPr>
          <w:ilvl w:val="0"/>
          <w:numId w:val="1"/>
        </w:numPr>
        <w:jc w:val="both"/>
        <w:rPr>
          <w:rFonts w:cstheme="minorHAnsi"/>
          <w:b/>
          <w:sz w:val="28"/>
          <w:szCs w:val="28"/>
        </w:rPr>
      </w:pPr>
      <w:r w:rsidRPr="00A731DD">
        <w:rPr>
          <w:rFonts w:cstheme="minorHAnsi"/>
          <w:b/>
          <w:sz w:val="28"/>
          <w:szCs w:val="28"/>
        </w:rPr>
        <w:t>Can I speak to my GP if I am uncertain about my health and whether I can return to work?</w:t>
      </w:r>
    </w:p>
    <w:p w14:paraId="705500F4" w14:textId="77777777" w:rsidR="00A731DD" w:rsidRDefault="00A731DD" w:rsidP="00A731DD">
      <w:pPr>
        <w:pStyle w:val="ListParagraph"/>
        <w:jc w:val="both"/>
        <w:rPr>
          <w:rFonts w:cstheme="minorHAnsi"/>
        </w:rPr>
      </w:pPr>
    </w:p>
    <w:p w14:paraId="1FFE7EA8" w14:textId="3E7D849B" w:rsidR="00A731DD" w:rsidRPr="00A731DD" w:rsidRDefault="00A731DD" w:rsidP="00A731DD">
      <w:pPr>
        <w:pStyle w:val="ListParagraph"/>
        <w:jc w:val="both"/>
        <w:rPr>
          <w:rFonts w:cstheme="minorHAnsi"/>
          <w:sz w:val="24"/>
          <w:szCs w:val="24"/>
        </w:rPr>
      </w:pPr>
      <w:r w:rsidRPr="00A731DD">
        <w:rPr>
          <w:rFonts w:cstheme="minorHAnsi"/>
          <w:sz w:val="24"/>
          <w:szCs w:val="24"/>
        </w:rPr>
        <w:t xml:space="preserve">Yes. We encourage you to discuss your health with your GP or other relevant health professional if you are not sure of how your health may the impact on your ability to start work now. </w:t>
      </w:r>
    </w:p>
    <w:p w14:paraId="61D1B65E" w14:textId="77777777" w:rsidR="00A731DD" w:rsidRDefault="00A731DD" w:rsidP="00A731DD">
      <w:pPr>
        <w:pStyle w:val="ListParagraph"/>
        <w:spacing w:after="0"/>
        <w:jc w:val="both"/>
        <w:rPr>
          <w:b/>
          <w:bCs/>
          <w:sz w:val="28"/>
          <w:szCs w:val="28"/>
        </w:rPr>
      </w:pPr>
    </w:p>
    <w:p w14:paraId="73996B80" w14:textId="6CED2C84" w:rsidR="009B69AB" w:rsidRDefault="009B69AB" w:rsidP="009B69AB">
      <w:pPr>
        <w:pStyle w:val="ListParagraph"/>
        <w:numPr>
          <w:ilvl w:val="0"/>
          <w:numId w:val="1"/>
        </w:numPr>
        <w:spacing w:after="0"/>
        <w:jc w:val="both"/>
        <w:rPr>
          <w:b/>
          <w:bCs/>
          <w:sz w:val="28"/>
          <w:szCs w:val="28"/>
        </w:rPr>
      </w:pPr>
      <w:r>
        <w:rPr>
          <w:b/>
          <w:bCs/>
          <w:sz w:val="28"/>
          <w:szCs w:val="28"/>
        </w:rPr>
        <w:lastRenderedPageBreak/>
        <w:t>What do I do if I have childcare responsibilities until schools re-open?</w:t>
      </w:r>
    </w:p>
    <w:p w14:paraId="67AD8FAC" w14:textId="77777777" w:rsidR="009B69AB" w:rsidRDefault="009B69AB" w:rsidP="009B69AB">
      <w:pPr>
        <w:pStyle w:val="ListParagraph"/>
        <w:spacing w:after="0"/>
        <w:jc w:val="both"/>
        <w:rPr>
          <w:b/>
          <w:bCs/>
          <w:sz w:val="28"/>
          <w:szCs w:val="28"/>
        </w:rPr>
      </w:pPr>
    </w:p>
    <w:p w14:paraId="70FD2E7F" w14:textId="7239CD48" w:rsidR="009B69AB" w:rsidRPr="00A731DD" w:rsidRDefault="009B69AB" w:rsidP="00A731DD">
      <w:pPr>
        <w:spacing w:after="0"/>
        <w:ind w:firstLine="720"/>
        <w:jc w:val="both"/>
        <w:rPr>
          <w:b/>
          <w:bCs/>
          <w:sz w:val="28"/>
          <w:szCs w:val="28"/>
        </w:rPr>
      </w:pPr>
      <w:r w:rsidRPr="00A731DD">
        <w:rPr>
          <w:bCs/>
          <w:sz w:val="24"/>
          <w:szCs w:val="24"/>
        </w:rPr>
        <w:t xml:space="preserve">Discuss this with your </w:t>
      </w:r>
      <w:r w:rsidRPr="00A731DD">
        <w:rPr>
          <w:sz w:val="24"/>
          <w:szCs w:val="24"/>
        </w:rPr>
        <w:t>line manager/supervisor.</w:t>
      </w:r>
    </w:p>
    <w:p w14:paraId="2E85253D" w14:textId="77777777" w:rsidR="009B69AB" w:rsidRPr="009B69AB" w:rsidRDefault="009B69AB" w:rsidP="009B69AB">
      <w:pPr>
        <w:pStyle w:val="ListParagraph"/>
        <w:spacing w:after="0"/>
        <w:ind w:left="1440"/>
        <w:jc w:val="both"/>
        <w:rPr>
          <w:b/>
          <w:bCs/>
          <w:sz w:val="28"/>
          <w:szCs w:val="28"/>
        </w:rPr>
      </w:pPr>
    </w:p>
    <w:p w14:paraId="51A0CAAF" w14:textId="30FA4CCD" w:rsidR="007D6FD0" w:rsidRDefault="009D4B1C" w:rsidP="0008086E">
      <w:pPr>
        <w:pStyle w:val="ListParagraph"/>
        <w:numPr>
          <w:ilvl w:val="0"/>
          <w:numId w:val="1"/>
        </w:numPr>
        <w:spacing w:after="0"/>
        <w:jc w:val="both"/>
        <w:rPr>
          <w:b/>
          <w:bCs/>
          <w:sz w:val="28"/>
          <w:szCs w:val="28"/>
        </w:rPr>
      </w:pPr>
      <w:r>
        <w:rPr>
          <w:b/>
          <w:bCs/>
          <w:sz w:val="28"/>
          <w:szCs w:val="28"/>
        </w:rPr>
        <w:t>W</w:t>
      </w:r>
      <w:r w:rsidR="007D6FD0" w:rsidRPr="00B23B48">
        <w:rPr>
          <w:b/>
          <w:bCs/>
          <w:sz w:val="28"/>
          <w:szCs w:val="28"/>
        </w:rPr>
        <w:t>hat do I need to do to reduce my risk of infection and the risk of infection to others?</w:t>
      </w:r>
    </w:p>
    <w:p w14:paraId="651489E4" w14:textId="77777777" w:rsidR="00466647" w:rsidRPr="00B23B48" w:rsidRDefault="00466647" w:rsidP="0008086E">
      <w:pPr>
        <w:pStyle w:val="ListParagraph"/>
        <w:spacing w:after="0"/>
        <w:jc w:val="both"/>
        <w:rPr>
          <w:b/>
          <w:bCs/>
          <w:sz w:val="28"/>
          <w:szCs w:val="28"/>
        </w:rPr>
      </w:pPr>
    </w:p>
    <w:p w14:paraId="0E324BD0" w14:textId="088DAFB3" w:rsidR="0019539E" w:rsidRPr="0019539E" w:rsidRDefault="00466647" w:rsidP="0019539E">
      <w:pPr>
        <w:pStyle w:val="ListParagraph"/>
        <w:numPr>
          <w:ilvl w:val="1"/>
          <w:numId w:val="1"/>
        </w:numPr>
        <w:spacing w:after="0"/>
        <w:jc w:val="both"/>
        <w:rPr>
          <w:sz w:val="24"/>
          <w:szCs w:val="24"/>
        </w:rPr>
      </w:pPr>
      <w:r w:rsidRPr="00B23B48">
        <w:rPr>
          <w:sz w:val="24"/>
          <w:szCs w:val="24"/>
        </w:rPr>
        <w:t xml:space="preserve">We all have a responsibility and statutory duty to ensure we keep ourselves and those we work with safe. </w:t>
      </w:r>
    </w:p>
    <w:p w14:paraId="082C1A2B" w14:textId="77777777" w:rsidR="00466647" w:rsidRDefault="00466647" w:rsidP="0008086E">
      <w:pPr>
        <w:pStyle w:val="ListParagraph"/>
        <w:spacing w:after="0"/>
        <w:ind w:left="1440"/>
        <w:jc w:val="both"/>
        <w:rPr>
          <w:sz w:val="24"/>
          <w:szCs w:val="24"/>
        </w:rPr>
      </w:pPr>
    </w:p>
    <w:p w14:paraId="1F8E36EF" w14:textId="293E10C0" w:rsidR="007D6FD0" w:rsidRPr="009D4B1C" w:rsidRDefault="009D4B1C" w:rsidP="0008086E">
      <w:pPr>
        <w:pStyle w:val="ListParagraph"/>
        <w:numPr>
          <w:ilvl w:val="1"/>
          <w:numId w:val="1"/>
        </w:numPr>
        <w:spacing w:after="0"/>
        <w:jc w:val="both"/>
        <w:rPr>
          <w:sz w:val="24"/>
          <w:szCs w:val="24"/>
        </w:rPr>
      </w:pPr>
      <w:r>
        <w:rPr>
          <w:sz w:val="24"/>
          <w:szCs w:val="24"/>
        </w:rPr>
        <w:t xml:space="preserve">Please follow all the guidance on the campus as well as in this document </w:t>
      </w:r>
      <w:r w:rsidR="007D6FD0" w:rsidRPr="009D4B1C">
        <w:rPr>
          <w:sz w:val="24"/>
          <w:szCs w:val="24"/>
        </w:rPr>
        <w:t>carefully.</w:t>
      </w:r>
    </w:p>
    <w:p w14:paraId="2DCF9A53" w14:textId="77777777" w:rsidR="00B23B48" w:rsidRDefault="00B23B48" w:rsidP="0008086E">
      <w:pPr>
        <w:pStyle w:val="ListParagraph"/>
        <w:spacing w:after="0"/>
        <w:ind w:left="1440"/>
        <w:jc w:val="both"/>
        <w:rPr>
          <w:sz w:val="24"/>
          <w:szCs w:val="24"/>
        </w:rPr>
      </w:pPr>
    </w:p>
    <w:p w14:paraId="61DAE129" w14:textId="77777777" w:rsidR="00B23B48" w:rsidRPr="00B23B48" w:rsidRDefault="00B23B48" w:rsidP="0008086E">
      <w:pPr>
        <w:pStyle w:val="ListParagraph"/>
        <w:spacing w:after="0"/>
        <w:rPr>
          <w:sz w:val="24"/>
          <w:szCs w:val="24"/>
        </w:rPr>
      </w:pPr>
    </w:p>
    <w:p w14:paraId="28F2AF63" w14:textId="6D45C077" w:rsidR="00246908" w:rsidRDefault="00EF5529" w:rsidP="00421659">
      <w:pPr>
        <w:pStyle w:val="ListParagraph"/>
        <w:numPr>
          <w:ilvl w:val="0"/>
          <w:numId w:val="1"/>
        </w:numPr>
        <w:spacing w:after="0"/>
        <w:rPr>
          <w:b/>
          <w:sz w:val="28"/>
          <w:szCs w:val="28"/>
        </w:rPr>
      </w:pPr>
      <w:r w:rsidRPr="00421659">
        <w:rPr>
          <w:b/>
          <w:sz w:val="28"/>
          <w:szCs w:val="28"/>
        </w:rPr>
        <w:t>What should I do if I am anxious and uncomfortable about returning to the workplace?</w:t>
      </w:r>
    </w:p>
    <w:p w14:paraId="27F59609" w14:textId="77777777" w:rsidR="00421659" w:rsidRPr="00421659" w:rsidRDefault="00421659" w:rsidP="00421659">
      <w:pPr>
        <w:pStyle w:val="ListParagraph"/>
        <w:spacing w:after="0"/>
        <w:rPr>
          <w:b/>
          <w:sz w:val="28"/>
          <w:szCs w:val="28"/>
        </w:rPr>
      </w:pPr>
    </w:p>
    <w:p w14:paraId="427D63B3" w14:textId="67F8F7A8" w:rsidR="00EF5529" w:rsidRPr="00421659" w:rsidRDefault="00EF5529" w:rsidP="00421659">
      <w:pPr>
        <w:pStyle w:val="ListParagraph"/>
        <w:spacing w:after="0"/>
        <w:jc w:val="both"/>
        <w:rPr>
          <w:sz w:val="24"/>
          <w:szCs w:val="24"/>
        </w:rPr>
      </w:pPr>
      <w:r w:rsidRPr="00EF5529">
        <w:rPr>
          <w:rFonts w:ascii="Calibri" w:eastAsia="Calibri" w:hAnsi="Calibri" w:cs="Calibri"/>
          <w:color w:val="000000"/>
          <w:sz w:val="24"/>
          <w:szCs w:val="24"/>
        </w:rPr>
        <w:t xml:space="preserve">We appreciate </w:t>
      </w:r>
      <w:r>
        <w:rPr>
          <w:rFonts w:ascii="Calibri" w:eastAsia="Calibri" w:hAnsi="Calibri" w:cs="Calibri"/>
          <w:color w:val="000000"/>
          <w:sz w:val="24"/>
          <w:szCs w:val="24"/>
        </w:rPr>
        <w:t xml:space="preserve">and recognise </w:t>
      </w:r>
      <w:r w:rsidRPr="00EF5529">
        <w:rPr>
          <w:rFonts w:ascii="Calibri" w:eastAsia="Calibri" w:hAnsi="Calibri" w:cs="Calibri"/>
          <w:color w:val="000000"/>
          <w:sz w:val="24"/>
          <w:szCs w:val="24"/>
        </w:rPr>
        <w:t>that e</w:t>
      </w:r>
      <w:r>
        <w:rPr>
          <w:rFonts w:ascii="Calibri" w:eastAsia="Calibri" w:hAnsi="Calibri" w:cs="Calibri"/>
          <w:color w:val="000000"/>
          <w:sz w:val="24"/>
          <w:szCs w:val="24"/>
        </w:rPr>
        <w:t>ven in circumstances where colleagues</w:t>
      </w:r>
      <w:r w:rsidRPr="00EF5529">
        <w:rPr>
          <w:rFonts w:ascii="Calibri" w:eastAsia="Calibri" w:hAnsi="Calibri" w:cs="Calibri"/>
          <w:color w:val="000000"/>
          <w:sz w:val="24"/>
          <w:szCs w:val="24"/>
        </w:rPr>
        <w:t xml:space="preserve"> are not classed as extremely vulnerable or vulnerable, some will be anxious about returning to work.  In these circumstances</w:t>
      </w:r>
      <w:r>
        <w:rPr>
          <w:rFonts w:ascii="Calibri" w:eastAsia="Calibri" w:hAnsi="Calibri" w:cs="Calibri"/>
          <w:color w:val="000000"/>
          <w:sz w:val="24"/>
          <w:szCs w:val="24"/>
        </w:rPr>
        <w:t>, discuss these concerns with your</w:t>
      </w:r>
      <w:r w:rsidRPr="00EF5529">
        <w:rPr>
          <w:rFonts w:ascii="Calibri" w:eastAsia="Calibri" w:hAnsi="Calibri" w:cs="Calibri"/>
          <w:color w:val="000000"/>
          <w:sz w:val="24"/>
          <w:szCs w:val="24"/>
        </w:rPr>
        <w:t xml:space="preserve"> manager</w:t>
      </w:r>
      <w:r>
        <w:rPr>
          <w:rFonts w:ascii="Calibri" w:eastAsia="Calibri" w:hAnsi="Calibri" w:cs="Calibri"/>
          <w:color w:val="000000"/>
          <w:sz w:val="24"/>
          <w:szCs w:val="24"/>
        </w:rPr>
        <w:t>.  They</w:t>
      </w:r>
      <w:r w:rsidRPr="00EF5529">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will be able to </w:t>
      </w:r>
      <w:r w:rsidRPr="00EF5529">
        <w:rPr>
          <w:rFonts w:ascii="Calibri" w:eastAsia="Calibri" w:hAnsi="Calibri" w:cs="Calibri"/>
          <w:color w:val="000000"/>
          <w:sz w:val="24"/>
          <w:szCs w:val="24"/>
        </w:rPr>
        <w:t xml:space="preserve">explain in detail the measures that are being taken to safeguard colleagues generally and the particular measures being put in place in </w:t>
      </w:r>
      <w:r>
        <w:rPr>
          <w:rFonts w:ascii="Calibri" w:eastAsia="Calibri" w:hAnsi="Calibri" w:cs="Calibri"/>
          <w:color w:val="000000"/>
          <w:sz w:val="24"/>
          <w:szCs w:val="24"/>
        </w:rPr>
        <w:lastRenderedPageBreak/>
        <w:t>your</w:t>
      </w:r>
      <w:r w:rsidRPr="00EF5529">
        <w:rPr>
          <w:rFonts w:ascii="Calibri" w:eastAsia="Calibri" w:hAnsi="Calibri" w:cs="Calibri"/>
          <w:color w:val="000000"/>
          <w:sz w:val="24"/>
          <w:szCs w:val="24"/>
        </w:rPr>
        <w:t xml:space="preserve"> specific workplace and/or for </w:t>
      </w:r>
      <w:r>
        <w:rPr>
          <w:rFonts w:ascii="Calibri" w:eastAsia="Calibri" w:hAnsi="Calibri" w:cs="Calibri"/>
          <w:color w:val="000000"/>
          <w:sz w:val="24"/>
          <w:szCs w:val="24"/>
        </w:rPr>
        <w:t xml:space="preserve">your </w:t>
      </w:r>
      <w:r w:rsidRPr="00EF5529">
        <w:rPr>
          <w:rFonts w:ascii="Calibri" w:eastAsia="Calibri" w:hAnsi="Calibri" w:cs="Calibri"/>
          <w:color w:val="000000"/>
          <w:sz w:val="24"/>
          <w:szCs w:val="24"/>
        </w:rPr>
        <w:t>specific onsite work (e.g. small group teaching).</w:t>
      </w:r>
    </w:p>
    <w:p w14:paraId="236D7E22" w14:textId="77777777" w:rsidR="00246908" w:rsidRDefault="00246908" w:rsidP="0008086E">
      <w:pPr>
        <w:spacing w:after="0"/>
        <w:rPr>
          <w:sz w:val="24"/>
          <w:szCs w:val="24"/>
        </w:rPr>
      </w:pPr>
    </w:p>
    <w:p w14:paraId="392BD6C4" w14:textId="0EC129CE" w:rsidR="00B23B48" w:rsidRDefault="00B23B48" w:rsidP="0008086E">
      <w:pPr>
        <w:spacing w:after="0"/>
        <w:rPr>
          <w:sz w:val="24"/>
          <w:szCs w:val="24"/>
        </w:rPr>
      </w:pPr>
      <w:r>
        <w:rPr>
          <w:sz w:val="24"/>
          <w:szCs w:val="24"/>
        </w:rPr>
        <w:br w:type="page"/>
      </w:r>
    </w:p>
    <w:p w14:paraId="5C78F368" w14:textId="29377F38" w:rsidR="00D87E87" w:rsidRDefault="008B6A35" w:rsidP="0008086E">
      <w:pPr>
        <w:pStyle w:val="ListParagraph"/>
        <w:spacing w:after="0"/>
        <w:jc w:val="center"/>
        <w:rPr>
          <w:b/>
          <w:bCs/>
          <w:sz w:val="24"/>
          <w:szCs w:val="24"/>
        </w:rPr>
      </w:pPr>
      <w:r>
        <w:rPr>
          <w:b/>
          <w:bCs/>
          <w:sz w:val="24"/>
          <w:szCs w:val="24"/>
        </w:rPr>
        <w:lastRenderedPageBreak/>
        <w:t xml:space="preserve">Practical Guidance </w:t>
      </w:r>
      <w:r w:rsidR="00F831E2">
        <w:rPr>
          <w:b/>
          <w:bCs/>
          <w:sz w:val="24"/>
          <w:szCs w:val="24"/>
        </w:rPr>
        <w:t>on</w:t>
      </w:r>
      <w:r>
        <w:rPr>
          <w:b/>
          <w:bCs/>
          <w:sz w:val="24"/>
          <w:szCs w:val="24"/>
        </w:rPr>
        <w:t xml:space="preserve"> Working </w:t>
      </w:r>
      <w:proofErr w:type="gramStart"/>
      <w:r>
        <w:rPr>
          <w:b/>
          <w:bCs/>
          <w:sz w:val="24"/>
          <w:szCs w:val="24"/>
        </w:rPr>
        <w:t>During</w:t>
      </w:r>
      <w:proofErr w:type="gramEnd"/>
      <w:r>
        <w:rPr>
          <w:b/>
          <w:bCs/>
          <w:sz w:val="24"/>
          <w:szCs w:val="24"/>
        </w:rPr>
        <w:t xml:space="preserve"> </w:t>
      </w:r>
      <w:r w:rsidR="00823748">
        <w:rPr>
          <w:b/>
          <w:bCs/>
          <w:sz w:val="24"/>
          <w:szCs w:val="24"/>
        </w:rPr>
        <w:t>COVID</w:t>
      </w:r>
      <w:r>
        <w:rPr>
          <w:b/>
          <w:bCs/>
          <w:sz w:val="24"/>
          <w:szCs w:val="24"/>
        </w:rPr>
        <w:t>-19 Pandemic</w:t>
      </w:r>
    </w:p>
    <w:p w14:paraId="297FCF1D" w14:textId="77777777" w:rsidR="008B6A35" w:rsidRDefault="008B6A35" w:rsidP="0008086E">
      <w:pPr>
        <w:pStyle w:val="ListParagraph"/>
        <w:spacing w:after="0"/>
        <w:jc w:val="both"/>
        <w:rPr>
          <w:b/>
          <w:bCs/>
          <w:sz w:val="24"/>
          <w:szCs w:val="24"/>
        </w:rPr>
      </w:pPr>
    </w:p>
    <w:p w14:paraId="59763F46" w14:textId="63D0CDED" w:rsidR="00B23B48" w:rsidRPr="004A4937" w:rsidRDefault="00B23B48" w:rsidP="0008086E">
      <w:pPr>
        <w:pStyle w:val="ListParagraph"/>
        <w:numPr>
          <w:ilvl w:val="0"/>
          <w:numId w:val="2"/>
        </w:numPr>
        <w:spacing w:after="0"/>
        <w:jc w:val="both"/>
        <w:rPr>
          <w:b/>
          <w:bCs/>
          <w:sz w:val="24"/>
          <w:szCs w:val="24"/>
        </w:rPr>
      </w:pPr>
      <w:r w:rsidRPr="004A4937">
        <w:rPr>
          <w:b/>
          <w:bCs/>
          <w:sz w:val="24"/>
          <w:szCs w:val="24"/>
        </w:rPr>
        <w:t>Before setting off for work</w:t>
      </w:r>
    </w:p>
    <w:p w14:paraId="4FF6537D" w14:textId="62772961" w:rsidR="00B25D25" w:rsidRDefault="00B25D25" w:rsidP="0008086E">
      <w:pPr>
        <w:pStyle w:val="ListParagraph"/>
        <w:numPr>
          <w:ilvl w:val="1"/>
          <w:numId w:val="2"/>
        </w:numPr>
        <w:spacing w:after="0"/>
        <w:jc w:val="both"/>
        <w:rPr>
          <w:sz w:val="24"/>
          <w:szCs w:val="24"/>
        </w:rPr>
      </w:pPr>
      <w:r>
        <w:rPr>
          <w:sz w:val="24"/>
          <w:szCs w:val="24"/>
        </w:rPr>
        <w:t xml:space="preserve">If </w:t>
      </w:r>
      <w:r w:rsidR="00B23B48">
        <w:rPr>
          <w:sz w:val="24"/>
          <w:szCs w:val="24"/>
        </w:rPr>
        <w:t xml:space="preserve">you or someone you live with have any symptoms of </w:t>
      </w:r>
      <w:r w:rsidR="00823748">
        <w:rPr>
          <w:sz w:val="24"/>
          <w:szCs w:val="24"/>
        </w:rPr>
        <w:t>COVID</w:t>
      </w:r>
      <w:r w:rsidR="00B23B48">
        <w:rPr>
          <w:sz w:val="24"/>
          <w:szCs w:val="24"/>
        </w:rPr>
        <w:t>-19</w:t>
      </w:r>
      <w:r>
        <w:rPr>
          <w:sz w:val="24"/>
          <w:szCs w:val="24"/>
        </w:rPr>
        <w:t xml:space="preserve"> the</w:t>
      </w:r>
      <w:r w:rsidR="00191118">
        <w:rPr>
          <w:sz w:val="24"/>
          <w:szCs w:val="24"/>
        </w:rPr>
        <w:t>n</w:t>
      </w:r>
      <w:r>
        <w:rPr>
          <w:sz w:val="24"/>
          <w:szCs w:val="24"/>
        </w:rPr>
        <w:t xml:space="preserve"> you must not go into work and </w:t>
      </w:r>
      <w:r w:rsidR="00D258B0">
        <w:rPr>
          <w:sz w:val="24"/>
          <w:szCs w:val="24"/>
        </w:rPr>
        <w:t xml:space="preserve">also </w:t>
      </w:r>
      <w:r>
        <w:rPr>
          <w:sz w:val="24"/>
          <w:szCs w:val="24"/>
        </w:rPr>
        <w:t xml:space="preserve">inform your line manager. </w:t>
      </w:r>
    </w:p>
    <w:p w14:paraId="371F2C21" w14:textId="77777777" w:rsidR="00B25D25" w:rsidRDefault="00B25D25" w:rsidP="0008086E">
      <w:pPr>
        <w:pStyle w:val="ListParagraph"/>
        <w:spacing w:after="0"/>
        <w:ind w:left="1440"/>
        <w:jc w:val="both"/>
        <w:rPr>
          <w:sz w:val="24"/>
          <w:szCs w:val="24"/>
        </w:rPr>
      </w:pPr>
    </w:p>
    <w:p w14:paraId="6B178450" w14:textId="187A69BA" w:rsidR="00B23B48" w:rsidRDefault="00584A52" w:rsidP="0008086E">
      <w:pPr>
        <w:pStyle w:val="ListParagraph"/>
        <w:spacing w:after="0"/>
        <w:ind w:left="1440"/>
        <w:jc w:val="both"/>
        <w:rPr>
          <w:sz w:val="24"/>
          <w:szCs w:val="24"/>
        </w:rPr>
      </w:pPr>
      <w:r>
        <w:rPr>
          <w:sz w:val="24"/>
          <w:szCs w:val="24"/>
        </w:rPr>
        <w:t xml:space="preserve">Follow </w:t>
      </w:r>
      <w:hyperlink r:id="rId15" w:history="1">
        <w:r w:rsidRPr="00584A52">
          <w:rPr>
            <w:rStyle w:val="Hyperlink"/>
            <w:sz w:val="24"/>
            <w:szCs w:val="24"/>
          </w:rPr>
          <w:t>NHS guidance</w:t>
        </w:r>
      </w:hyperlink>
      <w:r>
        <w:rPr>
          <w:sz w:val="24"/>
          <w:szCs w:val="24"/>
        </w:rPr>
        <w:t xml:space="preserve"> </w:t>
      </w:r>
      <w:r w:rsidR="00B25D25">
        <w:rPr>
          <w:sz w:val="24"/>
          <w:szCs w:val="24"/>
        </w:rPr>
        <w:t xml:space="preserve">on how to look after yourself </w:t>
      </w:r>
      <w:r w:rsidR="00356EE7">
        <w:rPr>
          <w:sz w:val="24"/>
          <w:szCs w:val="24"/>
        </w:rPr>
        <w:t>and/</w:t>
      </w:r>
      <w:r w:rsidR="00B25D25">
        <w:rPr>
          <w:sz w:val="24"/>
          <w:szCs w:val="24"/>
        </w:rPr>
        <w:t>or those you live with</w:t>
      </w:r>
      <w:r w:rsidR="00D258B0">
        <w:rPr>
          <w:sz w:val="24"/>
          <w:szCs w:val="24"/>
        </w:rPr>
        <w:t>,</w:t>
      </w:r>
      <w:r w:rsidR="00B25D25">
        <w:rPr>
          <w:sz w:val="24"/>
          <w:szCs w:val="24"/>
        </w:rPr>
        <w:t xml:space="preserve"> and isolate as per the guidance</w:t>
      </w:r>
      <w:r w:rsidR="00D258B0">
        <w:rPr>
          <w:sz w:val="24"/>
          <w:szCs w:val="24"/>
        </w:rPr>
        <w:t>.</w:t>
      </w:r>
    </w:p>
    <w:p w14:paraId="6A25B16E" w14:textId="77777777" w:rsidR="00B25D25" w:rsidRDefault="00B25D25" w:rsidP="0008086E">
      <w:pPr>
        <w:pStyle w:val="ListParagraph"/>
        <w:spacing w:after="0"/>
        <w:ind w:left="1440"/>
        <w:jc w:val="both"/>
        <w:rPr>
          <w:sz w:val="24"/>
          <w:szCs w:val="24"/>
        </w:rPr>
      </w:pPr>
    </w:p>
    <w:p w14:paraId="5BB065D7" w14:textId="251C331E" w:rsidR="00D760E0" w:rsidRDefault="00D760E0" w:rsidP="0008086E">
      <w:pPr>
        <w:pStyle w:val="ListParagraph"/>
        <w:numPr>
          <w:ilvl w:val="1"/>
          <w:numId w:val="2"/>
        </w:numPr>
        <w:spacing w:after="0"/>
        <w:jc w:val="both"/>
        <w:rPr>
          <w:sz w:val="24"/>
          <w:szCs w:val="24"/>
        </w:rPr>
      </w:pPr>
      <w:r>
        <w:rPr>
          <w:sz w:val="24"/>
          <w:szCs w:val="24"/>
        </w:rPr>
        <w:t>There will be no food preparation on the campus; take a packed lunch from home</w:t>
      </w:r>
      <w:r w:rsidR="009D4B1C">
        <w:rPr>
          <w:sz w:val="24"/>
          <w:szCs w:val="24"/>
        </w:rPr>
        <w:t xml:space="preserve"> or purchase </w:t>
      </w:r>
      <w:r w:rsidR="00D258B0">
        <w:rPr>
          <w:sz w:val="24"/>
          <w:szCs w:val="24"/>
        </w:rPr>
        <w:t>it</w:t>
      </w:r>
      <w:r w:rsidR="009D4B1C">
        <w:rPr>
          <w:sz w:val="24"/>
          <w:szCs w:val="24"/>
        </w:rPr>
        <w:t xml:space="preserve"> from the campus food outlets</w:t>
      </w:r>
      <w:r>
        <w:rPr>
          <w:sz w:val="24"/>
          <w:szCs w:val="24"/>
        </w:rPr>
        <w:t>.</w:t>
      </w:r>
    </w:p>
    <w:p w14:paraId="574A6277" w14:textId="77777777" w:rsidR="00D760E0" w:rsidRDefault="00D760E0" w:rsidP="0008086E">
      <w:pPr>
        <w:pStyle w:val="ListParagraph"/>
        <w:spacing w:after="0"/>
        <w:ind w:left="1440"/>
        <w:jc w:val="both"/>
        <w:rPr>
          <w:sz w:val="24"/>
          <w:szCs w:val="24"/>
        </w:rPr>
      </w:pPr>
    </w:p>
    <w:p w14:paraId="10B9B7F6" w14:textId="7C2753B0" w:rsidR="00DC555B" w:rsidRDefault="009D4B1C" w:rsidP="0008086E">
      <w:pPr>
        <w:pStyle w:val="ListParagraph"/>
        <w:numPr>
          <w:ilvl w:val="1"/>
          <w:numId w:val="2"/>
        </w:numPr>
        <w:spacing w:after="0"/>
        <w:jc w:val="both"/>
        <w:rPr>
          <w:sz w:val="24"/>
          <w:szCs w:val="24"/>
        </w:rPr>
      </w:pPr>
      <w:r>
        <w:rPr>
          <w:sz w:val="24"/>
          <w:szCs w:val="24"/>
        </w:rPr>
        <w:t>Take</w:t>
      </w:r>
      <w:r w:rsidR="00DC555B">
        <w:rPr>
          <w:sz w:val="24"/>
          <w:szCs w:val="24"/>
        </w:rPr>
        <w:t xml:space="preserve"> your</w:t>
      </w:r>
      <w:r>
        <w:rPr>
          <w:sz w:val="24"/>
          <w:szCs w:val="24"/>
        </w:rPr>
        <w:t xml:space="preserve"> face covering with you. You will need this </w:t>
      </w:r>
      <w:r w:rsidR="00D258B0" w:rsidRPr="00DC555B">
        <w:rPr>
          <w:sz w:val="24"/>
          <w:szCs w:val="24"/>
        </w:rPr>
        <w:t>on the campus</w:t>
      </w:r>
      <w:r w:rsidR="00D258B0">
        <w:rPr>
          <w:sz w:val="24"/>
          <w:szCs w:val="24"/>
        </w:rPr>
        <w:t xml:space="preserve"> and </w:t>
      </w:r>
      <w:r w:rsidR="00D258B0" w:rsidRPr="00DC555B">
        <w:rPr>
          <w:sz w:val="24"/>
          <w:szCs w:val="24"/>
        </w:rPr>
        <w:t>also</w:t>
      </w:r>
      <w:r w:rsidR="00D258B0">
        <w:rPr>
          <w:sz w:val="24"/>
          <w:szCs w:val="24"/>
        </w:rPr>
        <w:t xml:space="preserve"> </w:t>
      </w:r>
      <w:r w:rsidR="00B25D25">
        <w:rPr>
          <w:sz w:val="24"/>
          <w:szCs w:val="24"/>
        </w:rPr>
        <w:t>if you use public transport</w:t>
      </w:r>
      <w:r w:rsidR="00274565">
        <w:rPr>
          <w:sz w:val="24"/>
          <w:szCs w:val="24"/>
        </w:rPr>
        <w:t xml:space="preserve">. </w:t>
      </w:r>
    </w:p>
    <w:p w14:paraId="52946FBF" w14:textId="77777777" w:rsidR="00DC555B" w:rsidRPr="00DC555B" w:rsidRDefault="00DC555B" w:rsidP="0008086E">
      <w:pPr>
        <w:pStyle w:val="ListParagraph"/>
        <w:spacing w:after="0"/>
        <w:rPr>
          <w:sz w:val="24"/>
          <w:szCs w:val="24"/>
        </w:rPr>
      </w:pPr>
    </w:p>
    <w:p w14:paraId="308FCF13" w14:textId="1F828C8C" w:rsidR="00B23B48" w:rsidRPr="00584A52" w:rsidRDefault="00584A52" w:rsidP="0008086E">
      <w:pPr>
        <w:pStyle w:val="ListParagraph"/>
        <w:spacing w:after="0"/>
        <w:ind w:left="1440"/>
        <w:jc w:val="both"/>
        <w:rPr>
          <w:sz w:val="24"/>
          <w:szCs w:val="24"/>
        </w:rPr>
      </w:pPr>
      <w:hyperlink r:id="rId16" w:history="1">
        <w:r w:rsidRPr="00584A52">
          <w:rPr>
            <w:rStyle w:val="Hyperlink"/>
            <w:sz w:val="24"/>
            <w:szCs w:val="24"/>
          </w:rPr>
          <w:t>Guidance on how to wear a face mask/covering</w:t>
        </w:r>
      </w:hyperlink>
    </w:p>
    <w:p w14:paraId="5C5132ED" w14:textId="77777777" w:rsidR="00B25D25" w:rsidRDefault="00B25D25" w:rsidP="0008086E">
      <w:pPr>
        <w:pStyle w:val="ListParagraph"/>
        <w:spacing w:after="0"/>
        <w:ind w:left="1440"/>
        <w:jc w:val="both"/>
        <w:rPr>
          <w:sz w:val="24"/>
          <w:szCs w:val="24"/>
        </w:rPr>
      </w:pPr>
    </w:p>
    <w:p w14:paraId="197F2BAD" w14:textId="1A9ECD8B" w:rsidR="00B25D25" w:rsidRDefault="00B25D25" w:rsidP="0008086E">
      <w:pPr>
        <w:pStyle w:val="ListParagraph"/>
        <w:numPr>
          <w:ilvl w:val="1"/>
          <w:numId w:val="2"/>
        </w:numPr>
        <w:spacing w:after="0"/>
        <w:jc w:val="both"/>
        <w:rPr>
          <w:sz w:val="24"/>
          <w:szCs w:val="24"/>
        </w:rPr>
      </w:pPr>
      <w:r>
        <w:rPr>
          <w:sz w:val="24"/>
          <w:szCs w:val="24"/>
        </w:rPr>
        <w:t xml:space="preserve">Avoid carrying any </w:t>
      </w:r>
      <w:r w:rsidR="009D4B1C">
        <w:rPr>
          <w:sz w:val="24"/>
          <w:szCs w:val="24"/>
        </w:rPr>
        <w:t xml:space="preserve">unnecessary </w:t>
      </w:r>
      <w:r>
        <w:rPr>
          <w:sz w:val="24"/>
          <w:szCs w:val="24"/>
        </w:rPr>
        <w:t>bags to reduce surfaces that can be contaminated.</w:t>
      </w:r>
    </w:p>
    <w:p w14:paraId="3EBB4A43" w14:textId="77777777" w:rsidR="00B25D25" w:rsidRPr="00B25D25" w:rsidRDefault="00B25D25" w:rsidP="0008086E">
      <w:pPr>
        <w:pStyle w:val="ListParagraph"/>
        <w:spacing w:after="0"/>
        <w:rPr>
          <w:sz w:val="24"/>
          <w:szCs w:val="24"/>
        </w:rPr>
      </w:pPr>
    </w:p>
    <w:p w14:paraId="601DCB78" w14:textId="18C1942B" w:rsidR="00B25D25" w:rsidRDefault="00B25D25" w:rsidP="0008086E">
      <w:pPr>
        <w:pStyle w:val="ListParagraph"/>
        <w:numPr>
          <w:ilvl w:val="1"/>
          <w:numId w:val="2"/>
        </w:numPr>
        <w:spacing w:after="0"/>
        <w:jc w:val="both"/>
        <w:rPr>
          <w:sz w:val="24"/>
          <w:szCs w:val="24"/>
        </w:rPr>
      </w:pPr>
      <w:r>
        <w:rPr>
          <w:sz w:val="24"/>
          <w:szCs w:val="24"/>
        </w:rPr>
        <w:t xml:space="preserve">Wash your hands carefully before setting off to reduce </w:t>
      </w:r>
      <w:r w:rsidRPr="00B25D25">
        <w:rPr>
          <w:sz w:val="24"/>
          <w:szCs w:val="24"/>
        </w:rPr>
        <w:t>your</w:t>
      </w:r>
      <w:r>
        <w:rPr>
          <w:sz w:val="24"/>
          <w:szCs w:val="24"/>
        </w:rPr>
        <w:t xml:space="preserve"> risk of transmitting the disease. </w:t>
      </w:r>
    </w:p>
    <w:p w14:paraId="3255CC1A" w14:textId="77777777" w:rsidR="00274565" w:rsidRPr="00274565" w:rsidRDefault="00274565" w:rsidP="0008086E">
      <w:pPr>
        <w:pStyle w:val="ListParagraph"/>
        <w:spacing w:after="0"/>
        <w:rPr>
          <w:sz w:val="24"/>
          <w:szCs w:val="24"/>
        </w:rPr>
      </w:pPr>
    </w:p>
    <w:p w14:paraId="148D454D" w14:textId="49592C24" w:rsidR="00274565" w:rsidRDefault="00274565" w:rsidP="0008086E">
      <w:pPr>
        <w:pStyle w:val="ListParagraph"/>
        <w:numPr>
          <w:ilvl w:val="1"/>
          <w:numId w:val="2"/>
        </w:numPr>
        <w:spacing w:after="0"/>
        <w:jc w:val="both"/>
        <w:rPr>
          <w:sz w:val="24"/>
          <w:szCs w:val="24"/>
        </w:rPr>
      </w:pPr>
      <w:r>
        <w:rPr>
          <w:sz w:val="24"/>
          <w:szCs w:val="24"/>
        </w:rPr>
        <w:t>Carry hand sanitiser (minimum 60% alcohol) with you</w:t>
      </w:r>
      <w:r w:rsidR="00D258B0">
        <w:rPr>
          <w:sz w:val="24"/>
          <w:szCs w:val="24"/>
        </w:rPr>
        <w:t xml:space="preserve"> and use it frequently to sanitise your hands</w:t>
      </w:r>
      <w:r>
        <w:rPr>
          <w:sz w:val="24"/>
          <w:szCs w:val="24"/>
        </w:rPr>
        <w:t>.</w:t>
      </w:r>
    </w:p>
    <w:p w14:paraId="456708A7" w14:textId="00791653" w:rsidR="00B25D25" w:rsidRPr="00A3208D" w:rsidRDefault="00B25D25" w:rsidP="00A3208D">
      <w:pPr>
        <w:spacing w:after="0"/>
        <w:jc w:val="both"/>
        <w:rPr>
          <w:sz w:val="24"/>
          <w:szCs w:val="24"/>
        </w:rPr>
      </w:pPr>
    </w:p>
    <w:p w14:paraId="0195CC6D" w14:textId="5FD4706E" w:rsidR="00B23B48" w:rsidRPr="004A4937" w:rsidRDefault="00B23B48" w:rsidP="0008086E">
      <w:pPr>
        <w:pStyle w:val="ListParagraph"/>
        <w:numPr>
          <w:ilvl w:val="0"/>
          <w:numId w:val="2"/>
        </w:numPr>
        <w:spacing w:after="0"/>
        <w:jc w:val="both"/>
        <w:rPr>
          <w:b/>
          <w:bCs/>
          <w:sz w:val="24"/>
          <w:szCs w:val="24"/>
        </w:rPr>
      </w:pPr>
      <w:r w:rsidRPr="004A4937">
        <w:rPr>
          <w:b/>
          <w:bCs/>
          <w:sz w:val="24"/>
          <w:szCs w:val="24"/>
        </w:rPr>
        <w:lastRenderedPageBreak/>
        <w:t>Traveling to and from work</w:t>
      </w:r>
    </w:p>
    <w:p w14:paraId="73EA074C" w14:textId="37DDBFEB" w:rsidR="00B25D25" w:rsidRDefault="00B25D25" w:rsidP="0008086E">
      <w:pPr>
        <w:pStyle w:val="ListParagraph"/>
        <w:numPr>
          <w:ilvl w:val="1"/>
          <w:numId w:val="2"/>
        </w:numPr>
        <w:spacing w:after="0"/>
        <w:jc w:val="both"/>
        <w:rPr>
          <w:sz w:val="24"/>
          <w:szCs w:val="24"/>
        </w:rPr>
      </w:pPr>
      <w:r>
        <w:rPr>
          <w:sz w:val="24"/>
          <w:szCs w:val="24"/>
        </w:rPr>
        <w:t>The U</w:t>
      </w:r>
      <w:r w:rsidR="007D7E01">
        <w:rPr>
          <w:sz w:val="24"/>
          <w:szCs w:val="24"/>
        </w:rPr>
        <w:t>K</w:t>
      </w:r>
      <w:r>
        <w:rPr>
          <w:sz w:val="24"/>
          <w:szCs w:val="24"/>
        </w:rPr>
        <w:t xml:space="preserve"> </w:t>
      </w:r>
      <w:r w:rsidR="007D7E01">
        <w:rPr>
          <w:sz w:val="24"/>
          <w:szCs w:val="24"/>
        </w:rPr>
        <w:t>Government</w:t>
      </w:r>
      <w:r>
        <w:rPr>
          <w:sz w:val="24"/>
          <w:szCs w:val="24"/>
        </w:rPr>
        <w:t xml:space="preserve"> advice is to avoid using public transport</w:t>
      </w:r>
      <w:r w:rsidR="00D258B0">
        <w:rPr>
          <w:sz w:val="24"/>
          <w:szCs w:val="24"/>
        </w:rPr>
        <w:t xml:space="preserve"> </w:t>
      </w:r>
      <w:r w:rsidR="00D258B0" w:rsidRPr="0019539E">
        <w:rPr>
          <w:i/>
          <w:sz w:val="24"/>
          <w:szCs w:val="24"/>
        </w:rPr>
        <w:t>if you can</w:t>
      </w:r>
      <w:r>
        <w:rPr>
          <w:sz w:val="24"/>
          <w:szCs w:val="24"/>
        </w:rPr>
        <w:t xml:space="preserve">. If you </w:t>
      </w:r>
      <w:r w:rsidR="00D258B0">
        <w:rPr>
          <w:sz w:val="24"/>
          <w:szCs w:val="24"/>
        </w:rPr>
        <w:t>are able to</w:t>
      </w:r>
      <w:r>
        <w:rPr>
          <w:sz w:val="24"/>
          <w:szCs w:val="24"/>
        </w:rPr>
        <w:t xml:space="preserve"> walk or cycle to work, you should do so.</w:t>
      </w:r>
      <w:r w:rsidR="00274565">
        <w:rPr>
          <w:sz w:val="24"/>
          <w:szCs w:val="24"/>
        </w:rPr>
        <w:t xml:space="preserve"> However</w:t>
      </w:r>
      <w:r w:rsidR="0019539E">
        <w:rPr>
          <w:sz w:val="24"/>
          <w:szCs w:val="24"/>
        </w:rPr>
        <w:t>,</w:t>
      </w:r>
      <w:r w:rsidR="00274565">
        <w:rPr>
          <w:sz w:val="24"/>
          <w:szCs w:val="24"/>
        </w:rPr>
        <w:t xml:space="preserve"> if you need to use public transport you can do so. </w:t>
      </w:r>
    </w:p>
    <w:p w14:paraId="1435EBA4" w14:textId="77777777" w:rsidR="00B25D25" w:rsidRDefault="00B25D25" w:rsidP="0008086E">
      <w:pPr>
        <w:pStyle w:val="ListParagraph"/>
        <w:spacing w:after="0"/>
        <w:ind w:left="1440"/>
        <w:jc w:val="both"/>
        <w:rPr>
          <w:sz w:val="24"/>
          <w:szCs w:val="24"/>
        </w:rPr>
      </w:pPr>
    </w:p>
    <w:p w14:paraId="1EFA114B" w14:textId="51104BE3" w:rsidR="007D7E01" w:rsidRDefault="00B25D25" w:rsidP="0008086E">
      <w:pPr>
        <w:pStyle w:val="ListParagraph"/>
        <w:numPr>
          <w:ilvl w:val="1"/>
          <w:numId w:val="2"/>
        </w:numPr>
        <w:spacing w:after="0"/>
        <w:jc w:val="both"/>
        <w:rPr>
          <w:sz w:val="24"/>
          <w:szCs w:val="24"/>
        </w:rPr>
      </w:pPr>
      <w:r>
        <w:rPr>
          <w:sz w:val="24"/>
          <w:szCs w:val="24"/>
        </w:rPr>
        <w:t>If you use public transport, then maintain social distancing (</w:t>
      </w:r>
      <w:r w:rsidR="009D4B1C">
        <w:rPr>
          <w:sz w:val="24"/>
          <w:szCs w:val="24"/>
        </w:rPr>
        <w:t>at least 1m but preferably 2</w:t>
      </w:r>
      <w:r>
        <w:rPr>
          <w:sz w:val="24"/>
          <w:szCs w:val="24"/>
        </w:rPr>
        <w:t>m between you and other people)</w:t>
      </w:r>
      <w:r w:rsidR="00274565">
        <w:rPr>
          <w:sz w:val="24"/>
          <w:szCs w:val="24"/>
        </w:rPr>
        <w:t xml:space="preserve"> and you </w:t>
      </w:r>
      <w:r w:rsidR="00274565" w:rsidRPr="00274565">
        <w:rPr>
          <w:b/>
          <w:sz w:val="24"/>
          <w:szCs w:val="24"/>
          <w:u w:val="single"/>
        </w:rPr>
        <w:t>must</w:t>
      </w:r>
      <w:r w:rsidR="00274565">
        <w:rPr>
          <w:sz w:val="24"/>
          <w:szCs w:val="24"/>
        </w:rPr>
        <w:t xml:space="preserve"> wear a face covering</w:t>
      </w:r>
      <w:r>
        <w:rPr>
          <w:sz w:val="24"/>
          <w:szCs w:val="24"/>
        </w:rPr>
        <w:t>.</w:t>
      </w:r>
    </w:p>
    <w:p w14:paraId="6C00979E" w14:textId="77777777" w:rsidR="0028079E" w:rsidRPr="0028079E" w:rsidRDefault="0028079E" w:rsidP="0008086E">
      <w:pPr>
        <w:pStyle w:val="ListParagraph"/>
        <w:spacing w:after="0"/>
        <w:rPr>
          <w:sz w:val="24"/>
          <w:szCs w:val="24"/>
        </w:rPr>
      </w:pPr>
    </w:p>
    <w:p w14:paraId="3F07B063" w14:textId="549891A7" w:rsidR="007D7E01" w:rsidRDefault="0028079E" w:rsidP="0008086E">
      <w:pPr>
        <w:pStyle w:val="ListParagraph"/>
        <w:numPr>
          <w:ilvl w:val="1"/>
          <w:numId w:val="2"/>
        </w:numPr>
        <w:spacing w:after="0"/>
        <w:jc w:val="both"/>
        <w:rPr>
          <w:sz w:val="24"/>
          <w:szCs w:val="24"/>
        </w:rPr>
      </w:pPr>
      <w:r>
        <w:rPr>
          <w:sz w:val="24"/>
          <w:szCs w:val="24"/>
        </w:rPr>
        <w:t xml:space="preserve">Use contactless payments or </w:t>
      </w:r>
      <w:r w:rsidR="009F5196">
        <w:rPr>
          <w:sz w:val="24"/>
          <w:szCs w:val="24"/>
        </w:rPr>
        <w:t>term passes</w:t>
      </w:r>
    </w:p>
    <w:p w14:paraId="7C188988" w14:textId="1F5E89B2" w:rsidR="00274565" w:rsidRPr="00274565" w:rsidRDefault="00274565" w:rsidP="0008086E">
      <w:pPr>
        <w:spacing w:after="0"/>
        <w:jc w:val="both"/>
        <w:rPr>
          <w:sz w:val="24"/>
          <w:szCs w:val="24"/>
        </w:rPr>
      </w:pPr>
    </w:p>
    <w:p w14:paraId="68664739" w14:textId="5F59276E" w:rsidR="00B23B48" w:rsidRPr="004A4937" w:rsidRDefault="00B23B48" w:rsidP="0008086E">
      <w:pPr>
        <w:pStyle w:val="ListParagraph"/>
        <w:numPr>
          <w:ilvl w:val="0"/>
          <w:numId w:val="2"/>
        </w:numPr>
        <w:spacing w:after="0"/>
        <w:jc w:val="both"/>
        <w:rPr>
          <w:b/>
          <w:bCs/>
          <w:sz w:val="24"/>
          <w:szCs w:val="24"/>
        </w:rPr>
      </w:pPr>
      <w:r w:rsidRPr="004A4937">
        <w:rPr>
          <w:b/>
          <w:bCs/>
          <w:sz w:val="24"/>
          <w:szCs w:val="24"/>
        </w:rPr>
        <w:t>Arriving or leaving work</w:t>
      </w:r>
    </w:p>
    <w:p w14:paraId="63B5CACA" w14:textId="185FA558" w:rsidR="00274565" w:rsidRDefault="00274565" w:rsidP="0008086E">
      <w:pPr>
        <w:pStyle w:val="ListParagraph"/>
        <w:numPr>
          <w:ilvl w:val="1"/>
          <w:numId w:val="2"/>
        </w:numPr>
        <w:spacing w:after="0"/>
        <w:jc w:val="both"/>
        <w:rPr>
          <w:sz w:val="24"/>
          <w:szCs w:val="24"/>
        </w:rPr>
      </w:pPr>
      <w:r>
        <w:rPr>
          <w:sz w:val="24"/>
          <w:szCs w:val="24"/>
        </w:rPr>
        <w:t xml:space="preserve">You will be </w:t>
      </w:r>
      <w:r w:rsidRPr="00274565">
        <w:rPr>
          <w:sz w:val="24"/>
          <w:szCs w:val="24"/>
          <w:u w:val="single"/>
        </w:rPr>
        <w:t>required</w:t>
      </w:r>
      <w:r>
        <w:rPr>
          <w:sz w:val="24"/>
          <w:szCs w:val="24"/>
        </w:rPr>
        <w:t xml:space="preserve"> to wear a face covering indoors in the public areas </w:t>
      </w:r>
      <w:r w:rsidR="0019539E">
        <w:rPr>
          <w:sz w:val="24"/>
          <w:szCs w:val="24"/>
        </w:rPr>
        <w:t>on the campus.</w:t>
      </w:r>
      <w:r w:rsidR="00DC555B">
        <w:rPr>
          <w:sz w:val="24"/>
          <w:szCs w:val="24"/>
        </w:rPr>
        <w:t xml:space="preserve"> </w:t>
      </w:r>
      <w:r w:rsidR="0019539E">
        <w:rPr>
          <w:sz w:val="24"/>
          <w:szCs w:val="24"/>
        </w:rPr>
        <w:t xml:space="preserve">You </w:t>
      </w:r>
      <w:r>
        <w:rPr>
          <w:sz w:val="24"/>
          <w:szCs w:val="24"/>
        </w:rPr>
        <w:t xml:space="preserve">need to sanitise your hands </w:t>
      </w:r>
      <w:r w:rsidR="0019539E">
        <w:rPr>
          <w:sz w:val="24"/>
          <w:szCs w:val="24"/>
        </w:rPr>
        <w:t xml:space="preserve">put on your face covering </w:t>
      </w:r>
      <w:r>
        <w:rPr>
          <w:sz w:val="24"/>
          <w:szCs w:val="24"/>
        </w:rPr>
        <w:t>before entry into the building</w:t>
      </w:r>
      <w:r w:rsidR="00DC555B">
        <w:rPr>
          <w:sz w:val="24"/>
          <w:szCs w:val="24"/>
        </w:rPr>
        <w:t>.</w:t>
      </w:r>
    </w:p>
    <w:p w14:paraId="788EF62E" w14:textId="77777777" w:rsidR="00DC555B" w:rsidRDefault="00DC555B" w:rsidP="0008086E">
      <w:pPr>
        <w:pStyle w:val="ListParagraph"/>
        <w:spacing w:after="0"/>
        <w:ind w:left="1440"/>
        <w:jc w:val="both"/>
        <w:rPr>
          <w:sz w:val="24"/>
          <w:szCs w:val="24"/>
        </w:rPr>
      </w:pPr>
    </w:p>
    <w:p w14:paraId="77024116" w14:textId="7F74F41B" w:rsidR="007D7E01" w:rsidRDefault="007D7E01" w:rsidP="0008086E">
      <w:pPr>
        <w:pStyle w:val="ListParagraph"/>
        <w:numPr>
          <w:ilvl w:val="1"/>
          <w:numId w:val="2"/>
        </w:numPr>
        <w:spacing w:after="0"/>
        <w:jc w:val="both"/>
        <w:rPr>
          <w:sz w:val="24"/>
          <w:szCs w:val="24"/>
        </w:rPr>
      </w:pPr>
      <w:r>
        <w:rPr>
          <w:sz w:val="24"/>
          <w:szCs w:val="24"/>
        </w:rPr>
        <w:t xml:space="preserve">On arrival or departure, please use the </w:t>
      </w:r>
      <w:r w:rsidR="00F42A99">
        <w:rPr>
          <w:sz w:val="24"/>
          <w:szCs w:val="24"/>
        </w:rPr>
        <w:t xml:space="preserve">allocated and </w:t>
      </w:r>
      <w:r>
        <w:rPr>
          <w:sz w:val="24"/>
          <w:szCs w:val="24"/>
        </w:rPr>
        <w:t>signposted entry and exit doors</w:t>
      </w:r>
      <w:r w:rsidR="00DC555B">
        <w:rPr>
          <w:sz w:val="24"/>
          <w:szCs w:val="24"/>
        </w:rPr>
        <w:t xml:space="preserve"> only</w:t>
      </w:r>
      <w:r>
        <w:rPr>
          <w:sz w:val="24"/>
          <w:szCs w:val="24"/>
        </w:rPr>
        <w:t>.</w:t>
      </w:r>
    </w:p>
    <w:p w14:paraId="27441426" w14:textId="77777777" w:rsidR="007D7E01" w:rsidRDefault="007D7E01" w:rsidP="0008086E">
      <w:pPr>
        <w:pStyle w:val="ListParagraph"/>
        <w:spacing w:after="0"/>
        <w:ind w:left="1440"/>
        <w:jc w:val="both"/>
        <w:rPr>
          <w:sz w:val="24"/>
          <w:szCs w:val="24"/>
        </w:rPr>
      </w:pPr>
    </w:p>
    <w:p w14:paraId="1A068302" w14:textId="16E8E433" w:rsidR="00F42A99" w:rsidRDefault="007D7E01" w:rsidP="0008086E">
      <w:pPr>
        <w:pStyle w:val="ListParagraph"/>
        <w:numPr>
          <w:ilvl w:val="1"/>
          <w:numId w:val="2"/>
        </w:numPr>
        <w:spacing w:after="0"/>
        <w:jc w:val="both"/>
        <w:rPr>
          <w:sz w:val="24"/>
          <w:szCs w:val="24"/>
        </w:rPr>
      </w:pPr>
      <w:r>
        <w:rPr>
          <w:sz w:val="24"/>
          <w:szCs w:val="24"/>
        </w:rPr>
        <w:t>Use hand sanitiser from the dispenser near the door immediately on entry to avoid contaminating high contact surfaces</w:t>
      </w:r>
      <w:r w:rsidR="0019539E">
        <w:rPr>
          <w:sz w:val="24"/>
          <w:szCs w:val="24"/>
        </w:rPr>
        <w:t xml:space="preserve"> in the building</w:t>
      </w:r>
      <w:r>
        <w:rPr>
          <w:sz w:val="24"/>
          <w:szCs w:val="24"/>
        </w:rPr>
        <w:t xml:space="preserve">. </w:t>
      </w:r>
    </w:p>
    <w:p w14:paraId="06DCB0FB" w14:textId="77777777" w:rsidR="00F42A99" w:rsidRPr="00F42A99" w:rsidRDefault="00F42A99" w:rsidP="0008086E">
      <w:pPr>
        <w:pStyle w:val="ListParagraph"/>
        <w:spacing w:after="0"/>
        <w:rPr>
          <w:sz w:val="24"/>
          <w:szCs w:val="24"/>
        </w:rPr>
      </w:pPr>
    </w:p>
    <w:p w14:paraId="47C1FE4B" w14:textId="36DDD908" w:rsidR="00F42A99" w:rsidRPr="00F42A99" w:rsidRDefault="007D7E01" w:rsidP="0008086E">
      <w:pPr>
        <w:pStyle w:val="ListParagraph"/>
        <w:spacing w:after="0"/>
        <w:ind w:left="1440"/>
        <w:jc w:val="both"/>
        <w:rPr>
          <w:sz w:val="24"/>
          <w:szCs w:val="24"/>
        </w:rPr>
      </w:pPr>
      <w:r w:rsidRPr="00F42A99">
        <w:rPr>
          <w:sz w:val="24"/>
          <w:szCs w:val="24"/>
        </w:rPr>
        <w:t xml:space="preserve">Alternatively, if there are toilets on ground floor, these may be dedicated as washrooms solely for handwashing. Wash your hands thoroughly using soap and </w:t>
      </w:r>
      <w:r w:rsidR="0019539E">
        <w:rPr>
          <w:sz w:val="24"/>
          <w:szCs w:val="24"/>
        </w:rPr>
        <w:t>warm water</w:t>
      </w:r>
      <w:r w:rsidRPr="00F42A99">
        <w:rPr>
          <w:sz w:val="24"/>
          <w:szCs w:val="24"/>
        </w:rPr>
        <w:t xml:space="preserve">. </w:t>
      </w:r>
    </w:p>
    <w:p w14:paraId="32D3149A" w14:textId="77777777" w:rsidR="007D7E01" w:rsidRDefault="007D7E01" w:rsidP="0008086E">
      <w:pPr>
        <w:pStyle w:val="ListParagraph"/>
        <w:spacing w:after="0"/>
        <w:ind w:left="1440"/>
        <w:jc w:val="both"/>
        <w:rPr>
          <w:sz w:val="24"/>
          <w:szCs w:val="24"/>
        </w:rPr>
      </w:pPr>
    </w:p>
    <w:p w14:paraId="2BB895BF" w14:textId="3AE4A3FA" w:rsidR="007D7E01" w:rsidRDefault="007C185C" w:rsidP="0008086E">
      <w:pPr>
        <w:pStyle w:val="ListParagraph"/>
        <w:numPr>
          <w:ilvl w:val="1"/>
          <w:numId w:val="2"/>
        </w:numPr>
        <w:spacing w:after="0"/>
        <w:jc w:val="both"/>
        <w:rPr>
          <w:sz w:val="24"/>
          <w:szCs w:val="24"/>
        </w:rPr>
      </w:pPr>
      <w:r>
        <w:rPr>
          <w:sz w:val="24"/>
          <w:szCs w:val="24"/>
        </w:rPr>
        <w:lastRenderedPageBreak/>
        <w:t>Follow</w:t>
      </w:r>
      <w:r w:rsidR="0088312D">
        <w:rPr>
          <w:sz w:val="24"/>
          <w:szCs w:val="24"/>
        </w:rPr>
        <w:t xml:space="preserve"> any</w:t>
      </w:r>
      <w:r>
        <w:rPr>
          <w:sz w:val="24"/>
          <w:szCs w:val="24"/>
        </w:rPr>
        <w:t xml:space="preserve"> signposts and</w:t>
      </w:r>
      <w:r w:rsidR="0088312D">
        <w:rPr>
          <w:sz w:val="24"/>
          <w:szCs w:val="24"/>
        </w:rPr>
        <w:t xml:space="preserve"> markings on the floors, stairwells and lifts to maintain social distancing.</w:t>
      </w:r>
    </w:p>
    <w:p w14:paraId="75F04F5E" w14:textId="77777777" w:rsidR="0088312D" w:rsidRDefault="0088312D" w:rsidP="0008086E">
      <w:pPr>
        <w:pStyle w:val="ListParagraph"/>
        <w:spacing w:after="0"/>
        <w:ind w:left="1440"/>
        <w:jc w:val="both"/>
        <w:rPr>
          <w:sz w:val="24"/>
          <w:szCs w:val="24"/>
        </w:rPr>
      </w:pPr>
    </w:p>
    <w:p w14:paraId="7B7C0883" w14:textId="409E625F" w:rsidR="0088312D" w:rsidRPr="00274565" w:rsidRDefault="007D7E01" w:rsidP="0008086E">
      <w:pPr>
        <w:pStyle w:val="ListParagraph"/>
        <w:numPr>
          <w:ilvl w:val="1"/>
          <w:numId w:val="2"/>
        </w:numPr>
        <w:spacing w:after="0"/>
        <w:jc w:val="both"/>
        <w:rPr>
          <w:sz w:val="24"/>
          <w:szCs w:val="24"/>
        </w:rPr>
      </w:pPr>
      <w:r>
        <w:rPr>
          <w:sz w:val="24"/>
          <w:szCs w:val="24"/>
        </w:rPr>
        <w:t xml:space="preserve">Make your </w:t>
      </w:r>
      <w:r w:rsidR="0088312D">
        <w:rPr>
          <w:sz w:val="24"/>
          <w:szCs w:val="24"/>
        </w:rPr>
        <w:t xml:space="preserve">way </w:t>
      </w:r>
      <w:r>
        <w:rPr>
          <w:sz w:val="24"/>
          <w:szCs w:val="24"/>
        </w:rPr>
        <w:t>to</w:t>
      </w:r>
      <w:r w:rsidR="0088312D">
        <w:rPr>
          <w:sz w:val="24"/>
          <w:szCs w:val="24"/>
        </w:rPr>
        <w:t xml:space="preserve"> and from</w:t>
      </w:r>
      <w:r>
        <w:rPr>
          <w:sz w:val="24"/>
          <w:szCs w:val="24"/>
        </w:rPr>
        <w:t xml:space="preserve"> your area of work </w:t>
      </w:r>
      <w:r w:rsidR="0088312D">
        <w:rPr>
          <w:sz w:val="24"/>
          <w:szCs w:val="24"/>
        </w:rPr>
        <w:t>directly</w:t>
      </w:r>
      <w:r w:rsidR="00A765D5">
        <w:rPr>
          <w:sz w:val="24"/>
          <w:szCs w:val="24"/>
        </w:rPr>
        <w:t xml:space="preserve"> and if possible, </w:t>
      </w:r>
      <w:r>
        <w:rPr>
          <w:sz w:val="24"/>
          <w:szCs w:val="24"/>
        </w:rPr>
        <w:t>avoi</w:t>
      </w:r>
      <w:r w:rsidR="00A765D5">
        <w:rPr>
          <w:sz w:val="24"/>
          <w:szCs w:val="24"/>
        </w:rPr>
        <w:t>d</w:t>
      </w:r>
      <w:r>
        <w:rPr>
          <w:sz w:val="24"/>
          <w:szCs w:val="24"/>
        </w:rPr>
        <w:t xml:space="preserve"> </w:t>
      </w:r>
      <w:r w:rsidR="0014689E">
        <w:rPr>
          <w:sz w:val="24"/>
          <w:szCs w:val="24"/>
        </w:rPr>
        <w:t>touching</w:t>
      </w:r>
      <w:r>
        <w:rPr>
          <w:sz w:val="24"/>
          <w:szCs w:val="24"/>
        </w:rPr>
        <w:t xml:space="preserve"> high</w:t>
      </w:r>
      <w:r w:rsidR="0014689E">
        <w:rPr>
          <w:sz w:val="24"/>
          <w:szCs w:val="24"/>
        </w:rPr>
        <w:t>-</w:t>
      </w:r>
      <w:r>
        <w:rPr>
          <w:sz w:val="24"/>
          <w:szCs w:val="24"/>
        </w:rPr>
        <w:t xml:space="preserve">contact surfaces </w:t>
      </w:r>
      <w:r w:rsidR="0088312D">
        <w:rPr>
          <w:sz w:val="24"/>
          <w:szCs w:val="24"/>
        </w:rPr>
        <w:t>such as door handles, lift buttons etc</w:t>
      </w:r>
      <w:r>
        <w:rPr>
          <w:sz w:val="24"/>
          <w:szCs w:val="24"/>
        </w:rPr>
        <w:t xml:space="preserve">. </w:t>
      </w:r>
      <w:r w:rsidRPr="0088312D">
        <w:rPr>
          <w:sz w:val="24"/>
          <w:szCs w:val="24"/>
        </w:rPr>
        <w:t xml:space="preserve">You may be able to use your elbow or foot to push open the doors. </w:t>
      </w:r>
    </w:p>
    <w:p w14:paraId="7D9941BE" w14:textId="77777777" w:rsidR="0088312D" w:rsidRPr="0088312D" w:rsidRDefault="0088312D" w:rsidP="0008086E">
      <w:pPr>
        <w:pStyle w:val="ListParagraph"/>
        <w:spacing w:after="0"/>
        <w:ind w:left="1440"/>
        <w:jc w:val="both"/>
        <w:rPr>
          <w:sz w:val="24"/>
          <w:szCs w:val="24"/>
        </w:rPr>
      </w:pPr>
    </w:p>
    <w:p w14:paraId="5CA1D48C" w14:textId="5BEDCF03" w:rsidR="00B23B48" w:rsidRPr="004A4937" w:rsidRDefault="00B23B48" w:rsidP="0008086E">
      <w:pPr>
        <w:pStyle w:val="ListParagraph"/>
        <w:numPr>
          <w:ilvl w:val="0"/>
          <w:numId w:val="2"/>
        </w:numPr>
        <w:spacing w:after="0"/>
        <w:jc w:val="both"/>
        <w:rPr>
          <w:b/>
          <w:bCs/>
          <w:sz w:val="24"/>
          <w:szCs w:val="24"/>
        </w:rPr>
      </w:pPr>
      <w:r w:rsidRPr="004A4937">
        <w:rPr>
          <w:b/>
          <w:bCs/>
          <w:sz w:val="24"/>
          <w:szCs w:val="24"/>
        </w:rPr>
        <w:t>Working</w:t>
      </w:r>
    </w:p>
    <w:p w14:paraId="6EB7A26D" w14:textId="77777777" w:rsidR="00DC555B" w:rsidRDefault="00DC555B" w:rsidP="0008086E">
      <w:pPr>
        <w:pStyle w:val="ListParagraph"/>
        <w:numPr>
          <w:ilvl w:val="1"/>
          <w:numId w:val="2"/>
        </w:numPr>
        <w:spacing w:after="0"/>
        <w:jc w:val="both"/>
        <w:rPr>
          <w:sz w:val="24"/>
          <w:szCs w:val="24"/>
        </w:rPr>
      </w:pPr>
      <w:r>
        <w:rPr>
          <w:sz w:val="24"/>
          <w:szCs w:val="24"/>
        </w:rPr>
        <w:t>The campus will have reduced capacity because of social distancing measures.</w:t>
      </w:r>
    </w:p>
    <w:p w14:paraId="20F973D3" w14:textId="77777777" w:rsidR="00DC555B" w:rsidRDefault="00DC555B" w:rsidP="0008086E">
      <w:pPr>
        <w:pStyle w:val="ListParagraph"/>
        <w:spacing w:after="0"/>
        <w:ind w:left="1440"/>
        <w:jc w:val="both"/>
        <w:rPr>
          <w:sz w:val="24"/>
          <w:szCs w:val="24"/>
        </w:rPr>
      </w:pPr>
    </w:p>
    <w:p w14:paraId="2ACF1FD1" w14:textId="55335B09" w:rsidR="00DC555B" w:rsidRDefault="0088312D" w:rsidP="0008086E">
      <w:pPr>
        <w:pStyle w:val="ListParagraph"/>
        <w:numPr>
          <w:ilvl w:val="1"/>
          <w:numId w:val="2"/>
        </w:numPr>
        <w:spacing w:after="0"/>
        <w:jc w:val="both"/>
        <w:rPr>
          <w:sz w:val="24"/>
          <w:szCs w:val="24"/>
        </w:rPr>
      </w:pPr>
      <w:r>
        <w:rPr>
          <w:sz w:val="24"/>
          <w:szCs w:val="24"/>
        </w:rPr>
        <w:t xml:space="preserve">You </w:t>
      </w:r>
      <w:r w:rsidR="00274565">
        <w:rPr>
          <w:sz w:val="24"/>
          <w:szCs w:val="24"/>
        </w:rPr>
        <w:t>may</w:t>
      </w:r>
      <w:r>
        <w:rPr>
          <w:sz w:val="24"/>
          <w:szCs w:val="24"/>
        </w:rPr>
        <w:t xml:space="preserve"> be working </w:t>
      </w:r>
      <w:r w:rsidR="00274565">
        <w:rPr>
          <w:sz w:val="24"/>
          <w:szCs w:val="24"/>
        </w:rPr>
        <w:t xml:space="preserve">individually or in </w:t>
      </w:r>
      <w:r w:rsidR="00DC555B">
        <w:rPr>
          <w:sz w:val="24"/>
          <w:szCs w:val="24"/>
        </w:rPr>
        <w:t xml:space="preserve">a </w:t>
      </w:r>
      <w:r w:rsidR="00274565">
        <w:rPr>
          <w:sz w:val="24"/>
          <w:szCs w:val="24"/>
        </w:rPr>
        <w:t xml:space="preserve">small team. </w:t>
      </w:r>
    </w:p>
    <w:p w14:paraId="7A0F9DED" w14:textId="77777777" w:rsidR="00DC555B" w:rsidRDefault="00DC555B" w:rsidP="0008086E">
      <w:pPr>
        <w:pStyle w:val="ListParagraph"/>
        <w:spacing w:after="0"/>
        <w:ind w:left="1440"/>
        <w:jc w:val="both"/>
        <w:rPr>
          <w:sz w:val="24"/>
          <w:szCs w:val="24"/>
        </w:rPr>
      </w:pPr>
    </w:p>
    <w:p w14:paraId="4DCCDD80" w14:textId="42B0C53E" w:rsidR="00DC555B" w:rsidRDefault="00DC555B" w:rsidP="0008086E">
      <w:pPr>
        <w:pStyle w:val="ListParagraph"/>
        <w:spacing w:after="0"/>
        <w:ind w:left="1440"/>
        <w:jc w:val="both"/>
        <w:rPr>
          <w:sz w:val="24"/>
          <w:szCs w:val="24"/>
        </w:rPr>
      </w:pPr>
      <w:r>
        <w:rPr>
          <w:sz w:val="24"/>
          <w:szCs w:val="24"/>
        </w:rPr>
        <w:t xml:space="preserve">If you are working alone (e.g., office-based staff), you may have to follow a rota to allow others to work </w:t>
      </w:r>
      <w:r w:rsidR="00D258B0">
        <w:rPr>
          <w:sz w:val="24"/>
          <w:szCs w:val="24"/>
        </w:rPr>
        <w:t xml:space="preserve">on the campus </w:t>
      </w:r>
      <w:r>
        <w:rPr>
          <w:sz w:val="24"/>
          <w:szCs w:val="24"/>
        </w:rPr>
        <w:t xml:space="preserve">as well. </w:t>
      </w:r>
    </w:p>
    <w:p w14:paraId="7A070A53" w14:textId="77777777" w:rsidR="00DC555B" w:rsidRDefault="00DC555B" w:rsidP="0008086E">
      <w:pPr>
        <w:pStyle w:val="ListParagraph"/>
        <w:spacing w:after="0"/>
        <w:ind w:left="1440"/>
        <w:jc w:val="both"/>
        <w:rPr>
          <w:sz w:val="24"/>
          <w:szCs w:val="24"/>
        </w:rPr>
      </w:pPr>
    </w:p>
    <w:p w14:paraId="75B3A77E" w14:textId="7AB482EC" w:rsidR="00274565" w:rsidRDefault="00274565" w:rsidP="0008086E">
      <w:pPr>
        <w:pStyle w:val="ListParagraph"/>
        <w:spacing w:after="0"/>
        <w:ind w:left="1440"/>
        <w:jc w:val="both"/>
        <w:rPr>
          <w:sz w:val="24"/>
          <w:szCs w:val="24"/>
        </w:rPr>
      </w:pPr>
      <w:r>
        <w:rPr>
          <w:sz w:val="24"/>
          <w:szCs w:val="24"/>
        </w:rPr>
        <w:t>If you are working in a team, e</w:t>
      </w:r>
      <w:r w:rsidR="0088312D">
        <w:rPr>
          <w:sz w:val="24"/>
          <w:szCs w:val="24"/>
        </w:rPr>
        <w:t>ach team wi</w:t>
      </w:r>
      <w:r>
        <w:rPr>
          <w:sz w:val="24"/>
          <w:szCs w:val="24"/>
        </w:rPr>
        <w:t>ll have a designated leader and defined rota</w:t>
      </w:r>
      <w:r w:rsidR="0088312D">
        <w:rPr>
          <w:sz w:val="24"/>
          <w:szCs w:val="24"/>
        </w:rPr>
        <w:t xml:space="preserve">. </w:t>
      </w:r>
    </w:p>
    <w:p w14:paraId="0007BEF6" w14:textId="087B42DA" w:rsidR="0088312D" w:rsidRDefault="0088312D" w:rsidP="0008086E">
      <w:pPr>
        <w:pStyle w:val="ListParagraph"/>
        <w:spacing w:after="0"/>
        <w:ind w:left="1440"/>
        <w:jc w:val="both"/>
        <w:rPr>
          <w:sz w:val="24"/>
          <w:szCs w:val="24"/>
        </w:rPr>
      </w:pPr>
    </w:p>
    <w:p w14:paraId="16F631D0" w14:textId="77777777" w:rsidR="006107C3" w:rsidRDefault="0088312D" w:rsidP="0008086E">
      <w:pPr>
        <w:pStyle w:val="ListParagraph"/>
        <w:spacing w:after="0"/>
        <w:ind w:left="1440"/>
        <w:jc w:val="both"/>
        <w:rPr>
          <w:sz w:val="24"/>
          <w:szCs w:val="24"/>
        </w:rPr>
      </w:pPr>
      <w:r>
        <w:rPr>
          <w:sz w:val="24"/>
          <w:szCs w:val="24"/>
        </w:rPr>
        <w:t>If you are designated team leader, you will have responsibility for</w:t>
      </w:r>
    </w:p>
    <w:p w14:paraId="0B9C8B6B" w14:textId="39A746E0" w:rsidR="001766BB" w:rsidRDefault="0088312D" w:rsidP="0008086E">
      <w:pPr>
        <w:pStyle w:val="ListParagraph"/>
        <w:numPr>
          <w:ilvl w:val="0"/>
          <w:numId w:val="4"/>
        </w:numPr>
        <w:spacing w:after="0"/>
        <w:jc w:val="both"/>
        <w:rPr>
          <w:sz w:val="24"/>
          <w:szCs w:val="24"/>
        </w:rPr>
      </w:pPr>
      <w:r>
        <w:rPr>
          <w:sz w:val="24"/>
          <w:szCs w:val="24"/>
        </w:rPr>
        <w:t xml:space="preserve">providing staff induction along with the </w:t>
      </w:r>
      <w:r w:rsidR="00DC555B">
        <w:rPr>
          <w:sz w:val="24"/>
          <w:szCs w:val="24"/>
        </w:rPr>
        <w:t>Line Manager</w:t>
      </w:r>
    </w:p>
    <w:p w14:paraId="1C45AAAA" w14:textId="37B0FB5F" w:rsidR="001766BB" w:rsidRDefault="0088312D" w:rsidP="0008086E">
      <w:pPr>
        <w:pStyle w:val="ListParagraph"/>
        <w:numPr>
          <w:ilvl w:val="0"/>
          <w:numId w:val="4"/>
        </w:numPr>
        <w:spacing w:after="0"/>
        <w:jc w:val="both"/>
        <w:rPr>
          <w:sz w:val="24"/>
          <w:szCs w:val="24"/>
        </w:rPr>
      </w:pPr>
      <w:r>
        <w:rPr>
          <w:sz w:val="24"/>
          <w:szCs w:val="24"/>
        </w:rPr>
        <w:t xml:space="preserve">safe practice by your team and </w:t>
      </w:r>
    </w:p>
    <w:p w14:paraId="330EC795" w14:textId="5563E297" w:rsidR="0088312D" w:rsidRDefault="0088312D" w:rsidP="0008086E">
      <w:pPr>
        <w:pStyle w:val="ListParagraph"/>
        <w:numPr>
          <w:ilvl w:val="0"/>
          <w:numId w:val="4"/>
        </w:numPr>
        <w:spacing w:after="0"/>
        <w:jc w:val="both"/>
        <w:rPr>
          <w:sz w:val="24"/>
          <w:szCs w:val="24"/>
        </w:rPr>
      </w:pPr>
      <w:proofErr w:type="gramStart"/>
      <w:r>
        <w:rPr>
          <w:sz w:val="24"/>
          <w:szCs w:val="24"/>
        </w:rPr>
        <w:t>supervision</w:t>
      </w:r>
      <w:proofErr w:type="gramEnd"/>
      <w:r>
        <w:rPr>
          <w:sz w:val="24"/>
          <w:szCs w:val="24"/>
        </w:rPr>
        <w:t xml:space="preserve"> of more inexperienced members of your team</w:t>
      </w:r>
      <w:r w:rsidR="00500357">
        <w:rPr>
          <w:sz w:val="24"/>
          <w:szCs w:val="24"/>
        </w:rPr>
        <w:t>;</w:t>
      </w:r>
      <w:r>
        <w:rPr>
          <w:sz w:val="24"/>
          <w:szCs w:val="24"/>
        </w:rPr>
        <w:t xml:space="preserve"> </w:t>
      </w:r>
      <w:r w:rsidR="00500357">
        <w:rPr>
          <w:sz w:val="24"/>
          <w:szCs w:val="24"/>
        </w:rPr>
        <w:t>you</w:t>
      </w:r>
      <w:r>
        <w:rPr>
          <w:sz w:val="24"/>
          <w:szCs w:val="24"/>
        </w:rPr>
        <w:t xml:space="preserve"> may be </w:t>
      </w:r>
      <w:r w:rsidR="00500357">
        <w:rPr>
          <w:sz w:val="24"/>
          <w:szCs w:val="24"/>
        </w:rPr>
        <w:t xml:space="preserve">able to </w:t>
      </w:r>
      <w:r>
        <w:rPr>
          <w:sz w:val="24"/>
          <w:szCs w:val="24"/>
        </w:rPr>
        <w:t>de</w:t>
      </w:r>
      <w:r w:rsidR="00803ECD">
        <w:rPr>
          <w:sz w:val="24"/>
          <w:szCs w:val="24"/>
        </w:rPr>
        <w:t>legate</w:t>
      </w:r>
      <w:r w:rsidR="00500357">
        <w:rPr>
          <w:sz w:val="24"/>
          <w:szCs w:val="24"/>
        </w:rPr>
        <w:t xml:space="preserve"> this</w:t>
      </w:r>
      <w:r>
        <w:rPr>
          <w:sz w:val="24"/>
          <w:szCs w:val="24"/>
        </w:rPr>
        <w:t xml:space="preserve"> to another </w:t>
      </w:r>
      <w:r w:rsidR="00D760E0">
        <w:rPr>
          <w:sz w:val="24"/>
          <w:szCs w:val="24"/>
        </w:rPr>
        <w:t xml:space="preserve">suitability </w:t>
      </w:r>
      <w:r>
        <w:rPr>
          <w:sz w:val="24"/>
          <w:szCs w:val="24"/>
        </w:rPr>
        <w:t xml:space="preserve">experienced member </w:t>
      </w:r>
      <w:r w:rsidR="00D760E0">
        <w:rPr>
          <w:sz w:val="24"/>
          <w:szCs w:val="24"/>
        </w:rPr>
        <w:t xml:space="preserve">of </w:t>
      </w:r>
      <w:r w:rsidR="00B709A2">
        <w:rPr>
          <w:sz w:val="24"/>
          <w:szCs w:val="24"/>
        </w:rPr>
        <w:t>your</w:t>
      </w:r>
      <w:r w:rsidR="00D760E0">
        <w:rPr>
          <w:sz w:val="24"/>
          <w:szCs w:val="24"/>
        </w:rPr>
        <w:t xml:space="preserve"> team</w:t>
      </w:r>
      <w:r>
        <w:rPr>
          <w:sz w:val="24"/>
          <w:szCs w:val="24"/>
        </w:rPr>
        <w:t>.</w:t>
      </w:r>
    </w:p>
    <w:p w14:paraId="54538BE3" w14:textId="77777777" w:rsidR="0088312D" w:rsidRDefault="0088312D" w:rsidP="0008086E">
      <w:pPr>
        <w:pStyle w:val="ListParagraph"/>
        <w:spacing w:after="0"/>
        <w:ind w:left="1440"/>
        <w:jc w:val="both"/>
        <w:rPr>
          <w:sz w:val="24"/>
          <w:szCs w:val="24"/>
        </w:rPr>
      </w:pPr>
    </w:p>
    <w:p w14:paraId="1C6DEED0" w14:textId="492C45BD" w:rsidR="00D760E0" w:rsidRDefault="00D760E0" w:rsidP="0008086E">
      <w:pPr>
        <w:pStyle w:val="ListParagraph"/>
        <w:numPr>
          <w:ilvl w:val="1"/>
          <w:numId w:val="2"/>
        </w:numPr>
        <w:spacing w:after="0"/>
        <w:jc w:val="both"/>
        <w:rPr>
          <w:sz w:val="24"/>
          <w:szCs w:val="24"/>
        </w:rPr>
      </w:pPr>
      <w:r>
        <w:rPr>
          <w:sz w:val="24"/>
          <w:szCs w:val="24"/>
        </w:rPr>
        <w:lastRenderedPageBreak/>
        <w:t>M</w:t>
      </w:r>
      <w:r w:rsidRPr="0088312D">
        <w:rPr>
          <w:sz w:val="24"/>
          <w:szCs w:val="24"/>
        </w:rPr>
        <w:t xml:space="preserve">ake sure you have </w:t>
      </w:r>
      <w:r w:rsidR="00274565">
        <w:rPr>
          <w:sz w:val="24"/>
          <w:szCs w:val="24"/>
        </w:rPr>
        <w:t>had</w:t>
      </w:r>
      <w:r w:rsidR="00B709A2">
        <w:rPr>
          <w:sz w:val="24"/>
          <w:szCs w:val="24"/>
        </w:rPr>
        <w:t xml:space="preserve"> </w:t>
      </w:r>
      <w:r w:rsidRPr="0088312D">
        <w:rPr>
          <w:sz w:val="24"/>
          <w:szCs w:val="24"/>
        </w:rPr>
        <w:t>a safety induction</w:t>
      </w:r>
      <w:r w:rsidR="00274565">
        <w:rPr>
          <w:sz w:val="24"/>
          <w:szCs w:val="24"/>
        </w:rPr>
        <w:t xml:space="preserve"> before you start</w:t>
      </w:r>
      <w:r>
        <w:rPr>
          <w:sz w:val="24"/>
          <w:szCs w:val="24"/>
        </w:rPr>
        <w:t>.</w:t>
      </w:r>
    </w:p>
    <w:p w14:paraId="456397CA" w14:textId="77777777" w:rsidR="00D760E0" w:rsidRDefault="00D760E0" w:rsidP="0008086E">
      <w:pPr>
        <w:pStyle w:val="ListParagraph"/>
        <w:spacing w:after="0"/>
        <w:ind w:left="1440"/>
        <w:jc w:val="both"/>
        <w:rPr>
          <w:sz w:val="24"/>
          <w:szCs w:val="24"/>
        </w:rPr>
      </w:pPr>
    </w:p>
    <w:p w14:paraId="51018A35" w14:textId="706AF421" w:rsidR="0088312D" w:rsidRDefault="0088312D" w:rsidP="0008086E">
      <w:pPr>
        <w:pStyle w:val="ListParagraph"/>
        <w:numPr>
          <w:ilvl w:val="1"/>
          <w:numId w:val="2"/>
        </w:numPr>
        <w:spacing w:after="0"/>
        <w:jc w:val="both"/>
        <w:rPr>
          <w:sz w:val="24"/>
          <w:szCs w:val="24"/>
        </w:rPr>
      </w:pPr>
      <w:r>
        <w:rPr>
          <w:sz w:val="24"/>
          <w:szCs w:val="24"/>
        </w:rPr>
        <w:t>Make yourself familiar with all safety protocols</w:t>
      </w:r>
      <w:r w:rsidR="00D760E0">
        <w:rPr>
          <w:sz w:val="24"/>
          <w:szCs w:val="24"/>
        </w:rPr>
        <w:t xml:space="preserve"> and follow them carefully.</w:t>
      </w:r>
    </w:p>
    <w:p w14:paraId="5FCB112C" w14:textId="77777777" w:rsidR="00D760E0" w:rsidRPr="00D760E0" w:rsidRDefault="00D760E0" w:rsidP="0008086E">
      <w:pPr>
        <w:pStyle w:val="ListParagraph"/>
        <w:spacing w:after="0"/>
        <w:rPr>
          <w:sz w:val="24"/>
          <w:szCs w:val="24"/>
        </w:rPr>
      </w:pPr>
    </w:p>
    <w:p w14:paraId="7F63064C" w14:textId="661D9060" w:rsidR="00D760E0" w:rsidRDefault="00D760E0" w:rsidP="0008086E">
      <w:pPr>
        <w:pStyle w:val="ListParagraph"/>
        <w:numPr>
          <w:ilvl w:val="1"/>
          <w:numId w:val="2"/>
        </w:numPr>
        <w:spacing w:after="0"/>
        <w:jc w:val="both"/>
        <w:rPr>
          <w:sz w:val="24"/>
          <w:szCs w:val="24"/>
        </w:rPr>
      </w:pPr>
      <w:r>
        <w:rPr>
          <w:sz w:val="24"/>
          <w:szCs w:val="24"/>
        </w:rPr>
        <w:t xml:space="preserve">When you arrive or leave your </w:t>
      </w:r>
      <w:r w:rsidR="003528C2">
        <w:rPr>
          <w:sz w:val="24"/>
          <w:szCs w:val="24"/>
        </w:rPr>
        <w:t xml:space="preserve">work </w:t>
      </w:r>
      <w:r>
        <w:rPr>
          <w:sz w:val="24"/>
          <w:szCs w:val="24"/>
        </w:rPr>
        <w:t>area</w:t>
      </w:r>
      <w:r w:rsidR="008E22F8">
        <w:rPr>
          <w:sz w:val="24"/>
          <w:szCs w:val="24"/>
        </w:rPr>
        <w:t>,</w:t>
      </w:r>
      <w:r>
        <w:rPr>
          <w:sz w:val="24"/>
          <w:szCs w:val="24"/>
        </w:rPr>
        <w:t xml:space="preserve"> you must wash your hands carefully so as not to contaminate high</w:t>
      </w:r>
      <w:r w:rsidR="008E22F8">
        <w:rPr>
          <w:sz w:val="24"/>
          <w:szCs w:val="24"/>
        </w:rPr>
        <w:t>-</w:t>
      </w:r>
      <w:r>
        <w:rPr>
          <w:sz w:val="24"/>
          <w:szCs w:val="24"/>
        </w:rPr>
        <w:t xml:space="preserve">contact </w:t>
      </w:r>
      <w:r w:rsidR="003C2F8E">
        <w:rPr>
          <w:sz w:val="24"/>
          <w:szCs w:val="24"/>
        </w:rPr>
        <w:t xml:space="preserve">common </w:t>
      </w:r>
      <w:r>
        <w:rPr>
          <w:sz w:val="24"/>
          <w:szCs w:val="24"/>
        </w:rPr>
        <w:t>surfaces</w:t>
      </w:r>
      <w:r w:rsidR="00274565">
        <w:rPr>
          <w:sz w:val="24"/>
          <w:szCs w:val="24"/>
        </w:rPr>
        <w:t xml:space="preserve"> such as door handles</w:t>
      </w:r>
      <w:r>
        <w:rPr>
          <w:sz w:val="24"/>
          <w:szCs w:val="24"/>
        </w:rPr>
        <w:t xml:space="preserve">. </w:t>
      </w:r>
    </w:p>
    <w:p w14:paraId="14F592A4" w14:textId="77777777" w:rsidR="00D760E0" w:rsidRPr="00D760E0" w:rsidRDefault="00D760E0" w:rsidP="0008086E">
      <w:pPr>
        <w:pStyle w:val="ListParagraph"/>
        <w:spacing w:after="0"/>
        <w:rPr>
          <w:sz w:val="24"/>
          <w:szCs w:val="24"/>
        </w:rPr>
      </w:pPr>
    </w:p>
    <w:p w14:paraId="394982AD" w14:textId="3C395AF4" w:rsidR="00D760E0" w:rsidRDefault="00D760E0" w:rsidP="0008086E">
      <w:pPr>
        <w:pStyle w:val="ListParagraph"/>
        <w:numPr>
          <w:ilvl w:val="1"/>
          <w:numId w:val="2"/>
        </w:numPr>
        <w:spacing w:after="0"/>
        <w:jc w:val="both"/>
        <w:rPr>
          <w:sz w:val="24"/>
          <w:szCs w:val="24"/>
        </w:rPr>
      </w:pPr>
      <w:r>
        <w:rPr>
          <w:sz w:val="24"/>
          <w:szCs w:val="24"/>
        </w:rPr>
        <w:t xml:space="preserve">You </w:t>
      </w:r>
      <w:r w:rsidRPr="008373BD">
        <w:rPr>
          <w:sz w:val="24"/>
          <w:szCs w:val="24"/>
          <w:u w:val="single"/>
        </w:rPr>
        <w:t>must</w:t>
      </w:r>
      <w:r>
        <w:rPr>
          <w:sz w:val="24"/>
          <w:szCs w:val="24"/>
        </w:rPr>
        <w:t xml:space="preserve"> observe social distancing and will be allocated a specific area for your work.</w:t>
      </w:r>
    </w:p>
    <w:p w14:paraId="213353DC" w14:textId="77777777" w:rsidR="00D760E0" w:rsidRPr="00D760E0" w:rsidRDefault="00D760E0" w:rsidP="0008086E">
      <w:pPr>
        <w:pStyle w:val="ListParagraph"/>
        <w:spacing w:after="0"/>
        <w:rPr>
          <w:sz w:val="24"/>
          <w:szCs w:val="24"/>
        </w:rPr>
      </w:pPr>
    </w:p>
    <w:p w14:paraId="4BFC180C" w14:textId="412C00C3" w:rsidR="00D760E0" w:rsidRDefault="00DC555B" w:rsidP="0008086E">
      <w:pPr>
        <w:pStyle w:val="ListParagraph"/>
        <w:numPr>
          <w:ilvl w:val="1"/>
          <w:numId w:val="2"/>
        </w:numPr>
        <w:spacing w:after="0"/>
        <w:jc w:val="both"/>
        <w:rPr>
          <w:sz w:val="24"/>
          <w:szCs w:val="24"/>
        </w:rPr>
      </w:pPr>
      <w:r>
        <w:rPr>
          <w:sz w:val="24"/>
          <w:szCs w:val="24"/>
        </w:rPr>
        <w:t>Y</w:t>
      </w:r>
      <w:r w:rsidR="00D760E0">
        <w:rPr>
          <w:sz w:val="24"/>
          <w:szCs w:val="24"/>
        </w:rPr>
        <w:t>ou will have to wear a face mask or face covering.</w:t>
      </w:r>
    </w:p>
    <w:p w14:paraId="1065DFAF" w14:textId="77777777" w:rsidR="00DC555B" w:rsidRPr="00DC555B" w:rsidRDefault="00DC555B" w:rsidP="0008086E">
      <w:pPr>
        <w:pStyle w:val="ListParagraph"/>
        <w:spacing w:after="0"/>
        <w:rPr>
          <w:sz w:val="24"/>
          <w:szCs w:val="24"/>
        </w:rPr>
      </w:pPr>
    </w:p>
    <w:p w14:paraId="5026197F" w14:textId="42481E50" w:rsidR="00DC555B" w:rsidRPr="00D258B0" w:rsidRDefault="00DC555B" w:rsidP="00D258B0">
      <w:pPr>
        <w:pStyle w:val="ListParagraph"/>
        <w:numPr>
          <w:ilvl w:val="0"/>
          <w:numId w:val="8"/>
        </w:numPr>
        <w:spacing w:after="0"/>
        <w:ind w:left="1800"/>
        <w:jc w:val="both"/>
        <w:rPr>
          <w:sz w:val="24"/>
          <w:szCs w:val="24"/>
        </w:rPr>
      </w:pPr>
      <w:r w:rsidRPr="00D258B0">
        <w:rPr>
          <w:sz w:val="24"/>
          <w:szCs w:val="24"/>
        </w:rPr>
        <w:t xml:space="preserve">In public spaces indoors, you </w:t>
      </w:r>
      <w:r w:rsidR="00D258B0">
        <w:rPr>
          <w:sz w:val="24"/>
          <w:szCs w:val="24"/>
        </w:rPr>
        <w:t>can</w:t>
      </w:r>
      <w:r w:rsidRPr="00D258B0">
        <w:rPr>
          <w:sz w:val="24"/>
          <w:szCs w:val="24"/>
        </w:rPr>
        <w:t xml:space="preserve"> wear reusable face coverings.</w:t>
      </w:r>
    </w:p>
    <w:p w14:paraId="5A95CAEE" w14:textId="77777777" w:rsidR="00DC555B" w:rsidRDefault="00DC555B" w:rsidP="00D258B0">
      <w:pPr>
        <w:pStyle w:val="ListParagraph"/>
        <w:spacing w:after="0"/>
        <w:ind w:left="0"/>
        <w:jc w:val="both"/>
        <w:rPr>
          <w:sz w:val="24"/>
          <w:szCs w:val="24"/>
        </w:rPr>
      </w:pPr>
    </w:p>
    <w:p w14:paraId="69FFE590" w14:textId="2C411918" w:rsidR="00DC555B" w:rsidRPr="00D258B0" w:rsidRDefault="00DC555B" w:rsidP="00D258B0">
      <w:pPr>
        <w:pStyle w:val="ListParagraph"/>
        <w:numPr>
          <w:ilvl w:val="0"/>
          <w:numId w:val="8"/>
        </w:numPr>
        <w:spacing w:after="0"/>
        <w:ind w:left="1800"/>
        <w:jc w:val="both"/>
        <w:rPr>
          <w:sz w:val="24"/>
          <w:szCs w:val="24"/>
        </w:rPr>
      </w:pPr>
      <w:r w:rsidRPr="00D258B0">
        <w:rPr>
          <w:sz w:val="24"/>
          <w:szCs w:val="24"/>
        </w:rPr>
        <w:t>In laboratory spaces, you must wear a disposable mask; this will need to be changed at least every 4 hours or earlier if damp/contaminated.</w:t>
      </w:r>
    </w:p>
    <w:p w14:paraId="5426F512" w14:textId="77777777" w:rsidR="00D760E0" w:rsidRPr="00D760E0" w:rsidRDefault="00D760E0" w:rsidP="0008086E">
      <w:pPr>
        <w:pStyle w:val="ListParagraph"/>
        <w:spacing w:after="0"/>
        <w:rPr>
          <w:sz w:val="24"/>
          <w:szCs w:val="24"/>
        </w:rPr>
      </w:pPr>
    </w:p>
    <w:p w14:paraId="0B3B920A" w14:textId="77777777" w:rsidR="00616E08" w:rsidRDefault="00D760E0" w:rsidP="0008086E">
      <w:pPr>
        <w:pStyle w:val="ListParagraph"/>
        <w:numPr>
          <w:ilvl w:val="1"/>
          <w:numId w:val="2"/>
        </w:numPr>
        <w:spacing w:after="0"/>
        <w:jc w:val="both"/>
        <w:rPr>
          <w:sz w:val="24"/>
          <w:szCs w:val="24"/>
        </w:rPr>
      </w:pPr>
      <w:r w:rsidRPr="00616E08">
        <w:rPr>
          <w:sz w:val="24"/>
          <w:szCs w:val="24"/>
        </w:rPr>
        <w:t xml:space="preserve">If you are sharing </w:t>
      </w:r>
      <w:r w:rsidR="00DC555B" w:rsidRPr="00616E08">
        <w:rPr>
          <w:sz w:val="24"/>
          <w:szCs w:val="24"/>
        </w:rPr>
        <w:t>any</w:t>
      </w:r>
      <w:r w:rsidRPr="00616E08">
        <w:rPr>
          <w:sz w:val="24"/>
          <w:szCs w:val="24"/>
        </w:rPr>
        <w:t xml:space="preserve"> equipment, </w:t>
      </w:r>
      <w:r w:rsidR="00DC555B" w:rsidRPr="00616E08">
        <w:rPr>
          <w:sz w:val="24"/>
          <w:szCs w:val="24"/>
        </w:rPr>
        <w:t xml:space="preserve">you must </w:t>
      </w:r>
      <w:r w:rsidRPr="00616E08">
        <w:rPr>
          <w:sz w:val="24"/>
          <w:szCs w:val="24"/>
        </w:rPr>
        <w:t xml:space="preserve">clean it with the appropriate </w:t>
      </w:r>
      <w:r w:rsidR="00DC555B" w:rsidRPr="00616E08">
        <w:rPr>
          <w:sz w:val="24"/>
          <w:szCs w:val="24"/>
        </w:rPr>
        <w:t>agent after you finish using it</w:t>
      </w:r>
      <w:r w:rsidR="00616E08">
        <w:rPr>
          <w:sz w:val="24"/>
          <w:szCs w:val="24"/>
        </w:rPr>
        <w:t>.</w:t>
      </w:r>
    </w:p>
    <w:p w14:paraId="1FCE227A" w14:textId="77777777" w:rsidR="00616E08" w:rsidRDefault="00616E08" w:rsidP="0008086E">
      <w:pPr>
        <w:pStyle w:val="ListParagraph"/>
        <w:spacing w:after="0"/>
        <w:ind w:left="1440"/>
        <w:jc w:val="both"/>
        <w:rPr>
          <w:sz w:val="24"/>
          <w:szCs w:val="24"/>
        </w:rPr>
      </w:pPr>
    </w:p>
    <w:p w14:paraId="12D88F7C" w14:textId="484BBAB1" w:rsidR="00DC555B" w:rsidRPr="00616E08" w:rsidRDefault="00616E08" w:rsidP="0008086E">
      <w:pPr>
        <w:pStyle w:val="ListParagraph"/>
        <w:numPr>
          <w:ilvl w:val="1"/>
          <w:numId w:val="2"/>
        </w:numPr>
        <w:spacing w:after="0"/>
        <w:jc w:val="both"/>
        <w:rPr>
          <w:sz w:val="24"/>
          <w:szCs w:val="24"/>
        </w:rPr>
      </w:pPr>
      <w:r>
        <w:rPr>
          <w:sz w:val="24"/>
          <w:szCs w:val="24"/>
        </w:rPr>
        <w:t>Y</w:t>
      </w:r>
      <w:r w:rsidR="00DC555B" w:rsidRPr="00616E08">
        <w:rPr>
          <w:sz w:val="24"/>
          <w:szCs w:val="24"/>
        </w:rPr>
        <w:t>ou may have to he</w:t>
      </w:r>
      <w:r w:rsidRPr="00616E08">
        <w:rPr>
          <w:sz w:val="24"/>
          <w:szCs w:val="24"/>
        </w:rPr>
        <w:t>lp with regular c</w:t>
      </w:r>
      <w:r>
        <w:rPr>
          <w:sz w:val="24"/>
          <w:szCs w:val="24"/>
        </w:rPr>
        <w:t>leaning of</w:t>
      </w:r>
      <w:r w:rsidRPr="00616E08">
        <w:rPr>
          <w:sz w:val="24"/>
          <w:szCs w:val="24"/>
        </w:rPr>
        <w:t xml:space="preserve"> high contact surfaces like door handles, switches, taps</w:t>
      </w:r>
      <w:r>
        <w:rPr>
          <w:sz w:val="24"/>
          <w:szCs w:val="24"/>
        </w:rPr>
        <w:t xml:space="preserve"> etc. in your immediate area.</w:t>
      </w:r>
      <w:r w:rsidRPr="00616E08">
        <w:rPr>
          <w:sz w:val="24"/>
          <w:szCs w:val="24"/>
        </w:rPr>
        <w:t xml:space="preserve"> </w:t>
      </w:r>
    </w:p>
    <w:p w14:paraId="2279527E" w14:textId="77777777" w:rsidR="00D760E0" w:rsidRPr="00D760E0" w:rsidRDefault="00D760E0" w:rsidP="0008086E">
      <w:pPr>
        <w:pStyle w:val="ListParagraph"/>
        <w:spacing w:after="0"/>
        <w:rPr>
          <w:sz w:val="24"/>
          <w:szCs w:val="24"/>
        </w:rPr>
      </w:pPr>
    </w:p>
    <w:p w14:paraId="42AF83F3" w14:textId="1C7DA7F4" w:rsidR="00D760E0" w:rsidRPr="00616E08" w:rsidRDefault="00D760E0" w:rsidP="0008086E">
      <w:pPr>
        <w:pStyle w:val="ListParagraph"/>
        <w:numPr>
          <w:ilvl w:val="1"/>
          <w:numId w:val="2"/>
        </w:numPr>
        <w:spacing w:after="0"/>
        <w:jc w:val="both"/>
        <w:rPr>
          <w:sz w:val="24"/>
          <w:szCs w:val="24"/>
        </w:rPr>
      </w:pPr>
      <w:r>
        <w:rPr>
          <w:sz w:val="24"/>
          <w:szCs w:val="24"/>
        </w:rPr>
        <w:lastRenderedPageBreak/>
        <w:t>When you finish work, clean all the surfaces in your allocated area; there is likely to be someone else working in the same space in rotation</w:t>
      </w:r>
      <w:r w:rsidR="004B0311">
        <w:rPr>
          <w:sz w:val="24"/>
          <w:szCs w:val="24"/>
        </w:rPr>
        <w:t xml:space="preserve"> with you</w:t>
      </w:r>
      <w:r>
        <w:rPr>
          <w:sz w:val="24"/>
          <w:szCs w:val="24"/>
        </w:rPr>
        <w:t>.</w:t>
      </w:r>
    </w:p>
    <w:p w14:paraId="27BE181B" w14:textId="77777777" w:rsidR="00D760E0" w:rsidRPr="00D760E0" w:rsidRDefault="00D760E0" w:rsidP="0008086E">
      <w:pPr>
        <w:pStyle w:val="ListParagraph"/>
        <w:spacing w:after="0"/>
        <w:ind w:left="1440"/>
        <w:jc w:val="both"/>
        <w:rPr>
          <w:sz w:val="24"/>
          <w:szCs w:val="24"/>
        </w:rPr>
      </w:pPr>
    </w:p>
    <w:p w14:paraId="3C45B908" w14:textId="13C7425F" w:rsidR="00B23B48" w:rsidRPr="004A4937" w:rsidRDefault="00B23B48" w:rsidP="0008086E">
      <w:pPr>
        <w:pStyle w:val="ListParagraph"/>
        <w:numPr>
          <w:ilvl w:val="0"/>
          <w:numId w:val="2"/>
        </w:numPr>
        <w:spacing w:after="0"/>
        <w:jc w:val="both"/>
        <w:rPr>
          <w:b/>
          <w:bCs/>
          <w:sz w:val="24"/>
          <w:szCs w:val="24"/>
        </w:rPr>
      </w:pPr>
      <w:r w:rsidRPr="004A4937">
        <w:rPr>
          <w:b/>
          <w:bCs/>
          <w:sz w:val="24"/>
          <w:szCs w:val="24"/>
        </w:rPr>
        <w:t>Taking breaks</w:t>
      </w:r>
    </w:p>
    <w:p w14:paraId="2D1372D9" w14:textId="6646294A" w:rsidR="00D663F8" w:rsidRPr="00D663F8" w:rsidRDefault="00D760E0" w:rsidP="0008086E">
      <w:pPr>
        <w:pStyle w:val="ListParagraph"/>
        <w:numPr>
          <w:ilvl w:val="1"/>
          <w:numId w:val="2"/>
        </w:numPr>
        <w:spacing w:after="0"/>
        <w:jc w:val="both"/>
        <w:rPr>
          <w:sz w:val="24"/>
          <w:szCs w:val="24"/>
        </w:rPr>
      </w:pPr>
      <w:r>
        <w:rPr>
          <w:sz w:val="24"/>
          <w:szCs w:val="24"/>
        </w:rPr>
        <w:t xml:space="preserve">There will </w:t>
      </w:r>
      <w:r w:rsidR="004B0311">
        <w:rPr>
          <w:sz w:val="24"/>
          <w:szCs w:val="24"/>
        </w:rPr>
        <w:t>b</w:t>
      </w:r>
      <w:r>
        <w:rPr>
          <w:sz w:val="24"/>
          <w:szCs w:val="24"/>
        </w:rPr>
        <w:t xml:space="preserve">e no food preparation on the campus; </w:t>
      </w:r>
      <w:r w:rsidR="009A2107">
        <w:rPr>
          <w:sz w:val="24"/>
          <w:szCs w:val="24"/>
        </w:rPr>
        <w:t>bring</w:t>
      </w:r>
      <w:r>
        <w:rPr>
          <w:sz w:val="24"/>
          <w:szCs w:val="24"/>
        </w:rPr>
        <w:t xml:space="preserve"> your lunch </w:t>
      </w:r>
      <w:r w:rsidR="009A2107">
        <w:rPr>
          <w:sz w:val="24"/>
          <w:szCs w:val="24"/>
        </w:rPr>
        <w:t>from home</w:t>
      </w:r>
      <w:r w:rsidR="00616E08">
        <w:rPr>
          <w:sz w:val="24"/>
          <w:szCs w:val="24"/>
        </w:rPr>
        <w:t xml:space="preserve"> or purchase </w:t>
      </w:r>
      <w:r w:rsidR="004D3C0A">
        <w:rPr>
          <w:sz w:val="24"/>
          <w:szCs w:val="24"/>
        </w:rPr>
        <w:t>it</w:t>
      </w:r>
      <w:r w:rsidR="00616E08">
        <w:rPr>
          <w:sz w:val="24"/>
          <w:szCs w:val="24"/>
        </w:rPr>
        <w:t xml:space="preserve"> from campus food outlets</w:t>
      </w:r>
      <w:r w:rsidR="009A2107">
        <w:rPr>
          <w:sz w:val="24"/>
          <w:szCs w:val="24"/>
        </w:rPr>
        <w:t>.</w:t>
      </w:r>
    </w:p>
    <w:p w14:paraId="5E29A933" w14:textId="77777777" w:rsidR="00D663F8" w:rsidRPr="00D663F8" w:rsidRDefault="00D663F8" w:rsidP="0008086E">
      <w:pPr>
        <w:pStyle w:val="ListParagraph"/>
        <w:spacing w:after="0"/>
        <w:rPr>
          <w:sz w:val="24"/>
          <w:szCs w:val="24"/>
        </w:rPr>
      </w:pPr>
    </w:p>
    <w:p w14:paraId="1ACE7336" w14:textId="77777777" w:rsidR="004D3C0A" w:rsidRDefault="009A2107" w:rsidP="0008086E">
      <w:pPr>
        <w:pStyle w:val="ListParagraph"/>
        <w:numPr>
          <w:ilvl w:val="1"/>
          <w:numId w:val="2"/>
        </w:numPr>
        <w:spacing w:after="0"/>
        <w:jc w:val="both"/>
        <w:rPr>
          <w:sz w:val="24"/>
          <w:szCs w:val="24"/>
        </w:rPr>
      </w:pPr>
      <w:r>
        <w:rPr>
          <w:sz w:val="24"/>
          <w:szCs w:val="24"/>
        </w:rPr>
        <w:t xml:space="preserve">There will be </w:t>
      </w:r>
      <w:r w:rsidR="00616E08">
        <w:rPr>
          <w:sz w:val="24"/>
          <w:szCs w:val="24"/>
        </w:rPr>
        <w:t>common areas</w:t>
      </w:r>
      <w:r>
        <w:rPr>
          <w:sz w:val="24"/>
          <w:szCs w:val="24"/>
        </w:rPr>
        <w:t xml:space="preserve"> </w:t>
      </w:r>
      <w:r w:rsidR="004B0311">
        <w:rPr>
          <w:sz w:val="24"/>
          <w:szCs w:val="24"/>
        </w:rPr>
        <w:t xml:space="preserve">available </w:t>
      </w:r>
      <w:r>
        <w:rPr>
          <w:sz w:val="24"/>
          <w:szCs w:val="24"/>
        </w:rPr>
        <w:t xml:space="preserve">for </w:t>
      </w:r>
      <w:r w:rsidR="004B0311">
        <w:rPr>
          <w:sz w:val="24"/>
          <w:szCs w:val="24"/>
        </w:rPr>
        <w:t xml:space="preserve">taking breaks and eating </w:t>
      </w:r>
      <w:r>
        <w:rPr>
          <w:sz w:val="24"/>
          <w:szCs w:val="24"/>
        </w:rPr>
        <w:t>lunch but these should not be used for social gathering</w:t>
      </w:r>
      <w:r w:rsidR="004D3C0A">
        <w:rPr>
          <w:sz w:val="24"/>
          <w:szCs w:val="24"/>
        </w:rPr>
        <w:t xml:space="preserve">; </w:t>
      </w:r>
      <w:r>
        <w:rPr>
          <w:sz w:val="24"/>
          <w:szCs w:val="24"/>
        </w:rPr>
        <w:t>social distancing must be maintained.</w:t>
      </w:r>
      <w:r w:rsidR="004B0311">
        <w:rPr>
          <w:sz w:val="24"/>
          <w:szCs w:val="24"/>
        </w:rPr>
        <w:t xml:space="preserve"> </w:t>
      </w:r>
    </w:p>
    <w:p w14:paraId="4B57F752" w14:textId="77777777" w:rsidR="004D3C0A" w:rsidRPr="004D3C0A" w:rsidRDefault="004D3C0A" w:rsidP="004D3C0A">
      <w:pPr>
        <w:pStyle w:val="ListParagraph"/>
        <w:rPr>
          <w:sz w:val="24"/>
          <w:szCs w:val="24"/>
        </w:rPr>
      </w:pPr>
    </w:p>
    <w:p w14:paraId="3E86B017" w14:textId="53B3263A" w:rsidR="009A2107" w:rsidRDefault="00616E08" w:rsidP="004D3C0A">
      <w:pPr>
        <w:pStyle w:val="ListParagraph"/>
        <w:spacing w:after="0"/>
        <w:ind w:left="1440"/>
        <w:jc w:val="both"/>
        <w:rPr>
          <w:sz w:val="24"/>
          <w:szCs w:val="24"/>
        </w:rPr>
      </w:pPr>
      <w:r>
        <w:rPr>
          <w:sz w:val="24"/>
          <w:szCs w:val="24"/>
        </w:rPr>
        <w:t>If you are in single use office space, you should use this for your lunch or breaks to avoid crowding common spaces.</w:t>
      </w:r>
    </w:p>
    <w:p w14:paraId="4EC13151" w14:textId="77777777" w:rsidR="00D663F8" w:rsidRPr="00D663F8" w:rsidRDefault="00D663F8" w:rsidP="0008086E">
      <w:pPr>
        <w:pStyle w:val="ListParagraph"/>
        <w:spacing w:after="0"/>
        <w:rPr>
          <w:sz w:val="24"/>
          <w:szCs w:val="24"/>
        </w:rPr>
      </w:pPr>
    </w:p>
    <w:p w14:paraId="7DDE2869" w14:textId="789AFEF7" w:rsidR="00D663F8" w:rsidRDefault="00D663F8" w:rsidP="0008086E">
      <w:pPr>
        <w:pStyle w:val="ListParagraph"/>
        <w:numPr>
          <w:ilvl w:val="1"/>
          <w:numId w:val="2"/>
        </w:numPr>
        <w:spacing w:after="0"/>
        <w:jc w:val="both"/>
        <w:rPr>
          <w:sz w:val="24"/>
          <w:szCs w:val="24"/>
        </w:rPr>
      </w:pPr>
      <w:r>
        <w:rPr>
          <w:sz w:val="24"/>
          <w:szCs w:val="24"/>
        </w:rPr>
        <w:t xml:space="preserve">Stagger break times </w:t>
      </w:r>
      <w:r w:rsidR="00697924">
        <w:rPr>
          <w:sz w:val="24"/>
          <w:szCs w:val="24"/>
        </w:rPr>
        <w:t>with your colleagues</w:t>
      </w:r>
    </w:p>
    <w:p w14:paraId="7B1CB489" w14:textId="77777777" w:rsidR="009A2107" w:rsidRPr="009A2107" w:rsidRDefault="009A2107" w:rsidP="0008086E">
      <w:pPr>
        <w:pStyle w:val="ListParagraph"/>
        <w:spacing w:after="0"/>
        <w:rPr>
          <w:sz w:val="24"/>
          <w:szCs w:val="24"/>
        </w:rPr>
      </w:pPr>
    </w:p>
    <w:p w14:paraId="255E833F" w14:textId="229C3F25" w:rsidR="009A2107" w:rsidRDefault="009A2107" w:rsidP="0008086E">
      <w:pPr>
        <w:pStyle w:val="ListParagraph"/>
        <w:numPr>
          <w:ilvl w:val="1"/>
          <w:numId w:val="2"/>
        </w:numPr>
        <w:spacing w:after="0"/>
        <w:jc w:val="both"/>
        <w:rPr>
          <w:sz w:val="24"/>
          <w:szCs w:val="24"/>
        </w:rPr>
      </w:pPr>
      <w:r>
        <w:rPr>
          <w:sz w:val="24"/>
          <w:szCs w:val="24"/>
        </w:rPr>
        <w:t>Was</w:t>
      </w:r>
      <w:r w:rsidR="00697924">
        <w:rPr>
          <w:sz w:val="24"/>
          <w:szCs w:val="24"/>
        </w:rPr>
        <w:t>h</w:t>
      </w:r>
      <w:r>
        <w:rPr>
          <w:sz w:val="24"/>
          <w:szCs w:val="24"/>
        </w:rPr>
        <w:t xml:space="preserve"> you</w:t>
      </w:r>
      <w:r w:rsidR="00697924">
        <w:rPr>
          <w:sz w:val="24"/>
          <w:szCs w:val="24"/>
        </w:rPr>
        <w:t>r</w:t>
      </w:r>
      <w:r>
        <w:rPr>
          <w:sz w:val="24"/>
          <w:szCs w:val="24"/>
        </w:rPr>
        <w:t xml:space="preserve"> hands carefully on arrival and departure from the </w:t>
      </w:r>
      <w:r w:rsidR="00E52CCD">
        <w:rPr>
          <w:sz w:val="24"/>
          <w:szCs w:val="24"/>
        </w:rPr>
        <w:t xml:space="preserve">break </w:t>
      </w:r>
      <w:r>
        <w:rPr>
          <w:sz w:val="24"/>
          <w:szCs w:val="24"/>
        </w:rPr>
        <w:t>area.</w:t>
      </w:r>
    </w:p>
    <w:p w14:paraId="35DDD297" w14:textId="77777777" w:rsidR="009A2107" w:rsidRPr="009A2107" w:rsidRDefault="009A2107" w:rsidP="0008086E">
      <w:pPr>
        <w:pStyle w:val="ListParagraph"/>
        <w:spacing w:after="0"/>
        <w:rPr>
          <w:sz w:val="24"/>
          <w:szCs w:val="24"/>
        </w:rPr>
      </w:pPr>
    </w:p>
    <w:p w14:paraId="78AB4826" w14:textId="28998FFE" w:rsidR="00B23B48" w:rsidRPr="00907532" w:rsidRDefault="009A2107" w:rsidP="0008086E">
      <w:pPr>
        <w:pStyle w:val="ListParagraph"/>
        <w:numPr>
          <w:ilvl w:val="0"/>
          <w:numId w:val="2"/>
        </w:numPr>
        <w:spacing w:after="0"/>
        <w:jc w:val="both"/>
        <w:rPr>
          <w:b/>
          <w:bCs/>
          <w:sz w:val="24"/>
          <w:szCs w:val="24"/>
        </w:rPr>
      </w:pPr>
      <w:r w:rsidRPr="00907532">
        <w:rPr>
          <w:b/>
          <w:bCs/>
          <w:sz w:val="24"/>
          <w:szCs w:val="24"/>
        </w:rPr>
        <w:t>Sharing your concerns</w:t>
      </w:r>
    </w:p>
    <w:p w14:paraId="42DEDF0B" w14:textId="57AEAF59" w:rsidR="00382501" w:rsidRDefault="009A2107" w:rsidP="0008086E">
      <w:pPr>
        <w:pStyle w:val="ListParagraph"/>
        <w:numPr>
          <w:ilvl w:val="1"/>
          <w:numId w:val="2"/>
        </w:numPr>
        <w:spacing w:after="0"/>
        <w:jc w:val="both"/>
        <w:rPr>
          <w:sz w:val="24"/>
          <w:szCs w:val="24"/>
        </w:rPr>
      </w:pPr>
      <w:r>
        <w:rPr>
          <w:sz w:val="24"/>
          <w:szCs w:val="24"/>
        </w:rPr>
        <w:t>It is important you feel enable to raise concerns about safety in your</w:t>
      </w:r>
      <w:r w:rsidR="00616E08">
        <w:rPr>
          <w:sz w:val="24"/>
          <w:szCs w:val="24"/>
        </w:rPr>
        <w:t xml:space="preserve"> workplace</w:t>
      </w:r>
      <w:r w:rsidR="002A7AD2">
        <w:rPr>
          <w:sz w:val="24"/>
          <w:szCs w:val="24"/>
        </w:rPr>
        <w:t>. Your voice</w:t>
      </w:r>
      <w:r w:rsidR="008D0ADC">
        <w:rPr>
          <w:sz w:val="24"/>
          <w:szCs w:val="24"/>
        </w:rPr>
        <w:t xml:space="preserve"> is important in helping us improve our practice and protect our staff</w:t>
      </w:r>
      <w:r w:rsidR="00601218">
        <w:rPr>
          <w:sz w:val="24"/>
          <w:szCs w:val="24"/>
        </w:rPr>
        <w:t xml:space="preserve"> from harm</w:t>
      </w:r>
      <w:r w:rsidR="008D0ADC">
        <w:rPr>
          <w:sz w:val="24"/>
          <w:szCs w:val="24"/>
        </w:rPr>
        <w:t>.</w:t>
      </w:r>
    </w:p>
    <w:p w14:paraId="3814FFAD" w14:textId="77777777" w:rsidR="00382501" w:rsidRPr="00382501" w:rsidRDefault="00382501" w:rsidP="0008086E">
      <w:pPr>
        <w:pStyle w:val="ListParagraph"/>
        <w:spacing w:after="0"/>
        <w:ind w:left="1440"/>
        <w:jc w:val="both"/>
        <w:rPr>
          <w:sz w:val="24"/>
          <w:szCs w:val="24"/>
        </w:rPr>
      </w:pPr>
    </w:p>
    <w:p w14:paraId="181D6E1D" w14:textId="6E51A49E" w:rsidR="001461EC" w:rsidRPr="00382501" w:rsidRDefault="001461EC" w:rsidP="0008086E">
      <w:pPr>
        <w:pStyle w:val="ListParagraph"/>
        <w:numPr>
          <w:ilvl w:val="1"/>
          <w:numId w:val="2"/>
        </w:numPr>
        <w:spacing w:after="0"/>
        <w:jc w:val="both"/>
        <w:rPr>
          <w:sz w:val="24"/>
          <w:szCs w:val="24"/>
        </w:rPr>
      </w:pPr>
      <w:r>
        <w:rPr>
          <w:sz w:val="24"/>
          <w:szCs w:val="24"/>
        </w:rPr>
        <w:t>Y</w:t>
      </w:r>
      <w:r w:rsidR="00616E08">
        <w:rPr>
          <w:sz w:val="24"/>
          <w:szCs w:val="24"/>
        </w:rPr>
        <w:t>ou should raise this with your S</w:t>
      </w:r>
      <w:r>
        <w:rPr>
          <w:sz w:val="24"/>
          <w:szCs w:val="24"/>
        </w:rPr>
        <w:t>upervisor</w:t>
      </w:r>
      <w:r w:rsidR="00616E08">
        <w:rPr>
          <w:sz w:val="24"/>
          <w:szCs w:val="24"/>
        </w:rPr>
        <w:t xml:space="preserve"> or L</w:t>
      </w:r>
      <w:r>
        <w:rPr>
          <w:sz w:val="24"/>
          <w:szCs w:val="24"/>
        </w:rPr>
        <w:t>ine manager in the first instance</w:t>
      </w:r>
      <w:r w:rsidR="00264778">
        <w:rPr>
          <w:sz w:val="24"/>
          <w:szCs w:val="24"/>
        </w:rPr>
        <w:t>.</w:t>
      </w:r>
    </w:p>
    <w:p w14:paraId="69080C9B" w14:textId="77777777" w:rsidR="00382501" w:rsidRDefault="00382501" w:rsidP="0008086E">
      <w:pPr>
        <w:pStyle w:val="ListParagraph"/>
        <w:spacing w:after="0"/>
        <w:ind w:left="1440"/>
        <w:jc w:val="both"/>
        <w:rPr>
          <w:sz w:val="24"/>
          <w:szCs w:val="24"/>
        </w:rPr>
      </w:pPr>
    </w:p>
    <w:p w14:paraId="7EB0824A" w14:textId="4E6F7650" w:rsidR="006C47E7" w:rsidRDefault="00264778" w:rsidP="00D14C02">
      <w:pPr>
        <w:pStyle w:val="ListParagraph"/>
        <w:numPr>
          <w:ilvl w:val="1"/>
          <w:numId w:val="2"/>
        </w:numPr>
        <w:spacing w:after="0"/>
        <w:jc w:val="both"/>
        <w:rPr>
          <w:sz w:val="24"/>
          <w:szCs w:val="24"/>
        </w:rPr>
      </w:pPr>
      <w:r>
        <w:rPr>
          <w:sz w:val="24"/>
          <w:szCs w:val="24"/>
        </w:rPr>
        <w:t xml:space="preserve">If you are </w:t>
      </w:r>
      <w:r w:rsidR="00AB2F66">
        <w:rPr>
          <w:sz w:val="24"/>
          <w:szCs w:val="24"/>
        </w:rPr>
        <w:t xml:space="preserve">not satisfied </w:t>
      </w:r>
      <w:r w:rsidR="002A7AD2">
        <w:rPr>
          <w:sz w:val="24"/>
          <w:szCs w:val="24"/>
        </w:rPr>
        <w:t xml:space="preserve">that your concerns have been addressed satisfactorily </w:t>
      </w:r>
      <w:r w:rsidR="00AB2F66">
        <w:rPr>
          <w:sz w:val="24"/>
          <w:szCs w:val="24"/>
        </w:rPr>
        <w:t xml:space="preserve">and remain </w:t>
      </w:r>
      <w:r w:rsidR="00382501">
        <w:rPr>
          <w:sz w:val="24"/>
          <w:szCs w:val="24"/>
        </w:rPr>
        <w:t>concerned,</w:t>
      </w:r>
      <w:r>
        <w:rPr>
          <w:sz w:val="24"/>
          <w:szCs w:val="24"/>
        </w:rPr>
        <w:t xml:space="preserve"> then please </w:t>
      </w:r>
      <w:r w:rsidR="00843E5A">
        <w:rPr>
          <w:sz w:val="24"/>
          <w:szCs w:val="24"/>
        </w:rPr>
        <w:t xml:space="preserve">raise the matter with your Head of </w:t>
      </w:r>
      <w:r w:rsidR="00616E08">
        <w:rPr>
          <w:sz w:val="24"/>
          <w:szCs w:val="24"/>
        </w:rPr>
        <w:t>Department/</w:t>
      </w:r>
      <w:r w:rsidR="00843E5A">
        <w:rPr>
          <w:sz w:val="24"/>
          <w:szCs w:val="24"/>
        </w:rPr>
        <w:t>Division</w:t>
      </w:r>
      <w:r w:rsidR="00616E08">
        <w:rPr>
          <w:sz w:val="24"/>
          <w:szCs w:val="24"/>
        </w:rPr>
        <w:t>/Directorate</w:t>
      </w:r>
      <w:r w:rsidR="00382501">
        <w:rPr>
          <w:sz w:val="24"/>
          <w:szCs w:val="24"/>
        </w:rPr>
        <w:t>.</w:t>
      </w:r>
    </w:p>
    <w:p w14:paraId="251ABF52" w14:textId="0AD3D2B0" w:rsidR="00D14C02" w:rsidRPr="00D14C02" w:rsidRDefault="00D14C02" w:rsidP="00D14C02">
      <w:pPr>
        <w:spacing w:after="0"/>
        <w:jc w:val="both"/>
        <w:rPr>
          <w:sz w:val="24"/>
          <w:szCs w:val="24"/>
        </w:rPr>
      </w:pPr>
    </w:p>
    <w:p w14:paraId="50CDB549" w14:textId="3DEAC6A1" w:rsidR="006C47E7" w:rsidRDefault="006C47E7" w:rsidP="0008086E">
      <w:pPr>
        <w:pStyle w:val="ListParagraph"/>
        <w:numPr>
          <w:ilvl w:val="1"/>
          <w:numId w:val="2"/>
        </w:numPr>
        <w:spacing w:after="0"/>
        <w:jc w:val="both"/>
        <w:rPr>
          <w:sz w:val="24"/>
          <w:szCs w:val="24"/>
        </w:rPr>
      </w:pPr>
      <w:r>
        <w:rPr>
          <w:sz w:val="24"/>
          <w:szCs w:val="24"/>
        </w:rPr>
        <w:t xml:space="preserve">It is also important you provide feedback </w:t>
      </w:r>
      <w:r w:rsidR="00901FDB">
        <w:rPr>
          <w:sz w:val="24"/>
          <w:szCs w:val="24"/>
        </w:rPr>
        <w:t xml:space="preserve">to your </w:t>
      </w:r>
      <w:r w:rsidR="00616E08">
        <w:rPr>
          <w:sz w:val="24"/>
          <w:szCs w:val="24"/>
        </w:rPr>
        <w:t>Line Manager</w:t>
      </w:r>
      <w:r w:rsidR="00901FDB">
        <w:rPr>
          <w:sz w:val="24"/>
          <w:szCs w:val="24"/>
        </w:rPr>
        <w:t xml:space="preserve"> </w:t>
      </w:r>
      <w:r>
        <w:rPr>
          <w:sz w:val="24"/>
          <w:szCs w:val="24"/>
        </w:rPr>
        <w:t xml:space="preserve">on what works well and what </w:t>
      </w:r>
      <w:r w:rsidR="00901FDB">
        <w:rPr>
          <w:sz w:val="24"/>
          <w:szCs w:val="24"/>
        </w:rPr>
        <w:t>does not.</w:t>
      </w:r>
    </w:p>
    <w:p w14:paraId="332E86F2" w14:textId="05F3D0DD" w:rsidR="00D14C02" w:rsidRDefault="00D14C02">
      <w:pPr>
        <w:rPr>
          <w:sz w:val="24"/>
          <w:szCs w:val="24"/>
        </w:rPr>
      </w:pPr>
    </w:p>
    <w:p w14:paraId="76A51497" w14:textId="77777777" w:rsidR="00D14C02" w:rsidRDefault="00D14C02" w:rsidP="00D14C02">
      <w:pPr>
        <w:pStyle w:val="ListParagraph"/>
        <w:spacing w:after="0" w:line="240" w:lineRule="auto"/>
        <w:ind w:left="0"/>
        <w:jc w:val="center"/>
        <w:rPr>
          <w:b/>
          <w:bCs/>
          <w:sz w:val="24"/>
          <w:szCs w:val="24"/>
        </w:rPr>
      </w:pPr>
      <w:r>
        <w:rPr>
          <w:b/>
          <w:bCs/>
          <w:sz w:val="24"/>
          <w:szCs w:val="24"/>
        </w:rPr>
        <w:t xml:space="preserve">GUIDANCE FOR STAFF ON VULNERABILITY TO </w:t>
      </w:r>
      <w:r w:rsidRPr="00592496">
        <w:rPr>
          <w:b/>
          <w:bCs/>
          <w:sz w:val="24"/>
          <w:szCs w:val="24"/>
        </w:rPr>
        <w:t>C</w:t>
      </w:r>
      <w:r>
        <w:rPr>
          <w:b/>
          <w:bCs/>
          <w:sz w:val="24"/>
          <w:szCs w:val="24"/>
        </w:rPr>
        <w:t>OVID</w:t>
      </w:r>
      <w:r w:rsidRPr="00592496">
        <w:rPr>
          <w:b/>
          <w:bCs/>
          <w:sz w:val="24"/>
          <w:szCs w:val="24"/>
        </w:rPr>
        <w:t xml:space="preserve">-19 </w:t>
      </w:r>
    </w:p>
    <w:p w14:paraId="3613D792" w14:textId="77777777" w:rsidR="00D14C02" w:rsidRDefault="00D14C02" w:rsidP="00D14C02">
      <w:pPr>
        <w:pStyle w:val="ListParagraph"/>
        <w:spacing w:after="0" w:line="240" w:lineRule="auto"/>
        <w:ind w:left="1440"/>
        <w:jc w:val="center"/>
        <w:rPr>
          <w:b/>
          <w:bCs/>
          <w:sz w:val="24"/>
          <w:szCs w:val="24"/>
        </w:rPr>
      </w:pPr>
    </w:p>
    <w:p w14:paraId="3241D97A" w14:textId="5EB573FF" w:rsidR="00D14C02" w:rsidRPr="00AB4F18" w:rsidRDefault="00D14C02" w:rsidP="00D14C02">
      <w:pPr>
        <w:spacing w:after="0" w:line="240" w:lineRule="auto"/>
        <w:jc w:val="both"/>
        <w:rPr>
          <w:bCs/>
          <w:sz w:val="24"/>
          <w:szCs w:val="24"/>
        </w:rPr>
      </w:pPr>
      <w:r w:rsidRPr="00AB4F18">
        <w:rPr>
          <w:bCs/>
          <w:sz w:val="24"/>
          <w:szCs w:val="24"/>
        </w:rPr>
        <w:t>Staff who have symptoms of COVID-19 (</w:t>
      </w:r>
      <w:hyperlink r:id="rId17" w:history="1">
        <w:r w:rsidRPr="00AB4F18">
          <w:rPr>
            <w:rStyle w:val="Hyperlink"/>
            <w:bCs/>
            <w:sz w:val="24"/>
            <w:szCs w:val="24"/>
          </w:rPr>
          <w:t>Check if you have COVID-19 symptoms</w:t>
        </w:r>
      </w:hyperlink>
      <w:r w:rsidRPr="00AB4F18">
        <w:rPr>
          <w:bCs/>
          <w:sz w:val="24"/>
          <w:szCs w:val="24"/>
        </w:rPr>
        <w:t xml:space="preserve">) or have had a positive test </w:t>
      </w:r>
      <w:r w:rsidR="00A731DD" w:rsidRPr="00AB4F18">
        <w:rPr>
          <w:bCs/>
          <w:sz w:val="24"/>
          <w:szCs w:val="24"/>
        </w:rPr>
        <w:t xml:space="preserve">recently </w:t>
      </w:r>
      <w:r w:rsidRPr="00AB4F18">
        <w:rPr>
          <w:bCs/>
          <w:sz w:val="24"/>
          <w:szCs w:val="24"/>
        </w:rPr>
        <w:t xml:space="preserve">or been identified as having been in contact with someone who has tested positive </w:t>
      </w:r>
      <w:r w:rsidR="00A731DD" w:rsidRPr="00AB4F18">
        <w:rPr>
          <w:bCs/>
          <w:sz w:val="24"/>
          <w:szCs w:val="24"/>
        </w:rPr>
        <w:t xml:space="preserve">recently </w:t>
      </w:r>
      <w:r w:rsidRPr="00AB4F18">
        <w:rPr>
          <w:bCs/>
          <w:sz w:val="24"/>
          <w:szCs w:val="24"/>
        </w:rPr>
        <w:t xml:space="preserve">by </w:t>
      </w:r>
      <w:r w:rsidR="00584A52">
        <w:rPr>
          <w:bCs/>
          <w:sz w:val="24"/>
          <w:szCs w:val="24"/>
        </w:rPr>
        <w:t xml:space="preserve">the </w:t>
      </w:r>
      <w:hyperlink r:id="rId18" w:history="1">
        <w:r w:rsidRPr="00AB4F18">
          <w:rPr>
            <w:rStyle w:val="Hyperlink"/>
            <w:sz w:val="24"/>
            <w:szCs w:val="24"/>
          </w:rPr>
          <w:t>NHS Test and Trace Service</w:t>
        </w:r>
      </w:hyperlink>
      <w:r w:rsidR="00584A52">
        <w:rPr>
          <w:sz w:val="24"/>
          <w:szCs w:val="24"/>
        </w:rPr>
        <w:t xml:space="preserve"> </w:t>
      </w:r>
      <w:bookmarkStart w:id="0" w:name="_GoBack"/>
      <w:bookmarkEnd w:id="0"/>
      <w:r w:rsidRPr="00AB4F18">
        <w:rPr>
          <w:bCs/>
          <w:sz w:val="24"/>
          <w:szCs w:val="24"/>
        </w:rPr>
        <w:t>should follow NHS guidance and not return to work until they are well and no longer pose a risk of transmitting the infection.</w:t>
      </w:r>
    </w:p>
    <w:p w14:paraId="2340E434" w14:textId="77777777" w:rsidR="00D14C02" w:rsidRDefault="00D14C02" w:rsidP="00D14C02">
      <w:pPr>
        <w:spacing w:after="0" w:line="240" w:lineRule="auto"/>
        <w:jc w:val="both"/>
        <w:rPr>
          <w:bCs/>
          <w:sz w:val="24"/>
          <w:szCs w:val="24"/>
        </w:rPr>
      </w:pPr>
    </w:p>
    <w:p w14:paraId="0B7F724A" w14:textId="7F4D8910" w:rsidR="00D14C02" w:rsidRDefault="00D14C02" w:rsidP="00D14C02">
      <w:pPr>
        <w:spacing w:after="0" w:line="240" w:lineRule="auto"/>
        <w:jc w:val="both"/>
        <w:rPr>
          <w:bCs/>
          <w:sz w:val="24"/>
          <w:szCs w:val="24"/>
        </w:rPr>
      </w:pPr>
      <w:r>
        <w:rPr>
          <w:bCs/>
          <w:sz w:val="24"/>
          <w:szCs w:val="24"/>
        </w:rPr>
        <w:t>From 1</w:t>
      </w:r>
      <w:r w:rsidRPr="00A32CCE">
        <w:rPr>
          <w:bCs/>
          <w:sz w:val="24"/>
          <w:szCs w:val="24"/>
          <w:vertAlign w:val="superscript"/>
        </w:rPr>
        <w:t>st</w:t>
      </w:r>
      <w:r>
        <w:rPr>
          <w:bCs/>
          <w:sz w:val="24"/>
          <w:szCs w:val="24"/>
        </w:rPr>
        <w:t xml:space="preserve"> of August,</w:t>
      </w:r>
      <w:r w:rsidR="00A731DD">
        <w:rPr>
          <w:bCs/>
          <w:sz w:val="24"/>
          <w:szCs w:val="24"/>
        </w:rPr>
        <w:t xml:space="preserve"> 2020</w:t>
      </w:r>
      <w:r>
        <w:rPr>
          <w:bCs/>
          <w:sz w:val="24"/>
          <w:szCs w:val="24"/>
        </w:rPr>
        <w:t xml:space="preserve"> shielding recommendations for extremely vulnerable and vulnerable individuals have been lifted and they should be able to return to work if required to do</w:t>
      </w:r>
      <w:r w:rsidR="00AB4F18">
        <w:rPr>
          <w:bCs/>
          <w:sz w:val="24"/>
          <w:szCs w:val="24"/>
        </w:rPr>
        <w:t xml:space="preserve"> so</w:t>
      </w:r>
      <w:r>
        <w:rPr>
          <w:bCs/>
          <w:sz w:val="24"/>
          <w:szCs w:val="24"/>
        </w:rPr>
        <w:t xml:space="preserve"> and if the work place is COVID-secure. We have taken the necessary measures to</w:t>
      </w:r>
      <w:r w:rsidR="00AB4F18">
        <w:rPr>
          <w:bCs/>
          <w:sz w:val="24"/>
          <w:szCs w:val="24"/>
        </w:rPr>
        <w:t xml:space="preserve"> make the University campus COV</w:t>
      </w:r>
      <w:r>
        <w:rPr>
          <w:bCs/>
          <w:sz w:val="24"/>
          <w:szCs w:val="24"/>
        </w:rPr>
        <w:t>ID-secure.</w:t>
      </w:r>
    </w:p>
    <w:p w14:paraId="33503ABB" w14:textId="77777777" w:rsidR="00D14C02" w:rsidRDefault="00D14C02" w:rsidP="00D14C02">
      <w:pPr>
        <w:spacing w:after="0" w:line="240" w:lineRule="auto"/>
        <w:jc w:val="both"/>
        <w:rPr>
          <w:bCs/>
          <w:sz w:val="24"/>
          <w:szCs w:val="24"/>
        </w:rPr>
      </w:pPr>
    </w:p>
    <w:p w14:paraId="27E9D41A" w14:textId="77777777" w:rsidR="00D14C02" w:rsidRDefault="00D14C02" w:rsidP="00D14C02">
      <w:pPr>
        <w:spacing w:after="0" w:line="240" w:lineRule="auto"/>
        <w:jc w:val="both"/>
        <w:rPr>
          <w:bCs/>
          <w:sz w:val="24"/>
          <w:szCs w:val="24"/>
        </w:rPr>
      </w:pPr>
      <w:r>
        <w:rPr>
          <w:bCs/>
          <w:sz w:val="24"/>
          <w:szCs w:val="24"/>
        </w:rPr>
        <w:t>However, if you still have ongoing concerns about your return to work because of your health then you should discuss these with your line manager. If you are unable to work from home and your work involves high risk activity such as extended face to face contact with others, appropriate arrangements will be made to support you to work.</w:t>
      </w:r>
    </w:p>
    <w:p w14:paraId="507ABDD0" w14:textId="77777777" w:rsidR="00D14C02" w:rsidRDefault="00D14C02" w:rsidP="00D14C02">
      <w:pPr>
        <w:spacing w:after="0" w:line="240" w:lineRule="auto"/>
        <w:jc w:val="both"/>
        <w:rPr>
          <w:bCs/>
          <w:sz w:val="24"/>
          <w:szCs w:val="24"/>
        </w:rPr>
      </w:pPr>
    </w:p>
    <w:p w14:paraId="0FD0C2A3" w14:textId="77777777" w:rsidR="00D14C02" w:rsidRPr="005F60C8" w:rsidRDefault="00D14C02" w:rsidP="00D14C02">
      <w:pPr>
        <w:spacing w:after="0" w:line="240" w:lineRule="auto"/>
        <w:jc w:val="both"/>
        <w:rPr>
          <w:bCs/>
          <w:sz w:val="24"/>
          <w:szCs w:val="24"/>
        </w:rPr>
      </w:pPr>
      <w:r>
        <w:rPr>
          <w:bCs/>
          <w:sz w:val="24"/>
          <w:szCs w:val="24"/>
        </w:rPr>
        <w:t>The definitions of vulnerable status are given below for your guidance.</w:t>
      </w:r>
    </w:p>
    <w:p w14:paraId="56C7942C" w14:textId="77777777" w:rsidR="00D14C02" w:rsidRPr="00270C85" w:rsidRDefault="00D14C02" w:rsidP="00D14C02">
      <w:pPr>
        <w:spacing w:after="0" w:line="240" w:lineRule="auto"/>
        <w:ind w:left="2160"/>
        <w:contextualSpacing/>
        <w:jc w:val="both"/>
        <w:rPr>
          <w:rFonts w:cstheme="minorHAnsi"/>
          <w:sz w:val="24"/>
          <w:szCs w:val="24"/>
        </w:rPr>
      </w:pPr>
    </w:p>
    <w:p w14:paraId="418C3539" w14:textId="77777777" w:rsidR="00D14C02" w:rsidRPr="005F60C8" w:rsidRDefault="00D14C02" w:rsidP="00D14C02">
      <w:pPr>
        <w:numPr>
          <w:ilvl w:val="0"/>
          <w:numId w:val="9"/>
        </w:numPr>
        <w:spacing w:after="0" w:line="240" w:lineRule="auto"/>
        <w:contextualSpacing/>
        <w:jc w:val="both"/>
        <w:rPr>
          <w:rFonts w:cstheme="minorHAnsi"/>
          <w:b/>
          <w:sz w:val="24"/>
          <w:szCs w:val="24"/>
        </w:rPr>
      </w:pPr>
      <w:r w:rsidRPr="005F60C8">
        <w:rPr>
          <w:rFonts w:cstheme="minorHAnsi"/>
          <w:b/>
          <w:color w:val="000000"/>
          <w:sz w:val="24"/>
          <w:szCs w:val="24"/>
        </w:rPr>
        <w:t xml:space="preserve">People listed as “extremely vulnerable” in the Health Protection (Coronavirus, Restrictions) (England) Regulations 2020 (SI 2020/350) </w:t>
      </w:r>
      <w:r w:rsidRPr="005F60C8">
        <w:rPr>
          <w:rFonts w:cstheme="minorHAnsi"/>
          <w:b/>
          <w:sz w:val="24"/>
          <w:szCs w:val="24"/>
        </w:rPr>
        <w:t>are as follows:</w:t>
      </w:r>
    </w:p>
    <w:p w14:paraId="3AE2B25C" w14:textId="77777777" w:rsidR="00D14C02" w:rsidRPr="00270C85" w:rsidRDefault="00D14C02" w:rsidP="00D14C02">
      <w:pPr>
        <w:spacing w:after="0" w:line="240" w:lineRule="auto"/>
        <w:ind w:left="1440"/>
        <w:contextualSpacing/>
        <w:jc w:val="both"/>
        <w:rPr>
          <w:rFonts w:cstheme="minorHAnsi"/>
          <w:sz w:val="24"/>
          <w:szCs w:val="24"/>
        </w:rPr>
      </w:pPr>
    </w:p>
    <w:p w14:paraId="25E1476B" w14:textId="77777777" w:rsidR="00D14C02" w:rsidRPr="00270C85" w:rsidRDefault="00D14C02" w:rsidP="00D14C02">
      <w:pPr>
        <w:numPr>
          <w:ilvl w:val="0"/>
          <w:numId w:val="10"/>
        </w:numPr>
        <w:spacing w:after="0" w:line="240" w:lineRule="auto"/>
        <w:ind w:left="748" w:hanging="181"/>
        <w:contextualSpacing/>
        <w:jc w:val="both"/>
        <w:rPr>
          <w:rFonts w:cstheme="minorHAnsi"/>
          <w:sz w:val="24"/>
          <w:szCs w:val="24"/>
        </w:rPr>
      </w:pPr>
      <w:r w:rsidRPr="00270C85">
        <w:rPr>
          <w:rFonts w:cstheme="minorHAnsi"/>
          <w:sz w:val="24"/>
          <w:szCs w:val="24"/>
        </w:rPr>
        <w:t>Solid organ transplant recipients.</w:t>
      </w:r>
    </w:p>
    <w:p w14:paraId="4E7D9F19" w14:textId="77777777" w:rsidR="00D14C02" w:rsidRPr="00270C85" w:rsidRDefault="00D14C02" w:rsidP="00D14C02">
      <w:pPr>
        <w:numPr>
          <w:ilvl w:val="0"/>
          <w:numId w:val="10"/>
        </w:numPr>
        <w:spacing w:after="0" w:line="240" w:lineRule="auto"/>
        <w:ind w:left="748" w:hanging="181"/>
        <w:contextualSpacing/>
        <w:jc w:val="both"/>
        <w:rPr>
          <w:rFonts w:cstheme="minorHAnsi"/>
          <w:sz w:val="24"/>
          <w:szCs w:val="24"/>
        </w:rPr>
      </w:pPr>
      <w:r w:rsidRPr="00270C85">
        <w:rPr>
          <w:rFonts w:cstheme="minorHAnsi"/>
          <w:sz w:val="24"/>
          <w:szCs w:val="24"/>
        </w:rPr>
        <w:t>People with specific cancers:</w:t>
      </w:r>
    </w:p>
    <w:p w14:paraId="444D6A02" w14:textId="77777777" w:rsidR="00D14C02" w:rsidRPr="00270C85" w:rsidRDefault="00D14C02" w:rsidP="00D14C02">
      <w:pPr>
        <w:numPr>
          <w:ilvl w:val="0"/>
          <w:numId w:val="10"/>
        </w:numPr>
        <w:spacing w:after="0" w:line="240" w:lineRule="auto"/>
        <w:ind w:left="748" w:hanging="181"/>
        <w:contextualSpacing/>
        <w:jc w:val="both"/>
        <w:rPr>
          <w:rFonts w:cstheme="minorHAnsi"/>
          <w:sz w:val="24"/>
          <w:szCs w:val="24"/>
        </w:rPr>
      </w:pPr>
      <w:r w:rsidRPr="00270C85">
        <w:rPr>
          <w:rFonts w:cstheme="minorHAnsi"/>
          <w:sz w:val="24"/>
          <w:szCs w:val="24"/>
        </w:rPr>
        <w:t>people with cancer who are undergoing active chemotherapy</w:t>
      </w:r>
    </w:p>
    <w:p w14:paraId="68E8A617" w14:textId="77777777" w:rsidR="00D14C02" w:rsidRPr="00270C85" w:rsidRDefault="00D14C02" w:rsidP="00D14C02">
      <w:pPr>
        <w:numPr>
          <w:ilvl w:val="0"/>
          <w:numId w:val="10"/>
        </w:numPr>
        <w:spacing w:after="0" w:line="240" w:lineRule="auto"/>
        <w:ind w:left="748" w:hanging="181"/>
        <w:contextualSpacing/>
        <w:jc w:val="both"/>
        <w:rPr>
          <w:rFonts w:cstheme="minorHAnsi"/>
          <w:sz w:val="24"/>
          <w:szCs w:val="24"/>
        </w:rPr>
      </w:pPr>
      <w:r w:rsidRPr="00270C85">
        <w:rPr>
          <w:rFonts w:cstheme="minorHAnsi"/>
          <w:sz w:val="24"/>
          <w:szCs w:val="24"/>
        </w:rPr>
        <w:t>people with lung cancer who are undergoing radical radiotherapy</w:t>
      </w:r>
    </w:p>
    <w:p w14:paraId="4038B89E" w14:textId="77777777" w:rsidR="00D14C02" w:rsidRPr="00270C85" w:rsidRDefault="00D14C02" w:rsidP="00D14C02">
      <w:pPr>
        <w:numPr>
          <w:ilvl w:val="0"/>
          <w:numId w:val="10"/>
        </w:numPr>
        <w:spacing w:after="0" w:line="240" w:lineRule="auto"/>
        <w:ind w:left="748" w:hanging="181"/>
        <w:contextualSpacing/>
        <w:jc w:val="both"/>
        <w:rPr>
          <w:rFonts w:cstheme="minorHAnsi"/>
          <w:sz w:val="24"/>
          <w:szCs w:val="24"/>
        </w:rPr>
      </w:pPr>
      <w:r w:rsidRPr="00270C85">
        <w:rPr>
          <w:rFonts w:cstheme="minorHAnsi"/>
          <w:sz w:val="24"/>
          <w:szCs w:val="24"/>
        </w:rPr>
        <w:t>people with cancers of the blood or bone marrow such as leukaemia, lymphoma or myeloma who are at any stage of treatment</w:t>
      </w:r>
    </w:p>
    <w:p w14:paraId="5B0F4D54" w14:textId="77777777" w:rsidR="00D14C02" w:rsidRPr="00270C85" w:rsidRDefault="00D14C02" w:rsidP="00D14C02">
      <w:pPr>
        <w:numPr>
          <w:ilvl w:val="0"/>
          <w:numId w:val="10"/>
        </w:numPr>
        <w:spacing w:after="0" w:line="240" w:lineRule="auto"/>
        <w:ind w:left="748" w:hanging="181"/>
        <w:contextualSpacing/>
        <w:jc w:val="both"/>
        <w:rPr>
          <w:rFonts w:cstheme="minorHAnsi"/>
          <w:sz w:val="24"/>
          <w:szCs w:val="24"/>
        </w:rPr>
      </w:pPr>
      <w:r w:rsidRPr="00270C85">
        <w:rPr>
          <w:rFonts w:cstheme="minorHAnsi"/>
          <w:sz w:val="24"/>
          <w:szCs w:val="24"/>
        </w:rPr>
        <w:t>people having immunotherapy or other continuing antibody treatments for cancer</w:t>
      </w:r>
    </w:p>
    <w:p w14:paraId="751677BD" w14:textId="77777777" w:rsidR="00D14C02" w:rsidRPr="00270C85" w:rsidRDefault="00D14C02" w:rsidP="00D14C02">
      <w:pPr>
        <w:numPr>
          <w:ilvl w:val="0"/>
          <w:numId w:val="10"/>
        </w:numPr>
        <w:spacing w:after="0" w:line="240" w:lineRule="auto"/>
        <w:ind w:left="748" w:hanging="181"/>
        <w:contextualSpacing/>
        <w:jc w:val="both"/>
        <w:rPr>
          <w:rFonts w:cstheme="minorHAnsi"/>
          <w:sz w:val="24"/>
          <w:szCs w:val="24"/>
        </w:rPr>
      </w:pPr>
      <w:r w:rsidRPr="00270C85">
        <w:rPr>
          <w:rFonts w:cstheme="minorHAnsi"/>
          <w:sz w:val="24"/>
          <w:szCs w:val="24"/>
        </w:rPr>
        <w:t>people having other targeted cancer treatments which can affect the immune system, such as protein kinase inhibitors or PARP inhibitors</w:t>
      </w:r>
    </w:p>
    <w:p w14:paraId="79FC80E6" w14:textId="77777777" w:rsidR="00D14C02" w:rsidRPr="00270C85" w:rsidRDefault="00D14C02" w:rsidP="00D14C02">
      <w:pPr>
        <w:numPr>
          <w:ilvl w:val="0"/>
          <w:numId w:val="10"/>
        </w:numPr>
        <w:spacing w:after="0" w:line="240" w:lineRule="auto"/>
        <w:ind w:left="748" w:hanging="181"/>
        <w:contextualSpacing/>
        <w:jc w:val="both"/>
        <w:rPr>
          <w:rFonts w:cstheme="minorHAnsi"/>
          <w:sz w:val="24"/>
          <w:szCs w:val="24"/>
        </w:rPr>
      </w:pPr>
      <w:r w:rsidRPr="00270C85">
        <w:rPr>
          <w:rFonts w:cstheme="minorHAnsi"/>
          <w:sz w:val="24"/>
          <w:szCs w:val="24"/>
        </w:rPr>
        <w:t>people who have had bone marrow or stem cell transplants in the last 6 months, or who are still taking immunosuppression drugs</w:t>
      </w:r>
    </w:p>
    <w:p w14:paraId="66E9DF7A" w14:textId="77777777" w:rsidR="00D14C02" w:rsidRPr="00270C85" w:rsidRDefault="00D14C02" w:rsidP="00D14C02">
      <w:pPr>
        <w:numPr>
          <w:ilvl w:val="0"/>
          <w:numId w:val="10"/>
        </w:numPr>
        <w:spacing w:after="0" w:line="240" w:lineRule="auto"/>
        <w:ind w:left="748" w:hanging="181"/>
        <w:contextualSpacing/>
        <w:jc w:val="both"/>
        <w:rPr>
          <w:rFonts w:cstheme="minorHAnsi"/>
          <w:sz w:val="24"/>
          <w:szCs w:val="24"/>
        </w:rPr>
      </w:pPr>
      <w:r w:rsidRPr="00270C85">
        <w:rPr>
          <w:rFonts w:cstheme="minorHAnsi"/>
          <w:sz w:val="24"/>
          <w:szCs w:val="24"/>
        </w:rPr>
        <w:t>People with severe respiratory conditions including all cystic fibrosis, severe asthma and severe chronic obstructive pulmonary (COPD).</w:t>
      </w:r>
    </w:p>
    <w:p w14:paraId="352F4920" w14:textId="77777777" w:rsidR="00D14C02" w:rsidRPr="00270C85" w:rsidRDefault="00D14C02" w:rsidP="00D14C02">
      <w:pPr>
        <w:numPr>
          <w:ilvl w:val="0"/>
          <w:numId w:val="10"/>
        </w:numPr>
        <w:spacing w:after="0" w:line="240" w:lineRule="auto"/>
        <w:ind w:left="748" w:hanging="181"/>
        <w:contextualSpacing/>
        <w:jc w:val="both"/>
        <w:rPr>
          <w:rFonts w:cstheme="minorHAnsi"/>
          <w:sz w:val="24"/>
          <w:szCs w:val="24"/>
        </w:rPr>
      </w:pPr>
      <w:r w:rsidRPr="00270C85">
        <w:rPr>
          <w:rFonts w:cstheme="minorHAnsi"/>
          <w:sz w:val="24"/>
          <w:szCs w:val="24"/>
        </w:rPr>
        <w:t>People with rare diseases and inborn errors of metabolism that significantly increase the risk of infections (such as Severe combined immunodeficiency (SCID), homozygous sickle cell).</w:t>
      </w:r>
    </w:p>
    <w:p w14:paraId="7215297D" w14:textId="77777777" w:rsidR="00D14C02" w:rsidRPr="00270C85" w:rsidRDefault="00D14C02" w:rsidP="00D14C02">
      <w:pPr>
        <w:numPr>
          <w:ilvl w:val="0"/>
          <w:numId w:val="10"/>
        </w:numPr>
        <w:spacing w:after="0" w:line="240" w:lineRule="auto"/>
        <w:ind w:left="748" w:hanging="181"/>
        <w:contextualSpacing/>
        <w:jc w:val="both"/>
        <w:rPr>
          <w:rFonts w:cstheme="minorHAnsi"/>
          <w:sz w:val="24"/>
          <w:szCs w:val="24"/>
        </w:rPr>
      </w:pPr>
      <w:r w:rsidRPr="00270C85">
        <w:rPr>
          <w:rFonts w:cstheme="minorHAnsi"/>
          <w:sz w:val="24"/>
          <w:szCs w:val="24"/>
        </w:rPr>
        <w:t>People on immunosuppression therapies sufficient to significantly increase risk of infection.</w:t>
      </w:r>
    </w:p>
    <w:p w14:paraId="30E58A96" w14:textId="77777777" w:rsidR="00D14C02" w:rsidRPr="00270C85" w:rsidRDefault="00D14C02" w:rsidP="00D14C02">
      <w:pPr>
        <w:numPr>
          <w:ilvl w:val="0"/>
          <w:numId w:val="10"/>
        </w:numPr>
        <w:spacing w:after="0" w:line="240" w:lineRule="auto"/>
        <w:ind w:left="748" w:hanging="181"/>
        <w:contextualSpacing/>
        <w:jc w:val="both"/>
        <w:rPr>
          <w:rFonts w:cstheme="minorHAnsi"/>
          <w:sz w:val="24"/>
          <w:szCs w:val="24"/>
        </w:rPr>
      </w:pPr>
      <w:r w:rsidRPr="00270C85">
        <w:rPr>
          <w:rFonts w:cstheme="minorHAnsi"/>
          <w:sz w:val="24"/>
          <w:szCs w:val="24"/>
        </w:rPr>
        <w:t>Women who are pregnant with significant heart disease, congenital or acquired.</w:t>
      </w:r>
    </w:p>
    <w:p w14:paraId="71025ECD" w14:textId="77777777" w:rsidR="00D14C02" w:rsidRDefault="00D14C02" w:rsidP="00D14C02">
      <w:pPr>
        <w:spacing w:after="0" w:line="240" w:lineRule="auto"/>
        <w:ind w:left="1440"/>
        <w:jc w:val="both"/>
        <w:rPr>
          <w:rFonts w:cstheme="minorHAnsi"/>
          <w:b/>
          <w:bCs/>
          <w:sz w:val="24"/>
          <w:szCs w:val="24"/>
        </w:rPr>
      </w:pPr>
    </w:p>
    <w:p w14:paraId="02FBD52A" w14:textId="77777777" w:rsidR="00D14C02" w:rsidRPr="005F60C8" w:rsidRDefault="00D14C02" w:rsidP="00D14C02">
      <w:pPr>
        <w:spacing w:after="0" w:line="240" w:lineRule="auto"/>
        <w:jc w:val="both"/>
        <w:rPr>
          <w:rFonts w:cstheme="minorHAnsi"/>
          <w:bCs/>
          <w:i/>
          <w:sz w:val="24"/>
          <w:szCs w:val="24"/>
        </w:rPr>
      </w:pPr>
      <w:r w:rsidRPr="005F60C8">
        <w:rPr>
          <w:rFonts w:cstheme="minorHAnsi"/>
          <w:bCs/>
          <w:i/>
          <w:sz w:val="24"/>
          <w:szCs w:val="24"/>
        </w:rPr>
        <w:t xml:space="preserve">However, the list of conditions set out in the regulations is not exhaustive, and there may be others who might also be considered to be “vulnerable” to the virus. </w:t>
      </w:r>
    </w:p>
    <w:p w14:paraId="122D54F2" w14:textId="77777777" w:rsidR="00D14C02" w:rsidRPr="00270C85" w:rsidRDefault="00D14C02" w:rsidP="00D14C02">
      <w:pPr>
        <w:spacing w:after="0" w:line="240" w:lineRule="auto"/>
        <w:ind w:left="1440"/>
        <w:jc w:val="both"/>
        <w:rPr>
          <w:rFonts w:cstheme="minorHAnsi"/>
          <w:b/>
          <w:bCs/>
          <w:sz w:val="24"/>
          <w:szCs w:val="24"/>
        </w:rPr>
      </w:pPr>
    </w:p>
    <w:p w14:paraId="70209397" w14:textId="77777777" w:rsidR="00D14C02" w:rsidRPr="005F60C8" w:rsidRDefault="00D14C02" w:rsidP="00D14C02">
      <w:pPr>
        <w:numPr>
          <w:ilvl w:val="0"/>
          <w:numId w:val="9"/>
        </w:numPr>
        <w:spacing w:after="0" w:line="240" w:lineRule="auto"/>
        <w:contextualSpacing/>
        <w:jc w:val="both"/>
        <w:rPr>
          <w:rFonts w:cstheme="minorHAnsi"/>
          <w:b/>
          <w:sz w:val="24"/>
          <w:szCs w:val="24"/>
        </w:rPr>
      </w:pPr>
      <w:r w:rsidRPr="005F60C8">
        <w:rPr>
          <w:rFonts w:cstheme="minorHAnsi"/>
          <w:b/>
          <w:sz w:val="24"/>
          <w:szCs w:val="24"/>
        </w:rPr>
        <w:lastRenderedPageBreak/>
        <w:t>People listed as “vulnerable” in the Health Protection (Coronavirus, Restrictions) (England) Regulations 2020 (SI 2020/350) are those with any of the following underlying conditions:</w:t>
      </w:r>
    </w:p>
    <w:p w14:paraId="2CCB0A3B" w14:textId="77777777" w:rsidR="00D14C02" w:rsidRPr="00270C85" w:rsidRDefault="00D14C02" w:rsidP="00D14C02">
      <w:pPr>
        <w:spacing w:after="0" w:line="240" w:lineRule="auto"/>
        <w:contextualSpacing/>
        <w:jc w:val="both"/>
        <w:rPr>
          <w:rFonts w:cstheme="minorHAnsi"/>
          <w:sz w:val="24"/>
          <w:szCs w:val="24"/>
        </w:rPr>
      </w:pPr>
    </w:p>
    <w:p w14:paraId="04545560" w14:textId="77777777" w:rsidR="00D14C02" w:rsidRPr="00270C85" w:rsidRDefault="00D14C02" w:rsidP="00D14C02">
      <w:pPr>
        <w:numPr>
          <w:ilvl w:val="0"/>
          <w:numId w:val="11"/>
        </w:numPr>
        <w:spacing w:after="0" w:line="240" w:lineRule="auto"/>
        <w:ind w:left="748" w:hanging="181"/>
        <w:contextualSpacing/>
        <w:jc w:val="both"/>
        <w:rPr>
          <w:rFonts w:cstheme="minorHAnsi"/>
          <w:sz w:val="24"/>
          <w:szCs w:val="24"/>
        </w:rPr>
      </w:pPr>
      <w:r w:rsidRPr="00270C85">
        <w:rPr>
          <w:rFonts w:cstheme="minorHAnsi"/>
          <w:sz w:val="24"/>
          <w:szCs w:val="24"/>
        </w:rPr>
        <w:t>Chronic (long-term) respiratory diseases, such as asthma, chronic obstructive pulmonary disease, emphysema or bronchitis.</w:t>
      </w:r>
    </w:p>
    <w:p w14:paraId="325BF27B" w14:textId="77777777" w:rsidR="00D14C02" w:rsidRPr="00270C85" w:rsidRDefault="00D14C02" w:rsidP="00D14C02">
      <w:pPr>
        <w:numPr>
          <w:ilvl w:val="0"/>
          <w:numId w:val="11"/>
        </w:numPr>
        <w:spacing w:after="0" w:line="240" w:lineRule="auto"/>
        <w:ind w:left="748" w:hanging="181"/>
        <w:contextualSpacing/>
        <w:jc w:val="both"/>
        <w:rPr>
          <w:rFonts w:cstheme="minorHAnsi"/>
          <w:sz w:val="24"/>
          <w:szCs w:val="24"/>
        </w:rPr>
      </w:pPr>
      <w:r w:rsidRPr="00270C85">
        <w:rPr>
          <w:rFonts w:cstheme="minorHAnsi"/>
          <w:sz w:val="24"/>
          <w:szCs w:val="24"/>
        </w:rPr>
        <w:t>Chronic heart disease, such as heart failure.</w:t>
      </w:r>
    </w:p>
    <w:p w14:paraId="0C7231C7" w14:textId="77777777" w:rsidR="00D14C02" w:rsidRPr="00270C85" w:rsidRDefault="00D14C02" w:rsidP="00D14C02">
      <w:pPr>
        <w:numPr>
          <w:ilvl w:val="0"/>
          <w:numId w:val="11"/>
        </w:numPr>
        <w:spacing w:after="0" w:line="240" w:lineRule="auto"/>
        <w:ind w:left="748" w:hanging="181"/>
        <w:contextualSpacing/>
        <w:jc w:val="both"/>
        <w:rPr>
          <w:rFonts w:cstheme="minorHAnsi"/>
          <w:sz w:val="24"/>
          <w:szCs w:val="24"/>
        </w:rPr>
      </w:pPr>
      <w:r w:rsidRPr="00270C85">
        <w:rPr>
          <w:rFonts w:cstheme="minorHAnsi"/>
          <w:sz w:val="24"/>
          <w:szCs w:val="24"/>
        </w:rPr>
        <w:t>Chronic kidney disease.</w:t>
      </w:r>
    </w:p>
    <w:p w14:paraId="13EC51A6" w14:textId="77777777" w:rsidR="00D14C02" w:rsidRPr="00270C85" w:rsidRDefault="00D14C02" w:rsidP="00D14C02">
      <w:pPr>
        <w:numPr>
          <w:ilvl w:val="0"/>
          <w:numId w:val="11"/>
        </w:numPr>
        <w:spacing w:after="0" w:line="240" w:lineRule="auto"/>
        <w:ind w:left="748" w:hanging="181"/>
        <w:contextualSpacing/>
        <w:jc w:val="both"/>
        <w:rPr>
          <w:rFonts w:cstheme="minorHAnsi"/>
          <w:sz w:val="24"/>
          <w:szCs w:val="24"/>
        </w:rPr>
      </w:pPr>
      <w:r w:rsidRPr="00270C85">
        <w:rPr>
          <w:rFonts w:cstheme="minorHAnsi"/>
          <w:sz w:val="24"/>
          <w:szCs w:val="24"/>
        </w:rPr>
        <w:t>Chronic liver disease, such as hepatitis.</w:t>
      </w:r>
    </w:p>
    <w:p w14:paraId="6C05032D" w14:textId="77777777" w:rsidR="00D14C02" w:rsidRPr="00270C85" w:rsidRDefault="00D14C02" w:rsidP="00D14C02">
      <w:pPr>
        <w:numPr>
          <w:ilvl w:val="0"/>
          <w:numId w:val="11"/>
        </w:numPr>
        <w:spacing w:after="0" w:line="240" w:lineRule="auto"/>
        <w:ind w:left="748" w:hanging="181"/>
        <w:contextualSpacing/>
        <w:jc w:val="both"/>
        <w:rPr>
          <w:rFonts w:cstheme="minorHAnsi"/>
          <w:sz w:val="24"/>
          <w:szCs w:val="24"/>
        </w:rPr>
      </w:pPr>
      <w:r w:rsidRPr="00270C85">
        <w:rPr>
          <w:rFonts w:cstheme="minorHAnsi"/>
          <w:sz w:val="24"/>
          <w:szCs w:val="24"/>
        </w:rPr>
        <w:t>Chronic neurological conditions, such as Parkinson's disease, motor neurone disease, multiple sclerosis, a learning disability or cerebral palsy.</w:t>
      </w:r>
    </w:p>
    <w:p w14:paraId="1757C631" w14:textId="77777777" w:rsidR="00D14C02" w:rsidRPr="00270C85" w:rsidRDefault="00D14C02" w:rsidP="00D14C02">
      <w:pPr>
        <w:numPr>
          <w:ilvl w:val="0"/>
          <w:numId w:val="11"/>
        </w:numPr>
        <w:spacing w:after="0" w:line="240" w:lineRule="auto"/>
        <w:ind w:left="748" w:hanging="181"/>
        <w:contextualSpacing/>
        <w:jc w:val="both"/>
        <w:rPr>
          <w:rFonts w:cstheme="minorHAnsi"/>
          <w:sz w:val="24"/>
          <w:szCs w:val="24"/>
        </w:rPr>
      </w:pPr>
      <w:r w:rsidRPr="00270C85">
        <w:rPr>
          <w:rFonts w:cstheme="minorHAnsi"/>
          <w:sz w:val="24"/>
          <w:szCs w:val="24"/>
        </w:rPr>
        <w:t>Diabetes.</w:t>
      </w:r>
    </w:p>
    <w:p w14:paraId="1D5B0E8F" w14:textId="77777777" w:rsidR="00D14C02" w:rsidRPr="00270C85" w:rsidRDefault="00D14C02" w:rsidP="00D14C02">
      <w:pPr>
        <w:numPr>
          <w:ilvl w:val="0"/>
          <w:numId w:val="11"/>
        </w:numPr>
        <w:spacing w:after="0" w:line="240" w:lineRule="auto"/>
        <w:ind w:left="748" w:hanging="181"/>
        <w:contextualSpacing/>
        <w:jc w:val="both"/>
        <w:rPr>
          <w:rFonts w:cstheme="minorHAnsi"/>
          <w:sz w:val="24"/>
          <w:szCs w:val="24"/>
        </w:rPr>
      </w:pPr>
      <w:r w:rsidRPr="00270C85">
        <w:rPr>
          <w:rFonts w:cstheme="minorHAnsi"/>
          <w:sz w:val="24"/>
          <w:szCs w:val="24"/>
        </w:rPr>
        <w:t>Problems with the spleen, such as sickle cell disease or removal of the spleen.</w:t>
      </w:r>
    </w:p>
    <w:p w14:paraId="494A45BC" w14:textId="77777777" w:rsidR="00D14C02" w:rsidRPr="00270C85" w:rsidRDefault="00D14C02" w:rsidP="00D14C02">
      <w:pPr>
        <w:numPr>
          <w:ilvl w:val="0"/>
          <w:numId w:val="11"/>
        </w:numPr>
        <w:spacing w:after="0" w:line="240" w:lineRule="auto"/>
        <w:ind w:left="748" w:hanging="181"/>
        <w:contextualSpacing/>
        <w:jc w:val="both"/>
        <w:rPr>
          <w:rFonts w:cstheme="minorHAnsi"/>
          <w:sz w:val="24"/>
          <w:szCs w:val="24"/>
        </w:rPr>
      </w:pPr>
      <w:r w:rsidRPr="00270C85">
        <w:rPr>
          <w:rFonts w:cstheme="minorHAnsi"/>
          <w:sz w:val="24"/>
          <w:szCs w:val="24"/>
        </w:rPr>
        <w:t>A weakened immune system as the result of conditions such as HIV and AIDS, or medicines such as steroid tablets or chemotherapy.</w:t>
      </w:r>
    </w:p>
    <w:p w14:paraId="41622992" w14:textId="77777777" w:rsidR="00D14C02" w:rsidRPr="00270C85" w:rsidRDefault="00D14C02" w:rsidP="00D14C02">
      <w:pPr>
        <w:numPr>
          <w:ilvl w:val="0"/>
          <w:numId w:val="11"/>
        </w:numPr>
        <w:spacing w:after="0" w:line="240" w:lineRule="auto"/>
        <w:ind w:left="748" w:hanging="181"/>
        <w:contextualSpacing/>
        <w:jc w:val="both"/>
        <w:rPr>
          <w:rFonts w:cstheme="minorHAnsi"/>
          <w:sz w:val="24"/>
          <w:szCs w:val="24"/>
        </w:rPr>
      </w:pPr>
      <w:r w:rsidRPr="00270C85">
        <w:rPr>
          <w:rFonts w:cstheme="minorHAnsi"/>
          <w:sz w:val="24"/>
          <w:szCs w:val="24"/>
        </w:rPr>
        <w:t>Being seriously overweight, with a body mass index of 40 or above.</w:t>
      </w:r>
    </w:p>
    <w:p w14:paraId="6DE18B92" w14:textId="77777777" w:rsidR="00D14C02" w:rsidRDefault="00D14C02" w:rsidP="00D14C02">
      <w:pPr>
        <w:spacing w:after="0" w:line="240" w:lineRule="auto"/>
        <w:jc w:val="both"/>
        <w:rPr>
          <w:rFonts w:cstheme="minorHAnsi"/>
          <w:b/>
          <w:bCs/>
          <w:sz w:val="24"/>
          <w:szCs w:val="24"/>
        </w:rPr>
      </w:pPr>
    </w:p>
    <w:p w14:paraId="00B44F76" w14:textId="77777777" w:rsidR="00D14C02" w:rsidRPr="005F60C8" w:rsidRDefault="00D14C02" w:rsidP="00D14C02">
      <w:pPr>
        <w:spacing w:after="0" w:line="240" w:lineRule="auto"/>
        <w:jc w:val="both"/>
        <w:rPr>
          <w:rFonts w:cstheme="minorHAnsi"/>
          <w:bCs/>
          <w:i/>
          <w:sz w:val="24"/>
          <w:szCs w:val="24"/>
        </w:rPr>
      </w:pPr>
      <w:r w:rsidRPr="005F60C8">
        <w:rPr>
          <w:rFonts w:cstheme="minorHAnsi"/>
          <w:bCs/>
          <w:i/>
          <w:sz w:val="24"/>
          <w:szCs w:val="24"/>
        </w:rPr>
        <w:t xml:space="preserve">However, the list of conditions set out in the regulations is not exhaustive, and there may be others who might also be considered to be “vulnerable” to the virus. </w:t>
      </w:r>
    </w:p>
    <w:p w14:paraId="2059193E" w14:textId="77777777" w:rsidR="00D14C02" w:rsidRPr="005F60C8" w:rsidRDefault="00D14C02" w:rsidP="00D14C02">
      <w:pPr>
        <w:spacing w:after="0" w:line="240" w:lineRule="auto"/>
        <w:jc w:val="both"/>
        <w:rPr>
          <w:rFonts w:cstheme="minorHAnsi"/>
          <w:b/>
          <w:bCs/>
          <w:i/>
          <w:sz w:val="24"/>
          <w:szCs w:val="24"/>
        </w:rPr>
      </w:pPr>
    </w:p>
    <w:p w14:paraId="152A1BEB" w14:textId="77777777" w:rsidR="00D14C02" w:rsidRPr="005F60C8" w:rsidRDefault="00D14C02" w:rsidP="00D14C02">
      <w:pPr>
        <w:numPr>
          <w:ilvl w:val="0"/>
          <w:numId w:val="9"/>
        </w:numPr>
        <w:spacing w:after="0" w:line="240" w:lineRule="auto"/>
        <w:contextualSpacing/>
        <w:jc w:val="both"/>
        <w:rPr>
          <w:rFonts w:cstheme="minorHAnsi"/>
          <w:b/>
          <w:sz w:val="24"/>
          <w:szCs w:val="24"/>
        </w:rPr>
      </w:pPr>
      <w:r w:rsidRPr="005F60C8">
        <w:rPr>
          <w:rFonts w:cstheme="minorHAnsi"/>
          <w:b/>
          <w:sz w:val="24"/>
          <w:szCs w:val="24"/>
        </w:rPr>
        <w:t>Individuals who are over 70, pregnant women or certain ethnicities (BAME) may be also considered vulnerable (See attached risk stratification).</w:t>
      </w:r>
    </w:p>
    <w:p w14:paraId="0B7DD4C9" w14:textId="77777777" w:rsidR="00D14C02" w:rsidRDefault="00D14C02" w:rsidP="00D14C02">
      <w:pPr>
        <w:pStyle w:val="ListParagraph"/>
        <w:spacing w:after="0" w:line="240" w:lineRule="auto"/>
        <w:ind w:left="1440"/>
        <w:jc w:val="both"/>
        <w:rPr>
          <w:sz w:val="24"/>
          <w:szCs w:val="24"/>
        </w:rPr>
      </w:pPr>
    </w:p>
    <w:p w14:paraId="7558ED02" w14:textId="77777777" w:rsidR="00D14C02" w:rsidRDefault="00D14C02" w:rsidP="00D14C02">
      <w:pPr>
        <w:pStyle w:val="ListParagraph"/>
        <w:spacing w:after="0" w:line="240" w:lineRule="auto"/>
        <w:ind w:left="1440"/>
        <w:jc w:val="both"/>
        <w:rPr>
          <w:sz w:val="24"/>
          <w:szCs w:val="24"/>
        </w:rPr>
      </w:pPr>
    </w:p>
    <w:p w14:paraId="6F8960F2" w14:textId="77777777" w:rsidR="00D14C02" w:rsidRDefault="00D14C02" w:rsidP="00D14C02">
      <w:pPr>
        <w:spacing w:after="0" w:line="240" w:lineRule="auto"/>
        <w:rPr>
          <w:sz w:val="24"/>
          <w:szCs w:val="24"/>
        </w:rPr>
      </w:pPr>
      <w:r>
        <w:rPr>
          <w:sz w:val="24"/>
          <w:szCs w:val="24"/>
        </w:rPr>
        <w:br w:type="page"/>
      </w:r>
    </w:p>
    <w:p w14:paraId="045905D9" w14:textId="77777777" w:rsidR="00D14C02" w:rsidRDefault="00D14C02" w:rsidP="00D14C02">
      <w:pPr>
        <w:spacing w:after="0" w:line="240" w:lineRule="auto"/>
        <w:jc w:val="center"/>
        <w:rPr>
          <w:b/>
          <w:bCs/>
          <w:sz w:val="24"/>
          <w:szCs w:val="24"/>
        </w:rPr>
        <w:sectPr w:rsidR="00D14C02">
          <w:headerReference w:type="default" r:id="rId19"/>
          <w:footerReference w:type="default" r:id="rId20"/>
          <w:pgSz w:w="11906" w:h="16838"/>
          <w:pgMar w:top="1440" w:right="1440" w:bottom="1440" w:left="1440" w:header="708" w:footer="708" w:gutter="0"/>
          <w:cols w:space="708"/>
          <w:docGrid w:linePitch="360"/>
        </w:sectPr>
      </w:pPr>
    </w:p>
    <w:p w14:paraId="664218E4" w14:textId="77777777" w:rsidR="00D14C02" w:rsidRDefault="00D14C02" w:rsidP="00D14C02">
      <w:pPr>
        <w:spacing w:after="0" w:line="240" w:lineRule="auto"/>
        <w:rPr>
          <w:b/>
          <w:bCs/>
          <w:sz w:val="24"/>
          <w:szCs w:val="24"/>
        </w:rPr>
      </w:pPr>
    </w:p>
    <w:p w14:paraId="10C1D279" w14:textId="77777777" w:rsidR="00D14C02" w:rsidRDefault="00D14C02" w:rsidP="00D14C02">
      <w:pPr>
        <w:pStyle w:val="ListParagraph"/>
        <w:autoSpaceDE w:val="0"/>
        <w:autoSpaceDN w:val="0"/>
        <w:adjustRightInd w:val="0"/>
        <w:spacing w:after="0" w:line="240" w:lineRule="auto"/>
        <w:ind w:left="0"/>
        <w:jc w:val="both"/>
        <w:rPr>
          <w:rFonts w:cstheme="minorHAnsi"/>
          <w:b/>
          <w:bCs/>
          <w:color w:val="000000"/>
          <w:sz w:val="24"/>
          <w:szCs w:val="24"/>
        </w:rPr>
      </w:pPr>
      <w:r>
        <w:rPr>
          <w:rFonts w:cstheme="minorHAnsi"/>
          <w:b/>
          <w:bCs/>
          <w:color w:val="000000"/>
          <w:sz w:val="24"/>
          <w:szCs w:val="24"/>
        </w:rPr>
        <w:t>Risk Factors for Covid-19</w:t>
      </w:r>
    </w:p>
    <w:p w14:paraId="76B43828" w14:textId="77777777" w:rsidR="00D14C02" w:rsidRDefault="00D14C02" w:rsidP="00D14C02">
      <w:pPr>
        <w:pStyle w:val="ListParagraph"/>
        <w:autoSpaceDE w:val="0"/>
        <w:autoSpaceDN w:val="0"/>
        <w:adjustRightInd w:val="0"/>
        <w:spacing w:after="0" w:line="240" w:lineRule="auto"/>
        <w:jc w:val="both"/>
        <w:rPr>
          <w:rFonts w:cstheme="minorHAnsi"/>
          <w:b/>
          <w:bCs/>
          <w:color w:val="000000"/>
          <w:sz w:val="24"/>
          <w:szCs w:val="24"/>
        </w:rPr>
      </w:pPr>
    </w:p>
    <w:tbl>
      <w:tblPr>
        <w:tblStyle w:val="TableGrid"/>
        <w:tblW w:w="13745" w:type="dxa"/>
        <w:tblBorders>
          <w:insideH w:val="none" w:sz="0" w:space="0" w:color="auto"/>
          <w:insideV w:val="none" w:sz="0" w:space="0" w:color="auto"/>
        </w:tblBorders>
        <w:tblLook w:val="04A0" w:firstRow="1" w:lastRow="0" w:firstColumn="1" w:lastColumn="0" w:noHBand="0" w:noVBand="1"/>
      </w:tblPr>
      <w:tblGrid>
        <w:gridCol w:w="2977"/>
        <w:gridCol w:w="3589"/>
        <w:gridCol w:w="3589"/>
        <w:gridCol w:w="3590"/>
      </w:tblGrid>
      <w:tr w:rsidR="00D14C02" w:rsidRPr="001D5FDF" w14:paraId="57BD3BC8" w14:textId="77777777" w:rsidTr="009F541B">
        <w:tc>
          <w:tcPr>
            <w:tcW w:w="2977" w:type="dxa"/>
            <w:tcBorders>
              <w:top w:val="single" w:sz="4" w:space="0" w:color="auto"/>
              <w:bottom w:val="single" w:sz="4" w:space="0" w:color="auto"/>
            </w:tcBorders>
          </w:tcPr>
          <w:p w14:paraId="7ADB4C51" w14:textId="77777777" w:rsidR="00D14C02" w:rsidRPr="001D5FDF" w:rsidRDefault="00D14C02" w:rsidP="009F541B">
            <w:pPr>
              <w:pStyle w:val="ListParagraph"/>
              <w:autoSpaceDE w:val="0"/>
              <w:autoSpaceDN w:val="0"/>
              <w:adjustRightInd w:val="0"/>
              <w:ind w:left="0"/>
              <w:jc w:val="center"/>
              <w:rPr>
                <w:rFonts w:cstheme="minorHAnsi"/>
                <w:b/>
                <w:bCs/>
                <w:color w:val="000000"/>
              </w:rPr>
            </w:pPr>
          </w:p>
        </w:tc>
        <w:tc>
          <w:tcPr>
            <w:tcW w:w="3589" w:type="dxa"/>
            <w:tcBorders>
              <w:top w:val="single" w:sz="4" w:space="0" w:color="auto"/>
              <w:bottom w:val="single" w:sz="4" w:space="0" w:color="auto"/>
            </w:tcBorders>
            <w:shd w:val="clear" w:color="auto" w:fill="92D050"/>
          </w:tcPr>
          <w:p w14:paraId="4A0BADF2" w14:textId="77777777" w:rsidR="00D14C02" w:rsidRPr="001D5FDF" w:rsidRDefault="00D14C02" w:rsidP="009F541B">
            <w:pPr>
              <w:pStyle w:val="ListParagraph"/>
              <w:autoSpaceDE w:val="0"/>
              <w:autoSpaceDN w:val="0"/>
              <w:adjustRightInd w:val="0"/>
              <w:ind w:left="0"/>
              <w:jc w:val="center"/>
              <w:rPr>
                <w:rFonts w:cstheme="minorHAnsi"/>
                <w:b/>
                <w:bCs/>
                <w:color w:val="000000"/>
              </w:rPr>
            </w:pPr>
            <w:r w:rsidRPr="001D5FDF">
              <w:rPr>
                <w:rFonts w:cstheme="minorHAnsi"/>
                <w:b/>
                <w:bCs/>
                <w:color w:val="000000"/>
              </w:rPr>
              <w:t>LOW RISK</w:t>
            </w:r>
          </w:p>
        </w:tc>
        <w:tc>
          <w:tcPr>
            <w:tcW w:w="3589" w:type="dxa"/>
            <w:tcBorders>
              <w:top w:val="single" w:sz="4" w:space="0" w:color="auto"/>
              <w:bottom w:val="single" w:sz="4" w:space="0" w:color="auto"/>
            </w:tcBorders>
            <w:shd w:val="clear" w:color="auto" w:fill="FFC000"/>
          </w:tcPr>
          <w:p w14:paraId="3D1CF3C2" w14:textId="77777777" w:rsidR="00D14C02" w:rsidRPr="001D5FDF" w:rsidRDefault="00D14C02" w:rsidP="009F541B">
            <w:pPr>
              <w:pStyle w:val="ListParagraph"/>
              <w:autoSpaceDE w:val="0"/>
              <w:autoSpaceDN w:val="0"/>
              <w:adjustRightInd w:val="0"/>
              <w:ind w:left="0"/>
              <w:jc w:val="center"/>
              <w:rPr>
                <w:rFonts w:cstheme="minorHAnsi"/>
                <w:b/>
                <w:bCs/>
                <w:color w:val="000000"/>
              </w:rPr>
            </w:pPr>
            <w:r w:rsidRPr="001D5FDF">
              <w:rPr>
                <w:rFonts w:cstheme="minorHAnsi"/>
                <w:b/>
                <w:bCs/>
                <w:color w:val="000000"/>
              </w:rPr>
              <w:t>MEDIUM RISK</w:t>
            </w:r>
          </w:p>
        </w:tc>
        <w:tc>
          <w:tcPr>
            <w:tcW w:w="3590" w:type="dxa"/>
            <w:tcBorders>
              <w:top w:val="single" w:sz="4" w:space="0" w:color="auto"/>
              <w:bottom w:val="single" w:sz="4" w:space="0" w:color="auto"/>
            </w:tcBorders>
            <w:shd w:val="clear" w:color="auto" w:fill="FF0000"/>
          </w:tcPr>
          <w:p w14:paraId="1AC020F6" w14:textId="77777777" w:rsidR="00D14C02" w:rsidRPr="001D5FDF" w:rsidRDefault="00D14C02" w:rsidP="009F541B">
            <w:pPr>
              <w:pStyle w:val="ListParagraph"/>
              <w:autoSpaceDE w:val="0"/>
              <w:autoSpaceDN w:val="0"/>
              <w:adjustRightInd w:val="0"/>
              <w:ind w:left="0"/>
              <w:jc w:val="center"/>
              <w:rPr>
                <w:rFonts w:cstheme="minorHAnsi"/>
                <w:b/>
                <w:bCs/>
                <w:color w:val="000000"/>
              </w:rPr>
            </w:pPr>
            <w:r w:rsidRPr="001D5FDF">
              <w:rPr>
                <w:rFonts w:cstheme="minorHAnsi"/>
                <w:b/>
                <w:bCs/>
                <w:color w:val="000000"/>
              </w:rPr>
              <w:t>HIGH RISK</w:t>
            </w:r>
          </w:p>
        </w:tc>
      </w:tr>
      <w:tr w:rsidR="00D14C02" w:rsidRPr="001D5FDF" w14:paraId="518232D9" w14:textId="77777777" w:rsidTr="009F541B">
        <w:tc>
          <w:tcPr>
            <w:tcW w:w="2977" w:type="dxa"/>
            <w:tcBorders>
              <w:top w:val="single" w:sz="4" w:space="0" w:color="auto"/>
              <w:bottom w:val="single" w:sz="4" w:space="0" w:color="auto"/>
            </w:tcBorders>
          </w:tcPr>
          <w:p w14:paraId="11AB4D43"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b/>
                <w:bCs/>
                <w:color w:val="000000"/>
              </w:rPr>
              <w:t>AGE</w:t>
            </w:r>
          </w:p>
        </w:tc>
        <w:tc>
          <w:tcPr>
            <w:tcW w:w="3589" w:type="dxa"/>
            <w:tcBorders>
              <w:top w:val="single" w:sz="4" w:space="0" w:color="auto"/>
              <w:bottom w:val="single" w:sz="4" w:space="0" w:color="auto"/>
            </w:tcBorders>
            <w:shd w:val="clear" w:color="auto" w:fill="92D050"/>
          </w:tcPr>
          <w:p w14:paraId="73BFC280" w14:textId="77777777" w:rsidR="00D14C02" w:rsidRPr="001D5FDF" w:rsidRDefault="00D14C02" w:rsidP="009F541B">
            <w:pPr>
              <w:pStyle w:val="ListParagraph"/>
              <w:autoSpaceDE w:val="0"/>
              <w:autoSpaceDN w:val="0"/>
              <w:adjustRightInd w:val="0"/>
              <w:ind w:left="0"/>
              <w:jc w:val="both"/>
              <w:rPr>
                <w:rFonts w:cstheme="minorHAnsi"/>
                <w:b/>
                <w:bCs/>
                <w:color w:val="000000"/>
              </w:rPr>
            </w:pPr>
          </w:p>
        </w:tc>
        <w:tc>
          <w:tcPr>
            <w:tcW w:w="3589" w:type="dxa"/>
            <w:tcBorders>
              <w:top w:val="single" w:sz="4" w:space="0" w:color="auto"/>
              <w:bottom w:val="single" w:sz="4" w:space="0" w:color="auto"/>
            </w:tcBorders>
            <w:shd w:val="clear" w:color="auto" w:fill="FFC000"/>
          </w:tcPr>
          <w:p w14:paraId="1E95AD6D" w14:textId="77777777" w:rsidR="00D14C02" w:rsidRPr="001D5FDF" w:rsidRDefault="00D14C02" w:rsidP="009F541B">
            <w:pPr>
              <w:autoSpaceDE w:val="0"/>
              <w:autoSpaceDN w:val="0"/>
              <w:adjustRightInd w:val="0"/>
              <w:jc w:val="both"/>
              <w:rPr>
                <w:rFonts w:cstheme="minorHAnsi"/>
              </w:rPr>
            </w:pPr>
            <w:r w:rsidRPr="001D5FDF">
              <w:rPr>
                <w:rFonts w:cstheme="minorHAnsi"/>
              </w:rPr>
              <w:t>Men over the age of 60 with underlying health conditions which, if taken in isolation, may be considered low risk.</w:t>
            </w:r>
          </w:p>
          <w:p w14:paraId="6F2AEB10" w14:textId="77777777" w:rsidR="00D14C02" w:rsidRPr="001D5FDF" w:rsidRDefault="00D14C02" w:rsidP="009F541B">
            <w:pPr>
              <w:autoSpaceDE w:val="0"/>
              <w:autoSpaceDN w:val="0"/>
              <w:adjustRightInd w:val="0"/>
              <w:jc w:val="both"/>
              <w:rPr>
                <w:rFonts w:cstheme="minorHAnsi"/>
              </w:rPr>
            </w:pPr>
          </w:p>
          <w:p w14:paraId="5C88B50E"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rPr>
              <w:t>All BAME staff over the age 55</w:t>
            </w:r>
          </w:p>
        </w:tc>
        <w:tc>
          <w:tcPr>
            <w:tcW w:w="3590" w:type="dxa"/>
            <w:tcBorders>
              <w:top w:val="single" w:sz="4" w:space="0" w:color="auto"/>
              <w:bottom w:val="single" w:sz="4" w:space="0" w:color="auto"/>
            </w:tcBorders>
            <w:shd w:val="clear" w:color="auto" w:fill="FF0000"/>
          </w:tcPr>
          <w:p w14:paraId="0396B7D3" w14:textId="77777777" w:rsidR="00D14C02" w:rsidRPr="001D5FDF" w:rsidRDefault="00D14C02" w:rsidP="009F541B">
            <w:pPr>
              <w:autoSpaceDE w:val="0"/>
              <w:autoSpaceDN w:val="0"/>
              <w:adjustRightInd w:val="0"/>
              <w:jc w:val="both"/>
              <w:rPr>
                <w:rFonts w:cstheme="minorHAnsi"/>
              </w:rPr>
            </w:pPr>
            <w:r w:rsidRPr="001D5FDF">
              <w:rPr>
                <w:rFonts w:cstheme="minorHAnsi"/>
              </w:rPr>
              <w:t>Over 70 years of age.</w:t>
            </w:r>
          </w:p>
          <w:p w14:paraId="4816D60B" w14:textId="77777777" w:rsidR="00D14C02" w:rsidRPr="001D5FDF" w:rsidRDefault="00D14C02" w:rsidP="009F541B">
            <w:pPr>
              <w:autoSpaceDE w:val="0"/>
              <w:autoSpaceDN w:val="0"/>
              <w:adjustRightInd w:val="0"/>
              <w:jc w:val="both"/>
              <w:rPr>
                <w:rFonts w:cstheme="minorHAnsi"/>
              </w:rPr>
            </w:pPr>
          </w:p>
          <w:p w14:paraId="2F1E4D46" w14:textId="77777777" w:rsidR="00D14C02" w:rsidRPr="001D5FDF" w:rsidRDefault="00D14C02" w:rsidP="009F541B">
            <w:pPr>
              <w:autoSpaceDE w:val="0"/>
              <w:autoSpaceDN w:val="0"/>
              <w:adjustRightInd w:val="0"/>
              <w:jc w:val="both"/>
              <w:rPr>
                <w:rFonts w:cstheme="minorHAnsi"/>
              </w:rPr>
            </w:pPr>
          </w:p>
          <w:p w14:paraId="388731C6" w14:textId="77777777" w:rsidR="00D14C02" w:rsidRPr="001D5FDF" w:rsidRDefault="00D14C02" w:rsidP="009F541B">
            <w:pPr>
              <w:autoSpaceDE w:val="0"/>
              <w:autoSpaceDN w:val="0"/>
              <w:adjustRightInd w:val="0"/>
              <w:jc w:val="both"/>
              <w:rPr>
                <w:rFonts w:cstheme="minorHAnsi"/>
              </w:rPr>
            </w:pPr>
          </w:p>
          <w:p w14:paraId="358D4D60" w14:textId="77777777" w:rsidR="00D14C02" w:rsidRPr="001D5FDF" w:rsidRDefault="00D14C02" w:rsidP="009F541B">
            <w:pPr>
              <w:autoSpaceDE w:val="0"/>
              <w:autoSpaceDN w:val="0"/>
              <w:adjustRightInd w:val="0"/>
              <w:jc w:val="both"/>
              <w:rPr>
                <w:rFonts w:cstheme="minorHAnsi"/>
              </w:rPr>
            </w:pPr>
          </w:p>
          <w:p w14:paraId="08DE2A8E" w14:textId="77777777" w:rsidR="00D14C02" w:rsidRPr="001D5FDF" w:rsidRDefault="00D14C02" w:rsidP="009F541B">
            <w:pPr>
              <w:autoSpaceDE w:val="0"/>
              <w:autoSpaceDN w:val="0"/>
              <w:adjustRightInd w:val="0"/>
              <w:jc w:val="both"/>
              <w:rPr>
                <w:rFonts w:cstheme="minorHAnsi"/>
              </w:rPr>
            </w:pPr>
            <w:r w:rsidRPr="001D5FDF">
              <w:rPr>
                <w:rFonts w:cstheme="minorHAnsi"/>
              </w:rPr>
              <w:t>Men over the age of 60 with serious underlying health conditions</w:t>
            </w:r>
          </w:p>
          <w:p w14:paraId="4E13326C" w14:textId="77777777" w:rsidR="00D14C02" w:rsidRPr="001D5FDF" w:rsidRDefault="00D14C02" w:rsidP="009F541B">
            <w:pPr>
              <w:autoSpaceDE w:val="0"/>
              <w:autoSpaceDN w:val="0"/>
              <w:adjustRightInd w:val="0"/>
              <w:jc w:val="both"/>
              <w:rPr>
                <w:rFonts w:cstheme="minorHAnsi"/>
              </w:rPr>
            </w:pPr>
          </w:p>
        </w:tc>
      </w:tr>
      <w:tr w:rsidR="00D14C02" w:rsidRPr="001D5FDF" w14:paraId="54333B9C" w14:textId="77777777" w:rsidTr="009F541B">
        <w:tc>
          <w:tcPr>
            <w:tcW w:w="2977" w:type="dxa"/>
            <w:tcBorders>
              <w:top w:val="single" w:sz="4" w:space="0" w:color="auto"/>
              <w:bottom w:val="single" w:sz="4" w:space="0" w:color="auto"/>
            </w:tcBorders>
          </w:tcPr>
          <w:p w14:paraId="0AE591F7"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b/>
                <w:bCs/>
                <w:color w:val="000000"/>
              </w:rPr>
              <w:t>RACE</w:t>
            </w:r>
          </w:p>
        </w:tc>
        <w:tc>
          <w:tcPr>
            <w:tcW w:w="3589" w:type="dxa"/>
            <w:tcBorders>
              <w:top w:val="single" w:sz="4" w:space="0" w:color="auto"/>
              <w:bottom w:val="single" w:sz="4" w:space="0" w:color="auto"/>
            </w:tcBorders>
            <w:shd w:val="clear" w:color="auto" w:fill="92D050"/>
          </w:tcPr>
          <w:p w14:paraId="241D701F" w14:textId="77777777" w:rsidR="00D14C02" w:rsidRPr="001D5FDF" w:rsidRDefault="00D14C02" w:rsidP="009F541B">
            <w:pPr>
              <w:autoSpaceDE w:val="0"/>
              <w:autoSpaceDN w:val="0"/>
              <w:adjustRightInd w:val="0"/>
              <w:jc w:val="both"/>
              <w:rPr>
                <w:rFonts w:cstheme="minorHAnsi"/>
              </w:rPr>
            </w:pPr>
            <w:r w:rsidRPr="001D5FDF">
              <w:rPr>
                <w:rFonts w:cstheme="minorHAnsi"/>
              </w:rPr>
              <w:t>BAME staff no underlying health conditions and less than 55 years old.</w:t>
            </w:r>
          </w:p>
        </w:tc>
        <w:tc>
          <w:tcPr>
            <w:tcW w:w="3589" w:type="dxa"/>
            <w:tcBorders>
              <w:top w:val="single" w:sz="4" w:space="0" w:color="auto"/>
              <w:bottom w:val="single" w:sz="4" w:space="0" w:color="auto"/>
            </w:tcBorders>
            <w:shd w:val="clear" w:color="auto" w:fill="FFC000"/>
          </w:tcPr>
          <w:p w14:paraId="1863225E" w14:textId="77777777" w:rsidR="00D14C02" w:rsidRPr="001D5FDF" w:rsidRDefault="00D14C02" w:rsidP="009F541B">
            <w:pPr>
              <w:autoSpaceDE w:val="0"/>
              <w:autoSpaceDN w:val="0"/>
              <w:adjustRightInd w:val="0"/>
              <w:jc w:val="both"/>
              <w:rPr>
                <w:rFonts w:cstheme="minorHAnsi"/>
              </w:rPr>
            </w:pPr>
            <w:r w:rsidRPr="001D5FDF">
              <w:rPr>
                <w:rFonts w:cstheme="minorHAnsi"/>
              </w:rPr>
              <w:t>BAME staff with no underlying health conditions over the age of 55 years old.</w:t>
            </w:r>
          </w:p>
          <w:p w14:paraId="2E2A201B" w14:textId="77777777" w:rsidR="00D14C02" w:rsidRPr="001D5FDF" w:rsidRDefault="00D14C02" w:rsidP="009F541B">
            <w:pPr>
              <w:autoSpaceDE w:val="0"/>
              <w:autoSpaceDN w:val="0"/>
              <w:adjustRightInd w:val="0"/>
              <w:jc w:val="both"/>
              <w:rPr>
                <w:rFonts w:cstheme="minorHAnsi"/>
              </w:rPr>
            </w:pPr>
          </w:p>
          <w:p w14:paraId="211E68E1" w14:textId="77777777" w:rsidR="00D14C02" w:rsidRPr="001D5FDF" w:rsidRDefault="00D14C02" w:rsidP="009F541B">
            <w:pPr>
              <w:autoSpaceDE w:val="0"/>
              <w:autoSpaceDN w:val="0"/>
              <w:adjustRightInd w:val="0"/>
              <w:jc w:val="both"/>
              <w:rPr>
                <w:rFonts w:cstheme="minorHAnsi"/>
              </w:rPr>
            </w:pPr>
            <w:r w:rsidRPr="001D5FDF">
              <w:rPr>
                <w:rFonts w:cstheme="minorHAnsi"/>
              </w:rPr>
              <w:t xml:space="preserve">BAME staff with an underlying health condition that, if taken in isolation, would suggest they are low risk. </w:t>
            </w:r>
          </w:p>
          <w:p w14:paraId="26AA34A4" w14:textId="77777777" w:rsidR="00D14C02" w:rsidRPr="001D5FDF" w:rsidRDefault="00D14C02" w:rsidP="009F541B">
            <w:pPr>
              <w:autoSpaceDE w:val="0"/>
              <w:autoSpaceDN w:val="0"/>
              <w:adjustRightInd w:val="0"/>
              <w:jc w:val="both"/>
              <w:rPr>
                <w:rFonts w:cstheme="minorHAnsi"/>
              </w:rPr>
            </w:pPr>
          </w:p>
          <w:p w14:paraId="6AB23431" w14:textId="77777777" w:rsidR="00D14C02" w:rsidRPr="001D5FDF" w:rsidRDefault="00D14C02" w:rsidP="009F541B">
            <w:pPr>
              <w:autoSpaceDE w:val="0"/>
              <w:autoSpaceDN w:val="0"/>
              <w:adjustRightInd w:val="0"/>
              <w:jc w:val="both"/>
              <w:rPr>
                <w:rFonts w:cstheme="minorHAnsi"/>
              </w:rPr>
            </w:pPr>
            <w:r w:rsidRPr="001D5FDF">
              <w:rPr>
                <w:rFonts w:cstheme="minorHAnsi"/>
              </w:rPr>
              <w:t>Particular attention should be paid to BAME workers with high blood pressure, diabetes or asthma.</w:t>
            </w:r>
          </w:p>
          <w:p w14:paraId="518939FB" w14:textId="77777777" w:rsidR="00D14C02" w:rsidRPr="001D5FDF" w:rsidRDefault="00D14C02" w:rsidP="009F541B">
            <w:pPr>
              <w:autoSpaceDE w:val="0"/>
              <w:autoSpaceDN w:val="0"/>
              <w:adjustRightInd w:val="0"/>
              <w:jc w:val="both"/>
              <w:rPr>
                <w:rFonts w:cstheme="minorHAnsi"/>
              </w:rPr>
            </w:pPr>
          </w:p>
        </w:tc>
        <w:tc>
          <w:tcPr>
            <w:tcW w:w="3590" w:type="dxa"/>
            <w:tcBorders>
              <w:top w:val="single" w:sz="4" w:space="0" w:color="auto"/>
              <w:bottom w:val="single" w:sz="4" w:space="0" w:color="auto"/>
            </w:tcBorders>
            <w:shd w:val="clear" w:color="auto" w:fill="FF0000"/>
          </w:tcPr>
          <w:p w14:paraId="18822788" w14:textId="77777777" w:rsidR="00D14C02" w:rsidRPr="001D5FDF" w:rsidRDefault="00D14C02" w:rsidP="009F541B">
            <w:pPr>
              <w:autoSpaceDE w:val="0"/>
              <w:autoSpaceDN w:val="0"/>
              <w:adjustRightInd w:val="0"/>
              <w:jc w:val="both"/>
              <w:rPr>
                <w:rFonts w:cstheme="minorHAnsi"/>
              </w:rPr>
            </w:pPr>
            <w:r w:rsidRPr="001D5FDF">
              <w:rPr>
                <w:rFonts w:cstheme="minorHAnsi"/>
              </w:rPr>
              <w:t>BAME staff with serious underlying health conditions.</w:t>
            </w:r>
          </w:p>
        </w:tc>
      </w:tr>
      <w:tr w:rsidR="00D14C02" w:rsidRPr="001D5FDF" w14:paraId="69871C82" w14:textId="77777777" w:rsidTr="009F541B">
        <w:tc>
          <w:tcPr>
            <w:tcW w:w="2977" w:type="dxa"/>
            <w:tcBorders>
              <w:top w:val="single" w:sz="4" w:space="0" w:color="auto"/>
              <w:bottom w:val="single" w:sz="4" w:space="0" w:color="auto"/>
            </w:tcBorders>
          </w:tcPr>
          <w:p w14:paraId="4C82BA25"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b/>
                <w:bCs/>
                <w:color w:val="000000"/>
              </w:rPr>
              <w:t>WEIGHT</w:t>
            </w:r>
          </w:p>
        </w:tc>
        <w:tc>
          <w:tcPr>
            <w:tcW w:w="3589" w:type="dxa"/>
            <w:tcBorders>
              <w:top w:val="single" w:sz="4" w:space="0" w:color="auto"/>
            </w:tcBorders>
            <w:shd w:val="clear" w:color="auto" w:fill="92D050"/>
          </w:tcPr>
          <w:p w14:paraId="4E2BFB8D" w14:textId="77777777" w:rsidR="00D14C02" w:rsidRPr="001D5FDF" w:rsidRDefault="00D14C02" w:rsidP="009F541B">
            <w:pPr>
              <w:pStyle w:val="ListParagraph"/>
              <w:autoSpaceDE w:val="0"/>
              <w:autoSpaceDN w:val="0"/>
              <w:adjustRightInd w:val="0"/>
              <w:ind w:left="0"/>
              <w:jc w:val="both"/>
              <w:rPr>
                <w:rFonts w:cstheme="minorHAnsi"/>
                <w:b/>
                <w:bCs/>
                <w:color w:val="000000"/>
              </w:rPr>
            </w:pPr>
          </w:p>
        </w:tc>
        <w:tc>
          <w:tcPr>
            <w:tcW w:w="3589" w:type="dxa"/>
            <w:tcBorders>
              <w:top w:val="single" w:sz="4" w:space="0" w:color="auto"/>
            </w:tcBorders>
            <w:shd w:val="clear" w:color="auto" w:fill="FFC000"/>
          </w:tcPr>
          <w:p w14:paraId="085E2F76" w14:textId="77777777" w:rsidR="00D14C02" w:rsidRPr="001D5FDF" w:rsidRDefault="00D14C02" w:rsidP="009F541B">
            <w:pPr>
              <w:autoSpaceDE w:val="0"/>
              <w:autoSpaceDN w:val="0"/>
              <w:adjustRightInd w:val="0"/>
              <w:jc w:val="both"/>
              <w:rPr>
                <w:rFonts w:cstheme="minorHAnsi"/>
              </w:rPr>
            </w:pPr>
            <w:r w:rsidRPr="001D5FDF">
              <w:rPr>
                <w:rFonts w:cstheme="minorHAnsi"/>
              </w:rPr>
              <w:t>Having a BMI of 40 or above (seriously obese).</w:t>
            </w:r>
          </w:p>
          <w:p w14:paraId="204F702D" w14:textId="77777777" w:rsidR="00D14C02" w:rsidRPr="001D5FDF" w:rsidRDefault="00D14C02" w:rsidP="009F541B">
            <w:pPr>
              <w:autoSpaceDE w:val="0"/>
              <w:autoSpaceDN w:val="0"/>
              <w:adjustRightInd w:val="0"/>
              <w:jc w:val="both"/>
              <w:rPr>
                <w:rFonts w:cstheme="minorHAnsi"/>
              </w:rPr>
            </w:pPr>
          </w:p>
        </w:tc>
        <w:tc>
          <w:tcPr>
            <w:tcW w:w="3590" w:type="dxa"/>
            <w:tcBorders>
              <w:top w:val="single" w:sz="4" w:space="0" w:color="auto"/>
            </w:tcBorders>
            <w:shd w:val="clear" w:color="auto" w:fill="FF0000"/>
          </w:tcPr>
          <w:p w14:paraId="228F2B91" w14:textId="77777777" w:rsidR="00D14C02" w:rsidRPr="001D5FDF" w:rsidRDefault="00D14C02" w:rsidP="009F541B">
            <w:pPr>
              <w:pStyle w:val="ListParagraph"/>
              <w:autoSpaceDE w:val="0"/>
              <w:autoSpaceDN w:val="0"/>
              <w:adjustRightInd w:val="0"/>
              <w:ind w:left="0"/>
              <w:jc w:val="both"/>
              <w:rPr>
                <w:rFonts w:cstheme="minorHAnsi"/>
                <w:b/>
                <w:bCs/>
                <w:color w:val="000000"/>
              </w:rPr>
            </w:pPr>
          </w:p>
        </w:tc>
      </w:tr>
      <w:tr w:rsidR="00D14C02" w:rsidRPr="001D5FDF" w14:paraId="37582F14" w14:textId="77777777" w:rsidTr="009F541B">
        <w:tc>
          <w:tcPr>
            <w:tcW w:w="13745" w:type="dxa"/>
            <w:gridSpan w:val="4"/>
            <w:tcBorders>
              <w:top w:val="single" w:sz="4" w:space="0" w:color="auto"/>
              <w:bottom w:val="single" w:sz="4" w:space="0" w:color="auto"/>
            </w:tcBorders>
            <w:shd w:val="clear" w:color="auto" w:fill="00B0F0"/>
          </w:tcPr>
          <w:p w14:paraId="7F5DA853"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b/>
                <w:bCs/>
                <w:color w:val="000000"/>
              </w:rPr>
              <w:t>UNDERLYING CONDITIONS</w:t>
            </w:r>
          </w:p>
          <w:p w14:paraId="470F7715" w14:textId="77777777" w:rsidR="00D14C02" w:rsidRPr="001D5FDF" w:rsidRDefault="00D14C02" w:rsidP="009F541B">
            <w:pPr>
              <w:pStyle w:val="ListParagraph"/>
              <w:autoSpaceDE w:val="0"/>
              <w:autoSpaceDN w:val="0"/>
              <w:adjustRightInd w:val="0"/>
              <w:ind w:left="0"/>
              <w:jc w:val="both"/>
              <w:rPr>
                <w:rFonts w:cstheme="minorHAnsi"/>
                <w:b/>
                <w:bCs/>
                <w:color w:val="000000"/>
              </w:rPr>
            </w:pPr>
          </w:p>
        </w:tc>
      </w:tr>
      <w:tr w:rsidR="00D14C02" w:rsidRPr="001D5FDF" w14:paraId="6D22461C" w14:textId="77777777" w:rsidTr="009F541B">
        <w:tc>
          <w:tcPr>
            <w:tcW w:w="2977" w:type="dxa"/>
            <w:tcBorders>
              <w:top w:val="single" w:sz="4" w:space="0" w:color="auto"/>
              <w:bottom w:val="single" w:sz="4" w:space="0" w:color="auto"/>
            </w:tcBorders>
          </w:tcPr>
          <w:p w14:paraId="4D12F2EC"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b/>
                <w:bCs/>
                <w:color w:val="000000"/>
              </w:rPr>
              <w:t>Autoimmune/immune</w:t>
            </w:r>
          </w:p>
        </w:tc>
        <w:tc>
          <w:tcPr>
            <w:tcW w:w="3589" w:type="dxa"/>
            <w:tcBorders>
              <w:bottom w:val="single" w:sz="4" w:space="0" w:color="auto"/>
            </w:tcBorders>
            <w:shd w:val="clear" w:color="auto" w:fill="92D050"/>
          </w:tcPr>
          <w:p w14:paraId="6AFE2DB6" w14:textId="77777777" w:rsidR="00D14C02" w:rsidRPr="001D5FDF" w:rsidRDefault="00D14C02" w:rsidP="009F541B">
            <w:pPr>
              <w:pStyle w:val="ListParagraph"/>
              <w:autoSpaceDE w:val="0"/>
              <w:autoSpaceDN w:val="0"/>
              <w:adjustRightInd w:val="0"/>
              <w:ind w:left="0"/>
              <w:jc w:val="both"/>
              <w:rPr>
                <w:rFonts w:cstheme="minorHAnsi"/>
                <w:b/>
                <w:bCs/>
                <w:color w:val="000000"/>
              </w:rPr>
            </w:pPr>
          </w:p>
        </w:tc>
        <w:tc>
          <w:tcPr>
            <w:tcW w:w="3589" w:type="dxa"/>
            <w:tcBorders>
              <w:bottom w:val="single" w:sz="4" w:space="0" w:color="auto"/>
            </w:tcBorders>
            <w:shd w:val="clear" w:color="auto" w:fill="FFC000"/>
          </w:tcPr>
          <w:p w14:paraId="342C8120" w14:textId="77777777" w:rsidR="00D14C02" w:rsidRPr="001D5FDF" w:rsidRDefault="00D14C02" w:rsidP="009F541B">
            <w:pPr>
              <w:autoSpaceDE w:val="0"/>
              <w:autoSpaceDN w:val="0"/>
              <w:adjustRightInd w:val="0"/>
              <w:jc w:val="both"/>
              <w:rPr>
                <w:rFonts w:cstheme="minorHAnsi"/>
              </w:rPr>
            </w:pPr>
            <w:r w:rsidRPr="001D5FDF">
              <w:rPr>
                <w:rFonts w:cstheme="minorHAnsi"/>
              </w:rPr>
              <w:t>Problems with the spleen such as sickle</w:t>
            </w:r>
          </w:p>
          <w:p w14:paraId="2A627295" w14:textId="77777777" w:rsidR="00D14C02" w:rsidRPr="001D5FDF" w:rsidRDefault="00D14C02" w:rsidP="009F541B">
            <w:pPr>
              <w:autoSpaceDE w:val="0"/>
              <w:autoSpaceDN w:val="0"/>
              <w:adjustRightInd w:val="0"/>
              <w:jc w:val="both"/>
              <w:rPr>
                <w:rFonts w:cstheme="minorHAnsi"/>
              </w:rPr>
            </w:pPr>
            <w:proofErr w:type="gramStart"/>
            <w:r w:rsidRPr="001D5FDF">
              <w:rPr>
                <w:rFonts w:cstheme="minorHAnsi"/>
              </w:rPr>
              <w:t>cell</w:t>
            </w:r>
            <w:proofErr w:type="gramEnd"/>
            <w:r w:rsidRPr="001D5FDF">
              <w:rPr>
                <w:rFonts w:cstheme="minorHAnsi"/>
              </w:rPr>
              <w:t xml:space="preserve"> disease, splenectomy or </w:t>
            </w:r>
            <w:proofErr w:type="spellStart"/>
            <w:r w:rsidRPr="001D5FDF">
              <w:rPr>
                <w:rFonts w:cstheme="minorHAnsi"/>
              </w:rPr>
              <w:t>asplenic</w:t>
            </w:r>
            <w:proofErr w:type="spellEnd"/>
            <w:r w:rsidRPr="001D5FDF">
              <w:rPr>
                <w:rFonts w:cstheme="minorHAnsi"/>
              </w:rPr>
              <w:t>.</w:t>
            </w:r>
          </w:p>
          <w:p w14:paraId="1DD27C52" w14:textId="77777777" w:rsidR="00D14C02" w:rsidRPr="001D5FDF" w:rsidRDefault="00D14C02" w:rsidP="009F541B">
            <w:pPr>
              <w:autoSpaceDE w:val="0"/>
              <w:autoSpaceDN w:val="0"/>
              <w:adjustRightInd w:val="0"/>
              <w:jc w:val="both"/>
              <w:rPr>
                <w:rFonts w:cstheme="minorHAnsi"/>
              </w:rPr>
            </w:pPr>
          </w:p>
          <w:p w14:paraId="2EF8267D" w14:textId="77777777" w:rsidR="00D14C02" w:rsidRPr="001D5FDF" w:rsidRDefault="00D14C02" w:rsidP="009F541B">
            <w:pPr>
              <w:autoSpaceDE w:val="0"/>
              <w:autoSpaceDN w:val="0"/>
              <w:adjustRightInd w:val="0"/>
              <w:jc w:val="both"/>
              <w:rPr>
                <w:rFonts w:cstheme="minorHAnsi"/>
              </w:rPr>
            </w:pPr>
          </w:p>
          <w:p w14:paraId="00E954F1" w14:textId="77777777" w:rsidR="00D14C02" w:rsidRPr="001D5FDF" w:rsidRDefault="00D14C02" w:rsidP="009F541B">
            <w:pPr>
              <w:autoSpaceDE w:val="0"/>
              <w:autoSpaceDN w:val="0"/>
              <w:adjustRightInd w:val="0"/>
              <w:jc w:val="both"/>
              <w:rPr>
                <w:rFonts w:cstheme="minorHAnsi"/>
              </w:rPr>
            </w:pPr>
            <w:r w:rsidRPr="001D5FDF">
              <w:rPr>
                <w:rFonts w:cstheme="minorHAnsi"/>
              </w:rPr>
              <w:t>Weakened immune system as a result of HIV/AIDS, SLE/Lupus</w:t>
            </w:r>
          </w:p>
        </w:tc>
        <w:tc>
          <w:tcPr>
            <w:tcW w:w="3590" w:type="dxa"/>
            <w:tcBorders>
              <w:bottom w:val="single" w:sz="4" w:space="0" w:color="auto"/>
            </w:tcBorders>
            <w:shd w:val="clear" w:color="auto" w:fill="FF0000"/>
          </w:tcPr>
          <w:p w14:paraId="126C58A0" w14:textId="77777777" w:rsidR="00D14C02" w:rsidRPr="001D5FDF" w:rsidRDefault="00D14C02" w:rsidP="009F541B">
            <w:pPr>
              <w:autoSpaceDE w:val="0"/>
              <w:autoSpaceDN w:val="0"/>
              <w:adjustRightInd w:val="0"/>
              <w:rPr>
                <w:rFonts w:cstheme="minorHAnsi"/>
              </w:rPr>
            </w:pPr>
            <w:r w:rsidRPr="001D5FDF">
              <w:rPr>
                <w:rFonts w:cstheme="minorHAnsi"/>
              </w:rPr>
              <w:t>Organ transplant and remaining on ongoing immunosuppression medication</w:t>
            </w:r>
          </w:p>
          <w:p w14:paraId="6190B902" w14:textId="77777777" w:rsidR="00D14C02" w:rsidRPr="001D5FDF" w:rsidRDefault="00D14C02" w:rsidP="009F541B">
            <w:pPr>
              <w:autoSpaceDE w:val="0"/>
              <w:autoSpaceDN w:val="0"/>
              <w:adjustRightInd w:val="0"/>
              <w:rPr>
                <w:rFonts w:cstheme="minorHAnsi"/>
              </w:rPr>
            </w:pPr>
          </w:p>
          <w:p w14:paraId="081660A1" w14:textId="77777777" w:rsidR="00D14C02" w:rsidRPr="001D5FDF" w:rsidRDefault="00D14C02" w:rsidP="009F541B">
            <w:pPr>
              <w:autoSpaceDE w:val="0"/>
              <w:autoSpaceDN w:val="0"/>
              <w:adjustRightInd w:val="0"/>
              <w:rPr>
                <w:rFonts w:cstheme="minorHAnsi"/>
              </w:rPr>
            </w:pPr>
            <w:r w:rsidRPr="001D5FDF">
              <w:rPr>
                <w:rFonts w:cstheme="minorHAnsi"/>
              </w:rPr>
              <w:t>Workers having immunotherapy or other continuing antibody treatments for cancer</w:t>
            </w:r>
          </w:p>
          <w:p w14:paraId="5D85A2A7" w14:textId="77777777" w:rsidR="00D14C02" w:rsidRPr="001D5FDF" w:rsidRDefault="00D14C02" w:rsidP="009F541B">
            <w:pPr>
              <w:autoSpaceDE w:val="0"/>
              <w:autoSpaceDN w:val="0"/>
              <w:adjustRightInd w:val="0"/>
              <w:rPr>
                <w:rFonts w:cstheme="minorHAnsi"/>
              </w:rPr>
            </w:pPr>
          </w:p>
          <w:p w14:paraId="6ABDDA46" w14:textId="77777777" w:rsidR="00D14C02" w:rsidRPr="001D5FDF" w:rsidRDefault="00D14C02" w:rsidP="009F541B">
            <w:pPr>
              <w:autoSpaceDE w:val="0"/>
              <w:autoSpaceDN w:val="0"/>
              <w:adjustRightInd w:val="0"/>
              <w:rPr>
                <w:rFonts w:cstheme="minorHAnsi"/>
              </w:rPr>
            </w:pPr>
            <w:r w:rsidRPr="001D5FDF">
              <w:rPr>
                <w:rFonts w:cstheme="minorHAnsi"/>
              </w:rPr>
              <w:t>Workers receiving treatment for rheumatoid arthritis i.e. Methotrexate,</w:t>
            </w:r>
          </w:p>
          <w:p w14:paraId="106BA811" w14:textId="77777777" w:rsidR="00D14C02" w:rsidRPr="001D5FDF" w:rsidRDefault="00D14C02" w:rsidP="009F541B">
            <w:pPr>
              <w:autoSpaceDE w:val="0"/>
              <w:autoSpaceDN w:val="0"/>
              <w:adjustRightInd w:val="0"/>
              <w:rPr>
                <w:rFonts w:cstheme="minorHAnsi"/>
              </w:rPr>
            </w:pPr>
            <w:proofErr w:type="spellStart"/>
            <w:r w:rsidRPr="001D5FDF">
              <w:rPr>
                <w:rFonts w:cstheme="minorHAnsi"/>
              </w:rPr>
              <w:t>Hydroxychloroquine</w:t>
            </w:r>
            <w:proofErr w:type="spellEnd"/>
            <w:r w:rsidRPr="001D5FDF">
              <w:rPr>
                <w:rFonts w:cstheme="minorHAnsi"/>
              </w:rPr>
              <w:t>, Sulfasalazine</w:t>
            </w:r>
          </w:p>
          <w:p w14:paraId="0D1B5897" w14:textId="77777777" w:rsidR="00D14C02" w:rsidRPr="001D5FDF" w:rsidRDefault="00D14C02" w:rsidP="009F541B">
            <w:pPr>
              <w:pStyle w:val="ListParagraph"/>
              <w:autoSpaceDE w:val="0"/>
              <w:autoSpaceDN w:val="0"/>
              <w:adjustRightInd w:val="0"/>
              <w:ind w:left="0"/>
              <w:jc w:val="both"/>
              <w:rPr>
                <w:rFonts w:cstheme="minorHAnsi"/>
              </w:rPr>
            </w:pPr>
            <w:proofErr w:type="gramStart"/>
            <w:r w:rsidRPr="001D5FDF">
              <w:rPr>
                <w:rFonts w:cstheme="minorHAnsi"/>
              </w:rPr>
              <w:t>actions</w:t>
            </w:r>
            <w:proofErr w:type="gramEnd"/>
            <w:r w:rsidRPr="001D5FDF">
              <w:rPr>
                <w:rFonts w:cstheme="minorHAnsi"/>
              </w:rPr>
              <w:t xml:space="preserve"> should be taken for staff dependent.</w:t>
            </w:r>
          </w:p>
        </w:tc>
      </w:tr>
      <w:tr w:rsidR="00D14C02" w:rsidRPr="001D5FDF" w14:paraId="265852FD" w14:textId="77777777" w:rsidTr="009F541B">
        <w:tc>
          <w:tcPr>
            <w:tcW w:w="2977" w:type="dxa"/>
            <w:tcBorders>
              <w:top w:val="single" w:sz="4" w:space="0" w:color="auto"/>
              <w:bottom w:val="single" w:sz="4" w:space="0" w:color="auto"/>
            </w:tcBorders>
          </w:tcPr>
          <w:p w14:paraId="56E89549"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b/>
                <w:bCs/>
                <w:color w:val="000000"/>
              </w:rPr>
              <w:t>Cancer</w:t>
            </w:r>
          </w:p>
        </w:tc>
        <w:tc>
          <w:tcPr>
            <w:tcW w:w="3589" w:type="dxa"/>
            <w:tcBorders>
              <w:top w:val="single" w:sz="4" w:space="0" w:color="auto"/>
              <w:bottom w:val="single" w:sz="4" w:space="0" w:color="auto"/>
            </w:tcBorders>
            <w:shd w:val="clear" w:color="auto" w:fill="92D050"/>
          </w:tcPr>
          <w:p w14:paraId="33B3E7C3" w14:textId="77777777" w:rsidR="00D14C02" w:rsidRPr="001D5FDF" w:rsidRDefault="00D14C02" w:rsidP="009F541B">
            <w:pPr>
              <w:pStyle w:val="ListParagraph"/>
              <w:autoSpaceDE w:val="0"/>
              <w:autoSpaceDN w:val="0"/>
              <w:adjustRightInd w:val="0"/>
              <w:ind w:left="0"/>
              <w:jc w:val="both"/>
              <w:rPr>
                <w:rFonts w:cstheme="minorHAnsi"/>
                <w:b/>
                <w:bCs/>
                <w:color w:val="000000"/>
              </w:rPr>
            </w:pPr>
          </w:p>
        </w:tc>
        <w:tc>
          <w:tcPr>
            <w:tcW w:w="3589" w:type="dxa"/>
            <w:tcBorders>
              <w:top w:val="single" w:sz="4" w:space="0" w:color="auto"/>
              <w:bottom w:val="single" w:sz="4" w:space="0" w:color="auto"/>
            </w:tcBorders>
            <w:shd w:val="clear" w:color="auto" w:fill="FFC000"/>
          </w:tcPr>
          <w:p w14:paraId="17CF004E" w14:textId="77777777" w:rsidR="00D14C02" w:rsidRPr="001D5FDF" w:rsidRDefault="00D14C02" w:rsidP="009F541B">
            <w:pPr>
              <w:autoSpaceDE w:val="0"/>
              <w:autoSpaceDN w:val="0"/>
              <w:adjustRightInd w:val="0"/>
              <w:rPr>
                <w:rFonts w:cstheme="minorHAnsi"/>
              </w:rPr>
            </w:pPr>
            <w:r w:rsidRPr="001D5FDF">
              <w:rPr>
                <w:rFonts w:cstheme="minorHAnsi"/>
              </w:rPr>
              <w:t>Chemotherapy or radiotherapy in the last six months.</w:t>
            </w:r>
          </w:p>
        </w:tc>
        <w:tc>
          <w:tcPr>
            <w:tcW w:w="3590" w:type="dxa"/>
            <w:tcBorders>
              <w:top w:val="single" w:sz="4" w:space="0" w:color="auto"/>
              <w:bottom w:val="single" w:sz="4" w:space="0" w:color="auto"/>
            </w:tcBorders>
            <w:shd w:val="clear" w:color="auto" w:fill="FF0000"/>
          </w:tcPr>
          <w:p w14:paraId="7B4B695A" w14:textId="77777777" w:rsidR="00D14C02" w:rsidRPr="001D5FDF" w:rsidRDefault="00D14C02" w:rsidP="009F541B">
            <w:pPr>
              <w:autoSpaceDE w:val="0"/>
              <w:autoSpaceDN w:val="0"/>
              <w:adjustRightInd w:val="0"/>
              <w:jc w:val="both"/>
              <w:rPr>
                <w:rFonts w:cstheme="minorHAnsi"/>
              </w:rPr>
            </w:pPr>
            <w:r w:rsidRPr="001D5FDF">
              <w:rPr>
                <w:rFonts w:cstheme="minorHAnsi"/>
              </w:rPr>
              <w:t>Undergoing active chemotherapy or</w:t>
            </w:r>
          </w:p>
          <w:p w14:paraId="1715AAAB" w14:textId="77777777" w:rsidR="00D14C02" w:rsidRPr="001D5FDF" w:rsidRDefault="00D14C02" w:rsidP="009F541B">
            <w:pPr>
              <w:autoSpaceDE w:val="0"/>
              <w:autoSpaceDN w:val="0"/>
              <w:adjustRightInd w:val="0"/>
              <w:jc w:val="both"/>
              <w:rPr>
                <w:rFonts w:cstheme="minorHAnsi"/>
              </w:rPr>
            </w:pPr>
            <w:proofErr w:type="gramStart"/>
            <w:r w:rsidRPr="001D5FDF">
              <w:rPr>
                <w:rFonts w:cstheme="minorHAnsi"/>
              </w:rPr>
              <w:t>radiotherapy</w:t>
            </w:r>
            <w:proofErr w:type="gramEnd"/>
            <w:r w:rsidRPr="001D5FDF">
              <w:rPr>
                <w:rFonts w:cstheme="minorHAnsi"/>
              </w:rPr>
              <w:t>.</w:t>
            </w:r>
          </w:p>
          <w:p w14:paraId="35411719" w14:textId="77777777" w:rsidR="00D14C02" w:rsidRPr="001D5FDF" w:rsidRDefault="00D14C02" w:rsidP="009F541B">
            <w:pPr>
              <w:autoSpaceDE w:val="0"/>
              <w:autoSpaceDN w:val="0"/>
              <w:adjustRightInd w:val="0"/>
              <w:jc w:val="both"/>
              <w:rPr>
                <w:rFonts w:cstheme="minorHAnsi"/>
              </w:rPr>
            </w:pPr>
          </w:p>
          <w:p w14:paraId="1D1FDDAB" w14:textId="77777777" w:rsidR="00D14C02" w:rsidRPr="001D5FDF" w:rsidRDefault="00D14C02" w:rsidP="009F541B">
            <w:pPr>
              <w:autoSpaceDE w:val="0"/>
              <w:autoSpaceDN w:val="0"/>
              <w:adjustRightInd w:val="0"/>
              <w:jc w:val="both"/>
              <w:rPr>
                <w:rFonts w:cstheme="minorHAnsi"/>
              </w:rPr>
            </w:pPr>
            <w:r w:rsidRPr="001D5FDF">
              <w:rPr>
                <w:rFonts w:cstheme="minorHAnsi"/>
              </w:rPr>
              <w:t>Cancers of the blood or bone marrow such as leukaemia who are at any stage of treatment.</w:t>
            </w:r>
          </w:p>
          <w:p w14:paraId="6A87BCD0" w14:textId="77777777" w:rsidR="00D14C02" w:rsidRPr="001D5FDF" w:rsidRDefault="00D14C02" w:rsidP="009F541B">
            <w:pPr>
              <w:autoSpaceDE w:val="0"/>
              <w:autoSpaceDN w:val="0"/>
              <w:adjustRightInd w:val="0"/>
              <w:jc w:val="both"/>
              <w:rPr>
                <w:rFonts w:cstheme="minorHAnsi"/>
              </w:rPr>
            </w:pPr>
          </w:p>
          <w:p w14:paraId="746373A4" w14:textId="77777777" w:rsidR="00D14C02" w:rsidRPr="001D5FDF" w:rsidRDefault="00D14C02" w:rsidP="009F541B">
            <w:pPr>
              <w:autoSpaceDE w:val="0"/>
              <w:autoSpaceDN w:val="0"/>
              <w:adjustRightInd w:val="0"/>
              <w:jc w:val="both"/>
              <w:rPr>
                <w:rFonts w:cstheme="minorHAnsi"/>
              </w:rPr>
            </w:pPr>
            <w:r w:rsidRPr="001D5FDF">
              <w:rPr>
                <w:rFonts w:cstheme="minorHAnsi"/>
              </w:rPr>
              <w:t>People who have had bone marrow or stem cell transplants in the last 6 months or who are still taking immunosuppression drugs.</w:t>
            </w:r>
          </w:p>
        </w:tc>
      </w:tr>
      <w:tr w:rsidR="00D14C02" w:rsidRPr="001D5FDF" w14:paraId="098910EC" w14:textId="77777777" w:rsidTr="009F541B">
        <w:tc>
          <w:tcPr>
            <w:tcW w:w="2977" w:type="dxa"/>
            <w:tcBorders>
              <w:top w:val="single" w:sz="4" w:space="0" w:color="auto"/>
              <w:bottom w:val="single" w:sz="4" w:space="0" w:color="auto"/>
            </w:tcBorders>
          </w:tcPr>
          <w:p w14:paraId="257489DB"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b/>
                <w:bCs/>
                <w:color w:val="000000"/>
              </w:rPr>
              <w:t>Cardiac Conditions</w:t>
            </w:r>
          </w:p>
        </w:tc>
        <w:tc>
          <w:tcPr>
            <w:tcW w:w="3589" w:type="dxa"/>
            <w:tcBorders>
              <w:top w:val="single" w:sz="4" w:space="0" w:color="auto"/>
            </w:tcBorders>
            <w:shd w:val="clear" w:color="auto" w:fill="92D050"/>
          </w:tcPr>
          <w:p w14:paraId="02D95727" w14:textId="77777777" w:rsidR="00D14C02" w:rsidRPr="001D5FDF" w:rsidRDefault="00D14C02" w:rsidP="009F541B">
            <w:pPr>
              <w:autoSpaceDE w:val="0"/>
              <w:autoSpaceDN w:val="0"/>
              <w:adjustRightInd w:val="0"/>
              <w:jc w:val="both"/>
              <w:rPr>
                <w:rFonts w:cstheme="minorHAnsi"/>
              </w:rPr>
            </w:pPr>
            <w:r w:rsidRPr="001D5FDF">
              <w:rPr>
                <w:rFonts w:cstheme="minorHAnsi"/>
              </w:rPr>
              <w:t>Previous heart attack with no ongoing problems; controlled high blood pressure, etc.</w:t>
            </w:r>
          </w:p>
        </w:tc>
        <w:tc>
          <w:tcPr>
            <w:tcW w:w="3589" w:type="dxa"/>
            <w:tcBorders>
              <w:top w:val="single" w:sz="4" w:space="0" w:color="auto"/>
            </w:tcBorders>
            <w:shd w:val="clear" w:color="auto" w:fill="FFC000"/>
          </w:tcPr>
          <w:p w14:paraId="66F1164F" w14:textId="77777777" w:rsidR="00D14C02" w:rsidRPr="001D5FDF" w:rsidRDefault="00D14C02" w:rsidP="009F541B">
            <w:pPr>
              <w:autoSpaceDE w:val="0"/>
              <w:autoSpaceDN w:val="0"/>
              <w:adjustRightInd w:val="0"/>
              <w:jc w:val="both"/>
              <w:rPr>
                <w:rFonts w:cstheme="minorHAnsi"/>
              </w:rPr>
            </w:pPr>
            <w:r w:rsidRPr="001D5FDF">
              <w:rPr>
                <w:rFonts w:cstheme="minorHAnsi"/>
              </w:rPr>
              <w:t>Chronic heart disease such as heart</w:t>
            </w:r>
          </w:p>
          <w:p w14:paraId="49F1B5CF" w14:textId="77777777" w:rsidR="00D14C02" w:rsidRPr="001D5FDF" w:rsidRDefault="00D14C02" w:rsidP="009F541B">
            <w:pPr>
              <w:pStyle w:val="ListParagraph"/>
              <w:autoSpaceDE w:val="0"/>
              <w:autoSpaceDN w:val="0"/>
              <w:adjustRightInd w:val="0"/>
              <w:ind w:left="0"/>
              <w:jc w:val="both"/>
              <w:rPr>
                <w:rFonts w:cstheme="minorHAnsi"/>
                <w:b/>
                <w:bCs/>
                <w:color w:val="000000"/>
              </w:rPr>
            </w:pPr>
            <w:proofErr w:type="gramStart"/>
            <w:r w:rsidRPr="001D5FDF">
              <w:rPr>
                <w:rFonts w:cstheme="minorHAnsi"/>
              </w:rPr>
              <w:t>failure</w:t>
            </w:r>
            <w:proofErr w:type="gramEnd"/>
            <w:r w:rsidRPr="001D5FDF">
              <w:rPr>
                <w:rFonts w:cstheme="minorHAnsi"/>
              </w:rPr>
              <w:t>, ongoing angina.</w:t>
            </w:r>
          </w:p>
        </w:tc>
        <w:tc>
          <w:tcPr>
            <w:tcW w:w="3590" w:type="dxa"/>
            <w:tcBorders>
              <w:top w:val="single" w:sz="4" w:space="0" w:color="auto"/>
            </w:tcBorders>
            <w:shd w:val="clear" w:color="auto" w:fill="FF0000"/>
          </w:tcPr>
          <w:p w14:paraId="58D8A043" w14:textId="77777777" w:rsidR="00D14C02" w:rsidRPr="001D5FDF" w:rsidRDefault="00D14C02" w:rsidP="009F541B">
            <w:pPr>
              <w:pStyle w:val="ListParagraph"/>
              <w:autoSpaceDE w:val="0"/>
              <w:autoSpaceDN w:val="0"/>
              <w:adjustRightInd w:val="0"/>
              <w:ind w:left="0"/>
              <w:jc w:val="both"/>
              <w:rPr>
                <w:rFonts w:cstheme="minorHAnsi"/>
                <w:b/>
                <w:bCs/>
                <w:color w:val="000000"/>
              </w:rPr>
            </w:pPr>
          </w:p>
        </w:tc>
      </w:tr>
      <w:tr w:rsidR="00D14C02" w:rsidRPr="001D5FDF" w14:paraId="697309AF" w14:textId="77777777" w:rsidTr="009F541B">
        <w:tc>
          <w:tcPr>
            <w:tcW w:w="2977" w:type="dxa"/>
            <w:tcBorders>
              <w:top w:val="single" w:sz="4" w:space="0" w:color="auto"/>
              <w:bottom w:val="single" w:sz="4" w:space="0" w:color="auto"/>
            </w:tcBorders>
          </w:tcPr>
          <w:p w14:paraId="6A5AD465"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b/>
                <w:bCs/>
                <w:color w:val="000000"/>
              </w:rPr>
              <w:t>Diabetes</w:t>
            </w:r>
          </w:p>
        </w:tc>
        <w:tc>
          <w:tcPr>
            <w:tcW w:w="3589" w:type="dxa"/>
            <w:tcBorders>
              <w:bottom w:val="single" w:sz="4" w:space="0" w:color="auto"/>
            </w:tcBorders>
            <w:shd w:val="clear" w:color="auto" w:fill="92D050"/>
          </w:tcPr>
          <w:p w14:paraId="39931C68"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rPr>
              <w:t>Controlled by diet or tablets with no diabetic complications.</w:t>
            </w:r>
          </w:p>
        </w:tc>
        <w:tc>
          <w:tcPr>
            <w:tcW w:w="3589" w:type="dxa"/>
            <w:tcBorders>
              <w:bottom w:val="single" w:sz="4" w:space="0" w:color="auto"/>
            </w:tcBorders>
            <w:shd w:val="clear" w:color="auto" w:fill="FFC000"/>
          </w:tcPr>
          <w:p w14:paraId="5BB582F8"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rPr>
              <w:t>Well controlled on insulin and with no diabetic complications.</w:t>
            </w:r>
          </w:p>
        </w:tc>
        <w:tc>
          <w:tcPr>
            <w:tcW w:w="3590" w:type="dxa"/>
            <w:tcBorders>
              <w:bottom w:val="single" w:sz="4" w:space="0" w:color="auto"/>
            </w:tcBorders>
            <w:shd w:val="clear" w:color="auto" w:fill="FF0000"/>
          </w:tcPr>
          <w:p w14:paraId="5D6E3EFB"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rPr>
              <w:t>Diabetic complications or poor glucose control.</w:t>
            </w:r>
          </w:p>
        </w:tc>
      </w:tr>
      <w:tr w:rsidR="00D14C02" w:rsidRPr="001D5FDF" w14:paraId="690C1857" w14:textId="77777777" w:rsidTr="009F541B">
        <w:tc>
          <w:tcPr>
            <w:tcW w:w="2977" w:type="dxa"/>
            <w:tcBorders>
              <w:top w:val="single" w:sz="4" w:space="0" w:color="auto"/>
              <w:bottom w:val="single" w:sz="4" w:space="0" w:color="auto"/>
            </w:tcBorders>
          </w:tcPr>
          <w:p w14:paraId="7D476AFE"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b/>
                <w:bCs/>
                <w:color w:val="000000"/>
              </w:rPr>
              <w:t>Disability</w:t>
            </w:r>
          </w:p>
        </w:tc>
        <w:tc>
          <w:tcPr>
            <w:tcW w:w="3589" w:type="dxa"/>
            <w:tcBorders>
              <w:top w:val="single" w:sz="4" w:space="0" w:color="auto"/>
              <w:bottom w:val="single" w:sz="4" w:space="0" w:color="auto"/>
            </w:tcBorders>
            <w:shd w:val="clear" w:color="auto" w:fill="92D050"/>
          </w:tcPr>
          <w:p w14:paraId="37E08C1C" w14:textId="77777777" w:rsidR="00D14C02" w:rsidRPr="001D5FDF" w:rsidRDefault="00D14C02" w:rsidP="009F541B">
            <w:pPr>
              <w:pStyle w:val="ListParagraph"/>
              <w:autoSpaceDE w:val="0"/>
              <w:autoSpaceDN w:val="0"/>
              <w:adjustRightInd w:val="0"/>
              <w:ind w:left="0"/>
              <w:jc w:val="both"/>
              <w:rPr>
                <w:rFonts w:cstheme="minorHAnsi"/>
                <w:b/>
                <w:bCs/>
                <w:color w:val="000000"/>
              </w:rPr>
            </w:pPr>
          </w:p>
        </w:tc>
        <w:tc>
          <w:tcPr>
            <w:tcW w:w="3589" w:type="dxa"/>
            <w:tcBorders>
              <w:top w:val="single" w:sz="4" w:space="0" w:color="auto"/>
              <w:bottom w:val="single" w:sz="4" w:space="0" w:color="auto"/>
            </w:tcBorders>
            <w:shd w:val="clear" w:color="auto" w:fill="FFC000"/>
          </w:tcPr>
          <w:p w14:paraId="3C6BCF23" w14:textId="77777777" w:rsidR="00D14C02" w:rsidRPr="001D5FDF" w:rsidRDefault="00D14C02" w:rsidP="009F541B">
            <w:pPr>
              <w:autoSpaceDE w:val="0"/>
              <w:autoSpaceDN w:val="0"/>
              <w:adjustRightInd w:val="0"/>
              <w:jc w:val="both"/>
              <w:rPr>
                <w:rFonts w:cstheme="minorHAnsi"/>
              </w:rPr>
            </w:pPr>
            <w:r w:rsidRPr="001D5FDF">
              <w:rPr>
                <w:rFonts w:cstheme="minorHAnsi"/>
              </w:rPr>
              <w:t>Workers with disability or current</w:t>
            </w:r>
          </w:p>
          <w:p w14:paraId="0EF637B4" w14:textId="77777777" w:rsidR="00D14C02" w:rsidRPr="001D5FDF" w:rsidRDefault="00D14C02" w:rsidP="009F541B">
            <w:pPr>
              <w:pStyle w:val="ListParagraph"/>
              <w:autoSpaceDE w:val="0"/>
              <w:autoSpaceDN w:val="0"/>
              <w:adjustRightInd w:val="0"/>
              <w:ind w:left="0"/>
              <w:jc w:val="both"/>
              <w:rPr>
                <w:rFonts w:cstheme="minorHAnsi"/>
                <w:b/>
                <w:bCs/>
                <w:color w:val="000000"/>
              </w:rPr>
            </w:pPr>
            <w:proofErr w:type="gramStart"/>
            <w:r w:rsidRPr="001D5FDF">
              <w:rPr>
                <w:rFonts w:cstheme="minorHAnsi"/>
              </w:rPr>
              <w:t>adjustments</w:t>
            </w:r>
            <w:proofErr w:type="gramEnd"/>
            <w:r w:rsidRPr="001D5FDF">
              <w:rPr>
                <w:rFonts w:cstheme="minorHAnsi"/>
              </w:rPr>
              <w:t xml:space="preserve"> to role.</w:t>
            </w:r>
          </w:p>
        </w:tc>
        <w:tc>
          <w:tcPr>
            <w:tcW w:w="3590" w:type="dxa"/>
            <w:tcBorders>
              <w:top w:val="single" w:sz="4" w:space="0" w:color="auto"/>
              <w:bottom w:val="single" w:sz="4" w:space="0" w:color="auto"/>
            </w:tcBorders>
            <w:shd w:val="clear" w:color="auto" w:fill="FF0000"/>
          </w:tcPr>
          <w:p w14:paraId="16C39A88" w14:textId="77777777" w:rsidR="00D14C02" w:rsidRPr="001D5FDF" w:rsidRDefault="00D14C02" w:rsidP="009F541B">
            <w:pPr>
              <w:autoSpaceDE w:val="0"/>
              <w:autoSpaceDN w:val="0"/>
              <w:adjustRightInd w:val="0"/>
              <w:jc w:val="both"/>
              <w:rPr>
                <w:rFonts w:cstheme="minorHAnsi"/>
              </w:rPr>
            </w:pPr>
            <w:r w:rsidRPr="001D5FDF">
              <w:rPr>
                <w:rFonts w:cstheme="minorHAnsi"/>
              </w:rPr>
              <w:t>Workers with disability or adjustments to role and further underlying health conditions</w:t>
            </w:r>
          </w:p>
        </w:tc>
      </w:tr>
      <w:tr w:rsidR="00D14C02" w:rsidRPr="001D5FDF" w14:paraId="4F256A98" w14:textId="77777777" w:rsidTr="009F541B">
        <w:tc>
          <w:tcPr>
            <w:tcW w:w="2977" w:type="dxa"/>
            <w:tcBorders>
              <w:top w:val="single" w:sz="4" w:space="0" w:color="auto"/>
              <w:bottom w:val="single" w:sz="4" w:space="0" w:color="auto"/>
            </w:tcBorders>
          </w:tcPr>
          <w:p w14:paraId="100E9FA5"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b/>
                <w:bCs/>
                <w:color w:val="000000"/>
              </w:rPr>
              <w:lastRenderedPageBreak/>
              <w:t>Medication/Treatment</w:t>
            </w:r>
          </w:p>
        </w:tc>
        <w:tc>
          <w:tcPr>
            <w:tcW w:w="3589" w:type="dxa"/>
            <w:tcBorders>
              <w:top w:val="single" w:sz="4" w:space="0" w:color="auto"/>
              <w:bottom w:val="single" w:sz="4" w:space="0" w:color="auto"/>
            </w:tcBorders>
            <w:shd w:val="clear" w:color="auto" w:fill="92D050"/>
          </w:tcPr>
          <w:p w14:paraId="1C0F2ED9" w14:textId="77777777" w:rsidR="00D14C02" w:rsidRPr="001D5FDF" w:rsidRDefault="00D14C02" w:rsidP="009F541B">
            <w:pPr>
              <w:pStyle w:val="ListParagraph"/>
              <w:autoSpaceDE w:val="0"/>
              <w:autoSpaceDN w:val="0"/>
              <w:adjustRightInd w:val="0"/>
              <w:ind w:left="0"/>
              <w:jc w:val="both"/>
              <w:rPr>
                <w:rFonts w:cstheme="minorHAnsi"/>
                <w:b/>
                <w:bCs/>
                <w:color w:val="000000"/>
              </w:rPr>
            </w:pPr>
          </w:p>
        </w:tc>
        <w:tc>
          <w:tcPr>
            <w:tcW w:w="3589" w:type="dxa"/>
            <w:tcBorders>
              <w:top w:val="single" w:sz="4" w:space="0" w:color="auto"/>
              <w:bottom w:val="single" w:sz="4" w:space="0" w:color="auto"/>
            </w:tcBorders>
            <w:shd w:val="clear" w:color="auto" w:fill="FFC000"/>
          </w:tcPr>
          <w:p w14:paraId="0D84ED43" w14:textId="77777777" w:rsidR="00D14C02" w:rsidRPr="001D5FDF" w:rsidRDefault="00D14C02" w:rsidP="009F541B">
            <w:pPr>
              <w:autoSpaceDE w:val="0"/>
              <w:autoSpaceDN w:val="0"/>
              <w:adjustRightInd w:val="0"/>
              <w:jc w:val="both"/>
              <w:rPr>
                <w:rFonts w:cstheme="minorHAnsi"/>
              </w:rPr>
            </w:pPr>
            <w:r w:rsidRPr="001D5FDF">
              <w:rPr>
                <w:rFonts w:cstheme="minorHAnsi"/>
              </w:rPr>
              <w:t>Workers taking medications such as steroid tablets, chemotherapy or immune modulators.</w:t>
            </w:r>
          </w:p>
        </w:tc>
        <w:tc>
          <w:tcPr>
            <w:tcW w:w="3590" w:type="dxa"/>
            <w:tcBorders>
              <w:top w:val="single" w:sz="4" w:space="0" w:color="auto"/>
              <w:bottom w:val="single" w:sz="4" w:space="0" w:color="auto"/>
            </w:tcBorders>
            <w:shd w:val="clear" w:color="auto" w:fill="FF0000"/>
          </w:tcPr>
          <w:p w14:paraId="3F8EE02F" w14:textId="77777777" w:rsidR="00D14C02" w:rsidRPr="001D5FDF" w:rsidRDefault="00D14C02" w:rsidP="009F541B">
            <w:pPr>
              <w:autoSpaceDE w:val="0"/>
              <w:autoSpaceDN w:val="0"/>
              <w:adjustRightInd w:val="0"/>
              <w:jc w:val="both"/>
              <w:rPr>
                <w:rFonts w:cstheme="minorHAnsi"/>
              </w:rPr>
            </w:pPr>
            <w:r w:rsidRPr="001D5FDF">
              <w:rPr>
                <w:rFonts w:cstheme="minorHAnsi"/>
              </w:rPr>
              <w:t>Workers having treatment which can affect the immune system such a protein kinase inhibitors or PARP inhibitors</w:t>
            </w:r>
          </w:p>
          <w:p w14:paraId="673B316E" w14:textId="77777777" w:rsidR="00D14C02" w:rsidRPr="001D5FDF" w:rsidRDefault="00D14C02" w:rsidP="009F541B">
            <w:pPr>
              <w:autoSpaceDE w:val="0"/>
              <w:autoSpaceDN w:val="0"/>
              <w:adjustRightInd w:val="0"/>
              <w:jc w:val="both"/>
              <w:rPr>
                <w:rFonts w:cstheme="minorHAnsi"/>
              </w:rPr>
            </w:pPr>
          </w:p>
          <w:p w14:paraId="64E4384D" w14:textId="77777777" w:rsidR="00D14C02" w:rsidRPr="001D5FDF" w:rsidRDefault="00D14C02" w:rsidP="009F541B">
            <w:pPr>
              <w:autoSpaceDE w:val="0"/>
              <w:autoSpaceDN w:val="0"/>
              <w:adjustRightInd w:val="0"/>
              <w:jc w:val="both"/>
              <w:rPr>
                <w:rFonts w:cstheme="minorHAnsi"/>
              </w:rPr>
            </w:pPr>
            <w:r w:rsidRPr="001D5FDF">
              <w:rPr>
                <w:rFonts w:cstheme="minorHAnsi"/>
              </w:rPr>
              <w:t>Workers taking any of the following medication:</w:t>
            </w:r>
          </w:p>
          <w:p w14:paraId="2250DF08" w14:textId="77777777" w:rsidR="00D14C02" w:rsidRPr="001D5FDF" w:rsidRDefault="00D14C02" w:rsidP="009F541B">
            <w:pPr>
              <w:autoSpaceDE w:val="0"/>
              <w:autoSpaceDN w:val="0"/>
              <w:adjustRightInd w:val="0"/>
              <w:jc w:val="both"/>
              <w:rPr>
                <w:rFonts w:cstheme="minorHAnsi"/>
              </w:rPr>
            </w:pPr>
            <w:r w:rsidRPr="001D5FDF">
              <w:rPr>
                <w:rFonts w:cstheme="minorHAnsi"/>
              </w:rPr>
              <w:t>Azathioprine</w:t>
            </w:r>
          </w:p>
          <w:p w14:paraId="1388EF74" w14:textId="77777777" w:rsidR="00D14C02" w:rsidRPr="001D5FDF" w:rsidRDefault="00D14C02" w:rsidP="009F541B">
            <w:pPr>
              <w:autoSpaceDE w:val="0"/>
              <w:autoSpaceDN w:val="0"/>
              <w:adjustRightInd w:val="0"/>
              <w:jc w:val="both"/>
              <w:rPr>
                <w:rFonts w:cstheme="minorHAnsi"/>
              </w:rPr>
            </w:pPr>
            <w:proofErr w:type="spellStart"/>
            <w:r w:rsidRPr="001D5FDF">
              <w:rPr>
                <w:rFonts w:cstheme="minorHAnsi"/>
              </w:rPr>
              <w:t>Mycophenolate</w:t>
            </w:r>
            <w:proofErr w:type="spellEnd"/>
            <w:r w:rsidRPr="001D5FDF">
              <w:rPr>
                <w:rFonts w:cstheme="minorHAnsi"/>
              </w:rPr>
              <w:t xml:space="preserve"> (both types)</w:t>
            </w:r>
          </w:p>
          <w:p w14:paraId="0756FBCD" w14:textId="77777777" w:rsidR="00D14C02" w:rsidRPr="001D5FDF" w:rsidRDefault="00D14C02" w:rsidP="009F541B">
            <w:pPr>
              <w:autoSpaceDE w:val="0"/>
              <w:autoSpaceDN w:val="0"/>
              <w:adjustRightInd w:val="0"/>
              <w:jc w:val="both"/>
              <w:rPr>
                <w:rFonts w:cstheme="minorHAnsi"/>
              </w:rPr>
            </w:pPr>
            <w:proofErr w:type="spellStart"/>
            <w:r w:rsidRPr="001D5FDF">
              <w:rPr>
                <w:rFonts w:cstheme="minorHAnsi"/>
              </w:rPr>
              <w:t>Cyclosporin</w:t>
            </w:r>
            <w:proofErr w:type="spellEnd"/>
          </w:p>
          <w:p w14:paraId="2F06A5F7" w14:textId="77777777" w:rsidR="00D14C02" w:rsidRPr="001D5FDF" w:rsidRDefault="00D14C02" w:rsidP="009F541B">
            <w:pPr>
              <w:autoSpaceDE w:val="0"/>
              <w:autoSpaceDN w:val="0"/>
              <w:adjustRightInd w:val="0"/>
              <w:jc w:val="both"/>
              <w:rPr>
                <w:rFonts w:cstheme="minorHAnsi"/>
              </w:rPr>
            </w:pPr>
            <w:proofErr w:type="spellStart"/>
            <w:r w:rsidRPr="001D5FDF">
              <w:rPr>
                <w:rFonts w:cstheme="minorHAnsi"/>
              </w:rPr>
              <w:t>Sirolimus</w:t>
            </w:r>
            <w:proofErr w:type="spellEnd"/>
          </w:p>
          <w:p w14:paraId="2D19BAF1"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rPr>
              <w:t>Tacrolimus</w:t>
            </w:r>
          </w:p>
        </w:tc>
      </w:tr>
      <w:tr w:rsidR="00D14C02" w:rsidRPr="001D5FDF" w14:paraId="1B0382B3" w14:textId="77777777" w:rsidTr="009F541B">
        <w:tc>
          <w:tcPr>
            <w:tcW w:w="2977" w:type="dxa"/>
            <w:tcBorders>
              <w:top w:val="single" w:sz="4" w:space="0" w:color="auto"/>
              <w:bottom w:val="single" w:sz="4" w:space="0" w:color="auto"/>
            </w:tcBorders>
          </w:tcPr>
          <w:p w14:paraId="69772827"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b/>
                <w:bCs/>
                <w:color w:val="000000"/>
              </w:rPr>
              <w:t>Metabolism and other</w:t>
            </w:r>
          </w:p>
        </w:tc>
        <w:tc>
          <w:tcPr>
            <w:tcW w:w="3589" w:type="dxa"/>
            <w:tcBorders>
              <w:top w:val="single" w:sz="4" w:space="0" w:color="auto"/>
              <w:bottom w:val="single" w:sz="4" w:space="0" w:color="auto"/>
            </w:tcBorders>
            <w:shd w:val="clear" w:color="auto" w:fill="92D050"/>
          </w:tcPr>
          <w:p w14:paraId="1B4C3F54" w14:textId="77777777" w:rsidR="00D14C02" w:rsidRPr="001D5FDF" w:rsidRDefault="00D14C02" w:rsidP="009F541B">
            <w:pPr>
              <w:autoSpaceDE w:val="0"/>
              <w:autoSpaceDN w:val="0"/>
              <w:adjustRightInd w:val="0"/>
              <w:rPr>
                <w:rFonts w:cstheme="minorHAnsi"/>
              </w:rPr>
            </w:pPr>
            <w:r w:rsidRPr="001D5FDF">
              <w:rPr>
                <w:rFonts w:cstheme="minorHAnsi"/>
              </w:rPr>
              <w:t>Minor derangement of liver function.</w:t>
            </w:r>
          </w:p>
        </w:tc>
        <w:tc>
          <w:tcPr>
            <w:tcW w:w="3589" w:type="dxa"/>
            <w:tcBorders>
              <w:top w:val="single" w:sz="4" w:space="0" w:color="auto"/>
              <w:bottom w:val="single" w:sz="4" w:space="0" w:color="auto"/>
            </w:tcBorders>
            <w:shd w:val="clear" w:color="auto" w:fill="FFC000"/>
          </w:tcPr>
          <w:p w14:paraId="57264737" w14:textId="77777777" w:rsidR="00D14C02" w:rsidRPr="001D5FDF" w:rsidRDefault="00D14C02" w:rsidP="009F541B">
            <w:pPr>
              <w:autoSpaceDE w:val="0"/>
              <w:autoSpaceDN w:val="0"/>
              <w:adjustRightInd w:val="0"/>
              <w:jc w:val="both"/>
              <w:rPr>
                <w:rFonts w:cstheme="minorHAnsi"/>
              </w:rPr>
            </w:pPr>
            <w:r w:rsidRPr="001D5FDF">
              <w:rPr>
                <w:rFonts w:cstheme="minorHAnsi"/>
              </w:rPr>
              <w:t>Chronic liver disease such as active hepatitis.</w:t>
            </w:r>
          </w:p>
          <w:p w14:paraId="7286F0AE" w14:textId="77777777" w:rsidR="00D14C02" w:rsidRPr="001D5FDF" w:rsidRDefault="00D14C02" w:rsidP="009F541B">
            <w:pPr>
              <w:autoSpaceDE w:val="0"/>
              <w:autoSpaceDN w:val="0"/>
              <w:adjustRightInd w:val="0"/>
              <w:jc w:val="both"/>
              <w:rPr>
                <w:rFonts w:cstheme="minorHAnsi"/>
              </w:rPr>
            </w:pPr>
          </w:p>
          <w:p w14:paraId="3DCC2C09" w14:textId="77777777" w:rsidR="00D14C02" w:rsidRPr="001D5FDF" w:rsidRDefault="00D14C02" w:rsidP="009F541B">
            <w:pPr>
              <w:pStyle w:val="ListParagraph"/>
              <w:autoSpaceDE w:val="0"/>
              <w:autoSpaceDN w:val="0"/>
              <w:adjustRightInd w:val="0"/>
              <w:ind w:left="0"/>
              <w:jc w:val="both"/>
              <w:rPr>
                <w:rFonts w:cstheme="minorHAnsi"/>
              </w:rPr>
            </w:pPr>
          </w:p>
          <w:p w14:paraId="5CC2339A"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rPr>
              <w:t>Chronic kidney disease.</w:t>
            </w:r>
          </w:p>
        </w:tc>
        <w:tc>
          <w:tcPr>
            <w:tcW w:w="3590" w:type="dxa"/>
            <w:tcBorders>
              <w:top w:val="single" w:sz="4" w:space="0" w:color="auto"/>
              <w:bottom w:val="single" w:sz="4" w:space="0" w:color="auto"/>
            </w:tcBorders>
            <w:shd w:val="clear" w:color="auto" w:fill="FF0000"/>
          </w:tcPr>
          <w:p w14:paraId="21428F16" w14:textId="77777777" w:rsidR="00D14C02" w:rsidRPr="001D5FDF" w:rsidRDefault="00D14C02" w:rsidP="009F541B">
            <w:pPr>
              <w:autoSpaceDE w:val="0"/>
              <w:autoSpaceDN w:val="0"/>
              <w:adjustRightInd w:val="0"/>
              <w:jc w:val="both"/>
              <w:rPr>
                <w:rFonts w:cstheme="minorHAnsi"/>
              </w:rPr>
            </w:pPr>
            <w:r w:rsidRPr="001D5FDF">
              <w:rPr>
                <w:rFonts w:cstheme="minorHAnsi"/>
              </w:rPr>
              <w:t>Workers with rare diseases and inborn errors such as SCID or homozygous sickle cell disease.</w:t>
            </w:r>
          </w:p>
          <w:p w14:paraId="1178074D" w14:textId="77777777" w:rsidR="00D14C02" w:rsidRPr="001D5FDF" w:rsidRDefault="00D14C02" w:rsidP="009F541B">
            <w:pPr>
              <w:autoSpaceDE w:val="0"/>
              <w:autoSpaceDN w:val="0"/>
              <w:adjustRightInd w:val="0"/>
              <w:jc w:val="both"/>
              <w:rPr>
                <w:rFonts w:cstheme="minorHAnsi"/>
              </w:rPr>
            </w:pPr>
          </w:p>
          <w:p w14:paraId="44BCD350" w14:textId="77777777" w:rsidR="00D14C02" w:rsidRPr="001D5FDF" w:rsidRDefault="00D14C02" w:rsidP="009F541B">
            <w:pPr>
              <w:autoSpaceDE w:val="0"/>
              <w:autoSpaceDN w:val="0"/>
              <w:adjustRightInd w:val="0"/>
              <w:jc w:val="both"/>
              <w:rPr>
                <w:rFonts w:cstheme="minorHAnsi"/>
              </w:rPr>
            </w:pPr>
            <w:r w:rsidRPr="001D5FDF">
              <w:rPr>
                <w:rFonts w:cstheme="minorHAnsi"/>
              </w:rPr>
              <w:t>Severe diseases of body systems such as severe kidney disease (dialysis).</w:t>
            </w:r>
          </w:p>
        </w:tc>
      </w:tr>
      <w:tr w:rsidR="00D14C02" w:rsidRPr="001D5FDF" w14:paraId="28CBB4EC" w14:textId="77777777" w:rsidTr="009F541B">
        <w:tc>
          <w:tcPr>
            <w:tcW w:w="2977" w:type="dxa"/>
            <w:tcBorders>
              <w:top w:val="single" w:sz="4" w:space="0" w:color="auto"/>
              <w:bottom w:val="single" w:sz="4" w:space="0" w:color="auto"/>
            </w:tcBorders>
          </w:tcPr>
          <w:p w14:paraId="70B9D04F"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b/>
                <w:bCs/>
                <w:color w:val="000000"/>
              </w:rPr>
              <w:t>Neurological</w:t>
            </w:r>
          </w:p>
        </w:tc>
        <w:tc>
          <w:tcPr>
            <w:tcW w:w="3589" w:type="dxa"/>
            <w:tcBorders>
              <w:top w:val="single" w:sz="4" w:space="0" w:color="auto"/>
              <w:bottom w:val="single" w:sz="4" w:space="0" w:color="auto"/>
            </w:tcBorders>
            <w:shd w:val="clear" w:color="auto" w:fill="92D050"/>
          </w:tcPr>
          <w:p w14:paraId="23796B40" w14:textId="77777777" w:rsidR="00D14C02" w:rsidRPr="001D5FDF" w:rsidRDefault="00D14C02" w:rsidP="009F541B">
            <w:pPr>
              <w:autoSpaceDE w:val="0"/>
              <w:autoSpaceDN w:val="0"/>
              <w:adjustRightInd w:val="0"/>
              <w:jc w:val="both"/>
              <w:rPr>
                <w:rFonts w:cstheme="minorHAnsi"/>
              </w:rPr>
            </w:pPr>
            <w:r w:rsidRPr="001D5FDF">
              <w:rPr>
                <w:rFonts w:cstheme="minorHAnsi"/>
              </w:rPr>
              <w:t>Mild multiple sclerosis only with sensory or visual changes</w:t>
            </w:r>
          </w:p>
          <w:p w14:paraId="0414362B" w14:textId="77777777" w:rsidR="00D14C02" w:rsidRPr="001D5FDF" w:rsidRDefault="00D14C02" w:rsidP="009F541B">
            <w:pPr>
              <w:pStyle w:val="ListParagraph"/>
              <w:autoSpaceDE w:val="0"/>
              <w:autoSpaceDN w:val="0"/>
              <w:adjustRightInd w:val="0"/>
              <w:ind w:left="0"/>
              <w:jc w:val="both"/>
              <w:rPr>
                <w:rFonts w:cstheme="minorHAnsi"/>
              </w:rPr>
            </w:pPr>
          </w:p>
          <w:p w14:paraId="166EC0C7"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rPr>
              <w:t>Stable mild cerebral palsy.</w:t>
            </w:r>
          </w:p>
        </w:tc>
        <w:tc>
          <w:tcPr>
            <w:tcW w:w="3589" w:type="dxa"/>
            <w:tcBorders>
              <w:top w:val="single" w:sz="4" w:space="0" w:color="auto"/>
              <w:bottom w:val="single" w:sz="4" w:space="0" w:color="auto"/>
            </w:tcBorders>
            <w:shd w:val="clear" w:color="auto" w:fill="FFC000"/>
          </w:tcPr>
          <w:p w14:paraId="31E64BC4" w14:textId="77777777" w:rsidR="00D14C02" w:rsidRPr="001D5FDF" w:rsidRDefault="00D14C02" w:rsidP="009F541B">
            <w:pPr>
              <w:autoSpaceDE w:val="0"/>
              <w:autoSpaceDN w:val="0"/>
              <w:adjustRightInd w:val="0"/>
              <w:jc w:val="both"/>
              <w:rPr>
                <w:rFonts w:cstheme="minorHAnsi"/>
              </w:rPr>
            </w:pPr>
            <w:r w:rsidRPr="001D5FDF">
              <w:rPr>
                <w:rFonts w:cstheme="minorHAnsi"/>
              </w:rPr>
              <w:t>Chronic conditions such as Parkinson’s Disease, Motor Neurone Disease, Multiple Sclerosis or Cerebral Palsy.</w:t>
            </w:r>
          </w:p>
          <w:p w14:paraId="6AF55DE4" w14:textId="77777777" w:rsidR="00D14C02" w:rsidRPr="001D5FDF" w:rsidRDefault="00D14C02" w:rsidP="009F541B">
            <w:pPr>
              <w:autoSpaceDE w:val="0"/>
              <w:autoSpaceDN w:val="0"/>
              <w:adjustRightInd w:val="0"/>
              <w:jc w:val="both"/>
              <w:rPr>
                <w:rFonts w:cstheme="minorHAnsi"/>
              </w:rPr>
            </w:pPr>
          </w:p>
          <w:p w14:paraId="621FDCCD" w14:textId="77777777" w:rsidR="00D14C02" w:rsidRPr="001D5FDF" w:rsidRDefault="00D14C02" w:rsidP="009F541B">
            <w:pPr>
              <w:autoSpaceDE w:val="0"/>
              <w:autoSpaceDN w:val="0"/>
              <w:adjustRightInd w:val="0"/>
              <w:jc w:val="both"/>
              <w:rPr>
                <w:rFonts w:cstheme="minorHAnsi"/>
              </w:rPr>
            </w:pPr>
            <w:r w:rsidRPr="001D5FDF">
              <w:rPr>
                <w:rFonts w:cstheme="minorHAnsi"/>
              </w:rPr>
              <w:t>Learning disabilities (from the point of view of being able to follow guidance to reduce transmission of Covid-19).</w:t>
            </w:r>
          </w:p>
        </w:tc>
        <w:tc>
          <w:tcPr>
            <w:tcW w:w="3590" w:type="dxa"/>
            <w:tcBorders>
              <w:top w:val="single" w:sz="4" w:space="0" w:color="auto"/>
              <w:bottom w:val="single" w:sz="4" w:space="0" w:color="auto"/>
            </w:tcBorders>
            <w:shd w:val="clear" w:color="auto" w:fill="FF0000"/>
          </w:tcPr>
          <w:p w14:paraId="7B6690BE" w14:textId="77777777" w:rsidR="00D14C02" w:rsidRPr="001D5FDF" w:rsidRDefault="00D14C02" w:rsidP="009F541B">
            <w:pPr>
              <w:pStyle w:val="ListParagraph"/>
              <w:autoSpaceDE w:val="0"/>
              <w:autoSpaceDN w:val="0"/>
              <w:adjustRightInd w:val="0"/>
              <w:ind w:left="0"/>
              <w:jc w:val="both"/>
              <w:rPr>
                <w:rFonts w:cstheme="minorHAnsi"/>
                <w:b/>
                <w:bCs/>
                <w:color w:val="000000"/>
              </w:rPr>
            </w:pPr>
          </w:p>
        </w:tc>
      </w:tr>
      <w:tr w:rsidR="00D14C02" w:rsidRPr="001D5FDF" w14:paraId="3363650E" w14:textId="77777777" w:rsidTr="009F541B">
        <w:tc>
          <w:tcPr>
            <w:tcW w:w="2977" w:type="dxa"/>
            <w:tcBorders>
              <w:top w:val="single" w:sz="4" w:space="0" w:color="auto"/>
              <w:bottom w:val="single" w:sz="4" w:space="0" w:color="auto"/>
            </w:tcBorders>
          </w:tcPr>
          <w:p w14:paraId="29E88ACB" w14:textId="77777777" w:rsidR="00D14C02" w:rsidRPr="001D5FDF" w:rsidRDefault="00D14C02" w:rsidP="009F541B">
            <w:pPr>
              <w:pStyle w:val="ListParagraph"/>
              <w:autoSpaceDE w:val="0"/>
              <w:autoSpaceDN w:val="0"/>
              <w:adjustRightInd w:val="0"/>
              <w:ind w:left="0"/>
              <w:jc w:val="both"/>
              <w:rPr>
                <w:rFonts w:cstheme="minorHAnsi"/>
                <w:b/>
                <w:bCs/>
                <w:color w:val="000000"/>
              </w:rPr>
            </w:pPr>
            <w:r w:rsidRPr="001D5FDF">
              <w:rPr>
                <w:rFonts w:cstheme="minorHAnsi"/>
                <w:b/>
                <w:bCs/>
                <w:color w:val="000000"/>
              </w:rPr>
              <w:t>Pregnancy</w:t>
            </w:r>
          </w:p>
        </w:tc>
        <w:tc>
          <w:tcPr>
            <w:tcW w:w="3589" w:type="dxa"/>
            <w:tcBorders>
              <w:top w:val="single" w:sz="4" w:space="0" w:color="auto"/>
              <w:bottom w:val="single" w:sz="4" w:space="0" w:color="auto"/>
            </w:tcBorders>
            <w:shd w:val="clear" w:color="auto" w:fill="92D050"/>
          </w:tcPr>
          <w:p w14:paraId="5921450B" w14:textId="77777777" w:rsidR="00D14C02" w:rsidRPr="001D5FDF" w:rsidRDefault="00D14C02" w:rsidP="009F541B">
            <w:pPr>
              <w:pStyle w:val="ListParagraph"/>
              <w:autoSpaceDE w:val="0"/>
              <w:autoSpaceDN w:val="0"/>
              <w:adjustRightInd w:val="0"/>
              <w:ind w:left="0"/>
              <w:jc w:val="both"/>
              <w:rPr>
                <w:rFonts w:cstheme="minorHAnsi"/>
                <w:b/>
                <w:bCs/>
                <w:color w:val="000000"/>
              </w:rPr>
            </w:pPr>
          </w:p>
        </w:tc>
        <w:tc>
          <w:tcPr>
            <w:tcW w:w="3589" w:type="dxa"/>
            <w:tcBorders>
              <w:top w:val="single" w:sz="4" w:space="0" w:color="auto"/>
              <w:bottom w:val="single" w:sz="4" w:space="0" w:color="auto"/>
            </w:tcBorders>
            <w:shd w:val="clear" w:color="auto" w:fill="FFC000"/>
          </w:tcPr>
          <w:p w14:paraId="6C6292C8" w14:textId="77777777" w:rsidR="00D14C02" w:rsidRPr="001D5FDF" w:rsidRDefault="00D14C02" w:rsidP="009F541B">
            <w:pPr>
              <w:autoSpaceDE w:val="0"/>
              <w:autoSpaceDN w:val="0"/>
              <w:adjustRightInd w:val="0"/>
              <w:rPr>
                <w:rFonts w:cstheme="minorHAnsi"/>
              </w:rPr>
            </w:pPr>
            <w:r w:rsidRPr="001D5FDF">
              <w:rPr>
                <w:rFonts w:cstheme="minorHAnsi"/>
              </w:rPr>
              <w:t xml:space="preserve">Staff less than 28 weeks with no underlying medical conditions </w:t>
            </w:r>
          </w:p>
        </w:tc>
        <w:tc>
          <w:tcPr>
            <w:tcW w:w="3590" w:type="dxa"/>
            <w:tcBorders>
              <w:top w:val="single" w:sz="4" w:space="0" w:color="auto"/>
              <w:bottom w:val="single" w:sz="4" w:space="0" w:color="auto"/>
            </w:tcBorders>
            <w:shd w:val="clear" w:color="auto" w:fill="FF0000"/>
          </w:tcPr>
          <w:p w14:paraId="1CA5F00E" w14:textId="77777777" w:rsidR="00D14C02" w:rsidRPr="001D5FDF" w:rsidRDefault="00D14C02" w:rsidP="009F541B">
            <w:pPr>
              <w:autoSpaceDE w:val="0"/>
              <w:autoSpaceDN w:val="0"/>
              <w:adjustRightInd w:val="0"/>
              <w:jc w:val="both"/>
              <w:rPr>
                <w:rFonts w:cstheme="minorHAnsi"/>
              </w:rPr>
            </w:pPr>
            <w:r w:rsidRPr="001D5FDF">
              <w:rPr>
                <w:rFonts w:cstheme="minorHAnsi"/>
              </w:rPr>
              <w:t>Workers over 28 weeks, or any pregnant worker regardless of length of pregnancy with chronic underlying medical problems such as cardiac problems or respiratory</w:t>
            </w:r>
          </w:p>
          <w:p w14:paraId="24F7040E" w14:textId="77777777" w:rsidR="00D14C02" w:rsidRPr="001D5FDF" w:rsidRDefault="00D14C02" w:rsidP="009F541B">
            <w:pPr>
              <w:pStyle w:val="ListParagraph"/>
              <w:autoSpaceDE w:val="0"/>
              <w:autoSpaceDN w:val="0"/>
              <w:adjustRightInd w:val="0"/>
              <w:ind w:left="0"/>
              <w:jc w:val="both"/>
              <w:rPr>
                <w:rFonts w:cstheme="minorHAnsi"/>
                <w:b/>
                <w:bCs/>
                <w:color w:val="000000"/>
              </w:rPr>
            </w:pPr>
            <w:proofErr w:type="gramStart"/>
            <w:r w:rsidRPr="001D5FDF">
              <w:rPr>
                <w:rFonts w:cstheme="minorHAnsi"/>
              </w:rPr>
              <w:t>problems</w:t>
            </w:r>
            <w:proofErr w:type="gramEnd"/>
            <w:r w:rsidRPr="001D5FDF">
              <w:rPr>
                <w:rFonts w:cstheme="minorHAnsi"/>
              </w:rPr>
              <w:t>.</w:t>
            </w:r>
          </w:p>
        </w:tc>
      </w:tr>
    </w:tbl>
    <w:p w14:paraId="091B628B" w14:textId="77777777" w:rsidR="00D14C02" w:rsidRDefault="00D14C02" w:rsidP="00D14C02">
      <w:pPr>
        <w:spacing w:after="0" w:line="240" w:lineRule="auto"/>
        <w:rPr>
          <w:b/>
          <w:bCs/>
          <w:sz w:val="24"/>
          <w:szCs w:val="24"/>
        </w:rPr>
        <w:sectPr w:rsidR="00D14C02" w:rsidSect="00D14C02">
          <w:headerReference w:type="default" r:id="rId21"/>
          <w:footerReference w:type="default" r:id="rId22"/>
          <w:pgSz w:w="16838" w:h="11906" w:orient="landscape"/>
          <w:pgMar w:top="1077" w:right="1440" w:bottom="1077" w:left="1440" w:header="709" w:footer="709" w:gutter="0"/>
          <w:cols w:space="708"/>
          <w:docGrid w:linePitch="360"/>
        </w:sectPr>
      </w:pPr>
    </w:p>
    <w:p w14:paraId="661800DD" w14:textId="3F6B0E96" w:rsidR="00D14C02" w:rsidRPr="00D14C02" w:rsidRDefault="00D14C02" w:rsidP="00A731DD">
      <w:pPr>
        <w:spacing w:after="0" w:line="240" w:lineRule="auto"/>
        <w:rPr>
          <w:b/>
          <w:bCs/>
          <w:sz w:val="24"/>
          <w:szCs w:val="24"/>
        </w:rPr>
      </w:pPr>
    </w:p>
    <w:sectPr w:rsidR="00D14C02" w:rsidRPr="00D14C02" w:rsidSect="00D14C0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F6FC1" w14:textId="77777777" w:rsidR="007B1596" w:rsidRDefault="007B1596" w:rsidP="00EB6CD0">
      <w:pPr>
        <w:spacing w:after="0" w:line="240" w:lineRule="auto"/>
      </w:pPr>
      <w:r>
        <w:separator/>
      </w:r>
    </w:p>
  </w:endnote>
  <w:endnote w:type="continuationSeparator" w:id="0">
    <w:p w14:paraId="2AA4B6C4" w14:textId="77777777" w:rsidR="007B1596" w:rsidRDefault="007B1596" w:rsidP="00EB6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1C1C2" w14:textId="77777777" w:rsidR="00D14C02" w:rsidRDefault="00D14C02">
    <w:pPr>
      <w:pStyle w:val="Footer"/>
    </w:pPr>
    <w:r>
      <w:t>NT/Version 1/16-05-20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BAB7A" w14:textId="6D279355" w:rsidR="00EB6CD0" w:rsidRDefault="008E4F8A">
    <w:pPr>
      <w:pStyle w:val="Footer"/>
    </w:pPr>
    <w:r>
      <w:t>NT/Version 2/28-07-20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B7A2B" w14:textId="77777777" w:rsidR="007B1596" w:rsidRDefault="007B1596" w:rsidP="00EB6CD0">
      <w:pPr>
        <w:spacing w:after="0" w:line="240" w:lineRule="auto"/>
      </w:pPr>
      <w:r>
        <w:separator/>
      </w:r>
    </w:p>
  </w:footnote>
  <w:footnote w:type="continuationSeparator" w:id="0">
    <w:p w14:paraId="62FFBD53" w14:textId="77777777" w:rsidR="007B1596" w:rsidRDefault="007B1596" w:rsidP="00EB6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898081904"/>
      <w:docPartObj>
        <w:docPartGallery w:val="Page Numbers (Top of Page)"/>
        <w:docPartUnique/>
      </w:docPartObj>
    </w:sdtPr>
    <w:sdtEndPr>
      <w:rPr>
        <w:b/>
        <w:bCs/>
        <w:noProof/>
        <w:color w:val="auto"/>
        <w:spacing w:val="0"/>
      </w:rPr>
    </w:sdtEndPr>
    <w:sdtContent>
      <w:p w14:paraId="38CFFEB1" w14:textId="3C325D5C" w:rsidR="00D14C02" w:rsidRDefault="00D14C02">
        <w:pPr>
          <w:pStyle w:val="Header"/>
          <w:pBdr>
            <w:bottom w:val="single" w:sz="4" w:space="1" w:color="D9D9D9" w:themeColor="background1" w:themeShade="D9"/>
          </w:pBdr>
          <w:jc w:val="right"/>
          <w:rPr>
            <w:b/>
            <w:bCs/>
          </w:rPr>
        </w:pPr>
        <w:r>
          <w:rPr>
            <w:b/>
            <w:bCs/>
            <w:noProof/>
            <w:sz w:val="24"/>
            <w:szCs w:val="24"/>
            <w:lang w:eastAsia="en-GB"/>
          </w:rPr>
          <w:drawing>
            <wp:anchor distT="0" distB="0" distL="114300" distR="114300" simplePos="0" relativeHeight="251659264" behindDoc="0" locked="0" layoutInCell="1" allowOverlap="1" wp14:anchorId="54D5BEA4" wp14:editId="181A89CB">
              <wp:simplePos x="0" y="0"/>
              <wp:positionH relativeFrom="margin">
                <wp:posOffset>-444500</wp:posOffset>
              </wp:positionH>
              <wp:positionV relativeFrom="margin">
                <wp:posOffset>-800100</wp:posOffset>
              </wp:positionV>
              <wp:extent cx="1212850" cy="51435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514350"/>
                      </a:xfrm>
                      <a:prstGeom prst="rect">
                        <a:avLst/>
                      </a:prstGeom>
                      <a:noFill/>
                    </pic:spPr>
                  </pic:pic>
                </a:graphicData>
              </a:graphic>
              <wp14:sizeRelH relativeFrom="margin">
                <wp14:pctWidth>0</wp14:pctWidth>
              </wp14:sizeRelH>
              <wp14:sizeRelV relativeFrom="margin">
                <wp14:pctHeight>0</wp14:pctHeight>
              </wp14:sizeRelV>
            </wp:anchor>
          </w:drawing>
        </w:r>
        <w:r>
          <w:rPr>
            <w:color w:val="7F7F7F" w:themeColor="background1" w:themeShade="7F"/>
            <w:spacing w:val="60"/>
          </w:rPr>
          <w:t>Page</w:t>
        </w:r>
        <w:r>
          <w:t xml:space="preserve"> | </w:t>
        </w:r>
        <w:r>
          <w:fldChar w:fldCharType="begin"/>
        </w:r>
        <w:r>
          <w:instrText xml:space="preserve"> PAGE   \* MERGEFORMAT </w:instrText>
        </w:r>
        <w:r>
          <w:fldChar w:fldCharType="separate"/>
        </w:r>
        <w:r w:rsidR="00584A52" w:rsidRPr="00584A52">
          <w:rPr>
            <w:b/>
            <w:bCs/>
            <w:noProof/>
          </w:rPr>
          <w:t>9</w:t>
        </w:r>
        <w:r>
          <w:rPr>
            <w:b/>
            <w:bCs/>
            <w:noProof/>
          </w:rPr>
          <w:fldChar w:fldCharType="end"/>
        </w:r>
      </w:p>
    </w:sdtContent>
  </w:sdt>
  <w:p w14:paraId="1E6A912A" w14:textId="77777777" w:rsidR="00D14C02" w:rsidRDefault="00D14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420494063"/>
      <w:docPartObj>
        <w:docPartGallery w:val="Page Numbers (Top of Page)"/>
        <w:docPartUnique/>
      </w:docPartObj>
    </w:sdtPr>
    <w:sdtEndPr>
      <w:rPr>
        <w:b/>
        <w:bCs/>
        <w:noProof/>
        <w:color w:val="auto"/>
        <w:spacing w:val="0"/>
      </w:rPr>
    </w:sdtEndPr>
    <w:sdtContent>
      <w:p w14:paraId="68F455A5" w14:textId="1D23D4F0" w:rsidR="00216B7A" w:rsidRDefault="00216B7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84A52" w:rsidRPr="00584A52">
          <w:rPr>
            <w:b/>
            <w:bCs/>
            <w:noProof/>
          </w:rPr>
          <w:t>13</w:t>
        </w:r>
        <w:r>
          <w:rPr>
            <w:b/>
            <w:bCs/>
            <w:noProof/>
          </w:rPr>
          <w:fldChar w:fldCharType="end"/>
        </w:r>
      </w:p>
    </w:sdtContent>
  </w:sdt>
  <w:p w14:paraId="41BB52D6" w14:textId="77777777" w:rsidR="00EB6CD0" w:rsidRDefault="00EB6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925"/>
    <w:multiLevelType w:val="hybridMultilevel"/>
    <w:tmpl w:val="47E8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5714F"/>
    <w:multiLevelType w:val="hybridMultilevel"/>
    <w:tmpl w:val="5ECE7462"/>
    <w:lvl w:ilvl="0" w:tplc="13E457BA">
      <w:start w:val="1"/>
      <w:numFmt w:val="lowerLetter"/>
      <w:lvlText w:val="%1."/>
      <w:lvlJc w:val="right"/>
      <w:pPr>
        <w:ind w:left="540" w:hanging="180"/>
      </w:pPr>
      <w:rPr>
        <w:rFonts w:hint="default"/>
      </w:rPr>
    </w:lvl>
    <w:lvl w:ilvl="1" w:tplc="08090019" w:tentative="1">
      <w:start w:val="1"/>
      <w:numFmt w:val="lowerLetter"/>
      <w:lvlText w:val="%2."/>
      <w:lvlJc w:val="left"/>
      <w:pPr>
        <w:ind w:left="-180" w:hanging="360"/>
      </w:pPr>
    </w:lvl>
    <w:lvl w:ilvl="2" w:tplc="0809001B" w:tentative="1">
      <w:start w:val="1"/>
      <w:numFmt w:val="lowerRoman"/>
      <w:lvlText w:val="%3."/>
      <w:lvlJc w:val="right"/>
      <w:pPr>
        <w:ind w:left="540" w:hanging="180"/>
      </w:pPr>
    </w:lvl>
    <w:lvl w:ilvl="3" w:tplc="0809000F" w:tentative="1">
      <w:start w:val="1"/>
      <w:numFmt w:val="decimal"/>
      <w:lvlText w:val="%4."/>
      <w:lvlJc w:val="left"/>
      <w:pPr>
        <w:ind w:left="1260" w:hanging="360"/>
      </w:pPr>
    </w:lvl>
    <w:lvl w:ilvl="4" w:tplc="08090019" w:tentative="1">
      <w:start w:val="1"/>
      <w:numFmt w:val="lowerLetter"/>
      <w:lvlText w:val="%5."/>
      <w:lvlJc w:val="left"/>
      <w:pPr>
        <w:ind w:left="1980" w:hanging="360"/>
      </w:pPr>
    </w:lvl>
    <w:lvl w:ilvl="5" w:tplc="0809001B" w:tentative="1">
      <w:start w:val="1"/>
      <w:numFmt w:val="lowerRoman"/>
      <w:lvlText w:val="%6."/>
      <w:lvlJc w:val="right"/>
      <w:pPr>
        <w:ind w:left="2700" w:hanging="180"/>
      </w:pPr>
    </w:lvl>
    <w:lvl w:ilvl="6" w:tplc="0809000F" w:tentative="1">
      <w:start w:val="1"/>
      <w:numFmt w:val="decimal"/>
      <w:lvlText w:val="%7."/>
      <w:lvlJc w:val="left"/>
      <w:pPr>
        <w:ind w:left="3420" w:hanging="360"/>
      </w:pPr>
    </w:lvl>
    <w:lvl w:ilvl="7" w:tplc="08090019" w:tentative="1">
      <w:start w:val="1"/>
      <w:numFmt w:val="lowerLetter"/>
      <w:lvlText w:val="%8."/>
      <w:lvlJc w:val="left"/>
      <w:pPr>
        <w:ind w:left="4140" w:hanging="360"/>
      </w:pPr>
    </w:lvl>
    <w:lvl w:ilvl="8" w:tplc="0809001B" w:tentative="1">
      <w:start w:val="1"/>
      <w:numFmt w:val="lowerRoman"/>
      <w:lvlText w:val="%9."/>
      <w:lvlJc w:val="right"/>
      <w:pPr>
        <w:ind w:left="4860" w:hanging="180"/>
      </w:pPr>
    </w:lvl>
  </w:abstractNum>
  <w:abstractNum w:abstractNumId="2" w15:restartNumberingAfterBreak="0">
    <w:nsid w:val="05635CA0"/>
    <w:multiLevelType w:val="hybridMultilevel"/>
    <w:tmpl w:val="49B86CCE"/>
    <w:lvl w:ilvl="0" w:tplc="08090001">
      <w:start w:val="1"/>
      <w:numFmt w:val="bullet"/>
      <w:lvlText w:val=""/>
      <w:lvlJc w:val="left"/>
      <w:pPr>
        <w:ind w:left="2160" w:hanging="360"/>
      </w:pPr>
      <w:rPr>
        <w:rFonts w:ascii="Symbol" w:hAnsi="Symbol" w:hint="default"/>
        <w:b w:val="0"/>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60D512D"/>
    <w:multiLevelType w:val="hybridMultilevel"/>
    <w:tmpl w:val="FDA419F0"/>
    <w:lvl w:ilvl="0" w:tplc="1780F3C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616DA"/>
    <w:multiLevelType w:val="hybridMultilevel"/>
    <w:tmpl w:val="37FAE94A"/>
    <w:lvl w:ilvl="0" w:tplc="E850D68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 w15:restartNumberingAfterBreak="0">
    <w:nsid w:val="22C171CE"/>
    <w:multiLevelType w:val="hybridMultilevel"/>
    <w:tmpl w:val="9BE07A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6960CDA"/>
    <w:multiLevelType w:val="hybridMultilevel"/>
    <w:tmpl w:val="5F92C8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0236E17"/>
    <w:multiLevelType w:val="hybridMultilevel"/>
    <w:tmpl w:val="8D72C40C"/>
    <w:lvl w:ilvl="0" w:tplc="CF06D088">
      <w:start w:val="1"/>
      <w:numFmt w:val="lowerRoman"/>
      <w:lvlText w:val="%1."/>
      <w:lvlJc w:val="right"/>
      <w:pPr>
        <w:ind w:left="2160" w:hanging="360"/>
      </w:pPr>
      <w:rPr>
        <w:rFonts w:hint="default"/>
        <w:b w:val="0"/>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3D401248"/>
    <w:multiLevelType w:val="hybridMultilevel"/>
    <w:tmpl w:val="106071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7D87890"/>
    <w:multiLevelType w:val="hybridMultilevel"/>
    <w:tmpl w:val="220C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030D"/>
    <w:multiLevelType w:val="hybridMultilevel"/>
    <w:tmpl w:val="FCC0D5BC"/>
    <w:lvl w:ilvl="0" w:tplc="0809000F">
      <w:start w:val="1"/>
      <w:numFmt w:val="decimal"/>
      <w:lvlText w:val="%1."/>
      <w:lvlJc w:val="left"/>
      <w:pPr>
        <w:ind w:left="720" w:hanging="360"/>
      </w:pPr>
      <w:rPr>
        <w:rFonts w:hint="default"/>
      </w:rPr>
    </w:lvl>
    <w:lvl w:ilvl="1" w:tplc="8424EF32">
      <w:start w:val="1"/>
      <w:numFmt w:val="lowerLetter"/>
      <w:lvlText w:val="%2."/>
      <w:lvlJc w:val="left"/>
      <w:pPr>
        <w:ind w:left="1440" w:hanging="360"/>
      </w:pPr>
      <w:rPr>
        <w:rFonts w:hint="default"/>
        <w:b w:val="0"/>
        <w:i w:val="0"/>
        <w:sz w:val="24"/>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5B1BD2"/>
    <w:multiLevelType w:val="hybridMultilevel"/>
    <w:tmpl w:val="FD3EF7F8"/>
    <w:lvl w:ilvl="0" w:tplc="13E457BA">
      <w:start w:val="1"/>
      <w:numFmt w:val="lowerLetter"/>
      <w:lvlText w:val="%1."/>
      <w:lvlJc w:val="right"/>
      <w:pPr>
        <w:ind w:left="900" w:hanging="180"/>
      </w:pPr>
      <w:rPr>
        <w:rFonts w:hint="default"/>
      </w:r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num w:numId="1">
    <w:abstractNumId w:val="10"/>
  </w:num>
  <w:num w:numId="2">
    <w:abstractNumId w:val="3"/>
  </w:num>
  <w:num w:numId="3">
    <w:abstractNumId w:val="7"/>
  </w:num>
  <w:num w:numId="4">
    <w:abstractNumId w:val="2"/>
  </w:num>
  <w:num w:numId="5">
    <w:abstractNumId w:val="6"/>
  </w:num>
  <w:num w:numId="6">
    <w:abstractNumId w:val="8"/>
  </w:num>
  <w:num w:numId="7">
    <w:abstractNumId w:val="5"/>
  </w:num>
  <w:num w:numId="8">
    <w:abstractNumId w:val="0"/>
  </w:num>
  <w:num w:numId="9">
    <w:abstractNumId w:val="4"/>
  </w:num>
  <w:num w:numId="10">
    <w:abstractNumId w:val="1"/>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EE"/>
    <w:rsid w:val="00045CB9"/>
    <w:rsid w:val="0008086E"/>
    <w:rsid w:val="000936B7"/>
    <w:rsid w:val="000D0FFA"/>
    <w:rsid w:val="00135828"/>
    <w:rsid w:val="001461EC"/>
    <w:rsid w:val="0014689E"/>
    <w:rsid w:val="001766BB"/>
    <w:rsid w:val="00191118"/>
    <w:rsid w:val="0019539E"/>
    <w:rsid w:val="00216B7A"/>
    <w:rsid w:val="00246908"/>
    <w:rsid w:val="00264778"/>
    <w:rsid w:val="00274565"/>
    <w:rsid w:val="0028079E"/>
    <w:rsid w:val="002A7AD2"/>
    <w:rsid w:val="002B0D91"/>
    <w:rsid w:val="002B210A"/>
    <w:rsid w:val="002E01A7"/>
    <w:rsid w:val="00345BD0"/>
    <w:rsid w:val="003528C2"/>
    <w:rsid w:val="00356EE7"/>
    <w:rsid w:val="00382501"/>
    <w:rsid w:val="003C2F8E"/>
    <w:rsid w:val="003F25D6"/>
    <w:rsid w:val="00420D62"/>
    <w:rsid w:val="00421659"/>
    <w:rsid w:val="004275D6"/>
    <w:rsid w:val="0045250D"/>
    <w:rsid w:val="00466647"/>
    <w:rsid w:val="00480C91"/>
    <w:rsid w:val="00490CBD"/>
    <w:rsid w:val="004A4937"/>
    <w:rsid w:val="004B0311"/>
    <w:rsid w:val="004D3C0A"/>
    <w:rsid w:val="00500357"/>
    <w:rsid w:val="00514C91"/>
    <w:rsid w:val="00584A52"/>
    <w:rsid w:val="00601218"/>
    <w:rsid w:val="006107C3"/>
    <w:rsid w:val="0061164C"/>
    <w:rsid w:val="00616E08"/>
    <w:rsid w:val="00697924"/>
    <w:rsid w:val="006C47E7"/>
    <w:rsid w:val="00705430"/>
    <w:rsid w:val="007B1596"/>
    <w:rsid w:val="007C185C"/>
    <w:rsid w:val="007D48AE"/>
    <w:rsid w:val="007D6FD0"/>
    <w:rsid w:val="007D7E01"/>
    <w:rsid w:val="007E07D6"/>
    <w:rsid w:val="007E2A68"/>
    <w:rsid w:val="00803ECD"/>
    <w:rsid w:val="00823748"/>
    <w:rsid w:val="008373BD"/>
    <w:rsid w:val="00843E5A"/>
    <w:rsid w:val="0088312D"/>
    <w:rsid w:val="00896DBD"/>
    <w:rsid w:val="008B6A35"/>
    <w:rsid w:val="008D0ADC"/>
    <w:rsid w:val="008E22F8"/>
    <w:rsid w:val="008E4F8A"/>
    <w:rsid w:val="00901FDB"/>
    <w:rsid w:val="00907532"/>
    <w:rsid w:val="00907D3C"/>
    <w:rsid w:val="009767FE"/>
    <w:rsid w:val="009A2107"/>
    <w:rsid w:val="009A73E0"/>
    <w:rsid w:val="009B69AB"/>
    <w:rsid w:val="009D4B1C"/>
    <w:rsid w:val="009F5196"/>
    <w:rsid w:val="00A3208D"/>
    <w:rsid w:val="00A731DD"/>
    <w:rsid w:val="00A765D5"/>
    <w:rsid w:val="00AB2F66"/>
    <w:rsid w:val="00AB3DDA"/>
    <w:rsid w:val="00AB4F18"/>
    <w:rsid w:val="00B17736"/>
    <w:rsid w:val="00B23B48"/>
    <w:rsid w:val="00B25D25"/>
    <w:rsid w:val="00B709A2"/>
    <w:rsid w:val="00BE7ADB"/>
    <w:rsid w:val="00BF2903"/>
    <w:rsid w:val="00BF5A06"/>
    <w:rsid w:val="00C51B80"/>
    <w:rsid w:val="00D14C02"/>
    <w:rsid w:val="00D258B0"/>
    <w:rsid w:val="00D467F7"/>
    <w:rsid w:val="00D663F8"/>
    <w:rsid w:val="00D760E0"/>
    <w:rsid w:val="00D87E87"/>
    <w:rsid w:val="00DC555B"/>
    <w:rsid w:val="00E52CCD"/>
    <w:rsid w:val="00E61BEE"/>
    <w:rsid w:val="00E77A6A"/>
    <w:rsid w:val="00EB6CD0"/>
    <w:rsid w:val="00EF5529"/>
    <w:rsid w:val="00EF6826"/>
    <w:rsid w:val="00F22C3C"/>
    <w:rsid w:val="00F42A99"/>
    <w:rsid w:val="00F831E2"/>
    <w:rsid w:val="00F94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C4A8"/>
  <w15:chartTrackingRefBased/>
  <w15:docId w15:val="{33CBF131-AFA2-4F10-81A5-19C738A4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7D6"/>
    <w:pPr>
      <w:ind w:left="720"/>
      <w:contextualSpacing/>
    </w:pPr>
  </w:style>
  <w:style w:type="character" w:styleId="Hyperlink">
    <w:name w:val="Hyperlink"/>
    <w:basedOn w:val="DefaultParagraphFont"/>
    <w:uiPriority w:val="99"/>
    <w:unhideWhenUsed/>
    <w:rsid w:val="007E07D6"/>
    <w:rPr>
      <w:color w:val="0000FF"/>
      <w:u w:val="single"/>
    </w:rPr>
  </w:style>
  <w:style w:type="character" w:customStyle="1" w:styleId="UnresolvedMention">
    <w:name w:val="Unresolved Mention"/>
    <w:basedOn w:val="DefaultParagraphFont"/>
    <w:uiPriority w:val="99"/>
    <w:semiHidden/>
    <w:unhideWhenUsed/>
    <w:rsid w:val="00B25D25"/>
    <w:rPr>
      <w:color w:val="605E5C"/>
      <w:shd w:val="clear" w:color="auto" w:fill="E1DFDD"/>
    </w:rPr>
  </w:style>
  <w:style w:type="paragraph" w:styleId="Header">
    <w:name w:val="header"/>
    <w:basedOn w:val="Normal"/>
    <w:link w:val="HeaderChar"/>
    <w:uiPriority w:val="99"/>
    <w:unhideWhenUsed/>
    <w:rsid w:val="00EB6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CD0"/>
  </w:style>
  <w:style w:type="paragraph" w:styleId="Footer">
    <w:name w:val="footer"/>
    <w:basedOn w:val="Normal"/>
    <w:link w:val="FooterChar"/>
    <w:uiPriority w:val="99"/>
    <w:unhideWhenUsed/>
    <w:rsid w:val="00EB6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CD0"/>
  </w:style>
  <w:style w:type="table" w:styleId="TableGrid">
    <w:name w:val="Table Grid"/>
    <w:basedOn w:val="TableNormal"/>
    <w:uiPriority w:val="39"/>
    <w:rsid w:val="00D14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529"/>
    <w:rPr>
      <w:rFonts w:ascii="Segoe UI" w:hAnsi="Segoe UI" w:cs="Segoe UI"/>
      <w:sz w:val="18"/>
      <w:szCs w:val="18"/>
    </w:rPr>
  </w:style>
  <w:style w:type="character" w:styleId="FollowedHyperlink">
    <w:name w:val="FollowedHyperlink"/>
    <w:basedOn w:val="DefaultParagraphFont"/>
    <w:uiPriority w:val="99"/>
    <w:semiHidden/>
    <w:unhideWhenUsed/>
    <w:rsid w:val="00584A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live-well/healthy-body/best-way-to-wash-your-hands/" TargetMode="External"/><Relationship Id="rId18" Type="http://schemas.openxmlformats.org/officeDocument/2006/relationships/hyperlink" Target="https://www.nhs.uk/conditions/coronavirus-covid-19/testing-and-tracin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hs.uk/conditions/coronavirus-covid-19/testing-and-tracing/" TargetMode="External"/><Relationship Id="rId17" Type="http://schemas.openxmlformats.org/officeDocument/2006/relationships/hyperlink" Target="https://www.nhs.uk/conditions/coronavirus-covid-19/symptoms/" TargetMode="External"/><Relationship Id="rId2" Type="http://schemas.openxmlformats.org/officeDocument/2006/relationships/customXml" Target="../customXml/item2.xml"/><Relationship Id="rId16" Type="http://schemas.openxmlformats.org/officeDocument/2006/relationships/hyperlink" Target="https://www.gov.uk/government/publications/face-coverings-when-to-wear-one-and-how-to-make-your-own/face-coverings-when-to-wear-one-and-how-to-make-your-ow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coronavirus-covid-19/sympto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hs.uk/conditions/coronavirus-covid-19/self-isolation-and-treatment/when-to-self-isolate-and-what-to-d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onditions/coronavirus-covid-19/people-at-higher-risk/advice-for-people-at-high-ris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096B5C161FB749A70D5973CBAEC0AC" ma:contentTypeVersion="4" ma:contentTypeDescription="Create a new document." ma:contentTypeScope="" ma:versionID="47808547ac7832e55bec4679ad86e24c">
  <xsd:schema xmlns:xsd="http://www.w3.org/2001/XMLSchema" xmlns:xs="http://www.w3.org/2001/XMLSchema" xmlns:p="http://schemas.microsoft.com/office/2006/metadata/properties" xmlns:ns3="8663afbc-4dcd-4f99-a23c-fb13a0de339c" targetNamespace="http://schemas.microsoft.com/office/2006/metadata/properties" ma:root="true" ma:fieldsID="704e9f87c32f9d01a2fc0ef4684f27db" ns3:_="">
    <xsd:import namespace="8663afbc-4dcd-4f99-a23c-fb13a0de33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3afbc-4dcd-4f99-a23c-fb13a0de3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3A451-9F6F-4C95-8527-7346BB067883}">
  <ds:schemaRefs>
    <ds:schemaRef ds:uri="http://schemas.microsoft.com/sharepoint/v3/contenttype/forms"/>
  </ds:schemaRefs>
</ds:datastoreItem>
</file>

<file path=customXml/itemProps2.xml><?xml version="1.0" encoding="utf-8"?>
<ds:datastoreItem xmlns:ds="http://schemas.openxmlformats.org/officeDocument/2006/customXml" ds:itemID="{41A8BD95-00A6-4FAE-B447-070872E817C0}">
  <ds:schemaRefs>
    <ds:schemaRef ds:uri="http://purl.org/dc/elements/1.1/"/>
    <ds:schemaRef ds:uri="http://schemas.microsoft.com/office/2006/metadata/properties"/>
    <ds:schemaRef ds:uri="http://purl.org/dc/terms/"/>
    <ds:schemaRef ds:uri="http://schemas.microsoft.com/office/2006/documentManagement/types"/>
    <ds:schemaRef ds:uri="8663afbc-4dcd-4f99-a23c-fb13a0de339c"/>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8BCD3BE-D53D-443A-AE02-9FBDFB9D5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3afbc-4dcd-4f99-a23c-fb13a0de3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E06AF-A520-4A6C-A936-78688C97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Nalin Thakkar</dc:creator>
  <cp:keywords/>
  <dc:description/>
  <cp:lastModifiedBy>Suzanne Ross</cp:lastModifiedBy>
  <cp:revision>3</cp:revision>
  <dcterms:created xsi:type="dcterms:W3CDTF">2020-08-19T12:34:00Z</dcterms:created>
  <dcterms:modified xsi:type="dcterms:W3CDTF">2020-08-19T12:48:00Z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0x0101000A096B5C161FB749A70D5973CBAEC0AC</vt:lpwstr>
  </property>
</Properties>
</file>