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271"/>
        <w:tblW w:w="5265" w:type="pct"/>
        <w:tblLook w:val="04A0" w:firstRow="1" w:lastRow="0" w:firstColumn="1" w:lastColumn="0" w:noHBand="0" w:noVBand="1"/>
      </w:tblPr>
      <w:tblGrid>
        <w:gridCol w:w="6632"/>
        <w:gridCol w:w="1009"/>
        <w:gridCol w:w="1009"/>
        <w:gridCol w:w="1010"/>
      </w:tblGrid>
      <w:tr w:rsidR="000854B9" w14:paraId="36DDD10A" w14:textId="77777777" w:rsidTr="00D92944">
        <w:tc>
          <w:tcPr>
            <w:tcW w:w="3433" w:type="pct"/>
          </w:tcPr>
          <w:p w14:paraId="590E6FD5" w14:textId="77777777" w:rsidR="000854B9" w:rsidRPr="005D61CB" w:rsidRDefault="000854B9" w:rsidP="00D92944">
            <w:pPr>
              <w:rPr>
                <w:b/>
              </w:rPr>
            </w:pPr>
            <w:r w:rsidRPr="005D61CB">
              <w:rPr>
                <w:b/>
              </w:rPr>
              <w:t>Textual Signal</w:t>
            </w:r>
            <w:r>
              <w:rPr>
                <w:b/>
              </w:rPr>
              <w:t>s</w:t>
            </w:r>
          </w:p>
        </w:tc>
        <w:tc>
          <w:tcPr>
            <w:tcW w:w="522" w:type="pct"/>
          </w:tcPr>
          <w:p w14:paraId="36518BF8" w14:textId="77777777" w:rsidR="000854B9" w:rsidRPr="000854B9" w:rsidRDefault="000854B9" w:rsidP="00D92944">
            <w:pPr>
              <w:jc w:val="center"/>
              <w:rPr>
                <w:b/>
              </w:rPr>
            </w:pPr>
            <w:r w:rsidRPr="000854B9">
              <w:rPr>
                <w:b/>
              </w:rPr>
              <w:t>No Concern</w:t>
            </w:r>
          </w:p>
        </w:tc>
        <w:tc>
          <w:tcPr>
            <w:tcW w:w="522" w:type="pct"/>
          </w:tcPr>
          <w:p w14:paraId="7431E021" w14:textId="77777777" w:rsidR="000854B9" w:rsidRPr="000854B9" w:rsidRDefault="000854B9" w:rsidP="00D92944">
            <w:pPr>
              <w:jc w:val="center"/>
              <w:rPr>
                <w:b/>
              </w:rPr>
            </w:pPr>
            <w:r w:rsidRPr="000854B9">
              <w:rPr>
                <w:b/>
              </w:rPr>
              <w:t>Some Concern</w:t>
            </w:r>
          </w:p>
        </w:tc>
        <w:tc>
          <w:tcPr>
            <w:tcW w:w="523" w:type="pct"/>
          </w:tcPr>
          <w:p w14:paraId="40843897" w14:textId="77777777" w:rsidR="000854B9" w:rsidRPr="000854B9" w:rsidRDefault="000854B9" w:rsidP="00D92944">
            <w:pPr>
              <w:jc w:val="center"/>
              <w:rPr>
                <w:b/>
              </w:rPr>
            </w:pPr>
            <w:r w:rsidRPr="000854B9">
              <w:rPr>
                <w:b/>
              </w:rPr>
              <w:t>High Concern</w:t>
            </w:r>
          </w:p>
        </w:tc>
      </w:tr>
      <w:tr w:rsidR="000854B9" w14:paraId="499F605C" w14:textId="77777777" w:rsidTr="00D92944">
        <w:tc>
          <w:tcPr>
            <w:tcW w:w="3433" w:type="pct"/>
          </w:tcPr>
          <w:p w14:paraId="67710090" w14:textId="6D3B591A" w:rsidR="000854B9" w:rsidRDefault="00B4315F" w:rsidP="00D92944">
            <w:r>
              <w:t>L</w:t>
            </w:r>
            <w:r w:rsidR="000854B9" w:rsidRPr="003A13E4">
              <w:t>ow text match</w:t>
            </w:r>
            <w:r>
              <w:t xml:space="preserve"> to at least one single source</w:t>
            </w:r>
            <w:r w:rsidR="000854B9" w:rsidRPr="003A13E4">
              <w:t xml:space="preserve"> (0 – </w:t>
            </w:r>
            <w:r>
              <w:t>9</w:t>
            </w:r>
            <w:r w:rsidR="000854B9" w:rsidRPr="003A13E4">
              <w:t>%)</w:t>
            </w:r>
          </w:p>
        </w:tc>
        <w:tc>
          <w:tcPr>
            <w:tcW w:w="522" w:type="pct"/>
          </w:tcPr>
          <w:p w14:paraId="44EAFD9C" w14:textId="77777777" w:rsidR="000854B9" w:rsidRPr="003A13E4" w:rsidRDefault="000854B9" w:rsidP="00D92944"/>
        </w:tc>
        <w:tc>
          <w:tcPr>
            <w:tcW w:w="522" w:type="pct"/>
          </w:tcPr>
          <w:p w14:paraId="4B94D5A5" w14:textId="77777777" w:rsidR="000854B9" w:rsidRPr="003A13E4" w:rsidRDefault="000854B9" w:rsidP="00D92944"/>
        </w:tc>
        <w:tc>
          <w:tcPr>
            <w:tcW w:w="523" w:type="pct"/>
          </w:tcPr>
          <w:p w14:paraId="3DEEC669" w14:textId="77777777" w:rsidR="000854B9" w:rsidRPr="003A13E4" w:rsidRDefault="000854B9" w:rsidP="00D92944"/>
        </w:tc>
      </w:tr>
      <w:tr w:rsidR="000854B9" w14:paraId="32702842" w14:textId="77777777" w:rsidTr="00D92944">
        <w:tc>
          <w:tcPr>
            <w:tcW w:w="3433" w:type="pct"/>
          </w:tcPr>
          <w:p w14:paraId="4A7D5D24" w14:textId="18D6255F" w:rsidR="000854B9" w:rsidRDefault="000854B9" w:rsidP="00D92944">
            <w:r w:rsidRPr="003A13E4">
              <w:t>High text match</w:t>
            </w:r>
            <w:r w:rsidR="00B4315F">
              <w:t xml:space="preserve"> to at least one single source</w:t>
            </w:r>
            <w:r w:rsidRPr="003A13E4">
              <w:t xml:space="preserve"> (&gt;</w:t>
            </w:r>
            <w:r w:rsidR="00B4315F">
              <w:t>1</w:t>
            </w:r>
            <w:r w:rsidRPr="003A13E4">
              <w:t>0%)</w:t>
            </w:r>
          </w:p>
        </w:tc>
        <w:tc>
          <w:tcPr>
            <w:tcW w:w="522" w:type="pct"/>
          </w:tcPr>
          <w:p w14:paraId="3656B9AB" w14:textId="77777777" w:rsidR="000854B9" w:rsidRPr="003A13E4" w:rsidRDefault="000854B9" w:rsidP="00D92944"/>
        </w:tc>
        <w:tc>
          <w:tcPr>
            <w:tcW w:w="522" w:type="pct"/>
          </w:tcPr>
          <w:p w14:paraId="45FB0818" w14:textId="77777777" w:rsidR="000854B9" w:rsidRPr="003A13E4" w:rsidRDefault="000854B9" w:rsidP="00D92944"/>
        </w:tc>
        <w:tc>
          <w:tcPr>
            <w:tcW w:w="523" w:type="pct"/>
          </w:tcPr>
          <w:p w14:paraId="049F31CB" w14:textId="77777777" w:rsidR="000854B9" w:rsidRPr="003A13E4" w:rsidRDefault="000854B9" w:rsidP="00D92944"/>
        </w:tc>
      </w:tr>
      <w:tr w:rsidR="00B4315F" w14:paraId="1314755E" w14:textId="77777777" w:rsidTr="00D92944">
        <w:tc>
          <w:tcPr>
            <w:tcW w:w="3433" w:type="pct"/>
          </w:tcPr>
          <w:p w14:paraId="362BDF7B" w14:textId="3D7D27F0" w:rsidR="00B4315F" w:rsidRPr="003A13E4" w:rsidRDefault="00B4315F" w:rsidP="00D92944">
            <w:r>
              <w:t>Text match to multiple sources (&gt;20%)</w:t>
            </w:r>
          </w:p>
        </w:tc>
        <w:tc>
          <w:tcPr>
            <w:tcW w:w="522" w:type="pct"/>
          </w:tcPr>
          <w:p w14:paraId="4C2939D7" w14:textId="77777777" w:rsidR="00B4315F" w:rsidRPr="003A13E4" w:rsidRDefault="00B4315F" w:rsidP="00D92944"/>
        </w:tc>
        <w:tc>
          <w:tcPr>
            <w:tcW w:w="522" w:type="pct"/>
          </w:tcPr>
          <w:p w14:paraId="649CC3DF" w14:textId="77777777" w:rsidR="00B4315F" w:rsidRPr="003A13E4" w:rsidRDefault="00B4315F" w:rsidP="00D92944"/>
        </w:tc>
        <w:tc>
          <w:tcPr>
            <w:tcW w:w="523" w:type="pct"/>
          </w:tcPr>
          <w:p w14:paraId="6D1328E3" w14:textId="77777777" w:rsidR="00B4315F" w:rsidRPr="003A13E4" w:rsidRDefault="00B4315F" w:rsidP="00D92944"/>
        </w:tc>
      </w:tr>
      <w:tr w:rsidR="000854B9" w14:paraId="7B505E25" w14:textId="77777777" w:rsidTr="00D92944">
        <w:tc>
          <w:tcPr>
            <w:tcW w:w="3433" w:type="pct"/>
          </w:tcPr>
          <w:p w14:paraId="52E6F198" w14:textId="77777777" w:rsidR="000854B9" w:rsidRDefault="000854B9" w:rsidP="00D92944">
            <w:r w:rsidRPr="003A13E4">
              <w:t>High text match (other student’s work)</w:t>
            </w:r>
          </w:p>
        </w:tc>
        <w:tc>
          <w:tcPr>
            <w:tcW w:w="522" w:type="pct"/>
          </w:tcPr>
          <w:p w14:paraId="53128261" w14:textId="77777777" w:rsidR="000854B9" w:rsidRPr="003A13E4" w:rsidRDefault="000854B9" w:rsidP="00D92944"/>
        </w:tc>
        <w:tc>
          <w:tcPr>
            <w:tcW w:w="522" w:type="pct"/>
          </w:tcPr>
          <w:p w14:paraId="62486C05" w14:textId="77777777" w:rsidR="000854B9" w:rsidRPr="003A13E4" w:rsidRDefault="000854B9" w:rsidP="00D92944"/>
        </w:tc>
        <w:tc>
          <w:tcPr>
            <w:tcW w:w="523" w:type="pct"/>
          </w:tcPr>
          <w:p w14:paraId="4101652C" w14:textId="77777777" w:rsidR="000854B9" w:rsidRPr="003A13E4" w:rsidRDefault="000854B9" w:rsidP="00D92944"/>
        </w:tc>
      </w:tr>
      <w:tr w:rsidR="000854B9" w14:paraId="7769E7FB" w14:textId="77777777" w:rsidTr="00D92944">
        <w:tc>
          <w:tcPr>
            <w:tcW w:w="3433" w:type="pct"/>
          </w:tcPr>
          <w:p w14:paraId="54999436" w14:textId="66C55EFE" w:rsidR="000854B9" w:rsidRDefault="000854B9" w:rsidP="00D92944">
            <w:r>
              <w:t>Document properties</w:t>
            </w:r>
            <w:r w:rsidR="00CF3F97">
              <w:t xml:space="preserve"> (before opening, right click on the document)</w:t>
            </w:r>
            <w:r>
              <w:t>:</w:t>
            </w:r>
          </w:p>
          <w:p w14:paraId="41C3E7DB" w14:textId="77777777" w:rsidR="000854B9" w:rsidRDefault="000854B9" w:rsidP="00D92944">
            <w:pPr>
              <w:pStyle w:val="ListParagraph"/>
              <w:numPr>
                <w:ilvl w:val="0"/>
                <w:numId w:val="4"/>
              </w:numPr>
            </w:pPr>
            <w:r>
              <w:t>Author</w:t>
            </w:r>
          </w:p>
          <w:p w14:paraId="49980E58" w14:textId="77777777" w:rsidR="000854B9" w:rsidRDefault="000854B9" w:rsidP="00D92944">
            <w:pPr>
              <w:pStyle w:val="ListParagraph"/>
              <w:numPr>
                <w:ilvl w:val="0"/>
                <w:numId w:val="4"/>
              </w:numPr>
            </w:pPr>
            <w:r>
              <w:t xml:space="preserve">Creation date </w:t>
            </w:r>
          </w:p>
          <w:p w14:paraId="4C02D8B1" w14:textId="77777777" w:rsidR="000854B9" w:rsidRDefault="000854B9" w:rsidP="00D92944">
            <w:pPr>
              <w:pStyle w:val="ListParagraph"/>
              <w:numPr>
                <w:ilvl w:val="0"/>
                <w:numId w:val="4"/>
              </w:numPr>
            </w:pPr>
            <w:r>
              <w:t xml:space="preserve">Editing time </w:t>
            </w:r>
          </w:p>
          <w:p w14:paraId="4F4D1C56" w14:textId="77777777" w:rsidR="000854B9" w:rsidRDefault="000854B9" w:rsidP="00D92944">
            <w:pPr>
              <w:pStyle w:val="ListParagraph"/>
              <w:numPr>
                <w:ilvl w:val="0"/>
                <w:numId w:val="4"/>
              </w:numPr>
            </w:pPr>
            <w:r>
              <w:t>Version number</w:t>
            </w:r>
          </w:p>
          <w:p w14:paraId="6BAA474F" w14:textId="77777777" w:rsidR="000854B9" w:rsidRDefault="000854B9" w:rsidP="00D92944">
            <w:pPr>
              <w:pStyle w:val="ListParagraph"/>
              <w:numPr>
                <w:ilvl w:val="0"/>
                <w:numId w:val="4"/>
              </w:numPr>
            </w:pPr>
            <w:r w:rsidRPr="00A40B20">
              <w:t>Properties blank/wiped</w:t>
            </w:r>
          </w:p>
        </w:tc>
        <w:tc>
          <w:tcPr>
            <w:tcW w:w="522" w:type="pct"/>
          </w:tcPr>
          <w:p w14:paraId="4B99056E" w14:textId="77777777" w:rsidR="000854B9" w:rsidRDefault="000854B9" w:rsidP="00D92944"/>
        </w:tc>
        <w:tc>
          <w:tcPr>
            <w:tcW w:w="522" w:type="pct"/>
          </w:tcPr>
          <w:p w14:paraId="1299C43A" w14:textId="77777777" w:rsidR="000854B9" w:rsidRDefault="000854B9" w:rsidP="00D92944"/>
        </w:tc>
        <w:tc>
          <w:tcPr>
            <w:tcW w:w="523" w:type="pct"/>
          </w:tcPr>
          <w:p w14:paraId="4DDBEF00" w14:textId="77777777" w:rsidR="000854B9" w:rsidRDefault="000854B9" w:rsidP="00D92944"/>
        </w:tc>
      </w:tr>
      <w:tr w:rsidR="000854B9" w14:paraId="0EC64976" w14:textId="77777777" w:rsidTr="00D92944">
        <w:tc>
          <w:tcPr>
            <w:tcW w:w="3433" w:type="pct"/>
          </w:tcPr>
          <w:p w14:paraId="6A9A7507" w14:textId="6A6468C7" w:rsidR="000854B9" w:rsidRDefault="00CF3F97" w:rsidP="00D92944">
            <w:r>
              <w:t>Language and/or style n</w:t>
            </w:r>
            <w:r w:rsidR="000854B9" w:rsidRPr="003A13E4">
              <w:t>ot appropriate to discipline area</w:t>
            </w:r>
          </w:p>
        </w:tc>
        <w:tc>
          <w:tcPr>
            <w:tcW w:w="522" w:type="pct"/>
          </w:tcPr>
          <w:p w14:paraId="3461D779" w14:textId="77777777" w:rsidR="000854B9" w:rsidRPr="003A13E4" w:rsidRDefault="000854B9" w:rsidP="00D92944"/>
        </w:tc>
        <w:tc>
          <w:tcPr>
            <w:tcW w:w="522" w:type="pct"/>
          </w:tcPr>
          <w:p w14:paraId="3CF2D8B6" w14:textId="77777777" w:rsidR="000854B9" w:rsidRPr="003A13E4" w:rsidRDefault="000854B9" w:rsidP="00D92944"/>
        </w:tc>
        <w:tc>
          <w:tcPr>
            <w:tcW w:w="523" w:type="pct"/>
          </w:tcPr>
          <w:p w14:paraId="0FB78278" w14:textId="77777777" w:rsidR="000854B9" w:rsidRPr="003A13E4" w:rsidRDefault="000854B9" w:rsidP="00D92944"/>
        </w:tc>
      </w:tr>
      <w:tr w:rsidR="000854B9" w14:paraId="2D3E1BFD" w14:textId="77777777" w:rsidTr="00D92944">
        <w:tc>
          <w:tcPr>
            <w:tcW w:w="3433" w:type="pct"/>
          </w:tcPr>
          <w:p w14:paraId="31E6862D" w14:textId="4CC2D616" w:rsidR="000854B9" w:rsidRDefault="000854B9" w:rsidP="00754EE7">
            <w:r w:rsidRPr="003A13E4">
              <w:t xml:space="preserve">Quality different to or above expectations </w:t>
            </w:r>
          </w:p>
        </w:tc>
        <w:tc>
          <w:tcPr>
            <w:tcW w:w="522" w:type="pct"/>
          </w:tcPr>
          <w:p w14:paraId="1FC39945" w14:textId="77777777" w:rsidR="000854B9" w:rsidRPr="003A13E4" w:rsidRDefault="000854B9" w:rsidP="00D92944"/>
        </w:tc>
        <w:tc>
          <w:tcPr>
            <w:tcW w:w="522" w:type="pct"/>
          </w:tcPr>
          <w:p w14:paraId="0562CB0E" w14:textId="77777777" w:rsidR="000854B9" w:rsidRPr="003A13E4" w:rsidRDefault="000854B9" w:rsidP="00D92944"/>
        </w:tc>
        <w:tc>
          <w:tcPr>
            <w:tcW w:w="523" w:type="pct"/>
          </w:tcPr>
          <w:p w14:paraId="34CE0A41" w14:textId="77777777" w:rsidR="000854B9" w:rsidRPr="003A13E4" w:rsidRDefault="000854B9" w:rsidP="00D92944"/>
        </w:tc>
      </w:tr>
      <w:tr w:rsidR="000854B9" w14:paraId="700782FC" w14:textId="77777777" w:rsidTr="00D92944">
        <w:tc>
          <w:tcPr>
            <w:tcW w:w="3433" w:type="pct"/>
          </w:tcPr>
          <w:p w14:paraId="24D99E8E" w14:textId="77777777" w:rsidR="000854B9" w:rsidRDefault="000854B9" w:rsidP="00D92944">
            <w:r w:rsidRPr="003A13E4">
              <w:t>Language use and ability</w:t>
            </w:r>
          </w:p>
        </w:tc>
        <w:tc>
          <w:tcPr>
            <w:tcW w:w="522" w:type="pct"/>
          </w:tcPr>
          <w:p w14:paraId="62EBF3C5" w14:textId="77777777" w:rsidR="000854B9" w:rsidRPr="003A13E4" w:rsidRDefault="000854B9" w:rsidP="00D92944"/>
        </w:tc>
        <w:tc>
          <w:tcPr>
            <w:tcW w:w="522" w:type="pct"/>
          </w:tcPr>
          <w:p w14:paraId="6D98A12B" w14:textId="77777777" w:rsidR="000854B9" w:rsidRPr="003A13E4" w:rsidRDefault="000854B9" w:rsidP="00D92944"/>
        </w:tc>
        <w:tc>
          <w:tcPr>
            <w:tcW w:w="523" w:type="pct"/>
          </w:tcPr>
          <w:p w14:paraId="2946DB82" w14:textId="77777777" w:rsidR="000854B9" w:rsidRPr="003A13E4" w:rsidRDefault="000854B9" w:rsidP="00D92944"/>
        </w:tc>
      </w:tr>
      <w:tr w:rsidR="000854B9" w14:paraId="66C76BED" w14:textId="77777777" w:rsidTr="00D92944">
        <w:tc>
          <w:tcPr>
            <w:tcW w:w="3433" w:type="pct"/>
          </w:tcPr>
          <w:p w14:paraId="3F20990D" w14:textId="77777777" w:rsidR="000854B9" w:rsidRDefault="000854B9" w:rsidP="00D92944">
            <w:r w:rsidRPr="003A13E4">
              <w:t>Unreadable language, including jargon-filled sentences and misuse of words</w:t>
            </w:r>
          </w:p>
        </w:tc>
        <w:tc>
          <w:tcPr>
            <w:tcW w:w="522" w:type="pct"/>
          </w:tcPr>
          <w:p w14:paraId="5997CC1D" w14:textId="77777777" w:rsidR="000854B9" w:rsidRPr="003A13E4" w:rsidRDefault="000854B9" w:rsidP="00D92944"/>
        </w:tc>
        <w:tc>
          <w:tcPr>
            <w:tcW w:w="522" w:type="pct"/>
          </w:tcPr>
          <w:p w14:paraId="110FFD37" w14:textId="77777777" w:rsidR="000854B9" w:rsidRPr="003A13E4" w:rsidRDefault="000854B9" w:rsidP="00D92944"/>
        </w:tc>
        <w:tc>
          <w:tcPr>
            <w:tcW w:w="523" w:type="pct"/>
          </w:tcPr>
          <w:p w14:paraId="6B699379" w14:textId="77777777" w:rsidR="000854B9" w:rsidRPr="003A13E4" w:rsidRDefault="000854B9" w:rsidP="00D92944"/>
        </w:tc>
      </w:tr>
      <w:tr w:rsidR="000854B9" w14:paraId="2C7402DC" w14:textId="77777777" w:rsidTr="00D92944">
        <w:trPr>
          <w:trHeight w:val="3223"/>
        </w:trPr>
        <w:tc>
          <w:tcPr>
            <w:tcW w:w="3433" w:type="pct"/>
          </w:tcPr>
          <w:p w14:paraId="73900DDA" w14:textId="77777777" w:rsidR="000854B9" w:rsidRDefault="000854B9" w:rsidP="00D92944">
            <w:r>
              <w:t>Reference list, but:</w:t>
            </w:r>
          </w:p>
          <w:p w14:paraId="446824D5" w14:textId="77777777" w:rsidR="000854B9" w:rsidRDefault="000854B9" w:rsidP="00D92944">
            <w:r>
              <w:t>•</w:t>
            </w:r>
            <w:r>
              <w:tab/>
              <w:t xml:space="preserve">No in-text citations </w:t>
            </w:r>
          </w:p>
          <w:p w14:paraId="11AA039A" w14:textId="77777777" w:rsidR="000854B9" w:rsidRDefault="000854B9" w:rsidP="00D92944">
            <w:r>
              <w:t>•</w:t>
            </w:r>
            <w:r>
              <w:tab/>
              <w:t xml:space="preserve">Mismatch with in-text citations </w:t>
            </w:r>
          </w:p>
          <w:p w14:paraId="66B082AB" w14:textId="77777777" w:rsidR="000854B9" w:rsidRDefault="000854B9" w:rsidP="00D92944">
            <w:r>
              <w:t>•</w:t>
            </w:r>
            <w:r>
              <w:tab/>
              <w:t xml:space="preserve">Sources inappropriate/irrelevant </w:t>
            </w:r>
          </w:p>
          <w:p w14:paraId="73EFF088" w14:textId="77777777" w:rsidR="000854B9" w:rsidRDefault="000854B9" w:rsidP="00D92944">
            <w:r>
              <w:t>•</w:t>
            </w:r>
            <w:r>
              <w:tab/>
              <w:t>Access dates for internet sources predate enrolment</w:t>
            </w:r>
          </w:p>
          <w:p w14:paraId="27B44FAC" w14:textId="77777777" w:rsidR="000854B9" w:rsidRDefault="000854B9" w:rsidP="00D92944">
            <w:r>
              <w:t>•</w:t>
            </w:r>
            <w:r>
              <w:tab/>
              <w:t>References are falsified</w:t>
            </w:r>
          </w:p>
          <w:p w14:paraId="5B3CA628" w14:textId="77777777" w:rsidR="000854B9" w:rsidRDefault="000854B9" w:rsidP="00D92944">
            <w:r w:rsidRPr="003A13E4">
              <w:t>Does not meet criteria/requirements:</w:t>
            </w:r>
          </w:p>
          <w:p w14:paraId="6A070288" w14:textId="77777777" w:rsidR="000854B9" w:rsidRDefault="000854B9" w:rsidP="00D92944">
            <w:r>
              <w:t>•</w:t>
            </w:r>
            <w:r>
              <w:tab/>
              <w:t>Min/max required references</w:t>
            </w:r>
          </w:p>
          <w:p w14:paraId="44EF00A0" w14:textId="77777777" w:rsidR="000854B9" w:rsidRDefault="000854B9" w:rsidP="00D92944">
            <w:r>
              <w:t>•</w:t>
            </w:r>
            <w:r>
              <w:tab/>
              <w:t xml:space="preserve">Required references/authors </w:t>
            </w:r>
          </w:p>
          <w:p w14:paraId="025280E4" w14:textId="77777777" w:rsidR="000854B9" w:rsidRDefault="000854B9" w:rsidP="00D92944">
            <w:r>
              <w:t>•</w:t>
            </w:r>
            <w:r>
              <w:tab/>
              <w:t xml:space="preserve">Date range of references </w:t>
            </w:r>
          </w:p>
          <w:p w14:paraId="04240186" w14:textId="77777777" w:rsidR="000854B9" w:rsidRDefault="000854B9" w:rsidP="00D92944">
            <w:r>
              <w:t>•</w:t>
            </w:r>
            <w:r>
              <w:tab/>
              <w:t xml:space="preserve">Referencing style </w:t>
            </w:r>
          </w:p>
          <w:p w14:paraId="3577C003" w14:textId="77777777" w:rsidR="000854B9" w:rsidRDefault="000854B9" w:rsidP="00D92944">
            <w:r>
              <w:t>•</w:t>
            </w:r>
            <w:r>
              <w:tab/>
              <w:t>Excludes key content; includes irrelevant content</w:t>
            </w:r>
          </w:p>
        </w:tc>
        <w:tc>
          <w:tcPr>
            <w:tcW w:w="522" w:type="pct"/>
          </w:tcPr>
          <w:p w14:paraId="3FE9F23F" w14:textId="77777777" w:rsidR="000854B9" w:rsidRDefault="000854B9" w:rsidP="00D92944"/>
        </w:tc>
        <w:tc>
          <w:tcPr>
            <w:tcW w:w="522" w:type="pct"/>
          </w:tcPr>
          <w:p w14:paraId="1F72F646" w14:textId="77777777" w:rsidR="000854B9" w:rsidRDefault="000854B9" w:rsidP="00D92944"/>
        </w:tc>
        <w:tc>
          <w:tcPr>
            <w:tcW w:w="523" w:type="pct"/>
          </w:tcPr>
          <w:p w14:paraId="08CE6F91" w14:textId="77777777" w:rsidR="000854B9" w:rsidRDefault="000854B9" w:rsidP="00D92944"/>
        </w:tc>
      </w:tr>
      <w:tr w:rsidR="000854B9" w14:paraId="1A93D6B4" w14:textId="77777777" w:rsidTr="00D92944">
        <w:tc>
          <w:tcPr>
            <w:tcW w:w="3433" w:type="pct"/>
          </w:tcPr>
          <w:p w14:paraId="7052D26C" w14:textId="77777777" w:rsidR="000854B9" w:rsidRDefault="000854B9" w:rsidP="00D92944">
            <w:r w:rsidRPr="003A13E4">
              <w:t>References in languages that the student does not speak</w:t>
            </w:r>
          </w:p>
        </w:tc>
        <w:tc>
          <w:tcPr>
            <w:tcW w:w="522" w:type="pct"/>
          </w:tcPr>
          <w:p w14:paraId="61CDCEAD" w14:textId="77777777" w:rsidR="000854B9" w:rsidRPr="003A13E4" w:rsidRDefault="000854B9" w:rsidP="00D92944"/>
        </w:tc>
        <w:tc>
          <w:tcPr>
            <w:tcW w:w="522" w:type="pct"/>
          </w:tcPr>
          <w:p w14:paraId="6BB9E253" w14:textId="77777777" w:rsidR="000854B9" w:rsidRPr="003A13E4" w:rsidRDefault="000854B9" w:rsidP="00D92944"/>
        </w:tc>
        <w:tc>
          <w:tcPr>
            <w:tcW w:w="523" w:type="pct"/>
          </w:tcPr>
          <w:p w14:paraId="23DE523C" w14:textId="77777777" w:rsidR="000854B9" w:rsidRPr="003A13E4" w:rsidRDefault="000854B9" w:rsidP="00D92944"/>
        </w:tc>
      </w:tr>
      <w:tr w:rsidR="000854B9" w14:paraId="00D13CCC" w14:textId="77777777" w:rsidTr="00D92944">
        <w:tc>
          <w:tcPr>
            <w:tcW w:w="3433" w:type="pct"/>
          </w:tcPr>
          <w:p w14:paraId="52E56223" w14:textId="79705DA0" w:rsidR="000854B9" w:rsidRPr="00A40B20" w:rsidRDefault="000854B9" w:rsidP="00D92944">
            <w:r w:rsidRPr="00A40B20">
              <w:t>Reflections are done badly</w:t>
            </w:r>
          </w:p>
        </w:tc>
        <w:tc>
          <w:tcPr>
            <w:tcW w:w="522" w:type="pct"/>
          </w:tcPr>
          <w:p w14:paraId="07547A01" w14:textId="77777777" w:rsidR="000854B9" w:rsidRDefault="000854B9" w:rsidP="00D92944"/>
        </w:tc>
        <w:tc>
          <w:tcPr>
            <w:tcW w:w="522" w:type="pct"/>
          </w:tcPr>
          <w:p w14:paraId="5043CB0F" w14:textId="77777777" w:rsidR="000854B9" w:rsidRDefault="000854B9" w:rsidP="00D92944"/>
        </w:tc>
        <w:tc>
          <w:tcPr>
            <w:tcW w:w="523" w:type="pct"/>
          </w:tcPr>
          <w:p w14:paraId="07459315" w14:textId="77777777" w:rsidR="000854B9" w:rsidRDefault="000854B9" w:rsidP="00D92944"/>
        </w:tc>
      </w:tr>
      <w:tr w:rsidR="000854B9" w14:paraId="732C4C73" w14:textId="77777777" w:rsidTr="00D92944">
        <w:tc>
          <w:tcPr>
            <w:tcW w:w="3433" w:type="pct"/>
          </w:tcPr>
          <w:p w14:paraId="745FD207" w14:textId="77777777" w:rsidR="000854B9" w:rsidRPr="005D61CB" w:rsidRDefault="000854B9" w:rsidP="00D92944">
            <w:pPr>
              <w:rPr>
                <w:b/>
              </w:rPr>
            </w:pPr>
            <w:r>
              <w:rPr>
                <w:b/>
              </w:rPr>
              <w:t>Technological</w:t>
            </w:r>
            <w:r w:rsidRPr="005D61CB">
              <w:rPr>
                <w:b/>
              </w:rPr>
              <w:t xml:space="preserve"> Signal</w:t>
            </w:r>
            <w:r>
              <w:rPr>
                <w:b/>
              </w:rPr>
              <w:t>s</w:t>
            </w:r>
          </w:p>
        </w:tc>
        <w:tc>
          <w:tcPr>
            <w:tcW w:w="522" w:type="pct"/>
          </w:tcPr>
          <w:p w14:paraId="6537F28F" w14:textId="77777777" w:rsidR="000854B9" w:rsidRPr="003A13E4" w:rsidRDefault="000854B9" w:rsidP="00D92944"/>
        </w:tc>
        <w:tc>
          <w:tcPr>
            <w:tcW w:w="522" w:type="pct"/>
          </w:tcPr>
          <w:p w14:paraId="6DFB9E20" w14:textId="77777777" w:rsidR="000854B9" w:rsidRPr="003A13E4" w:rsidRDefault="000854B9" w:rsidP="00D92944"/>
        </w:tc>
        <w:tc>
          <w:tcPr>
            <w:tcW w:w="523" w:type="pct"/>
          </w:tcPr>
          <w:p w14:paraId="70DF9E56" w14:textId="77777777" w:rsidR="000854B9" w:rsidRPr="003A13E4" w:rsidRDefault="000854B9" w:rsidP="00D92944"/>
        </w:tc>
      </w:tr>
      <w:tr w:rsidR="000854B9" w14:paraId="2E0C4121" w14:textId="77777777" w:rsidTr="00D92944">
        <w:tc>
          <w:tcPr>
            <w:tcW w:w="3433" w:type="pct"/>
          </w:tcPr>
          <w:p w14:paraId="44E871BC" w14:textId="4500F152" w:rsidR="000854B9" w:rsidRPr="00C36AC9" w:rsidRDefault="000854B9" w:rsidP="00D92944">
            <w:r w:rsidRPr="00C36AC9">
              <w:t xml:space="preserve">Reference formatting </w:t>
            </w:r>
            <w:r w:rsidR="00143C72">
              <w:t>uses</w:t>
            </w:r>
            <w:r w:rsidRPr="00C36AC9">
              <w:t xml:space="preserve"> software not available to the student </w:t>
            </w:r>
          </w:p>
        </w:tc>
        <w:tc>
          <w:tcPr>
            <w:tcW w:w="522" w:type="pct"/>
          </w:tcPr>
          <w:p w14:paraId="144A5D23" w14:textId="77777777" w:rsidR="000854B9" w:rsidRDefault="000854B9" w:rsidP="00D92944">
            <w:pPr>
              <w:rPr>
                <w:b/>
              </w:rPr>
            </w:pPr>
          </w:p>
        </w:tc>
        <w:tc>
          <w:tcPr>
            <w:tcW w:w="522" w:type="pct"/>
          </w:tcPr>
          <w:p w14:paraId="738610EB" w14:textId="77777777" w:rsidR="000854B9" w:rsidRDefault="000854B9" w:rsidP="00D92944">
            <w:pPr>
              <w:rPr>
                <w:b/>
              </w:rPr>
            </w:pPr>
          </w:p>
        </w:tc>
        <w:tc>
          <w:tcPr>
            <w:tcW w:w="523" w:type="pct"/>
          </w:tcPr>
          <w:p w14:paraId="637805D2" w14:textId="77777777" w:rsidR="000854B9" w:rsidRDefault="000854B9" w:rsidP="00D92944">
            <w:pPr>
              <w:rPr>
                <w:b/>
              </w:rPr>
            </w:pPr>
          </w:p>
        </w:tc>
      </w:tr>
      <w:tr w:rsidR="000854B9" w14:paraId="54C0E0C6" w14:textId="77777777" w:rsidTr="00D92944">
        <w:tc>
          <w:tcPr>
            <w:tcW w:w="3433" w:type="pct"/>
          </w:tcPr>
          <w:p w14:paraId="39FC687D" w14:textId="77777777" w:rsidR="000854B9" w:rsidRPr="00C36AC9" w:rsidRDefault="000854B9" w:rsidP="00D92944">
            <w:r w:rsidRPr="00C36AC9">
              <w:t xml:space="preserve">IP addresses </w:t>
            </w:r>
          </w:p>
        </w:tc>
        <w:tc>
          <w:tcPr>
            <w:tcW w:w="522" w:type="pct"/>
          </w:tcPr>
          <w:p w14:paraId="61829076" w14:textId="77777777" w:rsidR="000854B9" w:rsidRPr="00C36AC9" w:rsidRDefault="000854B9" w:rsidP="00D92944"/>
        </w:tc>
        <w:tc>
          <w:tcPr>
            <w:tcW w:w="522" w:type="pct"/>
          </w:tcPr>
          <w:p w14:paraId="2BA226A1" w14:textId="77777777" w:rsidR="000854B9" w:rsidRPr="00C36AC9" w:rsidRDefault="000854B9" w:rsidP="00D92944"/>
        </w:tc>
        <w:tc>
          <w:tcPr>
            <w:tcW w:w="523" w:type="pct"/>
          </w:tcPr>
          <w:p w14:paraId="17AD93B2" w14:textId="77777777" w:rsidR="000854B9" w:rsidRPr="00C36AC9" w:rsidRDefault="000854B9" w:rsidP="00D92944"/>
        </w:tc>
      </w:tr>
      <w:tr w:rsidR="000854B9" w14:paraId="636A6D3A" w14:textId="77777777" w:rsidTr="00D92944">
        <w:tc>
          <w:tcPr>
            <w:tcW w:w="3433" w:type="pct"/>
          </w:tcPr>
          <w:p w14:paraId="17D6F6B5" w14:textId="77777777" w:rsidR="000854B9" w:rsidRPr="00C36AC9" w:rsidRDefault="000854B9" w:rsidP="00D92944">
            <w:r w:rsidRPr="00C36AC9">
              <w:t>Have they accessed from the library the materials that they have cited?</w:t>
            </w:r>
          </w:p>
        </w:tc>
        <w:tc>
          <w:tcPr>
            <w:tcW w:w="522" w:type="pct"/>
          </w:tcPr>
          <w:p w14:paraId="0DE4B5B7" w14:textId="77777777" w:rsidR="000854B9" w:rsidRPr="00C36AC9" w:rsidRDefault="000854B9" w:rsidP="00D92944"/>
        </w:tc>
        <w:tc>
          <w:tcPr>
            <w:tcW w:w="522" w:type="pct"/>
          </w:tcPr>
          <w:p w14:paraId="66204FF1" w14:textId="77777777" w:rsidR="000854B9" w:rsidRPr="00C36AC9" w:rsidRDefault="000854B9" w:rsidP="00D92944"/>
        </w:tc>
        <w:tc>
          <w:tcPr>
            <w:tcW w:w="523" w:type="pct"/>
          </w:tcPr>
          <w:p w14:paraId="2DBF0D7D" w14:textId="77777777" w:rsidR="000854B9" w:rsidRPr="00C36AC9" w:rsidRDefault="000854B9" w:rsidP="00D92944"/>
        </w:tc>
      </w:tr>
      <w:tr w:rsidR="000854B9" w14:paraId="00673CA8" w14:textId="77777777" w:rsidTr="00D92944">
        <w:tc>
          <w:tcPr>
            <w:tcW w:w="3433" w:type="pct"/>
          </w:tcPr>
          <w:p w14:paraId="6B62F1B3" w14:textId="66CA9EB7" w:rsidR="000854B9" w:rsidRPr="00C36AC9" w:rsidRDefault="000854B9" w:rsidP="00D92944">
            <w:r>
              <w:t>Text readability statistics differences</w:t>
            </w:r>
          </w:p>
        </w:tc>
        <w:tc>
          <w:tcPr>
            <w:tcW w:w="522" w:type="pct"/>
          </w:tcPr>
          <w:p w14:paraId="02F2C34E" w14:textId="77777777" w:rsidR="000854B9" w:rsidRPr="00C36AC9" w:rsidRDefault="000854B9" w:rsidP="00D92944"/>
        </w:tc>
        <w:tc>
          <w:tcPr>
            <w:tcW w:w="522" w:type="pct"/>
          </w:tcPr>
          <w:p w14:paraId="680A4E5D" w14:textId="77777777" w:rsidR="000854B9" w:rsidRPr="00C36AC9" w:rsidRDefault="000854B9" w:rsidP="00D92944"/>
        </w:tc>
        <w:tc>
          <w:tcPr>
            <w:tcW w:w="523" w:type="pct"/>
          </w:tcPr>
          <w:p w14:paraId="19219836" w14:textId="77777777" w:rsidR="000854B9" w:rsidRPr="00C36AC9" w:rsidRDefault="000854B9" w:rsidP="00D92944"/>
        </w:tc>
      </w:tr>
      <w:tr w:rsidR="000854B9" w14:paraId="0E488AE9" w14:textId="77777777" w:rsidTr="00D92944">
        <w:tc>
          <w:tcPr>
            <w:tcW w:w="3433" w:type="pct"/>
          </w:tcPr>
          <w:p w14:paraId="296FEF7D" w14:textId="3385929A" w:rsidR="000854B9" w:rsidRPr="00A40B20" w:rsidRDefault="000854B9" w:rsidP="00D92944">
            <w:r>
              <w:t>Conduct an internet search for the</w:t>
            </w:r>
            <w:r w:rsidRPr="00A40B20">
              <w:t xml:space="preserve"> student</w:t>
            </w:r>
          </w:p>
        </w:tc>
        <w:tc>
          <w:tcPr>
            <w:tcW w:w="522" w:type="pct"/>
          </w:tcPr>
          <w:p w14:paraId="7194DBDC" w14:textId="77777777" w:rsidR="000854B9" w:rsidRDefault="000854B9" w:rsidP="00D92944"/>
        </w:tc>
        <w:tc>
          <w:tcPr>
            <w:tcW w:w="522" w:type="pct"/>
          </w:tcPr>
          <w:p w14:paraId="769D0D3C" w14:textId="77777777" w:rsidR="000854B9" w:rsidRDefault="000854B9" w:rsidP="00D92944"/>
        </w:tc>
        <w:tc>
          <w:tcPr>
            <w:tcW w:w="523" w:type="pct"/>
          </w:tcPr>
          <w:p w14:paraId="54CD245A" w14:textId="77777777" w:rsidR="000854B9" w:rsidRDefault="000854B9" w:rsidP="00D92944"/>
        </w:tc>
      </w:tr>
      <w:tr w:rsidR="000854B9" w14:paraId="3416073F" w14:textId="77777777" w:rsidTr="00D92944">
        <w:tc>
          <w:tcPr>
            <w:tcW w:w="3433" w:type="pct"/>
          </w:tcPr>
          <w:p w14:paraId="1231BE67" w14:textId="610CADB2" w:rsidR="000854B9" w:rsidRPr="00A40B20" w:rsidRDefault="000854B9" w:rsidP="00D92944">
            <w:r w:rsidRPr="00A40B20">
              <w:t xml:space="preserve">Evidence of a template that is not from your institution – e.g. running head, extra white space, “insert name here” </w:t>
            </w:r>
          </w:p>
        </w:tc>
        <w:tc>
          <w:tcPr>
            <w:tcW w:w="522" w:type="pct"/>
          </w:tcPr>
          <w:p w14:paraId="36FEB5B0" w14:textId="77777777" w:rsidR="000854B9" w:rsidRDefault="000854B9" w:rsidP="00D92944"/>
        </w:tc>
        <w:tc>
          <w:tcPr>
            <w:tcW w:w="522" w:type="pct"/>
          </w:tcPr>
          <w:p w14:paraId="30D7AA69" w14:textId="77777777" w:rsidR="000854B9" w:rsidRDefault="000854B9" w:rsidP="00D92944"/>
        </w:tc>
        <w:tc>
          <w:tcPr>
            <w:tcW w:w="523" w:type="pct"/>
          </w:tcPr>
          <w:p w14:paraId="7196D064" w14:textId="77777777" w:rsidR="000854B9" w:rsidRDefault="000854B9" w:rsidP="00D92944"/>
        </w:tc>
      </w:tr>
      <w:tr w:rsidR="00754EE7" w14:paraId="0DE6A09E" w14:textId="77777777" w:rsidTr="00754EE7">
        <w:tc>
          <w:tcPr>
            <w:tcW w:w="3433" w:type="pct"/>
          </w:tcPr>
          <w:p w14:paraId="030AE65F" w14:textId="77777777" w:rsidR="00754EE7" w:rsidRPr="00AF6A4C" w:rsidRDefault="00754EE7" w:rsidP="00D92944">
            <w:pPr>
              <w:rPr>
                <w:b/>
              </w:rPr>
            </w:pPr>
            <w:r w:rsidRPr="00AF6A4C">
              <w:rPr>
                <w:b/>
              </w:rPr>
              <w:t>Anything else that seems unusual or concerning?</w:t>
            </w:r>
          </w:p>
        </w:tc>
        <w:tc>
          <w:tcPr>
            <w:tcW w:w="1567" w:type="pct"/>
            <w:gridSpan w:val="3"/>
          </w:tcPr>
          <w:p w14:paraId="48A21919" w14:textId="77777777" w:rsidR="00754EE7" w:rsidRPr="00A40B20" w:rsidRDefault="00754EE7" w:rsidP="00D92944"/>
        </w:tc>
      </w:tr>
    </w:tbl>
    <w:p w14:paraId="11615EF7" w14:textId="77777777" w:rsidR="0098519E" w:rsidRDefault="0098519E" w:rsidP="0098519E">
      <w:pPr>
        <w:jc w:val="center"/>
        <w:rPr>
          <w:b/>
          <w:bCs/>
        </w:rPr>
      </w:pPr>
      <w:r w:rsidRPr="4DC55962">
        <w:rPr>
          <w:b/>
          <w:bCs/>
        </w:rPr>
        <w:t xml:space="preserve">CHECKLIST FOR INVESTIGATING </w:t>
      </w:r>
      <w:r>
        <w:rPr>
          <w:b/>
          <w:bCs/>
        </w:rPr>
        <w:t xml:space="preserve">&amp; SUBSTANTIATING </w:t>
      </w:r>
      <w:r w:rsidRPr="4DC55962">
        <w:rPr>
          <w:b/>
          <w:bCs/>
        </w:rPr>
        <w:t>SUSPECTED CONTRACT CHEATING</w:t>
      </w:r>
    </w:p>
    <w:p w14:paraId="5F84D3B0" w14:textId="77777777" w:rsidR="0098519E" w:rsidRDefault="0098519E" w:rsidP="0098519E">
      <w:pPr>
        <w:spacing w:after="0" w:line="240" w:lineRule="auto"/>
        <w:rPr>
          <w:b/>
        </w:rPr>
      </w:pPr>
      <w:r>
        <w:rPr>
          <w:b/>
        </w:rPr>
        <w:t xml:space="preserve">At the University of Manchester contract cheating is a disciplinary offence as explained in the </w:t>
      </w:r>
      <w:hyperlink r:id="rId8" w:history="1">
        <w:r w:rsidRPr="003D32BB">
          <w:rPr>
            <w:rStyle w:val="Hyperlink"/>
            <w:b/>
          </w:rPr>
          <w:t>Academic Malpractice Procedure</w:t>
        </w:r>
      </w:hyperlink>
      <w:r>
        <w:rPr>
          <w:b/>
        </w:rPr>
        <w:t xml:space="preserve">.  Further guidance around contract cheating is available via the </w:t>
      </w:r>
      <w:hyperlink r:id="rId9" w:history="1">
        <w:r w:rsidRPr="003D29D8">
          <w:rPr>
            <w:rStyle w:val="Hyperlink"/>
            <w:b/>
          </w:rPr>
          <w:t>Contract Cheating Toolkit</w:t>
        </w:r>
      </w:hyperlink>
      <w:r>
        <w:rPr>
          <w:b/>
        </w:rPr>
        <w:t>.</w:t>
      </w:r>
    </w:p>
    <w:p w14:paraId="05B9FC5B" w14:textId="77777777" w:rsidR="0098519E" w:rsidRDefault="0098519E" w:rsidP="0098519E">
      <w:pPr>
        <w:spacing w:after="0" w:line="240" w:lineRule="auto"/>
        <w:rPr>
          <w:b/>
        </w:rPr>
      </w:pPr>
    </w:p>
    <w:p w14:paraId="4B12D45F" w14:textId="77777777" w:rsidR="0098519E" w:rsidRPr="0098519E" w:rsidRDefault="0098519E" w:rsidP="0098519E">
      <w:pPr>
        <w:spacing w:after="0" w:line="240" w:lineRule="auto"/>
      </w:pPr>
      <w:r w:rsidRPr="0098519E">
        <w:rPr>
          <w:sz w:val="20"/>
          <w:szCs w:val="20"/>
        </w:rPr>
        <w:t>This checklist is intended to help examiners compile their thoughts as to why they think a piece of work may constitute malpractice.  This checklist should be sent to the Authorised University Officer with any work and sources of concern.</w:t>
      </w:r>
    </w:p>
    <w:p w14:paraId="5944BC26" w14:textId="77777777" w:rsidR="0098519E" w:rsidRDefault="0098519E" w:rsidP="00D92944">
      <w:pPr>
        <w:pStyle w:val="Default"/>
        <w:rPr>
          <w:sz w:val="20"/>
          <w:szCs w:val="20"/>
        </w:rPr>
      </w:pPr>
    </w:p>
    <w:p w14:paraId="17C36957" w14:textId="3CF2E030" w:rsidR="00392E17" w:rsidRPr="00392E17" w:rsidRDefault="0098519E" w:rsidP="00D92944">
      <w:pPr>
        <w:pStyle w:val="Default"/>
        <w:rPr>
          <w:rFonts w:ascii="Calibri" w:eastAsia="Calibri" w:hAnsi="Calibri" w:cs="Calibri"/>
          <w:sz w:val="16"/>
          <w:szCs w:val="16"/>
        </w:rPr>
      </w:pPr>
      <w:r w:rsidRPr="4DC55962">
        <w:rPr>
          <w:sz w:val="20"/>
          <w:szCs w:val="20"/>
        </w:rPr>
        <w:t>Adapted from</w:t>
      </w:r>
      <w:r>
        <w:rPr>
          <w:sz w:val="20"/>
          <w:szCs w:val="20"/>
        </w:rPr>
        <w:t xml:space="preserve"> The University of Western Australia and</w:t>
      </w:r>
      <w:r w:rsidRPr="4DC55962">
        <w:rPr>
          <w:sz w:val="20"/>
          <w:szCs w:val="20"/>
        </w:rPr>
        <w:t xml:space="preserve"> </w:t>
      </w:r>
      <w:bookmarkStart w:id="0" w:name="_GoBack"/>
      <w:r w:rsidRPr="4DC55962">
        <w:rPr>
          <w:color w:val="0461C1"/>
          <w:sz w:val="20"/>
          <w:szCs w:val="20"/>
        </w:rPr>
        <w:t xml:space="preserve">www.cheatingandassessment.edu.au </w:t>
      </w:r>
      <w:bookmarkEnd w:id="0"/>
      <w:r w:rsidRPr="0098519E">
        <w:rPr>
          <w:color w:val="auto"/>
          <w:sz w:val="20"/>
          <w:szCs w:val="20"/>
        </w:rPr>
        <w:t>which drew on work from</w:t>
      </w:r>
      <w:r w:rsidRPr="0098519E">
        <w:rPr>
          <w:rFonts w:ascii="Calibri" w:eastAsia="Calibri" w:hAnsi="Calibri" w:cs="Calibri"/>
          <w:color w:val="auto"/>
          <w:sz w:val="18"/>
          <w:szCs w:val="18"/>
        </w:rPr>
        <w:t xml:space="preserve"> Felicity Prentice (La Trobe University, Melbourne) and was based on: Rogerson, A. (2017). Detecting contract cheating </w:t>
      </w:r>
      <w:r w:rsidRPr="4DC55962">
        <w:rPr>
          <w:rFonts w:ascii="Calibri" w:eastAsia="Calibri" w:hAnsi="Calibri" w:cs="Calibri"/>
          <w:sz w:val="18"/>
          <w:szCs w:val="18"/>
        </w:rPr>
        <w:t>in essay and report submissions: Process, patterns, clues and conversations. International Journal for Educational Integrity, 13(1), 10.</w:t>
      </w:r>
    </w:p>
    <w:sectPr w:rsidR="00392E17" w:rsidRPr="00392E17" w:rsidSect="0098519E">
      <w:footerReference w:type="default" r:id="rId10"/>
      <w:pgSz w:w="11906" w:h="16838"/>
      <w:pgMar w:top="794" w:right="1361" w:bottom="794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52733" w16cex:dateUtc="2020-07-24T02:24:00Z"/>
  <w16cex:commentExtensible w16cex:durableId="22C527BA" w16cex:dateUtc="2020-07-24T02:26:00Z"/>
  <w16cex:commentExtensible w16cex:durableId="22C5283B" w16cex:dateUtc="2020-07-24T02:28:00Z"/>
  <w16cex:commentExtensible w16cex:durableId="22C52884" w16cex:dateUtc="2020-07-24T02:29:00Z"/>
  <w16cex:commentExtensible w16cex:durableId="22C52970" w16cex:dateUtc="2020-07-24T0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BA70AB" w16cid:durableId="22C52733"/>
  <w16cid:commentId w16cid:paraId="1FCC13D9" w16cid:durableId="22C527BA"/>
  <w16cid:commentId w16cid:paraId="17004420" w16cid:durableId="22C5283B"/>
  <w16cid:commentId w16cid:paraId="2C51A1B8" w16cid:durableId="22C52884"/>
  <w16cid:commentId w16cid:paraId="0F02A5DC" w16cid:durableId="22C529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CFBB5" w14:textId="77777777" w:rsidR="00D311BE" w:rsidRDefault="00D311BE" w:rsidP="00A40B20">
      <w:pPr>
        <w:spacing w:after="0" w:line="240" w:lineRule="auto"/>
      </w:pPr>
      <w:r>
        <w:separator/>
      </w:r>
    </w:p>
  </w:endnote>
  <w:endnote w:type="continuationSeparator" w:id="0">
    <w:p w14:paraId="6D3B0E18" w14:textId="77777777" w:rsidR="00D311BE" w:rsidRDefault="00D311BE" w:rsidP="00A4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3EFA0" w14:textId="4A3F2B65" w:rsidR="00B6702D" w:rsidRDefault="00B6702D">
    <w:pPr>
      <w:pStyle w:val="Footer"/>
    </w:pPr>
  </w:p>
  <w:p w14:paraId="6AF3AA4D" w14:textId="77777777" w:rsidR="00B6702D" w:rsidRDefault="00B67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C140C" w14:textId="77777777" w:rsidR="00D311BE" w:rsidRDefault="00D311BE" w:rsidP="00A40B20">
      <w:pPr>
        <w:spacing w:after="0" w:line="240" w:lineRule="auto"/>
      </w:pPr>
      <w:r>
        <w:separator/>
      </w:r>
    </w:p>
  </w:footnote>
  <w:footnote w:type="continuationSeparator" w:id="0">
    <w:p w14:paraId="22688089" w14:textId="77777777" w:rsidR="00D311BE" w:rsidRDefault="00D311BE" w:rsidP="00A40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5EAC"/>
    <w:multiLevelType w:val="hybridMultilevel"/>
    <w:tmpl w:val="5C905A8A"/>
    <w:lvl w:ilvl="0" w:tplc="333CF4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C555A"/>
    <w:multiLevelType w:val="hybridMultilevel"/>
    <w:tmpl w:val="413A9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367E3"/>
    <w:multiLevelType w:val="hybridMultilevel"/>
    <w:tmpl w:val="CF8A6D14"/>
    <w:lvl w:ilvl="0" w:tplc="A2F2917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E05117"/>
    <w:multiLevelType w:val="hybridMultilevel"/>
    <w:tmpl w:val="6E52A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tjQ2M7A0NrcwszBV0lEKTi0uzszPAykwrgUApZUUpCwAAAA="/>
  </w:docVars>
  <w:rsids>
    <w:rsidRoot w:val="003A13E4"/>
    <w:rsid w:val="00010EE4"/>
    <w:rsid w:val="00033A72"/>
    <w:rsid w:val="000854B9"/>
    <w:rsid w:val="00143C72"/>
    <w:rsid w:val="001C1AEA"/>
    <w:rsid w:val="001F33AE"/>
    <w:rsid w:val="002270DF"/>
    <w:rsid w:val="00304B86"/>
    <w:rsid w:val="00324D09"/>
    <w:rsid w:val="00327699"/>
    <w:rsid w:val="0033482D"/>
    <w:rsid w:val="0034607B"/>
    <w:rsid w:val="003808D3"/>
    <w:rsid w:val="0039227F"/>
    <w:rsid w:val="00392E17"/>
    <w:rsid w:val="003A13E4"/>
    <w:rsid w:val="003B54C2"/>
    <w:rsid w:val="003D1B18"/>
    <w:rsid w:val="003D29D8"/>
    <w:rsid w:val="003D32BB"/>
    <w:rsid w:val="0044509F"/>
    <w:rsid w:val="0044770F"/>
    <w:rsid w:val="004A027A"/>
    <w:rsid w:val="00502FD8"/>
    <w:rsid w:val="005D61CB"/>
    <w:rsid w:val="006E3C07"/>
    <w:rsid w:val="007025DD"/>
    <w:rsid w:val="00754EE7"/>
    <w:rsid w:val="00760C09"/>
    <w:rsid w:val="007C4882"/>
    <w:rsid w:val="008226CB"/>
    <w:rsid w:val="00943EEB"/>
    <w:rsid w:val="00973C70"/>
    <w:rsid w:val="0098519E"/>
    <w:rsid w:val="00997252"/>
    <w:rsid w:val="009E3364"/>
    <w:rsid w:val="009F3EA8"/>
    <w:rsid w:val="00A40B20"/>
    <w:rsid w:val="00A42344"/>
    <w:rsid w:val="00A80AD6"/>
    <w:rsid w:val="00A95C29"/>
    <w:rsid w:val="00AF6A4C"/>
    <w:rsid w:val="00B26C5F"/>
    <w:rsid w:val="00B32FE5"/>
    <w:rsid w:val="00B4315F"/>
    <w:rsid w:val="00B6702D"/>
    <w:rsid w:val="00BD6560"/>
    <w:rsid w:val="00C32784"/>
    <w:rsid w:val="00C36AC9"/>
    <w:rsid w:val="00C733CB"/>
    <w:rsid w:val="00C87B84"/>
    <w:rsid w:val="00CB370B"/>
    <w:rsid w:val="00CF3F97"/>
    <w:rsid w:val="00D13F94"/>
    <w:rsid w:val="00D311BE"/>
    <w:rsid w:val="00D92944"/>
    <w:rsid w:val="00E423AB"/>
    <w:rsid w:val="00E43944"/>
    <w:rsid w:val="00F07D97"/>
    <w:rsid w:val="00F24994"/>
    <w:rsid w:val="00F74CD4"/>
    <w:rsid w:val="4DC5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3927"/>
  <w15:docId w15:val="{81E3CC48-B926-4276-AB93-1D7D4018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3E4"/>
    <w:rPr>
      <w:color w:val="0000FF"/>
      <w:u w:val="single"/>
    </w:rPr>
  </w:style>
  <w:style w:type="table" w:styleId="TableGrid">
    <w:name w:val="Table Grid"/>
    <w:basedOn w:val="TableNormal"/>
    <w:uiPriority w:val="39"/>
    <w:rsid w:val="003A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13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B20"/>
  </w:style>
  <w:style w:type="paragraph" w:styleId="Footer">
    <w:name w:val="footer"/>
    <w:basedOn w:val="Normal"/>
    <w:link w:val="FooterChar"/>
    <w:uiPriority w:val="99"/>
    <w:unhideWhenUsed/>
    <w:rsid w:val="00A40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B20"/>
  </w:style>
  <w:style w:type="paragraph" w:customStyle="1" w:styleId="Default">
    <w:name w:val="Default"/>
    <w:rsid w:val="00392E17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6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33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33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33CB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C733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733CB"/>
    <w:rPr>
      <w:rFonts w:ascii="Calibri" w:eastAsia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D1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heapoonevala\Downloads\Academic%20Malpractice%20Proced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taffnet.manchester.ac.uk/umitl/teaching-toolkits/contract-cheating-too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4C53-52DF-4331-824B-E4D37A22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 Curtis</dc:creator>
  <cp:lastModifiedBy>Emma Sanders</cp:lastModifiedBy>
  <cp:revision>3</cp:revision>
  <cp:lastPrinted>2020-03-17T16:24:00Z</cp:lastPrinted>
  <dcterms:created xsi:type="dcterms:W3CDTF">2020-09-16T10:57:00Z</dcterms:created>
  <dcterms:modified xsi:type="dcterms:W3CDTF">2020-09-16T11:00:00Z</dcterms:modified>
</cp:coreProperties>
</file>