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67F3" w14:textId="4B3DB7E9" w:rsidR="00F12C94" w:rsidRPr="007E6939" w:rsidRDefault="00F12C94" w:rsidP="00F12C94">
      <w:pPr>
        <w:rPr>
          <w:rFonts w:asciiTheme="minorHAnsi" w:hAnsiTheme="minorHAnsi" w:cstheme="minorHAnsi"/>
          <w:b/>
          <w:color w:val="000000" w:themeColor="text1"/>
          <w:lang w:eastAsia="en-GB"/>
        </w:rPr>
      </w:pPr>
      <w:r w:rsidRPr="007E6939">
        <w:rPr>
          <w:rFonts w:asciiTheme="minorHAnsi" w:hAnsiTheme="minorHAnsi" w:cstheme="minorHAnsi"/>
          <w:b/>
          <w:color w:val="000000" w:themeColor="text1"/>
          <w:lang w:eastAsia="en-GB"/>
        </w:rPr>
        <w:t xml:space="preserve">Email to </w:t>
      </w:r>
      <w:proofErr w:type="gramStart"/>
      <w:r w:rsidRPr="007E6939">
        <w:rPr>
          <w:rFonts w:asciiTheme="minorHAnsi" w:hAnsiTheme="minorHAnsi" w:cstheme="minorHAnsi"/>
          <w:b/>
          <w:color w:val="000000" w:themeColor="text1"/>
          <w:lang w:eastAsia="en-GB"/>
        </w:rPr>
        <w:t>be sent</w:t>
      </w:r>
      <w:proofErr w:type="gramEnd"/>
      <w:r w:rsidRPr="007E6939">
        <w:rPr>
          <w:rFonts w:asciiTheme="minorHAnsi" w:hAnsiTheme="minorHAnsi" w:cstheme="minorHAnsi"/>
          <w:b/>
          <w:color w:val="000000" w:themeColor="text1"/>
          <w:lang w:eastAsia="en-GB"/>
        </w:rPr>
        <w:t xml:space="preserve"> to all supervisors </w:t>
      </w:r>
      <w:r w:rsidR="0012374E" w:rsidRPr="007E6939">
        <w:rPr>
          <w:rFonts w:asciiTheme="minorHAnsi" w:hAnsiTheme="minorHAnsi" w:cstheme="minorHAnsi"/>
          <w:b/>
          <w:color w:val="000000" w:themeColor="text1"/>
          <w:lang w:eastAsia="en-GB"/>
        </w:rPr>
        <w:t>and PGRs</w:t>
      </w:r>
    </w:p>
    <w:p w14:paraId="6ECFB974" w14:textId="77777777" w:rsidR="00F12C94" w:rsidRPr="007E6939" w:rsidRDefault="00F12C94" w:rsidP="00F12C94">
      <w:pPr>
        <w:rPr>
          <w:rFonts w:asciiTheme="minorHAnsi" w:hAnsiTheme="minorHAnsi" w:cstheme="minorHAnsi"/>
          <w:color w:val="000000" w:themeColor="text1"/>
          <w:lang w:eastAsia="en-GB"/>
        </w:rPr>
      </w:pPr>
    </w:p>
    <w:p w14:paraId="5B770441" w14:textId="2D46E1C5" w:rsidR="001F45F1" w:rsidRPr="007E6939" w:rsidRDefault="00F06A65" w:rsidP="00F12C94">
      <w:pPr>
        <w:rPr>
          <w:color w:val="000000" w:themeColor="text1"/>
          <w:lang w:eastAsia="en-GB"/>
        </w:rPr>
      </w:pPr>
      <w:r w:rsidRPr="007E6939">
        <w:rPr>
          <w:rFonts w:asciiTheme="minorHAnsi" w:hAnsiTheme="minorHAnsi" w:cstheme="minorHAnsi"/>
          <w:color w:val="000000" w:themeColor="text1"/>
          <w:lang w:eastAsia="en-GB"/>
        </w:rPr>
        <w:t xml:space="preserve">cc. PGRDs, </w:t>
      </w:r>
      <w:proofErr w:type="spellStart"/>
      <w:r w:rsidRPr="007E6939">
        <w:rPr>
          <w:rFonts w:asciiTheme="minorHAnsi" w:hAnsiTheme="minorHAnsi" w:cstheme="minorHAnsi"/>
          <w:color w:val="000000" w:themeColor="text1"/>
          <w:lang w:eastAsia="en-GB"/>
        </w:rPr>
        <w:t>HoS</w:t>
      </w:r>
      <w:proofErr w:type="spellEnd"/>
      <w:r w:rsidRPr="007E6939">
        <w:rPr>
          <w:rFonts w:asciiTheme="minorHAnsi" w:hAnsiTheme="minorHAnsi" w:cstheme="minorHAnsi"/>
          <w:color w:val="000000" w:themeColor="text1"/>
          <w:lang w:eastAsia="en-GB"/>
        </w:rPr>
        <w:t xml:space="preserve">, </w:t>
      </w:r>
      <w:proofErr w:type="spellStart"/>
      <w:r w:rsidRPr="007E6939">
        <w:rPr>
          <w:rFonts w:asciiTheme="minorHAnsi" w:hAnsiTheme="minorHAnsi" w:cstheme="minorHAnsi"/>
          <w:color w:val="000000" w:themeColor="text1"/>
          <w:lang w:eastAsia="en-GB"/>
        </w:rPr>
        <w:t>HoSO</w:t>
      </w:r>
      <w:proofErr w:type="spellEnd"/>
    </w:p>
    <w:p w14:paraId="7FEB168A" w14:textId="77777777" w:rsidR="00C14372" w:rsidRPr="007E6939" w:rsidRDefault="00C14372" w:rsidP="00F12C94">
      <w:pPr>
        <w:rPr>
          <w:color w:val="000000" w:themeColor="text1"/>
          <w:lang w:eastAsia="en-GB"/>
        </w:rPr>
      </w:pPr>
    </w:p>
    <w:p w14:paraId="78CC9FAB" w14:textId="77777777" w:rsidR="00C14372" w:rsidRPr="007E6939" w:rsidRDefault="00C14372" w:rsidP="00F12C94">
      <w:pPr>
        <w:rPr>
          <w:color w:val="000000" w:themeColor="text1"/>
          <w:lang w:eastAsia="en-GB"/>
        </w:rPr>
      </w:pPr>
    </w:p>
    <w:p w14:paraId="5D1666EB" w14:textId="77777777" w:rsidR="00F12C94" w:rsidRPr="007E6939" w:rsidRDefault="00F12C94" w:rsidP="00F12C94">
      <w:pPr>
        <w:rPr>
          <w:color w:val="000000" w:themeColor="text1"/>
          <w:lang w:eastAsia="en-GB"/>
        </w:rPr>
      </w:pPr>
    </w:p>
    <w:p w14:paraId="3F7732B1" w14:textId="3B08DCCF" w:rsidR="00F12C94" w:rsidRPr="007E6939" w:rsidRDefault="00F12C94" w:rsidP="00F12C94">
      <w:pPr>
        <w:rPr>
          <w:color w:val="000000" w:themeColor="text1"/>
          <w:lang w:eastAsia="en-GB"/>
        </w:rPr>
      </w:pPr>
      <w:r w:rsidRPr="007E6939">
        <w:rPr>
          <w:color w:val="000000" w:themeColor="text1"/>
          <w:lang w:eastAsia="en-GB"/>
        </w:rPr>
        <w:t>Subject</w:t>
      </w:r>
      <w:r w:rsidR="0012374E" w:rsidRPr="007E6939">
        <w:rPr>
          <w:color w:val="000000" w:themeColor="text1"/>
          <w:lang w:eastAsia="en-GB"/>
        </w:rPr>
        <w:t xml:space="preserve">:  Information for PGRs and Supervisors </w:t>
      </w:r>
      <w:r w:rsidRPr="007E6939">
        <w:rPr>
          <w:color w:val="000000" w:themeColor="text1"/>
          <w:lang w:eastAsia="en-GB"/>
        </w:rPr>
        <w:t xml:space="preserve"> </w:t>
      </w:r>
    </w:p>
    <w:p w14:paraId="5AE08AAA" w14:textId="77777777" w:rsidR="00F12C94" w:rsidRPr="007E6939" w:rsidRDefault="00F12C94" w:rsidP="00F12C94">
      <w:pPr>
        <w:rPr>
          <w:color w:val="000000" w:themeColor="text1"/>
          <w:lang w:eastAsia="en-GB"/>
        </w:rPr>
      </w:pPr>
    </w:p>
    <w:p w14:paraId="733477D8" w14:textId="77777777" w:rsidR="00F12C94" w:rsidRPr="007E6939" w:rsidRDefault="00F12C94" w:rsidP="00F12C94">
      <w:pPr>
        <w:rPr>
          <w:color w:val="000000" w:themeColor="text1"/>
          <w:lang w:eastAsia="en-GB"/>
        </w:rPr>
      </w:pPr>
      <w:r w:rsidRPr="007E6939">
        <w:rPr>
          <w:color w:val="000000" w:themeColor="text1"/>
          <w:lang w:eastAsia="en-GB"/>
        </w:rPr>
        <w:t>Dear Colleagues</w:t>
      </w:r>
    </w:p>
    <w:p w14:paraId="3EE67C60" w14:textId="77777777" w:rsidR="00F12C94" w:rsidRPr="007E6939" w:rsidRDefault="00F12C94" w:rsidP="00F12C94">
      <w:pPr>
        <w:rPr>
          <w:color w:val="000000" w:themeColor="text1"/>
          <w:lang w:eastAsia="en-GB"/>
        </w:rPr>
      </w:pPr>
      <w:r w:rsidRPr="007E6939">
        <w:rPr>
          <w:color w:val="000000" w:themeColor="text1"/>
          <w:lang w:eastAsia="en-GB"/>
        </w:rPr>
        <w:t> </w:t>
      </w:r>
    </w:p>
    <w:p w14:paraId="04036B56" w14:textId="77777777" w:rsidR="00CC1A3D" w:rsidRPr="007E6939" w:rsidRDefault="00BA240D" w:rsidP="00AF4973">
      <w:pPr>
        <w:rPr>
          <w:color w:val="000000" w:themeColor="text1"/>
          <w:lang w:eastAsia="en-GB"/>
        </w:rPr>
      </w:pPr>
      <w:r w:rsidRPr="007E6939">
        <w:rPr>
          <w:color w:val="000000" w:themeColor="text1"/>
          <w:lang w:eastAsia="en-GB"/>
        </w:rPr>
        <w:t xml:space="preserve">We are writing </w:t>
      </w:r>
      <w:r w:rsidR="00CC1A3D" w:rsidRPr="007E6939">
        <w:rPr>
          <w:color w:val="000000" w:themeColor="text1"/>
          <w:lang w:eastAsia="en-GB"/>
        </w:rPr>
        <w:t>to update you on two matters: arrangements for the phased reopening of campus, and broader issues around PGR communications.</w:t>
      </w:r>
    </w:p>
    <w:p w14:paraId="42A2174A" w14:textId="77777777" w:rsidR="00CC1A3D" w:rsidRPr="007E6939" w:rsidRDefault="00CC1A3D" w:rsidP="00AF4973">
      <w:pPr>
        <w:rPr>
          <w:color w:val="000000" w:themeColor="text1"/>
          <w:lang w:eastAsia="en-GB"/>
        </w:rPr>
      </w:pPr>
    </w:p>
    <w:p w14:paraId="052A6DCB" w14:textId="77777777" w:rsidR="00CC1A3D" w:rsidRPr="007E6939" w:rsidRDefault="00CC1A3D" w:rsidP="00AF4973">
      <w:pPr>
        <w:rPr>
          <w:b/>
          <w:bCs/>
          <w:color w:val="000000" w:themeColor="text1"/>
          <w:lang w:eastAsia="en-GB"/>
        </w:rPr>
      </w:pPr>
      <w:r w:rsidRPr="007E6939">
        <w:rPr>
          <w:b/>
          <w:bCs/>
          <w:color w:val="000000" w:themeColor="text1"/>
          <w:lang w:eastAsia="en-GB"/>
        </w:rPr>
        <w:t>Campus access</w:t>
      </w:r>
    </w:p>
    <w:p w14:paraId="55ECF7B7" w14:textId="162BAD22" w:rsidR="00887450" w:rsidRPr="007E6939" w:rsidRDefault="00887450" w:rsidP="00AF4973">
      <w:pPr>
        <w:rPr>
          <w:color w:val="000000" w:themeColor="text1"/>
          <w:lang w:eastAsia="en-GB"/>
        </w:rPr>
      </w:pPr>
    </w:p>
    <w:p w14:paraId="4A0F04DE" w14:textId="518143E9" w:rsidR="00037CFD" w:rsidRPr="007E6939" w:rsidRDefault="00887450" w:rsidP="00037CFD">
      <w:pPr>
        <w:rPr>
          <w:color w:val="000000" w:themeColor="text1"/>
          <w:lang w:eastAsia="en-GB"/>
        </w:rPr>
      </w:pPr>
      <w:r w:rsidRPr="007E6939">
        <w:rPr>
          <w:color w:val="000000" w:themeColor="text1"/>
          <w:lang w:eastAsia="en-GB"/>
        </w:rPr>
        <w:t>Plans are now in place for phased return to campus</w:t>
      </w:r>
      <w:r w:rsidR="00037CFD" w:rsidRPr="007E6939">
        <w:rPr>
          <w:color w:val="000000" w:themeColor="text1"/>
          <w:lang w:eastAsia="en-GB"/>
        </w:rPr>
        <w:t xml:space="preserve">, and </w:t>
      </w:r>
      <w:r w:rsidR="00037CFD" w:rsidRPr="007E6939">
        <w:rPr>
          <w:rFonts w:asciiTheme="minorHAnsi" w:hAnsiTheme="minorHAnsi" w:cstheme="minorHAnsi"/>
          <w:color w:val="000000" w:themeColor="text1"/>
          <w:lang w:val="en-US"/>
        </w:rPr>
        <w:t>t</w:t>
      </w:r>
      <w:r w:rsidR="00037CFD" w:rsidRPr="007E6939">
        <w:rPr>
          <w:color w:val="000000" w:themeColor="text1"/>
        </w:rPr>
        <w:t xml:space="preserve">here is now a set of pages dedicated to campus re-opening on </w:t>
      </w:r>
      <w:proofErr w:type="spellStart"/>
      <w:r w:rsidR="00037CFD" w:rsidRPr="007E6939">
        <w:rPr>
          <w:color w:val="000000" w:themeColor="text1"/>
        </w:rPr>
        <w:t>staffnet</w:t>
      </w:r>
      <w:proofErr w:type="spellEnd"/>
      <w:r w:rsidR="00037CFD" w:rsidRPr="007E6939">
        <w:rPr>
          <w:color w:val="000000" w:themeColor="text1"/>
        </w:rPr>
        <w:t xml:space="preserve"> to help you track these plans: </w:t>
      </w:r>
      <w:hyperlink r:id="rId5" w:history="1">
        <w:r w:rsidR="00037CFD" w:rsidRPr="007E6939">
          <w:rPr>
            <w:rStyle w:val="Hyperlink"/>
            <w:color w:val="000000" w:themeColor="text1"/>
          </w:rPr>
          <w:t>https://www.staffnet.manchester.ac.uk/campus-reopening-corporate-support/</w:t>
        </w:r>
      </w:hyperlink>
    </w:p>
    <w:p w14:paraId="249DA44E" w14:textId="24377242" w:rsidR="00887450" w:rsidRPr="007E6939" w:rsidRDefault="008F04A7" w:rsidP="00AF4973">
      <w:pPr>
        <w:rPr>
          <w:color w:val="000000" w:themeColor="text1"/>
          <w:lang w:eastAsia="en-GB"/>
        </w:rPr>
      </w:pPr>
      <w:r w:rsidRPr="007E6939">
        <w:rPr>
          <w:color w:val="000000" w:themeColor="text1"/>
          <w:lang w:eastAsia="en-GB"/>
        </w:rPr>
        <w:t>T</w:t>
      </w:r>
      <w:r w:rsidR="00887450" w:rsidRPr="007E6939">
        <w:rPr>
          <w:color w:val="000000" w:themeColor="text1"/>
          <w:lang w:eastAsia="en-GB"/>
        </w:rPr>
        <w:t xml:space="preserve">he initial phase will prioritise those researchers whose work can only take place on campus, and that inevitably will chiefly mean laboratory researchers in the two other faculties. The </w:t>
      </w:r>
      <w:hyperlink r:id="rId6" w:history="1">
        <w:r w:rsidRPr="007E6939">
          <w:rPr>
            <w:rStyle w:val="Hyperlink"/>
            <w:color w:val="000000" w:themeColor="text1"/>
            <w:lang w:eastAsia="en-GB"/>
          </w:rPr>
          <w:t>Dean's message</w:t>
        </w:r>
      </w:hyperlink>
      <w:r w:rsidR="00887450" w:rsidRPr="007E6939">
        <w:rPr>
          <w:color w:val="000000" w:themeColor="text1"/>
          <w:lang w:eastAsia="en-GB"/>
        </w:rPr>
        <w:t xml:space="preserve"> of 1</w:t>
      </w:r>
      <w:r w:rsidR="00887450" w:rsidRPr="007E6939">
        <w:rPr>
          <w:color w:val="000000" w:themeColor="text1"/>
          <w:vertAlign w:val="superscript"/>
          <w:lang w:eastAsia="en-GB"/>
        </w:rPr>
        <w:t>st</w:t>
      </w:r>
      <w:r w:rsidR="00887450" w:rsidRPr="007E6939">
        <w:rPr>
          <w:color w:val="000000" w:themeColor="text1"/>
          <w:lang w:eastAsia="en-GB"/>
        </w:rPr>
        <w:t xml:space="preserve"> June gives some detail about priorities for the Faculty of Humanities: these include the opening of Geography laboratories, data access, and some level of access to the library</w:t>
      </w:r>
      <w:r w:rsidR="00037CFD" w:rsidRPr="007E6939">
        <w:rPr>
          <w:color w:val="000000" w:themeColor="text1"/>
          <w:lang w:eastAsia="en-GB"/>
        </w:rPr>
        <w:t xml:space="preserve"> (probably on a click and collect basis). In addition, </w:t>
      </w:r>
      <w:proofErr w:type="gramStart"/>
      <w:r w:rsidR="00037CFD" w:rsidRPr="007E6939">
        <w:rPr>
          <w:color w:val="000000" w:themeColor="text1"/>
          <w:lang w:eastAsia="en-GB"/>
        </w:rPr>
        <w:t>you will have been contacted by your School concerning a one-off opportunity to collect essential belongings from offices</w:t>
      </w:r>
      <w:proofErr w:type="gramEnd"/>
      <w:r w:rsidR="00037CFD" w:rsidRPr="007E6939">
        <w:rPr>
          <w:color w:val="000000" w:themeColor="text1"/>
          <w:lang w:eastAsia="en-GB"/>
        </w:rPr>
        <w:t xml:space="preserve">. In the next phase, to </w:t>
      </w:r>
      <w:proofErr w:type="gramStart"/>
      <w:r w:rsidR="00037CFD" w:rsidRPr="007E6939">
        <w:rPr>
          <w:color w:val="000000" w:themeColor="text1"/>
          <w:lang w:eastAsia="en-GB"/>
        </w:rPr>
        <w:t>be implemented</w:t>
      </w:r>
      <w:proofErr w:type="gramEnd"/>
      <w:r w:rsidR="00037CFD" w:rsidRPr="007E6939">
        <w:rPr>
          <w:color w:val="000000" w:themeColor="text1"/>
          <w:lang w:eastAsia="en-GB"/>
        </w:rPr>
        <w:t xml:space="preserve"> when the alert level is reduced further, priorities will include the establishment of computer clusters for PGRs who struggle to work from home, and the reopening of the Visual Anthropology and Data Visualisation laboratories. </w:t>
      </w:r>
    </w:p>
    <w:p w14:paraId="70D25A59" w14:textId="77777777" w:rsidR="00037CFD" w:rsidRPr="007E6939" w:rsidRDefault="00037CFD" w:rsidP="00AF4973">
      <w:pPr>
        <w:rPr>
          <w:color w:val="000000" w:themeColor="text1"/>
          <w:lang w:eastAsia="en-GB"/>
        </w:rPr>
      </w:pPr>
    </w:p>
    <w:p w14:paraId="70BCC573" w14:textId="76D56EEA" w:rsidR="00DE341E" w:rsidRPr="007E6939" w:rsidRDefault="00037CFD" w:rsidP="008F04A7">
      <w:pPr>
        <w:rPr>
          <w:color w:val="000000" w:themeColor="text1"/>
        </w:rPr>
      </w:pPr>
      <w:proofErr w:type="gramStart"/>
      <w:r w:rsidRPr="007E6939">
        <w:rPr>
          <w:color w:val="000000" w:themeColor="text1"/>
          <w:lang w:eastAsia="en-GB"/>
        </w:rPr>
        <w:t>Further</w:t>
      </w:r>
      <w:proofErr w:type="gramEnd"/>
      <w:r w:rsidRPr="007E6939">
        <w:rPr>
          <w:color w:val="000000" w:themeColor="text1"/>
          <w:lang w:eastAsia="en-GB"/>
        </w:rPr>
        <w:t xml:space="preserve"> ahead, you</w:t>
      </w:r>
      <w:r w:rsidR="009C7BFB">
        <w:rPr>
          <w:color w:val="000000" w:themeColor="text1"/>
          <w:lang w:eastAsia="en-GB"/>
        </w:rPr>
        <w:t xml:space="preserve"> be aware that </w:t>
      </w:r>
      <w:r w:rsidR="00695AC6" w:rsidRPr="007E6939">
        <w:rPr>
          <w:rFonts w:asciiTheme="minorHAnsi" w:hAnsiTheme="minorHAnsi" w:cstheme="minorHAnsi"/>
          <w:color w:val="000000" w:themeColor="text1"/>
          <w:lang w:eastAsia="en-GB"/>
        </w:rPr>
        <w:t xml:space="preserve">the University </w:t>
      </w:r>
      <w:r w:rsidRPr="007E6939">
        <w:rPr>
          <w:rFonts w:asciiTheme="minorHAnsi" w:hAnsiTheme="minorHAnsi" w:cstheme="minorHAnsi"/>
          <w:color w:val="000000" w:themeColor="text1"/>
          <w:lang w:eastAsia="en-GB"/>
        </w:rPr>
        <w:t xml:space="preserve">currently envisages that in the next semester lectures will take place online but that some other activities may be able to take place on </w:t>
      </w:r>
      <w:r w:rsidR="0012374E" w:rsidRPr="007E6939">
        <w:rPr>
          <w:rFonts w:asciiTheme="minorHAnsi" w:hAnsiTheme="minorHAnsi" w:cstheme="minorHAnsi"/>
          <w:color w:val="000000" w:themeColor="text1"/>
          <w:lang w:val="en-US"/>
        </w:rPr>
        <w:t>campus.</w:t>
      </w:r>
      <w:r w:rsidR="0035326A" w:rsidRPr="007E6939">
        <w:rPr>
          <w:rFonts w:asciiTheme="minorHAnsi" w:hAnsiTheme="minorHAnsi" w:cstheme="minorHAnsi"/>
          <w:color w:val="000000" w:themeColor="text1"/>
          <w:lang w:val="en-US"/>
        </w:rPr>
        <w:t xml:space="preserve"> For PGRs, this will mean that that in most cases, supervision and research training will </w:t>
      </w:r>
      <w:r w:rsidR="00310135" w:rsidRPr="007E6939">
        <w:rPr>
          <w:rFonts w:asciiTheme="minorHAnsi" w:hAnsiTheme="minorHAnsi" w:cstheme="minorHAnsi"/>
          <w:color w:val="000000" w:themeColor="text1"/>
          <w:lang w:val="en-US"/>
        </w:rPr>
        <w:t xml:space="preserve">continue to </w:t>
      </w:r>
      <w:proofErr w:type="gramStart"/>
      <w:r w:rsidR="0035326A" w:rsidRPr="007E6939">
        <w:rPr>
          <w:rFonts w:asciiTheme="minorHAnsi" w:hAnsiTheme="minorHAnsi" w:cstheme="minorHAnsi"/>
          <w:color w:val="000000" w:themeColor="text1"/>
          <w:lang w:val="en-US"/>
        </w:rPr>
        <w:t>be delivered</w:t>
      </w:r>
      <w:proofErr w:type="gramEnd"/>
      <w:r w:rsidR="0035326A" w:rsidRPr="007E6939">
        <w:rPr>
          <w:rFonts w:asciiTheme="minorHAnsi" w:hAnsiTheme="minorHAnsi" w:cstheme="minorHAnsi"/>
          <w:color w:val="000000" w:themeColor="text1"/>
          <w:lang w:val="en-US"/>
        </w:rPr>
        <w:t xml:space="preserve"> online</w:t>
      </w:r>
      <w:r w:rsidR="002671EA">
        <w:rPr>
          <w:rFonts w:asciiTheme="minorHAnsi" w:hAnsiTheme="minorHAnsi" w:cstheme="minorHAnsi"/>
          <w:color w:val="000000" w:themeColor="text1"/>
          <w:lang w:val="en-US"/>
        </w:rPr>
        <w:t xml:space="preserve">. We expect that some on-campus activities will take place as social distancing measures are eased, but as you will be well </w:t>
      </w:r>
      <w:proofErr w:type="gramStart"/>
      <w:r w:rsidR="002671EA">
        <w:rPr>
          <w:rFonts w:asciiTheme="minorHAnsi" w:hAnsiTheme="minorHAnsi" w:cstheme="minorHAnsi"/>
          <w:color w:val="000000" w:themeColor="text1"/>
          <w:lang w:val="en-US"/>
        </w:rPr>
        <w:t>aware</w:t>
      </w:r>
      <w:proofErr w:type="gramEnd"/>
      <w:r w:rsidR="002671EA">
        <w:rPr>
          <w:rFonts w:asciiTheme="minorHAnsi" w:hAnsiTheme="minorHAnsi" w:cstheme="minorHAnsi"/>
          <w:color w:val="000000" w:themeColor="text1"/>
          <w:lang w:val="en-US"/>
        </w:rPr>
        <w:t xml:space="preserve"> </w:t>
      </w:r>
      <w:r w:rsidR="009C7BFB">
        <w:rPr>
          <w:rFonts w:asciiTheme="minorHAnsi" w:hAnsiTheme="minorHAnsi" w:cstheme="minorHAnsi"/>
          <w:color w:val="000000" w:themeColor="text1"/>
          <w:lang w:val="en-US"/>
        </w:rPr>
        <w:t xml:space="preserve">it is too early to make </w:t>
      </w:r>
      <w:r w:rsidR="009C7BFB" w:rsidRPr="008A0A4B">
        <w:rPr>
          <w:rFonts w:asciiTheme="minorHAnsi" w:hAnsiTheme="minorHAnsi" w:cstheme="minorHAnsi"/>
          <w:color w:val="000000" w:themeColor="text1"/>
          <w:lang w:val="en-US"/>
        </w:rPr>
        <w:t xml:space="preserve">any </w:t>
      </w:r>
      <w:r w:rsidR="00C82274" w:rsidRPr="008A0A4B">
        <w:rPr>
          <w:rFonts w:asciiTheme="minorHAnsi" w:hAnsiTheme="minorHAnsi" w:cstheme="minorHAnsi"/>
          <w:color w:val="000000" w:themeColor="text1"/>
          <w:lang w:val="en-US"/>
        </w:rPr>
        <w:t>firm</w:t>
      </w:r>
      <w:r w:rsidR="00C82274">
        <w:rPr>
          <w:rFonts w:asciiTheme="minorHAnsi" w:hAnsiTheme="minorHAnsi" w:cstheme="minorHAnsi"/>
          <w:color w:val="000000" w:themeColor="text1"/>
          <w:lang w:val="en-US"/>
        </w:rPr>
        <w:t xml:space="preserve"> commitments</w:t>
      </w:r>
      <w:r w:rsidR="00F65ABE">
        <w:rPr>
          <w:rFonts w:asciiTheme="minorHAnsi" w:hAnsiTheme="minorHAnsi" w:cstheme="minorHAnsi"/>
          <w:color w:val="000000" w:themeColor="text1"/>
        </w:rPr>
        <w:t xml:space="preserve">. </w:t>
      </w:r>
      <w:r w:rsidR="00F65ABE" w:rsidRPr="00F65ABE">
        <w:rPr>
          <w:rFonts w:asciiTheme="minorHAnsi" w:hAnsiTheme="minorHAnsi" w:cstheme="minorHAnsi"/>
          <w:color w:val="000000" w:themeColor="text1"/>
        </w:rPr>
        <w:t xml:space="preserve">As plans </w:t>
      </w:r>
      <w:proofErr w:type="gramStart"/>
      <w:r w:rsidR="00F65ABE" w:rsidRPr="00F65ABE">
        <w:rPr>
          <w:rFonts w:asciiTheme="minorHAnsi" w:hAnsiTheme="minorHAnsi" w:cstheme="minorHAnsi"/>
          <w:color w:val="000000" w:themeColor="text1"/>
        </w:rPr>
        <w:t>develop</w:t>
      </w:r>
      <w:proofErr w:type="gramEnd"/>
      <w:r w:rsidR="00F65ABE" w:rsidRPr="00F65ABE">
        <w:rPr>
          <w:rFonts w:asciiTheme="minorHAnsi" w:hAnsiTheme="minorHAnsi" w:cstheme="minorHAnsi"/>
          <w:color w:val="000000" w:themeColor="text1"/>
        </w:rPr>
        <w:t xml:space="preserve"> we shall give more specific guidance</w:t>
      </w:r>
      <w:r w:rsidR="00C82274">
        <w:rPr>
          <w:rFonts w:asciiTheme="minorHAnsi" w:hAnsiTheme="minorHAnsi" w:cstheme="minorHAnsi"/>
          <w:color w:val="000000" w:themeColor="text1"/>
          <w:lang w:val="en-US"/>
        </w:rPr>
        <w:t>.</w:t>
      </w:r>
    </w:p>
    <w:p w14:paraId="75252491" w14:textId="2CF8B567" w:rsidR="00DE341E" w:rsidRPr="007E6939" w:rsidRDefault="00DE341E" w:rsidP="00DE341E">
      <w:pPr>
        <w:rPr>
          <w:color w:val="000000" w:themeColor="text1"/>
        </w:rPr>
      </w:pPr>
    </w:p>
    <w:p w14:paraId="459A7ED0" w14:textId="52FFD225" w:rsidR="005330DB" w:rsidRPr="007E6939" w:rsidRDefault="005330DB" w:rsidP="00DE341E">
      <w:pPr>
        <w:rPr>
          <w:color w:val="000000" w:themeColor="text1"/>
        </w:rPr>
      </w:pPr>
    </w:p>
    <w:p w14:paraId="3B2DB473" w14:textId="637085E7" w:rsidR="005330DB" w:rsidRPr="007E6939" w:rsidRDefault="005330DB" w:rsidP="00DE341E">
      <w:pPr>
        <w:rPr>
          <w:color w:val="000000" w:themeColor="text1"/>
        </w:rPr>
      </w:pPr>
    </w:p>
    <w:p w14:paraId="6ECDDEDC" w14:textId="39604AEB" w:rsidR="005330DB" w:rsidRPr="007E6939" w:rsidRDefault="005330DB" w:rsidP="005330DB">
      <w:pPr>
        <w:rPr>
          <w:b/>
          <w:bCs/>
          <w:color w:val="000000" w:themeColor="text1"/>
        </w:rPr>
      </w:pPr>
      <w:r w:rsidRPr="007E6939">
        <w:rPr>
          <w:b/>
          <w:bCs/>
          <w:color w:val="000000" w:themeColor="text1"/>
        </w:rPr>
        <w:t>Communications</w:t>
      </w:r>
    </w:p>
    <w:p w14:paraId="71C3D93D" w14:textId="77777777" w:rsidR="0035326A" w:rsidRPr="007E6939" w:rsidRDefault="0035326A" w:rsidP="0035326A">
      <w:pPr>
        <w:rPr>
          <w:color w:val="000000" w:themeColor="text1"/>
        </w:rPr>
      </w:pPr>
    </w:p>
    <w:p w14:paraId="603E0955" w14:textId="531B8681" w:rsidR="0035326A" w:rsidRPr="007E6939" w:rsidRDefault="00AD5B73" w:rsidP="00F12C94">
      <w:pPr>
        <w:rPr>
          <w:rFonts w:asciiTheme="minorHAnsi" w:hAnsiTheme="minorHAnsi" w:cstheme="minorHAnsi"/>
          <w:color w:val="000000" w:themeColor="text1"/>
          <w:lang w:val="en-US"/>
        </w:rPr>
      </w:pPr>
      <w:r w:rsidRPr="007E6939">
        <w:rPr>
          <w:rFonts w:asciiTheme="minorHAnsi" w:hAnsiTheme="minorHAnsi" w:cstheme="minorHAnsi"/>
          <w:color w:val="000000" w:themeColor="text1"/>
          <w:lang w:val="en-US"/>
        </w:rPr>
        <w:t xml:space="preserve">We are aware that there is a lot of anxiety among the PGR community, here at Manchester and beyond, about the extent to which universities are supporting PGRs </w:t>
      </w:r>
      <w:r w:rsidR="00E16C48" w:rsidRPr="007E6939">
        <w:rPr>
          <w:rFonts w:asciiTheme="minorHAnsi" w:hAnsiTheme="minorHAnsi" w:cstheme="minorHAnsi"/>
          <w:color w:val="000000" w:themeColor="text1"/>
          <w:lang w:val="en-US"/>
        </w:rPr>
        <w:t>through the pandemic. These are difficult decisions to get right, because universities are of course making decisions in the context of extreme uncertainly both about the duration of the lockdown, and their own financial position. There is, however, a recognition that PGRs are among the groups most affected by the lockdown, and a willingness to try to find solutions.</w:t>
      </w:r>
    </w:p>
    <w:p w14:paraId="6203F307" w14:textId="4C8F5086" w:rsidR="00E16C48" w:rsidRPr="007E6939" w:rsidRDefault="00E16C48" w:rsidP="00F12C94">
      <w:pPr>
        <w:rPr>
          <w:rFonts w:asciiTheme="minorHAnsi" w:hAnsiTheme="minorHAnsi" w:cstheme="minorHAnsi"/>
          <w:color w:val="000000" w:themeColor="text1"/>
          <w:lang w:val="en-US"/>
        </w:rPr>
      </w:pPr>
    </w:p>
    <w:p w14:paraId="6AE4EB0D" w14:textId="50F1713F" w:rsidR="00497F1D" w:rsidRPr="00497F1D" w:rsidRDefault="003F01AC" w:rsidP="00497F1D">
      <w:pPr>
        <w:rPr>
          <w:rFonts w:asciiTheme="minorHAnsi" w:hAnsiTheme="minorHAnsi" w:cstheme="minorHAnsi"/>
          <w:color w:val="000000" w:themeColor="text1"/>
        </w:rPr>
      </w:pPr>
      <w:r w:rsidRPr="007E6939">
        <w:rPr>
          <w:rFonts w:asciiTheme="minorHAnsi" w:hAnsiTheme="minorHAnsi" w:cstheme="minorHAnsi"/>
          <w:color w:val="000000" w:themeColor="text1"/>
          <w:lang w:val="en-US"/>
        </w:rPr>
        <w:t xml:space="preserve">A number of issues, in particular around funded extensions and around annual reviews, </w:t>
      </w:r>
      <w:proofErr w:type="gramStart"/>
      <w:r w:rsidRPr="007E6939">
        <w:rPr>
          <w:rFonts w:asciiTheme="minorHAnsi" w:hAnsiTheme="minorHAnsi" w:cstheme="minorHAnsi"/>
          <w:color w:val="000000" w:themeColor="text1"/>
          <w:lang w:val="en-US"/>
        </w:rPr>
        <w:t>were raised</w:t>
      </w:r>
      <w:proofErr w:type="gramEnd"/>
      <w:r w:rsidRPr="007E6939">
        <w:rPr>
          <w:rFonts w:asciiTheme="minorHAnsi" w:hAnsiTheme="minorHAnsi" w:cstheme="minorHAnsi"/>
          <w:color w:val="000000" w:themeColor="text1"/>
          <w:lang w:val="en-US"/>
        </w:rPr>
        <w:t xml:space="preserve"> in a recent Open Letter addressed to the University’s Senior Leadership. Manchester Doctoral College (MDC) </w:t>
      </w:r>
      <w:proofErr w:type="gramStart"/>
      <w:r w:rsidRPr="007E6939">
        <w:rPr>
          <w:rFonts w:asciiTheme="minorHAnsi" w:hAnsiTheme="minorHAnsi" w:cstheme="minorHAnsi"/>
          <w:color w:val="000000" w:themeColor="text1"/>
          <w:lang w:val="en-US"/>
        </w:rPr>
        <w:t>was asked</w:t>
      </w:r>
      <w:proofErr w:type="gramEnd"/>
      <w:r w:rsidRPr="007E6939">
        <w:rPr>
          <w:rFonts w:asciiTheme="minorHAnsi" w:hAnsiTheme="minorHAnsi" w:cstheme="minorHAnsi"/>
          <w:color w:val="000000" w:themeColor="text1"/>
          <w:lang w:val="en-US"/>
        </w:rPr>
        <w:t xml:space="preserve"> to respond, and its response, approved by the Senior Leadership, can be downloaded </w:t>
      </w:r>
      <w:hyperlink r:id="rId7" w:history="1">
        <w:r w:rsidRPr="007E6939">
          <w:rPr>
            <w:rStyle w:val="Hyperlink"/>
            <w:rFonts w:asciiTheme="minorHAnsi" w:hAnsiTheme="minorHAnsi" w:cstheme="minorHAnsi"/>
            <w:color w:val="000000" w:themeColor="text1"/>
            <w:lang w:val="en-US"/>
          </w:rPr>
          <w:t>here</w:t>
        </w:r>
      </w:hyperlink>
      <w:r w:rsidRPr="007E6939">
        <w:rPr>
          <w:rFonts w:asciiTheme="minorHAnsi" w:hAnsiTheme="minorHAnsi" w:cstheme="minorHAnsi"/>
          <w:color w:val="000000" w:themeColor="text1"/>
          <w:lang w:val="en-US"/>
        </w:rPr>
        <w:t xml:space="preserve">. This explains that the University has committed substantial additional resource to support PGRs at this difficult time, but also sets out the reasons why the University is unable to </w:t>
      </w:r>
      <w:r w:rsidRPr="007E6939">
        <w:rPr>
          <w:rFonts w:asciiTheme="minorHAnsi" w:hAnsiTheme="minorHAnsi" w:cstheme="minorHAnsi"/>
          <w:color w:val="000000" w:themeColor="text1"/>
          <w:lang w:val="en-US"/>
        </w:rPr>
        <w:lastRenderedPageBreak/>
        <w:t>commit to ‘blanket’ funded extensions. It also explains our approach to annual reviews</w:t>
      </w:r>
      <w:r w:rsidR="00D215DF" w:rsidRPr="007E6939">
        <w:rPr>
          <w:rFonts w:asciiTheme="minorHAnsi" w:hAnsiTheme="minorHAnsi" w:cstheme="minorHAnsi"/>
          <w:color w:val="000000" w:themeColor="text1"/>
          <w:lang w:val="en-US"/>
        </w:rPr>
        <w:t xml:space="preserve">, which should take place on schedule but with the primary purpose of giving formative feedback to PGRs at a particularly crucial time. </w:t>
      </w:r>
      <w:proofErr w:type="gramStart"/>
      <w:r w:rsidR="00D215DF" w:rsidRPr="007E6939">
        <w:rPr>
          <w:rFonts w:asciiTheme="minorHAnsi" w:hAnsiTheme="minorHAnsi" w:cstheme="minorHAnsi"/>
          <w:color w:val="000000" w:themeColor="text1"/>
          <w:lang w:val="en-US"/>
        </w:rPr>
        <w:t>We understand that in many cases progress will be much less than expected and that you may not feel ready to be assessed, but equally reviews are an important opportunity for PGRs to get feedback on the development of their projects, and at a time when many PGRs are having to reconsider the scope of their projects it is important for this opportunity not to be lost.</w:t>
      </w:r>
      <w:proofErr w:type="gramEnd"/>
      <w:r w:rsidR="00497F1D">
        <w:rPr>
          <w:rFonts w:asciiTheme="minorHAnsi" w:hAnsiTheme="minorHAnsi" w:cstheme="minorHAnsi"/>
          <w:color w:val="000000" w:themeColor="text1"/>
          <w:lang w:val="en-US"/>
        </w:rPr>
        <w:t xml:space="preserve"> </w:t>
      </w:r>
      <w:r w:rsidR="00497F1D" w:rsidRPr="00497F1D">
        <w:rPr>
          <w:rFonts w:asciiTheme="minorHAnsi" w:hAnsiTheme="minorHAnsi" w:cstheme="minorHAnsi"/>
          <w:color w:val="000000" w:themeColor="text1"/>
        </w:rPr>
        <w:t>For those close to submission it is important to get the review panel’s feedback on whether planned research</w:t>
      </w:r>
      <w:r w:rsidR="007613D4">
        <w:rPr>
          <w:rFonts w:asciiTheme="minorHAnsi" w:hAnsiTheme="minorHAnsi" w:cstheme="minorHAnsi"/>
          <w:color w:val="000000" w:themeColor="text1"/>
        </w:rPr>
        <w:t xml:space="preserve"> that</w:t>
      </w:r>
      <w:r w:rsidR="00497F1D" w:rsidRPr="00497F1D">
        <w:rPr>
          <w:rFonts w:asciiTheme="minorHAnsi" w:hAnsiTheme="minorHAnsi" w:cstheme="minorHAnsi"/>
          <w:color w:val="000000" w:themeColor="text1"/>
        </w:rPr>
        <w:t xml:space="preserve"> cannot currently be undertaken is necessary to achieve doctoral standard. MDC has agreed to provide guidan</w:t>
      </w:r>
      <w:bookmarkStart w:id="0" w:name="_GoBack"/>
      <w:bookmarkEnd w:id="0"/>
      <w:r w:rsidR="00497F1D" w:rsidRPr="00497F1D">
        <w:rPr>
          <w:rFonts w:asciiTheme="minorHAnsi" w:hAnsiTheme="minorHAnsi" w:cstheme="minorHAnsi"/>
          <w:color w:val="000000" w:themeColor="text1"/>
        </w:rPr>
        <w:t>ce to examiners on additional factors to consider in assessing theses in these conditions.</w:t>
      </w:r>
    </w:p>
    <w:p w14:paraId="1ABB5B00" w14:textId="6CFA8A15" w:rsidR="003F01AC" w:rsidRPr="007E6939" w:rsidRDefault="00D215DF" w:rsidP="00F12C94">
      <w:pPr>
        <w:rPr>
          <w:rFonts w:asciiTheme="minorHAnsi" w:hAnsiTheme="minorHAnsi" w:cstheme="minorHAnsi"/>
          <w:color w:val="000000" w:themeColor="text1"/>
          <w:lang w:val="en-US"/>
        </w:rPr>
      </w:pPr>
      <w:r w:rsidRPr="007E6939">
        <w:rPr>
          <w:rFonts w:asciiTheme="minorHAnsi" w:hAnsiTheme="minorHAnsi" w:cstheme="minorHAnsi"/>
          <w:color w:val="000000" w:themeColor="text1"/>
          <w:lang w:val="en-US"/>
        </w:rPr>
        <w:t xml:space="preserve"> </w:t>
      </w:r>
    </w:p>
    <w:p w14:paraId="5368A2FC" w14:textId="70417B21" w:rsidR="00497F1D" w:rsidRPr="00497F1D" w:rsidRDefault="00E16C48" w:rsidP="00497F1D">
      <w:pPr>
        <w:rPr>
          <w:rFonts w:asciiTheme="minorHAnsi" w:hAnsiTheme="minorHAnsi" w:cstheme="minorHAnsi"/>
          <w:color w:val="000000" w:themeColor="text1"/>
        </w:rPr>
      </w:pPr>
      <w:r w:rsidRPr="007E6939">
        <w:rPr>
          <w:rFonts w:asciiTheme="minorHAnsi" w:hAnsiTheme="minorHAnsi" w:cstheme="minorHAnsi"/>
          <w:color w:val="000000" w:themeColor="text1"/>
          <w:lang w:val="en-US"/>
        </w:rPr>
        <w:t xml:space="preserve">If you have queries or </w:t>
      </w:r>
      <w:proofErr w:type="gramStart"/>
      <w:r w:rsidRPr="007E6939">
        <w:rPr>
          <w:rFonts w:asciiTheme="minorHAnsi" w:hAnsiTheme="minorHAnsi" w:cstheme="minorHAnsi"/>
          <w:color w:val="000000" w:themeColor="text1"/>
          <w:lang w:val="en-US"/>
        </w:rPr>
        <w:t>issues</w:t>
      </w:r>
      <w:proofErr w:type="gramEnd"/>
      <w:r w:rsidRPr="007E6939">
        <w:rPr>
          <w:rFonts w:asciiTheme="minorHAnsi" w:hAnsiTheme="minorHAnsi" w:cstheme="minorHAnsi"/>
          <w:color w:val="000000" w:themeColor="text1"/>
          <w:lang w:val="en-US"/>
        </w:rPr>
        <w:t xml:space="preserve"> you wish to raise, please start by checking the </w:t>
      </w:r>
      <w:hyperlink r:id="rId8" w:history="1">
        <w:r w:rsidRPr="007E6939">
          <w:rPr>
            <w:rStyle w:val="Hyperlink"/>
            <w:rFonts w:asciiTheme="minorHAnsi" w:hAnsiTheme="minorHAnsi" w:cstheme="minorHAnsi"/>
            <w:color w:val="000000" w:themeColor="text1"/>
            <w:lang w:val="en-US"/>
          </w:rPr>
          <w:t>PGR FAQs</w:t>
        </w:r>
      </w:hyperlink>
      <w:r w:rsidRPr="007E6939">
        <w:rPr>
          <w:rFonts w:asciiTheme="minorHAnsi" w:hAnsiTheme="minorHAnsi" w:cstheme="minorHAnsi"/>
          <w:color w:val="000000" w:themeColor="text1"/>
          <w:lang w:val="en-US"/>
        </w:rPr>
        <w:t xml:space="preserve"> page. This </w:t>
      </w:r>
      <w:proofErr w:type="gramStart"/>
      <w:r w:rsidRPr="007E6939">
        <w:rPr>
          <w:rFonts w:asciiTheme="minorHAnsi" w:hAnsiTheme="minorHAnsi" w:cstheme="minorHAnsi"/>
          <w:color w:val="000000" w:themeColor="text1"/>
          <w:lang w:val="en-US"/>
        </w:rPr>
        <w:t>is updated</w:t>
      </w:r>
      <w:proofErr w:type="gramEnd"/>
      <w:r w:rsidRPr="007E6939">
        <w:rPr>
          <w:rFonts w:asciiTheme="minorHAnsi" w:hAnsiTheme="minorHAnsi" w:cstheme="minorHAnsi"/>
          <w:color w:val="000000" w:themeColor="text1"/>
          <w:lang w:val="en-US"/>
        </w:rPr>
        <w:t xml:space="preserve"> regularly. It provides contact details for the Humanities PGR team, who can liaise with your School as appropriate. </w:t>
      </w:r>
      <w:r w:rsidR="003F01AC" w:rsidRPr="007E6939">
        <w:rPr>
          <w:rFonts w:asciiTheme="minorHAnsi" w:hAnsiTheme="minorHAnsi" w:cstheme="minorHAnsi"/>
          <w:color w:val="000000" w:themeColor="text1"/>
          <w:lang w:val="en-US"/>
        </w:rPr>
        <w:t xml:space="preserve">Issues about access to resources </w:t>
      </w:r>
      <w:proofErr w:type="gramStart"/>
      <w:r w:rsidR="003F01AC" w:rsidRPr="007E6939">
        <w:rPr>
          <w:rFonts w:asciiTheme="minorHAnsi" w:hAnsiTheme="minorHAnsi" w:cstheme="minorHAnsi"/>
          <w:color w:val="000000" w:themeColor="text1"/>
          <w:lang w:val="en-US"/>
        </w:rPr>
        <w:t>are best raised</w:t>
      </w:r>
      <w:proofErr w:type="gramEnd"/>
      <w:r w:rsidR="003F01AC" w:rsidRPr="007E6939">
        <w:rPr>
          <w:rFonts w:asciiTheme="minorHAnsi" w:hAnsiTheme="minorHAnsi" w:cstheme="minorHAnsi"/>
          <w:color w:val="000000" w:themeColor="text1"/>
          <w:lang w:val="en-US"/>
        </w:rPr>
        <w:t xml:space="preserve"> with your School PGR teams in the first instance. All Schools have </w:t>
      </w:r>
      <w:hyperlink r:id="rId9" w:history="1">
        <w:r w:rsidR="003F01AC" w:rsidRPr="001874D0">
          <w:rPr>
            <w:rStyle w:val="Hyperlink"/>
            <w:rFonts w:asciiTheme="minorHAnsi" w:hAnsiTheme="minorHAnsi" w:cstheme="minorHAnsi"/>
            <w:color w:val="auto"/>
            <w:lang w:val="en-US"/>
          </w:rPr>
          <w:t>PGR representatives</w:t>
        </w:r>
      </w:hyperlink>
      <w:r w:rsidR="003F01AC" w:rsidRPr="001874D0">
        <w:rPr>
          <w:rFonts w:asciiTheme="minorHAnsi" w:hAnsiTheme="minorHAnsi" w:cstheme="minorHAnsi"/>
          <w:lang w:val="en-US"/>
        </w:rPr>
        <w:t xml:space="preserve"> </w:t>
      </w:r>
      <w:r w:rsidR="003F01AC" w:rsidRPr="007E6939">
        <w:rPr>
          <w:rFonts w:asciiTheme="minorHAnsi" w:hAnsiTheme="minorHAnsi" w:cstheme="minorHAnsi"/>
          <w:color w:val="000000" w:themeColor="text1"/>
          <w:lang w:val="en-US"/>
        </w:rPr>
        <w:t>who sit on their PGR committees and are there to act as your voices. Equally, we have a Faculty PGR representative, and three School-level representatives take it in turns to represent Humanities PGRs on the MDC Strategy Group.</w:t>
      </w:r>
      <w:r w:rsidR="00497F1D" w:rsidRPr="00497F1D">
        <w:rPr>
          <w:rFonts w:cstheme="minorBidi"/>
          <w:szCs w:val="21"/>
        </w:rPr>
        <w:t xml:space="preserve"> </w:t>
      </w:r>
      <w:proofErr w:type="gramStart"/>
      <w:r w:rsidR="00497F1D" w:rsidRPr="00497F1D">
        <w:rPr>
          <w:rFonts w:asciiTheme="minorHAnsi" w:hAnsiTheme="minorHAnsi" w:cstheme="minorHAnsi"/>
          <w:color w:val="000000" w:themeColor="text1"/>
        </w:rPr>
        <w:t>Your</w:t>
      </w:r>
      <w:proofErr w:type="gramEnd"/>
      <w:r w:rsidR="00497F1D" w:rsidRPr="00497F1D">
        <w:rPr>
          <w:rFonts w:asciiTheme="minorHAnsi" w:hAnsiTheme="minorHAnsi" w:cstheme="minorHAnsi"/>
          <w:color w:val="000000" w:themeColor="text1"/>
        </w:rPr>
        <w:t xml:space="preserve"> School PGR Directors and Managers are in frequent dialogue with the Faculty PGR team and by this means we try to ensure that issues raised in Schools will be taken up at the appropriate level.</w:t>
      </w:r>
    </w:p>
    <w:p w14:paraId="13780DF3" w14:textId="7FBBE2E3" w:rsidR="0035326A" w:rsidRPr="007E6939" w:rsidRDefault="0035326A" w:rsidP="00F12C94">
      <w:pPr>
        <w:rPr>
          <w:rFonts w:asciiTheme="minorHAnsi" w:hAnsiTheme="minorHAnsi" w:cstheme="minorHAnsi"/>
          <w:color w:val="000000" w:themeColor="text1"/>
          <w:lang w:val="en-US"/>
        </w:rPr>
      </w:pPr>
    </w:p>
    <w:p w14:paraId="65FC26D5" w14:textId="77777777" w:rsidR="0035326A" w:rsidRPr="007E6939" w:rsidRDefault="0035326A" w:rsidP="00F12C94">
      <w:pPr>
        <w:rPr>
          <w:rFonts w:asciiTheme="minorHAnsi" w:hAnsiTheme="minorHAnsi" w:cstheme="minorHAnsi"/>
          <w:color w:val="000000" w:themeColor="text1"/>
          <w:lang w:eastAsia="en-GB"/>
        </w:rPr>
      </w:pPr>
    </w:p>
    <w:p w14:paraId="249B20F7" w14:textId="77777777" w:rsidR="0012374E" w:rsidRPr="007E6939" w:rsidRDefault="0012374E" w:rsidP="00F12C94">
      <w:pPr>
        <w:rPr>
          <w:rFonts w:asciiTheme="minorHAnsi" w:hAnsiTheme="minorHAnsi" w:cstheme="minorHAnsi"/>
          <w:color w:val="000000" w:themeColor="text1"/>
          <w:lang w:eastAsia="en-GB"/>
        </w:rPr>
      </w:pPr>
    </w:p>
    <w:p w14:paraId="3A82E03B" w14:textId="3E21753B" w:rsidR="00F12C94" w:rsidRPr="007E6939" w:rsidRDefault="00F12C94" w:rsidP="00F12C94">
      <w:pPr>
        <w:rPr>
          <w:color w:val="000000" w:themeColor="text1"/>
        </w:rPr>
      </w:pPr>
      <w:r w:rsidRPr="007E6939">
        <w:rPr>
          <w:color w:val="000000" w:themeColor="text1"/>
        </w:rPr>
        <w:t>Best wishes</w:t>
      </w:r>
    </w:p>
    <w:p w14:paraId="49E0FF70" w14:textId="0BC5A66E" w:rsidR="00F12C94" w:rsidRPr="007E6939" w:rsidRDefault="00F12C94" w:rsidP="00F12C94">
      <w:pPr>
        <w:rPr>
          <w:color w:val="000000" w:themeColor="text1"/>
        </w:rPr>
      </w:pPr>
    </w:p>
    <w:p w14:paraId="22C63212" w14:textId="77777777" w:rsidR="007E6939" w:rsidRPr="007E6939" w:rsidRDefault="007E6939" w:rsidP="007E6939">
      <w:pPr>
        <w:rPr>
          <w:color w:val="000000" w:themeColor="text1"/>
        </w:rPr>
      </w:pPr>
      <w:r w:rsidRPr="007E6939">
        <w:rPr>
          <w:color w:val="000000" w:themeColor="text1"/>
        </w:rPr>
        <w:t>Stuart Jones, Associate Dean for Postgraduate Research</w:t>
      </w:r>
    </w:p>
    <w:p w14:paraId="2B197B0C" w14:textId="77777777" w:rsidR="007E6939" w:rsidRPr="007E6939" w:rsidRDefault="007E6939" w:rsidP="00F12C94">
      <w:pPr>
        <w:rPr>
          <w:color w:val="000000" w:themeColor="text1"/>
        </w:rPr>
      </w:pPr>
    </w:p>
    <w:p w14:paraId="03143E3B" w14:textId="2F886B3B" w:rsidR="007E6939" w:rsidRPr="007E6939" w:rsidRDefault="007E6939" w:rsidP="00F12C94">
      <w:pPr>
        <w:rPr>
          <w:color w:val="000000" w:themeColor="text1"/>
        </w:rPr>
      </w:pPr>
      <w:proofErr w:type="gramStart"/>
      <w:r w:rsidRPr="007E6939">
        <w:rPr>
          <w:color w:val="000000" w:themeColor="text1"/>
        </w:rPr>
        <w:t>and</w:t>
      </w:r>
      <w:proofErr w:type="gramEnd"/>
      <w:r w:rsidRPr="007E6939">
        <w:rPr>
          <w:color w:val="000000" w:themeColor="text1"/>
        </w:rPr>
        <w:t xml:space="preserve"> the School PGR Directors:</w:t>
      </w:r>
    </w:p>
    <w:p w14:paraId="10D0B1B6" w14:textId="1F867454" w:rsidR="00F12C94" w:rsidRPr="007E6939" w:rsidRDefault="00AF4973" w:rsidP="00F12C94">
      <w:pPr>
        <w:rPr>
          <w:color w:val="000000" w:themeColor="text1"/>
        </w:rPr>
      </w:pPr>
      <w:r w:rsidRPr="007E6939">
        <w:rPr>
          <w:color w:val="000000" w:themeColor="text1"/>
        </w:rPr>
        <w:t>Sophie Woodward, School of Social Sciences</w:t>
      </w:r>
    </w:p>
    <w:p w14:paraId="7737E490" w14:textId="04296F58" w:rsidR="00AF4973" w:rsidRPr="007E6939" w:rsidRDefault="00AF4973" w:rsidP="00F12C94">
      <w:pPr>
        <w:rPr>
          <w:color w:val="000000" w:themeColor="text1"/>
        </w:rPr>
      </w:pPr>
      <w:r w:rsidRPr="007E6939">
        <w:rPr>
          <w:color w:val="000000" w:themeColor="text1"/>
        </w:rPr>
        <w:t>Anastasia V</w:t>
      </w:r>
      <w:r w:rsidR="00310135" w:rsidRPr="007E6939">
        <w:rPr>
          <w:color w:val="000000" w:themeColor="text1"/>
        </w:rPr>
        <w:t>alassopoulos, School of Arts, Languages and Cultures</w:t>
      </w:r>
    </w:p>
    <w:p w14:paraId="73C143DD" w14:textId="44A1389E" w:rsidR="00310135" w:rsidRPr="007E6939" w:rsidRDefault="00310135" w:rsidP="00F12C94">
      <w:pPr>
        <w:rPr>
          <w:color w:val="000000" w:themeColor="text1"/>
        </w:rPr>
      </w:pPr>
      <w:r w:rsidRPr="007E6939">
        <w:rPr>
          <w:color w:val="000000" w:themeColor="text1"/>
        </w:rPr>
        <w:t>Natalie Zacek, School of Arts, Languages and Cultures</w:t>
      </w:r>
    </w:p>
    <w:p w14:paraId="5C364573" w14:textId="7805E155" w:rsidR="00AF4973" w:rsidRPr="007E6939" w:rsidRDefault="00AF4973" w:rsidP="00F12C94">
      <w:pPr>
        <w:rPr>
          <w:color w:val="000000" w:themeColor="text1"/>
        </w:rPr>
      </w:pPr>
      <w:r w:rsidRPr="007E6939">
        <w:rPr>
          <w:color w:val="000000" w:themeColor="text1"/>
        </w:rPr>
        <w:t>Laura Black</w:t>
      </w:r>
      <w:r w:rsidR="00310135" w:rsidRPr="007E6939">
        <w:rPr>
          <w:color w:val="000000" w:themeColor="text1"/>
        </w:rPr>
        <w:t>, School of Environment, Education and Development</w:t>
      </w:r>
    </w:p>
    <w:p w14:paraId="5706CF48" w14:textId="14A27537" w:rsidR="00310135" w:rsidRPr="007E6939" w:rsidRDefault="00310135" w:rsidP="00F12C94">
      <w:pPr>
        <w:rPr>
          <w:color w:val="000000" w:themeColor="text1"/>
        </w:rPr>
      </w:pPr>
      <w:r w:rsidRPr="007E6939">
        <w:rPr>
          <w:color w:val="000000" w:themeColor="text1"/>
        </w:rPr>
        <w:t>Anne McBride, Alliance Manchester Business School</w:t>
      </w:r>
    </w:p>
    <w:p w14:paraId="313E5907" w14:textId="77777777" w:rsidR="00F12C94" w:rsidRPr="00AD5B73" w:rsidRDefault="00F12C94" w:rsidP="00F12C94">
      <w:pPr>
        <w:rPr>
          <w:color w:val="000000" w:themeColor="text1"/>
        </w:rPr>
      </w:pPr>
    </w:p>
    <w:p w14:paraId="556F3AC8" w14:textId="77777777" w:rsidR="00364571" w:rsidRDefault="007613D4"/>
    <w:sectPr w:rsidR="003645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F28F9"/>
    <w:multiLevelType w:val="hybridMultilevel"/>
    <w:tmpl w:val="8864C4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A9F2242"/>
    <w:multiLevelType w:val="hybridMultilevel"/>
    <w:tmpl w:val="43CAF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BA7F28"/>
    <w:multiLevelType w:val="hybridMultilevel"/>
    <w:tmpl w:val="D4BCE8B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A7D4EC5"/>
    <w:multiLevelType w:val="hybridMultilevel"/>
    <w:tmpl w:val="2782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94"/>
    <w:rsid w:val="00037CFD"/>
    <w:rsid w:val="000505B9"/>
    <w:rsid w:val="00087CB7"/>
    <w:rsid w:val="000F6A20"/>
    <w:rsid w:val="0012374E"/>
    <w:rsid w:val="00173791"/>
    <w:rsid w:val="001874D0"/>
    <w:rsid w:val="001F45F1"/>
    <w:rsid w:val="002671EA"/>
    <w:rsid w:val="002C3D7F"/>
    <w:rsid w:val="002E6528"/>
    <w:rsid w:val="00310135"/>
    <w:rsid w:val="0031550E"/>
    <w:rsid w:val="0035326A"/>
    <w:rsid w:val="003F01AC"/>
    <w:rsid w:val="00431081"/>
    <w:rsid w:val="00497F1D"/>
    <w:rsid w:val="0050169A"/>
    <w:rsid w:val="005330DB"/>
    <w:rsid w:val="005A4A13"/>
    <w:rsid w:val="00695AC6"/>
    <w:rsid w:val="007613D4"/>
    <w:rsid w:val="007A7BEA"/>
    <w:rsid w:val="007E6939"/>
    <w:rsid w:val="00887450"/>
    <w:rsid w:val="008A0A4B"/>
    <w:rsid w:val="008F04A7"/>
    <w:rsid w:val="00931BA3"/>
    <w:rsid w:val="009C7BFB"/>
    <w:rsid w:val="00AD234D"/>
    <w:rsid w:val="00AD5B73"/>
    <w:rsid w:val="00AE0319"/>
    <w:rsid w:val="00AF1592"/>
    <w:rsid w:val="00AF4973"/>
    <w:rsid w:val="00B95CC3"/>
    <w:rsid w:val="00BA240D"/>
    <w:rsid w:val="00BB358D"/>
    <w:rsid w:val="00C14372"/>
    <w:rsid w:val="00C31F39"/>
    <w:rsid w:val="00C82274"/>
    <w:rsid w:val="00CC1A3D"/>
    <w:rsid w:val="00D215DF"/>
    <w:rsid w:val="00DE341E"/>
    <w:rsid w:val="00E16C48"/>
    <w:rsid w:val="00E2139D"/>
    <w:rsid w:val="00ED333D"/>
    <w:rsid w:val="00F06A65"/>
    <w:rsid w:val="00F12C94"/>
    <w:rsid w:val="00F3650E"/>
    <w:rsid w:val="00F65ABE"/>
    <w:rsid w:val="00F8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74D9"/>
  <w15:chartTrackingRefBased/>
  <w15:docId w15:val="{3D79A874-FE58-46C9-8AA7-31D5BCAA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9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C94"/>
    <w:rPr>
      <w:color w:val="0563C1" w:themeColor="hyperlink"/>
      <w:u w:val="single"/>
    </w:rPr>
  </w:style>
  <w:style w:type="paragraph" w:styleId="ListParagraph">
    <w:name w:val="List Paragraph"/>
    <w:basedOn w:val="Normal"/>
    <w:uiPriority w:val="34"/>
    <w:qFormat/>
    <w:rsid w:val="00173791"/>
    <w:pPr>
      <w:spacing w:after="200" w:line="276" w:lineRule="auto"/>
      <w:ind w:left="720"/>
      <w:contextualSpacing/>
    </w:pPr>
    <w:rPr>
      <w:rFonts w:asciiTheme="minorHAnsi" w:eastAsiaTheme="minorEastAsia" w:hAnsiTheme="minorHAnsi" w:cstheme="minorBidi"/>
      <w:lang w:eastAsia="en-GB"/>
    </w:rPr>
  </w:style>
  <w:style w:type="character" w:styleId="CommentReference">
    <w:name w:val="annotation reference"/>
    <w:basedOn w:val="DefaultParagraphFont"/>
    <w:uiPriority w:val="99"/>
    <w:semiHidden/>
    <w:unhideWhenUsed/>
    <w:rsid w:val="0031550E"/>
    <w:rPr>
      <w:sz w:val="16"/>
      <w:szCs w:val="16"/>
    </w:rPr>
  </w:style>
  <w:style w:type="paragraph" w:styleId="CommentText">
    <w:name w:val="annotation text"/>
    <w:basedOn w:val="Normal"/>
    <w:link w:val="CommentTextChar"/>
    <w:uiPriority w:val="99"/>
    <w:semiHidden/>
    <w:unhideWhenUsed/>
    <w:rsid w:val="0031550E"/>
    <w:rPr>
      <w:sz w:val="20"/>
      <w:szCs w:val="20"/>
    </w:rPr>
  </w:style>
  <w:style w:type="character" w:customStyle="1" w:styleId="CommentTextChar">
    <w:name w:val="Comment Text Char"/>
    <w:basedOn w:val="DefaultParagraphFont"/>
    <w:link w:val="CommentText"/>
    <w:uiPriority w:val="99"/>
    <w:semiHidden/>
    <w:rsid w:val="0031550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1550E"/>
    <w:rPr>
      <w:b/>
      <w:bCs/>
    </w:rPr>
  </w:style>
  <w:style w:type="character" w:customStyle="1" w:styleId="CommentSubjectChar">
    <w:name w:val="Comment Subject Char"/>
    <w:basedOn w:val="CommentTextChar"/>
    <w:link w:val="CommentSubject"/>
    <w:uiPriority w:val="99"/>
    <w:semiHidden/>
    <w:rsid w:val="0031550E"/>
    <w:rPr>
      <w:rFonts w:ascii="Calibri" w:hAnsi="Calibri" w:cs="Calibri"/>
      <w:b/>
      <w:bCs/>
      <w:sz w:val="20"/>
      <w:szCs w:val="20"/>
    </w:rPr>
  </w:style>
  <w:style w:type="paragraph" w:styleId="BalloonText">
    <w:name w:val="Balloon Text"/>
    <w:basedOn w:val="Normal"/>
    <w:link w:val="BalloonTextChar"/>
    <w:uiPriority w:val="99"/>
    <w:semiHidden/>
    <w:unhideWhenUsed/>
    <w:rsid w:val="003155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550E"/>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F87705"/>
    <w:rPr>
      <w:color w:val="605E5C"/>
      <w:shd w:val="clear" w:color="auto" w:fill="E1DFDD"/>
    </w:rPr>
  </w:style>
  <w:style w:type="character" w:styleId="FollowedHyperlink">
    <w:name w:val="FollowedHyperlink"/>
    <w:basedOn w:val="DefaultParagraphFont"/>
    <w:uiPriority w:val="99"/>
    <w:semiHidden/>
    <w:unhideWhenUsed/>
    <w:rsid w:val="0012374E"/>
    <w:rPr>
      <w:color w:val="954F72" w:themeColor="followedHyperlink"/>
      <w:u w:val="single"/>
    </w:rPr>
  </w:style>
  <w:style w:type="character" w:customStyle="1" w:styleId="UnresolvedMention">
    <w:name w:val="Unresolved Mention"/>
    <w:basedOn w:val="DefaultParagraphFont"/>
    <w:uiPriority w:val="99"/>
    <w:semiHidden/>
    <w:unhideWhenUsed/>
    <w:rsid w:val="00887450"/>
    <w:rPr>
      <w:color w:val="605E5C"/>
      <w:shd w:val="clear" w:color="auto" w:fill="E1DFDD"/>
    </w:rPr>
  </w:style>
  <w:style w:type="paragraph" w:styleId="PlainText">
    <w:name w:val="Plain Text"/>
    <w:basedOn w:val="Normal"/>
    <w:link w:val="PlainTextChar"/>
    <w:uiPriority w:val="99"/>
    <w:semiHidden/>
    <w:unhideWhenUsed/>
    <w:rsid w:val="00497F1D"/>
    <w:rPr>
      <w:rFonts w:ascii="Consolas" w:hAnsi="Consolas"/>
      <w:sz w:val="21"/>
      <w:szCs w:val="21"/>
    </w:rPr>
  </w:style>
  <w:style w:type="character" w:customStyle="1" w:styleId="PlainTextChar">
    <w:name w:val="Plain Text Char"/>
    <w:basedOn w:val="DefaultParagraphFont"/>
    <w:link w:val="PlainText"/>
    <w:uiPriority w:val="99"/>
    <w:semiHidden/>
    <w:rsid w:val="00497F1D"/>
    <w:rPr>
      <w:rFonts w:ascii="Consolas" w:hAnsi="Consolas"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165040">
      <w:bodyDiv w:val="1"/>
      <w:marLeft w:val="0"/>
      <w:marRight w:val="0"/>
      <w:marTop w:val="0"/>
      <w:marBottom w:val="0"/>
      <w:divBdr>
        <w:top w:val="none" w:sz="0" w:space="0" w:color="auto"/>
        <w:left w:val="none" w:sz="0" w:space="0" w:color="auto"/>
        <w:bottom w:val="none" w:sz="0" w:space="0" w:color="auto"/>
        <w:right w:val="none" w:sz="0" w:space="0" w:color="auto"/>
      </w:divBdr>
    </w:div>
    <w:div w:id="1629167498">
      <w:bodyDiv w:val="1"/>
      <w:marLeft w:val="0"/>
      <w:marRight w:val="0"/>
      <w:marTop w:val="0"/>
      <w:marBottom w:val="0"/>
      <w:divBdr>
        <w:top w:val="none" w:sz="0" w:space="0" w:color="auto"/>
        <w:left w:val="none" w:sz="0" w:space="0" w:color="auto"/>
        <w:bottom w:val="none" w:sz="0" w:space="0" w:color="auto"/>
        <w:right w:val="none" w:sz="0" w:space="0" w:color="auto"/>
      </w:divBdr>
    </w:div>
    <w:div w:id="17637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coronavirus/faqs/pgr/" TargetMode="External"/><Relationship Id="rId3" Type="http://schemas.openxmlformats.org/officeDocument/2006/relationships/settings" Target="settings.xml"/><Relationship Id="rId7" Type="http://schemas.openxmlformats.org/officeDocument/2006/relationships/hyperlink" Target="https://www.manchester.ac.uk/study/postgraduate-research/why-manchester/doctoral-college/commu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ffnet.manchester.ac.uk/humanities/about/news-and-events/staff-updates/the-deans-updates/?gator_td=h%2f7Ftv1CdHUySSbQwJ2h3P4J64VKprOHt1wQLJhTf1h7gRfpSxtNEAnnwj223uEzKaM7DBOmbZfy8rxJdlTRkPz4JasH%2bsC2GE176Jcq1dhi9lIHffu3J5%2f%2b9sL%2fw5T133Hr6fV3zyjN7NkOG1Xx6R%2beI28%2bQkVnx760myEFbxE%3d" TargetMode="External"/><Relationship Id="rId11" Type="http://schemas.openxmlformats.org/officeDocument/2006/relationships/theme" Target="theme/theme1.xml"/><Relationship Id="rId5" Type="http://schemas.openxmlformats.org/officeDocument/2006/relationships/hyperlink" Target="https://www.staffnet.manchester.ac.uk/campus-reopening-corporate-suppor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ffnet.manchester.ac.uk/humanities/research/postgraduate-research/about-us/student-r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Bowler</dc:creator>
  <cp:keywords/>
  <dc:description/>
  <cp:lastModifiedBy>Nichola Ellis</cp:lastModifiedBy>
  <cp:revision>6</cp:revision>
  <cp:lastPrinted>2020-06-01T14:56:00Z</cp:lastPrinted>
  <dcterms:created xsi:type="dcterms:W3CDTF">2020-06-02T08:38:00Z</dcterms:created>
  <dcterms:modified xsi:type="dcterms:W3CDTF">2020-06-03T12:49:00Z</dcterms:modified>
</cp:coreProperties>
</file>