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61" w:rsidRDefault="002F6A61" w:rsidP="00A5658F">
      <w:r>
        <w:t xml:space="preserve">From Manchester Strollers </w:t>
      </w:r>
      <w:proofErr w:type="spellStart"/>
      <w:r>
        <w:t>ListServ</w:t>
      </w:r>
      <w:proofErr w:type="spellEnd"/>
      <w:r>
        <w:t xml:space="preserve"> Distribution List</w:t>
      </w:r>
    </w:p>
    <w:p w:rsidR="002F6A61" w:rsidRDefault="002F6A61" w:rsidP="00A5658F"/>
    <w:p w:rsidR="002F6A61" w:rsidRDefault="002F6A61" w:rsidP="00A5658F">
      <w:r>
        <w:t>4 June 2020</w:t>
      </w:r>
    </w:p>
    <w:p w:rsidR="002F6A61" w:rsidRDefault="002F6A61" w:rsidP="00A5658F"/>
    <w:p w:rsidR="00A5658F" w:rsidRDefault="00A5658F" w:rsidP="00A5658F">
      <w:r>
        <w:t>Dear Manchester Strollers,</w:t>
      </w:r>
    </w:p>
    <w:p w:rsidR="00A5658F" w:rsidRDefault="00A5658F" w:rsidP="00A5658F"/>
    <w:p w:rsidR="00A5658F" w:rsidRDefault="00A5658F" w:rsidP="00A5658F">
      <w:r>
        <w:t>Over the last three months, Manchester Confucius Institute has introduced new ways for people to engage with Chinese language and culture with an emphasis on supporting physical and mental wellbeing by introducing traditional Chinese wellness practices.</w:t>
      </w:r>
    </w:p>
    <w:p w:rsidR="00A5658F" w:rsidRDefault="00A5658F" w:rsidP="00A5658F"/>
    <w:p w:rsidR="00A5658F" w:rsidRDefault="00A5658F" w:rsidP="00A5658F">
      <w:r>
        <w:t xml:space="preserve">In collaboration with experienced Qigong and Tai Chi instructor Dr </w:t>
      </w:r>
      <w:proofErr w:type="spellStart"/>
      <w:r>
        <w:t>Amily</w:t>
      </w:r>
      <w:proofErr w:type="spellEnd"/>
      <w:r>
        <w:t xml:space="preserve"> Wang </w:t>
      </w:r>
      <w:proofErr w:type="spellStart"/>
      <w:r>
        <w:t>Guenier</w:t>
      </w:r>
      <w:proofErr w:type="spellEnd"/>
      <w:r>
        <w:t>, the institute developed a series of short tutorials demonstrating the 8 Brocades of Qigong in English.</w:t>
      </w:r>
    </w:p>
    <w:p w:rsidR="00A5658F" w:rsidRDefault="00A5658F" w:rsidP="00A5658F"/>
    <w:p w:rsidR="00A5658F" w:rsidRDefault="00A5658F" w:rsidP="00A5658F">
      <w:r>
        <w:t xml:space="preserve">Qigong, also known as Chinese yoga is a gentle form of exercise that strengthens the internal body defence system and can be practised by absolutely everyone! Based on the principles of traditional Chinese medicine, these eight silken movements are a perfect fitness practice for calming and healing body, mind, and spirit. The sessions are easy to follow and designed for people to learn in their own time. With each tutorial comes a description of the impact each movement has on certain parts of the body. </w:t>
      </w:r>
    </w:p>
    <w:p w:rsidR="00A5658F" w:rsidRDefault="00A5658F" w:rsidP="00A5658F"/>
    <w:p w:rsidR="00A5658F" w:rsidRDefault="00A5658F" w:rsidP="002F6A61">
      <w:pPr>
        <w:spacing w:after="120"/>
        <w:rPr>
          <w:b/>
          <w:bCs/>
        </w:rPr>
      </w:pPr>
      <w:r>
        <w:rPr>
          <w:b/>
          <w:bCs/>
        </w:rPr>
        <w:t>1</w:t>
      </w:r>
      <w:r>
        <w:rPr>
          <w:b/>
          <w:bCs/>
          <w:vertAlign w:val="superscript"/>
        </w:rPr>
        <w:t>st</w:t>
      </w:r>
      <w:r>
        <w:rPr>
          <w:b/>
          <w:bCs/>
        </w:rPr>
        <w:t xml:space="preserve"> Tutorial:</w:t>
      </w:r>
    </w:p>
    <w:p w:rsidR="00A5658F" w:rsidRDefault="00A5658F" w:rsidP="002F6A61">
      <w:pPr>
        <w:spacing w:after="120"/>
      </w:pPr>
      <w:r>
        <w:t xml:space="preserve">Movement 1) </w:t>
      </w:r>
      <w:proofErr w:type="spellStart"/>
      <w:r>
        <w:rPr>
          <w:rFonts w:ascii="MS Gothic" w:eastAsia="MS Gothic" w:hAnsi="MS Gothic" w:hint="eastAsia"/>
          <w:lang w:val="en-US"/>
        </w:rPr>
        <w:t>双手托天理三焦</w:t>
      </w:r>
      <w:proofErr w:type="spellEnd"/>
      <w:r>
        <w:t xml:space="preserve"> Two Hands Hold up the Heavens  </w:t>
      </w:r>
    </w:p>
    <w:p w:rsidR="00A5658F" w:rsidRDefault="00A5658F" w:rsidP="002F6A61">
      <w:pPr>
        <w:spacing w:after="120"/>
      </w:pPr>
      <w:r>
        <w:t xml:space="preserve">Movement 2) </w:t>
      </w:r>
      <w:proofErr w:type="spellStart"/>
      <w:r>
        <w:rPr>
          <w:rFonts w:ascii="MS Gothic" w:eastAsia="MS Gothic" w:hAnsi="MS Gothic" w:hint="eastAsia"/>
          <w:lang w:val="en-US"/>
        </w:rPr>
        <w:t>左右开弓似射雕</w:t>
      </w:r>
      <w:proofErr w:type="spellEnd"/>
      <w:r>
        <w:t xml:space="preserve"> Drawing the Bow to Shoot the Eagle</w:t>
      </w:r>
    </w:p>
    <w:p w:rsidR="00A5658F" w:rsidRDefault="002F6A61" w:rsidP="002F6A61">
      <w:pPr>
        <w:spacing w:after="120"/>
      </w:pPr>
      <w:hyperlink r:id="rId4" w:tgtFrame="_blank" w:history="1">
        <w:r w:rsidR="00A5658F">
          <w:rPr>
            <w:rStyle w:val="Hyperlink"/>
          </w:rPr>
          <w:t>https://youtu.be/dm8_8CuKgvg</w:t>
        </w:r>
      </w:hyperlink>
    </w:p>
    <w:p w:rsidR="00A5658F" w:rsidRDefault="00A5658F" w:rsidP="00A5658F"/>
    <w:p w:rsidR="00A5658F" w:rsidRDefault="00A5658F" w:rsidP="002F6A61">
      <w:pPr>
        <w:spacing w:after="120"/>
        <w:rPr>
          <w:b/>
          <w:bCs/>
        </w:rPr>
      </w:pPr>
      <w:r>
        <w:rPr>
          <w:b/>
          <w:bCs/>
        </w:rPr>
        <w:t>2</w:t>
      </w:r>
      <w:r>
        <w:rPr>
          <w:b/>
          <w:bCs/>
          <w:vertAlign w:val="superscript"/>
        </w:rPr>
        <w:t>nd</w:t>
      </w:r>
      <w:r>
        <w:rPr>
          <w:b/>
          <w:bCs/>
        </w:rPr>
        <w:t xml:space="preserve"> Tutorial:</w:t>
      </w:r>
    </w:p>
    <w:p w:rsidR="00A5658F" w:rsidRDefault="00A5658F" w:rsidP="002F6A61">
      <w:pPr>
        <w:spacing w:after="120"/>
      </w:pPr>
      <w:r>
        <w:t xml:space="preserve">Movement 3) </w:t>
      </w:r>
      <w:proofErr w:type="spellStart"/>
      <w:r>
        <w:rPr>
          <w:rFonts w:ascii="Microsoft JhengHei" w:eastAsia="Microsoft JhengHei" w:hAnsi="Microsoft JhengHei" w:hint="eastAsia"/>
          <w:lang w:val="en-US"/>
        </w:rPr>
        <w:t>调理脾胃须单举</w:t>
      </w:r>
      <w:proofErr w:type="spellEnd"/>
      <w:r>
        <w:t xml:space="preserve"> Separate Heaven and Earth </w:t>
      </w:r>
    </w:p>
    <w:p w:rsidR="00A5658F" w:rsidRDefault="00A5658F" w:rsidP="002F6A61">
      <w:pPr>
        <w:spacing w:after="120"/>
      </w:pPr>
      <w:r>
        <w:t xml:space="preserve">Movement 4) </w:t>
      </w:r>
      <w:proofErr w:type="spellStart"/>
      <w:r>
        <w:rPr>
          <w:rFonts w:ascii="MS Gothic" w:eastAsia="MS Gothic" w:hAnsi="MS Gothic" w:hint="eastAsia"/>
          <w:lang w:val="en-US"/>
        </w:rPr>
        <w:t>五</w:t>
      </w:r>
      <w:r>
        <w:rPr>
          <w:rFonts w:ascii="Microsoft JhengHei" w:eastAsia="Microsoft JhengHei" w:hAnsi="Microsoft JhengHei" w:hint="eastAsia"/>
          <w:lang w:val="en-US"/>
        </w:rPr>
        <w:t>劳七伤往后瞧</w:t>
      </w:r>
      <w:proofErr w:type="spellEnd"/>
      <w:r>
        <w:t xml:space="preserve"> Wise Owl Gazes Backwards</w:t>
      </w:r>
    </w:p>
    <w:p w:rsidR="00A5658F" w:rsidRDefault="002F6A61" w:rsidP="002F6A61">
      <w:pPr>
        <w:spacing w:after="120"/>
      </w:pPr>
      <w:hyperlink r:id="rId5" w:tgtFrame="_blank" w:history="1">
        <w:r w:rsidR="00A5658F">
          <w:rPr>
            <w:rStyle w:val="Hyperlink"/>
          </w:rPr>
          <w:t>https://youtu.be/2K817QwfkQo</w:t>
        </w:r>
      </w:hyperlink>
    </w:p>
    <w:p w:rsidR="00A5658F" w:rsidRDefault="00A5658F" w:rsidP="002F6A61">
      <w:pPr>
        <w:spacing w:after="120"/>
      </w:pPr>
    </w:p>
    <w:p w:rsidR="00A5658F" w:rsidRDefault="00A5658F" w:rsidP="002F6A61">
      <w:pPr>
        <w:spacing w:after="120"/>
        <w:rPr>
          <w:b/>
          <w:bCs/>
        </w:rPr>
      </w:pPr>
      <w:r>
        <w:rPr>
          <w:b/>
          <w:bCs/>
        </w:rPr>
        <w:t>3</w:t>
      </w:r>
      <w:r>
        <w:rPr>
          <w:b/>
          <w:bCs/>
          <w:vertAlign w:val="superscript"/>
        </w:rPr>
        <w:t>rd</w:t>
      </w:r>
      <w:r>
        <w:rPr>
          <w:b/>
          <w:bCs/>
        </w:rPr>
        <w:t xml:space="preserve"> Tutorial:</w:t>
      </w:r>
    </w:p>
    <w:p w:rsidR="00A5658F" w:rsidRDefault="00A5658F" w:rsidP="002F6A61">
      <w:pPr>
        <w:spacing w:after="120"/>
      </w:pPr>
      <w:r>
        <w:t xml:space="preserve">Movement 5) </w:t>
      </w:r>
      <w:proofErr w:type="spellStart"/>
      <w:r>
        <w:rPr>
          <w:rFonts w:ascii="Microsoft JhengHei" w:eastAsia="Microsoft JhengHei" w:hAnsi="Microsoft JhengHei" w:hint="eastAsia"/>
          <w:lang w:val="en-US"/>
        </w:rPr>
        <w:t>摇头摆尾去心火</w:t>
      </w:r>
      <w:proofErr w:type="spellEnd"/>
      <w:r>
        <w:t xml:space="preserve"> Sway the Head and Shake the Tail </w:t>
      </w:r>
    </w:p>
    <w:p w:rsidR="00A5658F" w:rsidRDefault="00A5658F" w:rsidP="002F6A61">
      <w:pPr>
        <w:spacing w:after="120"/>
      </w:pPr>
      <w:r>
        <w:t xml:space="preserve">Movement 6) </w:t>
      </w:r>
      <w:proofErr w:type="spellStart"/>
      <w:r>
        <w:rPr>
          <w:rFonts w:ascii="MS Gothic" w:eastAsia="MS Gothic" w:hAnsi="MS Gothic" w:hint="eastAsia"/>
          <w:lang w:val="en-US"/>
        </w:rPr>
        <w:t>双手攀足固</w:t>
      </w:r>
      <w:r>
        <w:rPr>
          <w:rFonts w:ascii="Microsoft JhengHei" w:eastAsia="Microsoft JhengHei" w:hAnsi="Microsoft JhengHei" w:hint="eastAsia"/>
          <w:lang w:val="en-US"/>
        </w:rPr>
        <w:t>肾腰</w:t>
      </w:r>
      <w:proofErr w:type="spellEnd"/>
      <w:r>
        <w:rPr>
          <w:lang w:val="en-US"/>
        </w:rPr>
        <w:t xml:space="preserve"> </w:t>
      </w:r>
      <w:r>
        <w:t>Two Hands Hold the Feet to Strengthen the Kidneys and Waist</w:t>
      </w:r>
    </w:p>
    <w:p w:rsidR="00A5658F" w:rsidRDefault="002F6A61" w:rsidP="002F6A61">
      <w:pPr>
        <w:spacing w:after="120"/>
      </w:pPr>
      <w:hyperlink r:id="rId6" w:tgtFrame="_blank" w:history="1">
        <w:r w:rsidR="00A5658F">
          <w:rPr>
            <w:rStyle w:val="Hyperlink"/>
          </w:rPr>
          <w:t>https://youtu.be/duUsqTWytuU</w:t>
        </w:r>
      </w:hyperlink>
    </w:p>
    <w:p w:rsidR="00A5658F" w:rsidRDefault="00A5658F" w:rsidP="002F6A61">
      <w:pPr>
        <w:spacing w:after="120"/>
      </w:pPr>
    </w:p>
    <w:p w:rsidR="00A5658F" w:rsidRDefault="00A5658F" w:rsidP="002F6A61">
      <w:pPr>
        <w:spacing w:after="120"/>
        <w:rPr>
          <w:b/>
          <w:bCs/>
        </w:rPr>
      </w:pPr>
      <w:r>
        <w:rPr>
          <w:b/>
          <w:bCs/>
        </w:rPr>
        <w:t>4</w:t>
      </w:r>
      <w:r>
        <w:rPr>
          <w:b/>
          <w:bCs/>
          <w:vertAlign w:val="superscript"/>
        </w:rPr>
        <w:t>th</w:t>
      </w:r>
      <w:r>
        <w:rPr>
          <w:b/>
          <w:bCs/>
        </w:rPr>
        <w:t xml:space="preserve"> Tutorial:</w:t>
      </w:r>
    </w:p>
    <w:p w:rsidR="00A5658F" w:rsidRDefault="00A5658F" w:rsidP="002F6A61">
      <w:pPr>
        <w:spacing w:after="120"/>
      </w:pPr>
      <w:r>
        <w:t xml:space="preserve">Movement 7) </w:t>
      </w:r>
      <w:proofErr w:type="spellStart"/>
      <w:r>
        <w:rPr>
          <w:rFonts w:ascii="Microsoft JhengHei" w:eastAsia="Microsoft JhengHei" w:hAnsi="Microsoft JhengHei" w:hint="eastAsia"/>
          <w:lang w:val="en-US"/>
        </w:rPr>
        <w:t>攥拳怒目增气力</w:t>
      </w:r>
      <w:proofErr w:type="spellEnd"/>
      <w:r>
        <w:t xml:space="preserve"> Clench the Fists and Glare Fiercely </w:t>
      </w:r>
    </w:p>
    <w:p w:rsidR="00A5658F" w:rsidRDefault="00A5658F" w:rsidP="002F6A61">
      <w:pPr>
        <w:spacing w:after="120"/>
      </w:pPr>
      <w:r>
        <w:t xml:space="preserve">Movement 8) </w:t>
      </w:r>
      <w:proofErr w:type="spellStart"/>
      <w:r>
        <w:rPr>
          <w:rFonts w:ascii="MS Gothic" w:eastAsia="MS Gothic" w:hAnsi="MS Gothic" w:hint="eastAsia"/>
          <w:lang w:val="en-US"/>
        </w:rPr>
        <w:t>背后七</w:t>
      </w:r>
      <w:r>
        <w:rPr>
          <w:rFonts w:ascii="Microsoft JhengHei" w:eastAsia="Microsoft JhengHei" w:hAnsi="Microsoft JhengHei" w:hint="eastAsia"/>
          <w:lang w:val="en-US"/>
        </w:rPr>
        <w:t>颠百病消</w:t>
      </w:r>
      <w:proofErr w:type="spellEnd"/>
      <w:r>
        <w:rPr>
          <w:lang w:val="en-US"/>
        </w:rPr>
        <w:t xml:space="preserve"> </w:t>
      </w:r>
      <w:r>
        <w:t>Bouncing on the Toes</w:t>
      </w:r>
    </w:p>
    <w:p w:rsidR="00A5658F" w:rsidRDefault="002F6A61" w:rsidP="002F6A61">
      <w:pPr>
        <w:spacing w:after="120"/>
      </w:pPr>
      <w:hyperlink r:id="rId7" w:tgtFrame="_blank" w:history="1">
        <w:r w:rsidR="00A5658F">
          <w:rPr>
            <w:rStyle w:val="Hyperlink"/>
          </w:rPr>
          <w:t>https://youtu.be/wGp36b3n9nM</w:t>
        </w:r>
      </w:hyperlink>
    </w:p>
    <w:p w:rsidR="00A5658F" w:rsidRDefault="00A5658F" w:rsidP="00A5658F"/>
    <w:p w:rsidR="002F6A61" w:rsidRDefault="00A5658F" w:rsidP="002F6A61">
      <w:pPr>
        <w:spacing w:after="120"/>
      </w:pPr>
      <w:r>
        <w:lastRenderedPageBreak/>
        <w:t xml:space="preserve">You can watch the whole series of all eight movements here: </w:t>
      </w:r>
    </w:p>
    <w:p w:rsidR="00A5658F" w:rsidRDefault="002F6A61" w:rsidP="002F6A61">
      <w:pPr>
        <w:spacing w:after="120"/>
      </w:pPr>
      <w:hyperlink r:id="rId8" w:history="1">
        <w:r w:rsidRPr="00916CD1">
          <w:rPr>
            <w:rStyle w:val="Hyperlink"/>
          </w:rPr>
          <w:t>https://www.youtube.com/watch?v=dm8_8CuKgvg</w:t>
        </w:r>
      </w:hyperlink>
    </w:p>
    <w:p w:rsidR="00A5658F" w:rsidRDefault="00A5658F" w:rsidP="00A5658F"/>
    <w:p w:rsidR="00A5658F" w:rsidRDefault="00A5658F" w:rsidP="002F6A61">
      <w:pPr>
        <w:spacing w:after="160" w:line="259" w:lineRule="auto"/>
      </w:pPr>
      <w:r>
        <w:rPr>
          <w:b/>
          <w:bCs/>
        </w:rPr>
        <w:t>Please share this amongst your contacts or promote as you see fit!</w:t>
      </w:r>
      <w:r>
        <w:t xml:space="preserve"> We would love to hear what you think of the tutorials to ensure we meet people’s expectation and to understand if there is anything we can do to improve.</w:t>
      </w:r>
    </w:p>
    <w:p w:rsidR="00A5658F" w:rsidRDefault="00A5658F" w:rsidP="00A5658F"/>
    <w:p w:rsidR="00A5658F" w:rsidRDefault="00A5658F" w:rsidP="002F6A61">
      <w:pPr>
        <w:spacing w:after="120"/>
      </w:pPr>
      <w:bookmarkStart w:id="0" w:name="_GoBack"/>
      <w:r>
        <w:t xml:space="preserve">Thank you and best wishes, </w:t>
      </w:r>
    </w:p>
    <w:bookmarkEnd w:id="0"/>
    <w:p w:rsidR="00A5658F" w:rsidRDefault="00A5658F" w:rsidP="00A5658F">
      <w:proofErr w:type="spellStart"/>
      <w:r>
        <w:t>Tabea</w:t>
      </w:r>
      <w:proofErr w:type="spellEnd"/>
      <w:r>
        <w:t xml:space="preserve"> (on behalf of Karen </w:t>
      </w:r>
      <w:r>
        <w:rPr>
          <w:rFonts w:ascii="Wingdings" w:hAnsi="Wingdings"/>
        </w:rPr>
        <w:t></w:t>
      </w:r>
      <w:r>
        <w:t>)</w:t>
      </w:r>
    </w:p>
    <w:p w:rsidR="00A5658F" w:rsidRDefault="00A5658F" w:rsidP="00A5658F"/>
    <w:p w:rsidR="00A5658F" w:rsidRDefault="00A5658F" w:rsidP="00A5658F"/>
    <w:p w:rsidR="00A5658F" w:rsidRDefault="00A5658F" w:rsidP="00A5658F">
      <w:pPr>
        <w:spacing w:before="100" w:beforeAutospacing="1" w:after="100" w:afterAutospacing="1"/>
        <w:rPr>
          <w:color w:val="1F497D"/>
          <w:sz w:val="4"/>
          <w:szCs w:val="4"/>
        </w:rPr>
      </w:pPr>
    </w:p>
    <w:p w:rsidR="00A5658F" w:rsidRDefault="00A5658F" w:rsidP="00A5658F">
      <w:pPr>
        <w:spacing w:before="100" w:beforeAutospacing="1" w:after="100" w:afterAutospacing="1"/>
        <w:rPr>
          <w:rFonts w:ascii="Helvetica" w:hAnsi="Helvetica" w:cs="Helvetica"/>
          <w:color w:val="808080"/>
          <w:sz w:val="18"/>
          <w:szCs w:val="18"/>
          <w:lang w:eastAsia="en-GB"/>
        </w:rPr>
      </w:pPr>
      <w:proofErr w:type="spellStart"/>
      <w:r>
        <w:rPr>
          <w:rFonts w:ascii="Helvetica" w:hAnsi="Helvetica" w:cs="Helvetica"/>
          <w:color w:val="808080"/>
          <w:sz w:val="18"/>
          <w:szCs w:val="18"/>
          <w:lang w:eastAsia="en-GB"/>
        </w:rPr>
        <w:t>Tabea</w:t>
      </w:r>
      <w:proofErr w:type="spellEnd"/>
      <w:r>
        <w:rPr>
          <w:rFonts w:ascii="Helvetica" w:hAnsi="Helvetica" w:cs="Helvetica"/>
          <w:color w:val="808080"/>
          <w:sz w:val="18"/>
          <w:szCs w:val="18"/>
          <w:lang w:eastAsia="en-GB"/>
        </w:rPr>
        <w:t xml:space="preserve"> </w:t>
      </w:r>
      <w:proofErr w:type="spellStart"/>
      <w:r>
        <w:rPr>
          <w:rFonts w:ascii="Helvetica" w:hAnsi="Helvetica" w:cs="Helvetica"/>
          <w:color w:val="808080"/>
          <w:sz w:val="18"/>
          <w:szCs w:val="18"/>
          <w:lang w:eastAsia="en-GB"/>
        </w:rPr>
        <w:t>Heckrodt</w:t>
      </w:r>
      <w:proofErr w:type="spellEnd"/>
      <w:r>
        <w:rPr>
          <w:rFonts w:ascii="Helvetica" w:hAnsi="Helvetica" w:cs="Helvetica"/>
          <w:color w:val="808080"/>
          <w:sz w:val="18"/>
          <w:szCs w:val="18"/>
          <w:lang w:eastAsia="en-GB"/>
        </w:rPr>
        <w:t xml:space="preserve">  </w:t>
      </w:r>
      <w:r>
        <w:rPr>
          <w:rFonts w:ascii="Helvetica" w:hAnsi="Helvetica" w:cs="Helvetica"/>
          <w:b/>
          <w:bCs/>
          <w:color w:val="808080"/>
          <w:sz w:val="18"/>
          <w:szCs w:val="18"/>
          <w:lang w:eastAsia="en-GB"/>
        </w:rPr>
        <w:t>|</w:t>
      </w:r>
      <w:r>
        <w:rPr>
          <w:rFonts w:ascii="Helvetica" w:hAnsi="Helvetica" w:cs="Helvetica"/>
          <w:color w:val="808080"/>
          <w:sz w:val="18"/>
          <w:szCs w:val="18"/>
          <w:lang w:eastAsia="en-GB"/>
        </w:rPr>
        <w:t xml:space="preserve">  Marketing &amp; Events Officer  </w:t>
      </w:r>
      <w:r>
        <w:rPr>
          <w:rFonts w:ascii="Helvetica" w:hAnsi="Helvetica" w:cs="Helvetica"/>
          <w:b/>
          <w:bCs/>
          <w:color w:val="808080"/>
          <w:sz w:val="18"/>
          <w:szCs w:val="18"/>
          <w:lang w:eastAsia="en-GB"/>
        </w:rPr>
        <w:t>| </w:t>
      </w:r>
      <w:r>
        <w:rPr>
          <w:rFonts w:ascii="Helvetica" w:hAnsi="Helvetica" w:cs="Helvetica"/>
          <w:color w:val="808080"/>
          <w:sz w:val="18"/>
          <w:szCs w:val="18"/>
          <w:lang w:eastAsia="en-GB"/>
        </w:rPr>
        <w:t xml:space="preserve"> The Confucius Institute  </w:t>
      </w:r>
      <w:r>
        <w:rPr>
          <w:rFonts w:ascii="Helvetica" w:hAnsi="Helvetica" w:cs="Helvetica"/>
          <w:b/>
          <w:bCs/>
          <w:color w:val="808080"/>
          <w:sz w:val="18"/>
          <w:szCs w:val="18"/>
          <w:lang w:eastAsia="en-GB"/>
        </w:rPr>
        <w:t>|</w:t>
      </w:r>
      <w:r>
        <w:rPr>
          <w:rFonts w:ascii="Helvetica" w:hAnsi="Helvetica" w:cs="Helvetica"/>
          <w:color w:val="808080"/>
          <w:sz w:val="18"/>
          <w:szCs w:val="18"/>
          <w:lang w:eastAsia="en-GB"/>
        </w:rPr>
        <w:t xml:space="preserve">  School of Arts, Languages and Cultures  |  The University of Manchester </w:t>
      </w:r>
      <w:r>
        <w:rPr>
          <w:rFonts w:ascii="Segoe UI Symbol" w:hAnsi="Segoe UI Symbol"/>
          <w:lang w:eastAsia="en-GB"/>
        </w:rPr>
        <w:t>🐝</w:t>
      </w:r>
      <w:r>
        <w:rPr>
          <w:rFonts w:ascii="Helvetica" w:hAnsi="Helvetica" w:cs="Helvetica"/>
          <w:color w:val="808080"/>
          <w:sz w:val="18"/>
          <w:szCs w:val="18"/>
          <w:lang w:eastAsia="en-GB"/>
        </w:rPr>
        <w:t xml:space="preserve">  |  180 Waterloo Place  |</w:t>
      </w:r>
      <w:r>
        <w:rPr>
          <w:rFonts w:ascii="Helvetica" w:hAnsi="Helvetica" w:cs="Helvetica"/>
          <w:b/>
          <w:bCs/>
          <w:color w:val="808080"/>
          <w:sz w:val="18"/>
          <w:szCs w:val="18"/>
          <w:lang w:eastAsia="en-GB"/>
        </w:rPr>
        <w:t xml:space="preserve">  </w:t>
      </w:r>
      <w:r>
        <w:rPr>
          <w:rFonts w:ascii="Helvetica" w:hAnsi="Helvetica" w:cs="Helvetica"/>
          <w:color w:val="808080"/>
          <w:sz w:val="18"/>
          <w:szCs w:val="18"/>
          <w:lang w:eastAsia="en-GB"/>
        </w:rPr>
        <w:t xml:space="preserve">Oxford Road  </w:t>
      </w:r>
      <w:r>
        <w:rPr>
          <w:rFonts w:ascii="Helvetica" w:hAnsi="Helvetica" w:cs="Helvetica"/>
          <w:b/>
          <w:bCs/>
          <w:color w:val="808080"/>
          <w:sz w:val="18"/>
          <w:szCs w:val="18"/>
          <w:lang w:eastAsia="en-GB"/>
        </w:rPr>
        <w:t>|</w:t>
      </w:r>
      <w:r>
        <w:rPr>
          <w:rFonts w:ascii="Helvetica" w:hAnsi="Helvetica" w:cs="Helvetica"/>
          <w:color w:val="808080"/>
          <w:sz w:val="18"/>
          <w:szCs w:val="18"/>
          <w:lang w:eastAsia="en-GB"/>
        </w:rPr>
        <w:t xml:space="preserve">  Manchester  |  M13 9GP  |  Tel: 0161 275 3178  </w:t>
      </w:r>
    </w:p>
    <w:p w:rsidR="00A5658F" w:rsidRDefault="002F6A61" w:rsidP="00A5658F">
      <w:pPr>
        <w:spacing w:before="100" w:beforeAutospacing="1" w:after="100" w:afterAutospacing="1"/>
        <w:rPr>
          <w:rFonts w:ascii="Helvetica" w:hAnsi="Helvetica" w:cs="Helvetica"/>
          <w:color w:val="000080"/>
          <w:sz w:val="18"/>
          <w:szCs w:val="18"/>
          <w:u w:val="single"/>
          <w:lang w:eastAsia="en-GB"/>
        </w:rPr>
      </w:pPr>
      <w:hyperlink r:id="rId9" w:history="1">
        <w:r w:rsidR="00A5658F">
          <w:rPr>
            <w:rStyle w:val="Hyperlink"/>
            <w:rFonts w:ascii="Helvetica" w:hAnsi="Helvetica" w:cs="Helvetica"/>
            <w:color w:val="0000FF"/>
            <w:sz w:val="18"/>
            <w:szCs w:val="18"/>
            <w:lang w:eastAsia="en-GB"/>
          </w:rPr>
          <w:t>tabea.heckrodt@manchester.ac.uk</w:t>
        </w:r>
      </w:hyperlink>
    </w:p>
    <w:p w:rsidR="00A5658F" w:rsidRDefault="00A5658F" w:rsidP="00A5658F">
      <w:pPr>
        <w:rPr>
          <w:rFonts w:ascii="Helvetica" w:hAnsi="Helvetica" w:cs="Helvetica"/>
          <w:color w:val="808080"/>
          <w:sz w:val="18"/>
          <w:szCs w:val="18"/>
          <w:lang w:eastAsia="en-GB"/>
        </w:rPr>
      </w:pPr>
      <w:r>
        <w:rPr>
          <w:rFonts w:ascii="Helvetica" w:hAnsi="Helvetica" w:cs="Helvetica"/>
          <w:color w:val="808080"/>
          <w:sz w:val="18"/>
          <w:szCs w:val="18"/>
          <w:lang w:eastAsia="en-GB"/>
        </w:rPr>
        <w:t xml:space="preserve">Please note my working week is Mon – Thu. Currently working from home. </w:t>
      </w:r>
    </w:p>
    <w:p w:rsidR="00A5658F" w:rsidRDefault="00A5658F" w:rsidP="00A5658F">
      <w:pPr>
        <w:spacing w:before="100" w:beforeAutospacing="1" w:after="100" w:afterAutospacing="1"/>
        <w:rPr>
          <w:lang w:eastAsia="en-GB"/>
        </w:rPr>
      </w:pPr>
      <w:r>
        <w:rPr>
          <w:noProof/>
          <w:lang w:eastAsia="en-GB"/>
        </w:rPr>
        <w:drawing>
          <wp:inline distT="0" distB="0" distL="0" distR="0">
            <wp:extent cx="323850" cy="323850"/>
            <wp:effectExtent l="0" t="0" r="0" b="0"/>
            <wp:docPr id="3" name="Picture 3" descr="Facebook page for Confucius Institu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age for Confucius Institut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eastAsia="en-GB"/>
        </w:rPr>
        <w:t xml:space="preserve">   </w:t>
      </w:r>
      <w:r>
        <w:rPr>
          <w:noProof/>
          <w:lang w:eastAsia="en-GB"/>
        </w:rPr>
        <w:drawing>
          <wp:inline distT="0" distB="0" distL="0" distR="0">
            <wp:extent cx="323850" cy="323850"/>
            <wp:effectExtent l="0" t="0" r="0" b="0"/>
            <wp:docPr id="2" name="Picture 2" descr="Twitter page for Confucius Institu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age for Confucius Institut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eastAsia="en-GB"/>
        </w:rPr>
        <w:t>  </w:t>
      </w:r>
      <w:r>
        <w:rPr>
          <w:noProof/>
          <w:lang w:eastAsia="en-GB"/>
        </w:rPr>
        <w:drawing>
          <wp:inline distT="0" distB="0" distL="0" distR="0">
            <wp:extent cx="323850" cy="323850"/>
            <wp:effectExtent l="0" t="0" r="0" b="0"/>
            <wp:docPr id="1" name="Picture 1" descr="SinaWeibo page for Confucius Institu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aWeibo page for Confucius Institut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eastAsia="en-GB"/>
        </w:rPr>
        <w:t>  </w:t>
      </w:r>
    </w:p>
    <w:p w:rsidR="00A5658F" w:rsidRDefault="00A5658F" w:rsidP="00A5658F">
      <w:pPr>
        <w:rPr>
          <w:rFonts w:ascii="Helvetica" w:hAnsi="Helvetica" w:cs="Helvetica"/>
          <w:color w:val="808080"/>
          <w:sz w:val="18"/>
          <w:szCs w:val="18"/>
          <w:lang w:eastAsia="en-GB"/>
        </w:rPr>
      </w:pPr>
      <w:r>
        <w:rPr>
          <w:rFonts w:ascii="Helvetica" w:hAnsi="Helvetica" w:cs="Helvetica"/>
          <w:color w:val="808080"/>
          <w:sz w:val="18"/>
          <w:szCs w:val="18"/>
          <w:lang w:eastAsia="en-GB"/>
        </w:rPr>
        <w:t>Visit our</w:t>
      </w:r>
      <w:r>
        <w:rPr>
          <w:rFonts w:ascii="Helvetica" w:hAnsi="Helvetica" w:cs="Helvetica"/>
          <w:color w:val="919191"/>
          <w:sz w:val="18"/>
          <w:szCs w:val="18"/>
          <w:lang w:eastAsia="en-GB"/>
        </w:rPr>
        <w:t> </w:t>
      </w:r>
      <w:hyperlink r:id="rId19" w:history="1">
        <w:r>
          <w:rPr>
            <w:rStyle w:val="Hyperlink"/>
            <w:rFonts w:ascii="Helvetica" w:hAnsi="Helvetica" w:cs="Helvetica"/>
            <w:color w:val="0000FF"/>
            <w:sz w:val="18"/>
            <w:szCs w:val="18"/>
            <w:lang w:eastAsia="en-GB"/>
          </w:rPr>
          <w:t>website</w:t>
        </w:r>
      </w:hyperlink>
      <w:r>
        <w:rPr>
          <w:rFonts w:ascii="Verdana" w:hAnsi="Verdana"/>
          <w:color w:val="000000"/>
          <w:sz w:val="18"/>
          <w:szCs w:val="18"/>
          <w:lang w:eastAsia="en-GB"/>
        </w:rPr>
        <w:t> </w:t>
      </w:r>
      <w:r>
        <w:rPr>
          <w:rFonts w:ascii="Helvetica" w:hAnsi="Helvetica" w:cs="Helvetica"/>
          <w:color w:val="808080"/>
          <w:sz w:val="18"/>
          <w:szCs w:val="18"/>
          <w:lang w:eastAsia="en-GB"/>
        </w:rPr>
        <w:t>at the Manchester Confucius Institute</w:t>
      </w:r>
    </w:p>
    <w:p w:rsidR="00A5658F" w:rsidRDefault="00A5658F" w:rsidP="00A5658F">
      <w:pPr>
        <w:rPr>
          <w:rFonts w:ascii="Arial" w:hAnsi="Arial" w:cs="Arial"/>
          <w:color w:val="000000"/>
          <w:sz w:val="18"/>
          <w:szCs w:val="18"/>
          <w:lang w:eastAsia="en-GB"/>
        </w:rPr>
      </w:pPr>
      <w:r>
        <w:rPr>
          <w:rFonts w:ascii="Helvetica" w:hAnsi="Helvetica" w:cs="Helvetica"/>
          <w:color w:val="808080"/>
          <w:sz w:val="18"/>
          <w:szCs w:val="18"/>
          <w:lang w:eastAsia="en-GB"/>
        </w:rPr>
        <w:t>Find the Confucius Institute on</w:t>
      </w:r>
      <w:r>
        <w:rPr>
          <w:rFonts w:ascii="Helvetica" w:hAnsi="Helvetica" w:cs="Helvetica"/>
          <w:color w:val="919191"/>
          <w:sz w:val="18"/>
          <w:szCs w:val="18"/>
          <w:lang w:eastAsia="en-GB"/>
        </w:rPr>
        <w:t> </w:t>
      </w:r>
      <w:hyperlink r:id="rId20" w:history="1">
        <w:r>
          <w:rPr>
            <w:rStyle w:val="Hyperlink"/>
            <w:color w:val="0000FF"/>
            <w:sz w:val="18"/>
            <w:szCs w:val="18"/>
            <w:lang w:eastAsia="en-GB"/>
          </w:rPr>
          <w:t>Google Maps</w:t>
        </w:r>
      </w:hyperlink>
    </w:p>
    <w:p w:rsidR="00A5658F" w:rsidRDefault="00A5658F" w:rsidP="00A5658F"/>
    <w:p w:rsidR="00A5658F" w:rsidRDefault="00A5658F" w:rsidP="00A5658F">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Follow us on: Facebook: </w:t>
      </w:r>
      <w:hyperlink r:id="rId21" w:history="1">
        <w:r>
          <w:rPr>
            <w:rStyle w:val="Hyperlink"/>
            <w:rFonts w:ascii="Times New Roman" w:eastAsia="Times New Roman" w:hAnsi="Times New Roman" w:cs="Times New Roman"/>
            <w:sz w:val="24"/>
            <w:szCs w:val="24"/>
            <w:lang w:eastAsia="en-GB"/>
          </w:rPr>
          <w:t>https://www.facebook.com/theMCRstrollers/</w:t>
        </w:r>
      </w:hyperlink>
      <w:r>
        <w:rPr>
          <w:rFonts w:ascii="Times New Roman" w:eastAsia="Times New Roman" w:hAnsi="Times New Roman" w:cs="Times New Roman"/>
          <w:sz w:val="24"/>
          <w:szCs w:val="24"/>
          <w:lang w:eastAsia="en-GB"/>
        </w:rPr>
        <w:t xml:space="preserve"> Twitter: </w:t>
      </w:r>
      <w:hyperlink r:id="rId22" w:history="1">
        <w:r>
          <w:rPr>
            <w:rStyle w:val="Hyperlink"/>
            <w:rFonts w:ascii="Times New Roman" w:eastAsia="Times New Roman" w:hAnsi="Times New Roman" w:cs="Times New Roman"/>
            <w:sz w:val="24"/>
            <w:szCs w:val="24"/>
            <w:lang w:eastAsia="en-GB"/>
          </w:rPr>
          <w:t>https://twitter.com/MCRStrollers</w:t>
        </w:r>
      </w:hyperlink>
      <w:r>
        <w:rPr>
          <w:rFonts w:ascii="Times New Roman" w:eastAsia="Times New Roman" w:hAnsi="Times New Roman" w:cs="Times New Roman"/>
          <w:sz w:val="24"/>
          <w:szCs w:val="24"/>
          <w:lang w:eastAsia="en-GB"/>
        </w:rPr>
        <w:t xml:space="preserve"> </w:t>
      </w:r>
    </w:p>
    <w:p w:rsidR="00F46225" w:rsidRDefault="002F6A61"/>
    <w:sectPr w:rsidR="00F46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8F"/>
    <w:rsid w:val="00253B6A"/>
    <w:rsid w:val="002B1BB9"/>
    <w:rsid w:val="002F6A61"/>
    <w:rsid w:val="00A56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C538"/>
  <w15:chartTrackingRefBased/>
  <w15:docId w15:val="{55EFF2AB-DFED-4940-93AA-969E0FD4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5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5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m8_8CuKgvg" TargetMode="External"/><Relationship Id="rId13" Type="http://schemas.openxmlformats.org/officeDocument/2006/relationships/hyperlink" Target="https://twitter.com/ConfuciusMCR" TargetMode="External"/><Relationship Id="rId18" Type="http://schemas.openxmlformats.org/officeDocument/2006/relationships/image" Target="cid:image003.png@01D63A77.0AB67FE0" TargetMode="External"/><Relationship Id="rId3" Type="http://schemas.openxmlformats.org/officeDocument/2006/relationships/webSettings" Target="webSettings.xml"/><Relationship Id="rId21" Type="http://schemas.openxmlformats.org/officeDocument/2006/relationships/hyperlink" Target="https://www.facebook.com/theMCRstrollers/" TargetMode="External"/><Relationship Id="rId7" Type="http://schemas.openxmlformats.org/officeDocument/2006/relationships/hyperlink" Target="https://l.facebook.com/l.php?u=https%3A%2F%2Fyoutu.be%2FwGp36b3n9nM%3Ffbclid%3DIwAR3LjQjf5RxHsGokk0T2CPvNOoJni2wCqz9WK94rY0wrX634wr6D8AEm_RE&amp;h=AT15hgJCd7cDVRgd9uofG5uCtUUpDMWLC2ydWnc_jw4YZvx2VvWQLA3ei9Pe2YGBd5VQ6uxguvPLvWMy9Bp9D3by1cJu6Cjt9pT0UpTEiqKaxCM3cx7uKAa3SU20bjaunR6Fn-Y6f727SL2KuT9LHUR12G4Gw1H_s5efAqqZj0G4XBtDatZJZ4jPMIlbqsGLunqGgx5u9syBWVhAVnpiDkFVZjqqQYH2IvKHC7Y_rwKnAXI6TEVXtgyQ5oCHX-DdMxm7f1-niACGZxffWsOa5RefPiKdMjrDjv1RBksiQdWK5rPH9fS5tJ4tFid274Pws8AXHCN-r2OmflgNCtK8Gyci_ECEK6TzgdVS1yTuiP76ZfCJmvyICfA9Xp5eyioDmLyxIF1DdM5af9mt_BjID_uLSoxcNl_dAVhcUoNE07lCv2V8jr--bni3a5rgnT_hHgeSuiyjrsk-knwcldEkDNeBTadwMtNnDdEa3zvC5xgzTph9qontKs5FJSo3stfvDpFEYQ7oLlRVVjIb28B0OFufxez44kPygZlgZDPs0pxV-U4utJ80c8dieTcB9MPQGxdPvTDX2ETrbcf8XeEDgjWXfGtgqsGz-MzU1zWuB2inAeNTcJwiakRFweRt8Suo8WA" TargetMode="External"/><Relationship Id="rId12" Type="http://schemas.openxmlformats.org/officeDocument/2006/relationships/image" Target="cid:image001.png@01D63A77.0AB67FE0"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weibo.com/u/6182779598?refer_flag=1001030201" TargetMode="External"/><Relationship Id="rId20" Type="http://schemas.openxmlformats.org/officeDocument/2006/relationships/hyperlink" Target="https://www.google.co.uk/maps/place/Waterloo+Place,+Manchester+M13/@53.4669867,-2.2350919,20z/data=!4m5!3m4!1s0x487bb18d7d49692d:0xfe918a0b612edaee!8m2!3d53.4668718!4d-2.234688" TargetMode="External"/><Relationship Id="rId1" Type="http://schemas.openxmlformats.org/officeDocument/2006/relationships/styles" Target="styles.xml"/><Relationship Id="rId6" Type="http://schemas.openxmlformats.org/officeDocument/2006/relationships/hyperlink" Target="https://youtu.be/duUsqTWytuU?fbclid=IwAR02a5CGbMokpndDcoEwhhhTFWk1rDX9v_gIF2wJdgoduP9KHIfNHox0_gQ"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s://youtu.be/2K817QwfkQo?fbclid=IwAR3xIp650pN5R4-bKtHeuVTQYxSBRAXuYs373O6JJadA06mnSca126Q_ons" TargetMode="External"/><Relationship Id="rId15" Type="http://schemas.openxmlformats.org/officeDocument/2006/relationships/image" Target="cid:image002.png@01D63A77.0AB67FE0" TargetMode="External"/><Relationship Id="rId23" Type="http://schemas.openxmlformats.org/officeDocument/2006/relationships/fontTable" Target="fontTable.xml"/><Relationship Id="rId10" Type="http://schemas.openxmlformats.org/officeDocument/2006/relationships/hyperlink" Target="https://www.facebook.com/ConfuciusMCR/" TargetMode="External"/><Relationship Id="rId19" Type="http://schemas.openxmlformats.org/officeDocument/2006/relationships/hyperlink" Target="https://www.confuciusinstitute.manchester.ac.uk/" TargetMode="External"/><Relationship Id="rId4" Type="http://schemas.openxmlformats.org/officeDocument/2006/relationships/hyperlink" Target="https://youtu.be/dm8_8CuKgvg?fbclid=IwAR10f9Patb85vJDzrTH7IT150bjkdn1xmSv4p148fCLTpESOpVh8ThfPCqA" TargetMode="External"/><Relationship Id="rId9" Type="http://schemas.openxmlformats.org/officeDocument/2006/relationships/hyperlink" Target="mailto:tabea.heckrodt@manchester.ac.uk" TargetMode="External"/><Relationship Id="rId14" Type="http://schemas.openxmlformats.org/officeDocument/2006/relationships/image" Target="media/image2.png"/><Relationship Id="rId22" Type="http://schemas.openxmlformats.org/officeDocument/2006/relationships/hyperlink" Target="https://twitter.com/MCRS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2020-06-04T13:43:00Z</dcterms:created>
  <dcterms:modified xsi:type="dcterms:W3CDTF">2020-06-04T13:54:00Z</dcterms:modified>
</cp:coreProperties>
</file>