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B58FC4F" w14:textId="77777777" w:rsidR="00240A72" w:rsidRDefault="00A52F4E">
      <w:pPr>
        <w:widowControl w:val="0"/>
        <w:pBdr>
          <w:top w:val="nil"/>
          <w:left w:val="nil"/>
          <w:bottom w:val="nil"/>
          <w:right w:val="nil"/>
          <w:between w:val="nil"/>
        </w:pBdr>
        <w:spacing w:before="283"/>
        <w:ind w:right="484"/>
        <w:rPr>
          <w:b/>
          <w:color w:val="000000"/>
          <w:sz w:val="36"/>
          <w:szCs w:val="36"/>
        </w:rPr>
      </w:pPr>
      <w:r w:rsidRPr="00A52F4E">
        <w:rPr>
          <w:b/>
          <w:noProof/>
          <w:sz w:val="28"/>
          <w:szCs w:val="28"/>
        </w:rPr>
        <mc:AlternateContent>
          <mc:Choice Requires="wps">
            <w:drawing>
              <wp:anchor distT="45720" distB="45720" distL="114300" distR="114300" simplePos="0" relativeHeight="251661312" behindDoc="0" locked="0" layoutInCell="1" allowOverlap="1" wp14:anchorId="78BACE20" wp14:editId="31829876">
                <wp:simplePos x="0" y="0"/>
                <wp:positionH relativeFrom="column">
                  <wp:posOffset>2628900</wp:posOffset>
                </wp:positionH>
                <wp:positionV relativeFrom="paragraph">
                  <wp:posOffset>228600</wp:posOffset>
                </wp:positionV>
                <wp:extent cx="1533525" cy="140462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4620"/>
                        </a:xfrm>
                        <a:prstGeom prst="rect">
                          <a:avLst/>
                        </a:prstGeom>
                        <a:solidFill>
                          <a:srgbClr val="FFFFFF"/>
                        </a:solidFill>
                        <a:ln w="9525">
                          <a:noFill/>
                          <a:miter lim="800000"/>
                          <a:headEnd/>
                          <a:tailEnd/>
                        </a:ln>
                      </wps:spPr>
                      <wps:txbx>
                        <w:txbxContent>
                          <w:p w14:paraId="50E8733C" w14:textId="77777777" w:rsidR="00A52F4E" w:rsidRDefault="00A52F4E">
                            <w:r>
                              <w:rPr>
                                <w:noProof/>
                              </w:rPr>
                              <w:drawing>
                                <wp:inline distT="0" distB="0" distL="0" distR="0" wp14:anchorId="76D2F56A" wp14:editId="161DD1CE">
                                  <wp:extent cx="1281776" cy="542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_col_white_backgroun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4852" cy="565407"/>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7pt;margin-top:18pt;width:120.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" stroked="f">
                <v:textbox style="mso-fit-shape-to-text:t">
                  <w:txbxContent>
                    <w:p w:rsidR="00A52F4E" w:rsidRDefault="00A52F4E">
                      <w:r>
                        <w:rPr>
                          <w:noProof/>
                        </w:rPr>
                        <w:drawing>
                          <wp:inline distT="0" distB="0" distL="0" distR="0">
                            <wp:extent cx="1281776" cy="542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AB_col_white_backgroun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4852" cy="565407"/>
                                    </a:xfrm>
                                    <a:prstGeom prst="rect">
                                      <a:avLst/>
                                    </a:prstGeom>
                                  </pic:spPr>
                                </pic:pic>
                              </a:graphicData>
                            </a:graphic>
                          </wp:inline>
                        </w:drawing>
                      </w:r>
                    </w:p>
                  </w:txbxContent>
                </v:textbox>
                <w10:wrap type="square"/>
              </v:shape>
            </w:pict>
          </mc:Fallback>
        </mc:AlternateContent>
      </w:r>
      <w:r w:rsidR="0028407F" w:rsidRPr="0028407F">
        <w:rPr>
          <w:b/>
          <w:noProof/>
          <w:color w:val="000000"/>
          <w:sz w:val="36"/>
          <w:szCs w:val="36"/>
        </w:rPr>
        <mc:AlternateContent>
          <mc:Choice Requires="wps">
            <w:drawing>
              <wp:anchor distT="45720" distB="45720" distL="114300" distR="114300" simplePos="0" relativeHeight="251659264" behindDoc="0" locked="0" layoutInCell="1" allowOverlap="1" wp14:anchorId="7A1FC400" wp14:editId="2FAF2BBD">
                <wp:simplePos x="0" y="0"/>
                <wp:positionH relativeFrom="margin">
                  <wp:align>left</wp:align>
                </wp:positionH>
                <wp:positionV relativeFrom="paragraph">
                  <wp:posOffset>95250</wp:posOffset>
                </wp:positionV>
                <wp:extent cx="2619375" cy="9715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71550"/>
                        </a:xfrm>
                        <a:prstGeom prst="rect">
                          <a:avLst/>
                        </a:prstGeom>
                        <a:solidFill>
                          <a:srgbClr val="FFFFFF"/>
                        </a:solidFill>
                        <a:ln w="9525">
                          <a:noFill/>
                          <a:miter lim="800000"/>
                          <a:headEnd/>
                          <a:tailEnd/>
                        </a:ln>
                      </wps:spPr>
                      <wps:txbx>
                        <w:txbxContent>
                          <w:p w14:paraId="23EB5C69" w14:textId="77777777" w:rsidR="0028407F" w:rsidRDefault="00240A72">
                            <w:r>
                              <w:rPr>
                                <w:noProof/>
                              </w:rPr>
                              <w:drawing>
                                <wp:inline distT="0" distB="0" distL="0" distR="0" wp14:anchorId="11068DB3" wp14:editId="4376D8E7">
                                  <wp:extent cx="2457450" cy="9124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E logo update 1.jpg"/>
                                          <pic:cNvPicPr/>
                                        </pic:nvPicPr>
                                        <pic:blipFill>
                                          <a:blip r:embed="rId6">
                                            <a:extLst>
                                              <a:ext uri="{28A0092B-C50C-407E-A947-70E740481C1C}">
                                                <a14:useLocalDpi xmlns:a14="http://schemas.microsoft.com/office/drawing/2010/main" val="0"/>
                                              </a:ext>
                                            </a:extLst>
                                          </a:blip>
                                          <a:stretch>
                                            <a:fillRect/>
                                          </a:stretch>
                                        </pic:blipFill>
                                        <pic:spPr>
                                          <a:xfrm>
                                            <a:off x="0" y="0"/>
                                            <a:ext cx="2684563" cy="99682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7.5pt;width:206.25pt;height:7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" stroked="f">
                <v:textbox>
                  <w:txbxContent>
                    <w:p w:rsidR="0028407F" w:rsidRDefault="00240A72">
                      <w:r>
                        <w:rPr>
                          <w:noProof/>
                        </w:rPr>
                        <w:drawing>
                          <wp:inline distT="0" distB="0" distL="0" distR="0">
                            <wp:extent cx="2457450" cy="9124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E logo update 1.jpg"/>
                                    <pic:cNvPicPr/>
                                  </pic:nvPicPr>
                                  <pic:blipFill>
                                    <a:blip r:embed="rId7">
                                      <a:extLst>
                                        <a:ext uri="{28A0092B-C50C-407E-A947-70E740481C1C}">
                                          <a14:useLocalDpi xmlns:a14="http://schemas.microsoft.com/office/drawing/2010/main" val="0"/>
                                        </a:ext>
                                      </a:extLst>
                                    </a:blip>
                                    <a:stretch>
                                      <a:fillRect/>
                                    </a:stretch>
                                  </pic:blipFill>
                                  <pic:spPr>
                                    <a:xfrm>
                                      <a:off x="0" y="0"/>
                                      <a:ext cx="2684563" cy="996826"/>
                                    </a:xfrm>
                                    <a:prstGeom prst="rect">
                                      <a:avLst/>
                                    </a:prstGeom>
                                  </pic:spPr>
                                </pic:pic>
                              </a:graphicData>
                            </a:graphic>
                          </wp:inline>
                        </w:drawing>
                      </w:r>
                    </w:p>
                  </w:txbxContent>
                </v:textbox>
                <w10:wrap type="square" anchorx="margin"/>
              </v:shape>
            </w:pict>
          </mc:Fallback>
        </mc:AlternateContent>
      </w:r>
    </w:p>
    <w:p w14:paraId="5FD43605" w14:textId="77777777" w:rsidR="00240A72" w:rsidRDefault="00240A72">
      <w:pPr>
        <w:widowControl w:val="0"/>
        <w:pBdr>
          <w:top w:val="nil"/>
          <w:left w:val="nil"/>
          <w:bottom w:val="nil"/>
          <w:right w:val="nil"/>
          <w:between w:val="nil"/>
        </w:pBdr>
        <w:spacing w:before="283"/>
        <w:ind w:right="484"/>
        <w:rPr>
          <w:b/>
          <w:sz w:val="28"/>
          <w:szCs w:val="28"/>
        </w:rPr>
      </w:pPr>
    </w:p>
    <w:p w14:paraId="6B29370E" w14:textId="77777777" w:rsidR="00A52F4E" w:rsidRDefault="00A52F4E">
      <w:pPr>
        <w:widowControl w:val="0"/>
        <w:pBdr>
          <w:top w:val="nil"/>
          <w:left w:val="nil"/>
          <w:bottom w:val="nil"/>
          <w:right w:val="nil"/>
          <w:between w:val="nil"/>
        </w:pBdr>
        <w:spacing w:before="283"/>
        <w:ind w:right="484"/>
        <w:rPr>
          <w:b/>
          <w:sz w:val="28"/>
          <w:szCs w:val="28"/>
        </w:rPr>
      </w:pPr>
    </w:p>
    <w:p w14:paraId="2731FABD" w14:textId="77777777" w:rsidR="00D5005A" w:rsidRPr="00240A72" w:rsidRDefault="008F44D1">
      <w:pPr>
        <w:widowControl w:val="0"/>
        <w:pBdr>
          <w:top w:val="nil"/>
          <w:left w:val="nil"/>
          <w:bottom w:val="nil"/>
          <w:right w:val="nil"/>
          <w:between w:val="nil"/>
        </w:pBdr>
        <w:spacing w:before="283"/>
        <w:ind w:right="484"/>
        <w:rPr>
          <w:b/>
          <w:color w:val="000000"/>
          <w:sz w:val="36"/>
          <w:szCs w:val="36"/>
        </w:rPr>
      </w:pPr>
      <w:r>
        <w:rPr>
          <w:b/>
          <w:sz w:val="28"/>
          <w:szCs w:val="28"/>
        </w:rPr>
        <w:t>Daily Definition Challenge #</w:t>
      </w:r>
      <w:proofErr w:type="spellStart"/>
      <w:r>
        <w:rPr>
          <w:b/>
          <w:sz w:val="28"/>
          <w:szCs w:val="28"/>
        </w:rPr>
        <w:t>wordsforhealth</w:t>
      </w:r>
      <w:proofErr w:type="spellEnd"/>
      <w:r w:rsidR="00846CF0">
        <w:rPr>
          <w:b/>
          <w:sz w:val="28"/>
          <w:szCs w:val="28"/>
        </w:rPr>
        <w:t xml:space="preserve"> May</w:t>
      </w:r>
      <w:r w:rsidR="00D7002B">
        <w:rPr>
          <w:b/>
          <w:sz w:val="28"/>
          <w:szCs w:val="28"/>
        </w:rPr>
        <w:t xml:space="preserve"> 2020</w:t>
      </w:r>
    </w:p>
    <w:p w14:paraId="436CF8CE" w14:textId="206B89A2" w:rsidR="00D5005A" w:rsidRDefault="00D7002B">
      <w:pPr>
        <w:widowControl w:val="0"/>
        <w:pBdr>
          <w:top w:val="nil"/>
          <w:left w:val="nil"/>
          <w:bottom w:val="nil"/>
          <w:right w:val="nil"/>
          <w:between w:val="nil"/>
        </w:pBdr>
        <w:spacing w:before="283"/>
        <w:ind w:right="484"/>
        <w:rPr>
          <w:b/>
          <w:sz w:val="28"/>
          <w:szCs w:val="28"/>
        </w:rPr>
      </w:pPr>
      <w:r>
        <w:rPr>
          <w:b/>
          <w:sz w:val="28"/>
          <w:szCs w:val="28"/>
        </w:rPr>
        <w:t xml:space="preserve">Further information </w:t>
      </w:r>
    </w:p>
    <w:p w14:paraId="62E56FAE" w14:textId="77777777" w:rsidR="00D5005A" w:rsidRDefault="007C1588">
      <w:pPr>
        <w:widowControl w:val="0"/>
        <w:pBdr>
          <w:top w:val="nil"/>
          <w:left w:val="nil"/>
          <w:bottom w:val="nil"/>
          <w:right w:val="nil"/>
          <w:between w:val="nil"/>
        </w:pBdr>
        <w:spacing w:before="283"/>
        <w:ind w:right="484"/>
        <w:rPr>
          <w:b/>
          <w:color w:val="5B9BD5"/>
        </w:rPr>
      </w:pPr>
      <w:r>
        <w:rPr>
          <w:b/>
          <w:color w:val="5B9BD5"/>
        </w:rPr>
        <w:t xml:space="preserve">Why are we doing this survey? </w:t>
      </w:r>
    </w:p>
    <w:p w14:paraId="16FA64B1" w14:textId="77777777" w:rsidR="00D5005A" w:rsidRDefault="00D7002B">
      <w:pPr>
        <w:widowControl w:val="0"/>
        <w:pBdr>
          <w:top w:val="nil"/>
          <w:left w:val="nil"/>
          <w:bottom w:val="nil"/>
          <w:right w:val="nil"/>
          <w:between w:val="nil"/>
        </w:pBdr>
        <w:spacing w:before="331"/>
        <w:jc w:val="both"/>
        <w:rPr>
          <w:color w:val="000000"/>
        </w:rPr>
      </w:pPr>
      <w:r>
        <w:rPr>
          <w:color w:val="000000"/>
        </w:rPr>
        <w:t xml:space="preserve">We know that on occasions health professionals can use technical and/or medical </w:t>
      </w:r>
      <w:r w:rsidR="00846CF0">
        <w:rPr>
          <w:color w:val="000000"/>
        </w:rPr>
        <w:t>words</w:t>
      </w:r>
      <w:r>
        <w:rPr>
          <w:color w:val="000000"/>
        </w:rPr>
        <w:t xml:space="preserve"> and phrases that are not understood by the general public. </w:t>
      </w:r>
      <w:r w:rsidR="007C1588">
        <w:rPr>
          <w:color w:val="000000"/>
        </w:rPr>
        <w:t xml:space="preserve">We are creating an animation to </w:t>
      </w:r>
      <w:r>
        <w:rPr>
          <w:color w:val="000000"/>
        </w:rPr>
        <w:t>demonstrate this to</w:t>
      </w:r>
      <w:r w:rsidR="007C1588">
        <w:rPr>
          <w:color w:val="000000"/>
        </w:rPr>
        <w:t xml:space="preserve"> Blood Scientists,</w:t>
      </w:r>
      <w:r>
        <w:rPr>
          <w:color w:val="000000"/>
        </w:rPr>
        <w:t xml:space="preserve"> and</w:t>
      </w:r>
      <w:r w:rsidR="007C1588">
        <w:rPr>
          <w:color w:val="000000"/>
        </w:rPr>
        <w:t xml:space="preserve"> students training for this role, </w:t>
      </w:r>
      <w:r>
        <w:rPr>
          <w:color w:val="000000"/>
        </w:rPr>
        <w:t xml:space="preserve">and your input will be crucial to this. We will also consider how the animation can be adapted to help other health professionals use more patient friendly language. </w:t>
      </w:r>
      <w:r w:rsidR="007C1588">
        <w:rPr>
          <w:color w:val="000000"/>
        </w:rPr>
        <w:t xml:space="preserve"> </w:t>
      </w:r>
    </w:p>
    <w:p w14:paraId="1EF5A528" w14:textId="77777777" w:rsidR="00D5005A" w:rsidRDefault="007C1588">
      <w:pPr>
        <w:widowControl w:val="0"/>
        <w:pBdr>
          <w:top w:val="nil"/>
          <w:left w:val="nil"/>
          <w:bottom w:val="nil"/>
          <w:right w:val="nil"/>
          <w:between w:val="nil"/>
        </w:pBdr>
        <w:spacing w:before="331"/>
        <w:ind w:right="-4"/>
        <w:jc w:val="both"/>
        <w:rPr>
          <w:color w:val="000000"/>
        </w:rPr>
      </w:pPr>
      <w:r>
        <w:rPr>
          <w:color w:val="000000"/>
        </w:rPr>
        <w:t xml:space="preserve">We </w:t>
      </w:r>
      <w:r w:rsidR="00D7002B">
        <w:rPr>
          <w:color w:val="000000"/>
        </w:rPr>
        <w:t>will</w:t>
      </w:r>
      <w:r>
        <w:rPr>
          <w:color w:val="000000"/>
        </w:rPr>
        <w:t xml:space="preserve"> create an animation that shows a range of words, phrases and sentences. This might include quotes from your responses to the surveys, observations about whether the word is more understandable if it is put into context, statements about the percentage of people who reacted to the word in a similar way, suggestions of alternative words and quotes about how people feel when healthcare professionals </w:t>
      </w:r>
      <w:r w:rsidR="00D7002B">
        <w:rPr>
          <w:color w:val="000000"/>
        </w:rPr>
        <w:t>use unfamiliar words. We will</w:t>
      </w:r>
      <w:r>
        <w:rPr>
          <w:color w:val="000000"/>
        </w:rPr>
        <w:t xml:space="preserve"> publish it on YouTube, promote it through social media and offer it as a teaching resource to other courses and organisations. </w:t>
      </w:r>
    </w:p>
    <w:p w14:paraId="50CDB49D" w14:textId="77777777" w:rsidR="00240A72" w:rsidRDefault="007C1588">
      <w:pPr>
        <w:widowControl w:val="0"/>
        <w:pBdr>
          <w:top w:val="nil"/>
          <w:left w:val="nil"/>
          <w:bottom w:val="nil"/>
          <w:right w:val="nil"/>
          <w:between w:val="nil"/>
        </w:pBdr>
        <w:spacing w:before="331"/>
        <w:jc w:val="both"/>
        <w:rPr>
          <w:color w:val="000000"/>
        </w:rPr>
      </w:pPr>
      <w:r>
        <w:rPr>
          <w:color w:val="000000"/>
        </w:rPr>
        <w:t xml:space="preserve">We also intend to share information through articles in journals, blogs, social media, at conferences, and within the University. We hope that </w:t>
      </w:r>
      <w:r w:rsidR="00D95880">
        <w:rPr>
          <w:color w:val="000000"/>
        </w:rPr>
        <w:t>in teaching blood scientists,</w:t>
      </w:r>
      <w:r>
        <w:rPr>
          <w:color w:val="000000"/>
        </w:rPr>
        <w:t xml:space="preserve"> other healthcare professionals </w:t>
      </w:r>
      <w:r w:rsidR="00D95880">
        <w:rPr>
          <w:color w:val="000000"/>
        </w:rPr>
        <w:t xml:space="preserve">and scientists </w:t>
      </w:r>
      <w:r>
        <w:rPr>
          <w:color w:val="000000"/>
        </w:rPr>
        <w:t xml:space="preserve">which words to avoid and by suggesting alternatives, we will be able to improve the experience of patients in the future. </w:t>
      </w:r>
      <w:r w:rsidR="00240A72">
        <w:rPr>
          <w:color w:val="000000"/>
        </w:rPr>
        <w:t>This project has been generously funded by Manchester Academy for Healthcare Scientist Education (MAHSE).</w:t>
      </w:r>
    </w:p>
    <w:p w14:paraId="7E96D701" w14:textId="77777777" w:rsidR="00D5005A" w:rsidRDefault="007C1588">
      <w:pPr>
        <w:widowControl w:val="0"/>
        <w:pBdr>
          <w:top w:val="nil"/>
          <w:left w:val="nil"/>
          <w:bottom w:val="nil"/>
          <w:right w:val="nil"/>
          <w:between w:val="nil"/>
        </w:pBdr>
        <w:spacing w:before="331"/>
        <w:ind w:right="5889"/>
        <w:rPr>
          <w:b/>
          <w:color w:val="5B9BD5"/>
        </w:rPr>
      </w:pPr>
      <w:r>
        <w:rPr>
          <w:b/>
          <w:color w:val="5B9BD5"/>
        </w:rPr>
        <w:t xml:space="preserve">Who are Blood Scientists? </w:t>
      </w:r>
    </w:p>
    <w:p w14:paraId="7BC337BF" w14:textId="77777777" w:rsidR="00D5005A" w:rsidRDefault="007C1588">
      <w:pPr>
        <w:widowControl w:val="0"/>
        <w:pBdr>
          <w:top w:val="nil"/>
          <w:left w:val="nil"/>
          <w:bottom w:val="nil"/>
          <w:right w:val="nil"/>
          <w:between w:val="nil"/>
        </w:pBdr>
        <w:spacing w:before="331"/>
        <w:jc w:val="both"/>
        <w:rPr>
          <w:color w:val="000000"/>
        </w:rPr>
      </w:pPr>
      <w:r>
        <w:rPr>
          <w:color w:val="000000"/>
        </w:rPr>
        <w:t xml:space="preserve">Blood Scientists are healthcare professionals who work in hospital laboratories to help diagnose patients. Blood scientists include Biochemists, Immunologists, Haematologists, and transplant scientists. The University of Manchester </w:t>
      </w:r>
      <w:r w:rsidR="0028407F">
        <w:rPr>
          <w:color w:val="000000"/>
        </w:rPr>
        <w:t xml:space="preserve">(through MAHSE) </w:t>
      </w:r>
      <w:r>
        <w:rPr>
          <w:color w:val="000000"/>
        </w:rPr>
        <w:t xml:space="preserve">is a preferred provider of NHS Blood Scientist Training (STP, Scientist Training Programmes). Our students need to be able to write easily understood healthcare information and explain any research they do to members of the public who may not have any scientific training. </w:t>
      </w:r>
    </w:p>
    <w:p w14:paraId="6264A8B3" w14:textId="77777777" w:rsidR="006F0315" w:rsidRDefault="006F0315">
      <w:pPr>
        <w:rPr>
          <w:b/>
          <w:color w:val="5B9BD5"/>
        </w:rPr>
      </w:pPr>
      <w:r>
        <w:rPr>
          <w:b/>
          <w:color w:val="5B9BD5"/>
        </w:rPr>
        <w:br w:type="page"/>
      </w:r>
    </w:p>
    <w:p w14:paraId="0B3E9A4B" w14:textId="1CF0F145" w:rsidR="00D5005A" w:rsidRDefault="007C1588">
      <w:pPr>
        <w:widowControl w:val="0"/>
        <w:pBdr>
          <w:top w:val="nil"/>
          <w:left w:val="nil"/>
          <w:bottom w:val="nil"/>
          <w:right w:val="nil"/>
          <w:between w:val="nil"/>
        </w:pBdr>
        <w:spacing w:before="331"/>
        <w:ind w:right="4564"/>
        <w:rPr>
          <w:b/>
          <w:color w:val="5B9BD5"/>
        </w:rPr>
      </w:pPr>
      <w:r>
        <w:rPr>
          <w:b/>
          <w:color w:val="5B9BD5"/>
        </w:rPr>
        <w:lastRenderedPageBreak/>
        <w:t xml:space="preserve">Will my involvement be confidential? </w:t>
      </w:r>
    </w:p>
    <w:p w14:paraId="7BB1E51E" w14:textId="77777777" w:rsidR="00D5005A" w:rsidRDefault="007C1588">
      <w:pPr>
        <w:widowControl w:val="0"/>
        <w:pBdr>
          <w:top w:val="nil"/>
          <w:left w:val="nil"/>
          <w:bottom w:val="nil"/>
          <w:right w:val="nil"/>
          <w:between w:val="nil"/>
        </w:pBdr>
        <w:spacing w:before="326"/>
        <w:rPr>
          <w:color w:val="1A1A1A"/>
        </w:rPr>
      </w:pPr>
      <w:r>
        <w:rPr>
          <w:color w:val="1A1A1A"/>
        </w:rPr>
        <w:t xml:space="preserve">Yes – we will never ask you for your name or e-mail address so we won’t be able to identify you. </w:t>
      </w:r>
    </w:p>
    <w:p w14:paraId="72AFA0BD" w14:textId="77777777" w:rsidR="00D5005A" w:rsidRDefault="007C1588">
      <w:pPr>
        <w:widowControl w:val="0"/>
        <w:pBdr>
          <w:top w:val="nil"/>
          <w:left w:val="nil"/>
          <w:bottom w:val="nil"/>
          <w:right w:val="nil"/>
          <w:between w:val="nil"/>
        </w:pBdr>
        <w:spacing w:before="331"/>
        <w:ind w:right="3820"/>
        <w:rPr>
          <w:b/>
          <w:color w:val="5B9BD5"/>
        </w:rPr>
      </w:pPr>
      <w:r>
        <w:rPr>
          <w:b/>
          <w:color w:val="5B9BD5"/>
        </w:rPr>
        <w:t xml:space="preserve">Will you ask for any information about me? </w:t>
      </w:r>
    </w:p>
    <w:p w14:paraId="56B661C7" w14:textId="77777777" w:rsidR="00D5005A" w:rsidRDefault="007C1588" w:rsidP="007C1588">
      <w:pPr>
        <w:widowControl w:val="0"/>
        <w:pBdr>
          <w:top w:val="nil"/>
          <w:left w:val="nil"/>
          <w:bottom w:val="nil"/>
          <w:right w:val="nil"/>
          <w:between w:val="nil"/>
        </w:pBdr>
        <w:spacing w:before="336"/>
        <w:ind w:right="4"/>
        <w:rPr>
          <w:color w:val="1A1A1A"/>
        </w:rPr>
      </w:pPr>
      <w:r>
        <w:rPr>
          <w:color w:val="1A1A1A"/>
        </w:rPr>
        <w:t xml:space="preserve">We will ask whether you have a degree or career in </w:t>
      </w:r>
      <w:r w:rsidR="00971C30">
        <w:rPr>
          <w:color w:val="1A1A1A"/>
        </w:rPr>
        <w:t>an area related to healthcare or</w:t>
      </w:r>
      <w:r>
        <w:rPr>
          <w:color w:val="1A1A1A"/>
        </w:rPr>
        <w:t xml:space="preserve"> if you have had a medical condition or disability that has required multiple healthcare appointments. This is to help us to understand to what degree your experience of healthcare changes your understanding of the words. </w:t>
      </w:r>
    </w:p>
    <w:p w14:paraId="2DD1F785" w14:textId="77777777" w:rsidR="00D5005A" w:rsidRDefault="007C1588">
      <w:pPr>
        <w:widowControl w:val="0"/>
        <w:pBdr>
          <w:top w:val="nil"/>
          <w:left w:val="nil"/>
          <w:bottom w:val="nil"/>
          <w:right w:val="nil"/>
          <w:between w:val="nil"/>
        </w:pBdr>
        <w:spacing w:before="331"/>
        <w:jc w:val="both"/>
        <w:rPr>
          <w:color w:val="1A1A1A"/>
        </w:rPr>
      </w:pPr>
      <w:r>
        <w:rPr>
          <w:color w:val="1A1A1A"/>
        </w:rPr>
        <w:t xml:space="preserve">We will also ask for some optional information. This includes your age range, gender, ethnicity, job type and whether you have a degree. You do not have to provide this information. We are asking these questions so that we can see if the responses we receive give a fair representation of the general public. </w:t>
      </w:r>
    </w:p>
    <w:p w14:paraId="6B117631" w14:textId="77777777" w:rsidR="00D5005A" w:rsidRDefault="007C1588">
      <w:pPr>
        <w:widowControl w:val="0"/>
        <w:pBdr>
          <w:top w:val="nil"/>
          <w:left w:val="nil"/>
          <w:bottom w:val="nil"/>
          <w:right w:val="nil"/>
          <w:between w:val="nil"/>
        </w:pBdr>
        <w:spacing w:before="331"/>
        <w:ind w:right="5644"/>
        <w:rPr>
          <w:b/>
          <w:color w:val="5B9BD5"/>
        </w:rPr>
      </w:pPr>
      <w:r>
        <w:rPr>
          <w:b/>
          <w:color w:val="5B9BD5"/>
        </w:rPr>
        <w:t xml:space="preserve">Who will see my responses? </w:t>
      </w:r>
    </w:p>
    <w:p w14:paraId="17F01D94" w14:textId="77777777" w:rsidR="00D5005A" w:rsidRDefault="007C1588">
      <w:pPr>
        <w:widowControl w:val="0"/>
        <w:pBdr>
          <w:top w:val="nil"/>
          <w:left w:val="nil"/>
          <w:bottom w:val="nil"/>
          <w:right w:val="nil"/>
          <w:between w:val="nil"/>
        </w:pBdr>
        <w:spacing w:before="331"/>
        <w:ind w:left="90"/>
        <w:rPr>
          <w:color w:val="000000"/>
        </w:rPr>
      </w:pPr>
      <w:r>
        <w:rPr>
          <w:color w:val="000000"/>
        </w:rPr>
        <w:t xml:space="preserve">• Lindsey Brown, who is a Public Contributor at the University of Manchester (member of the public involved in our research and teaching). </w:t>
      </w:r>
    </w:p>
    <w:p w14:paraId="71AB8044" w14:textId="77777777" w:rsidR="00D5005A" w:rsidRDefault="007C1588">
      <w:pPr>
        <w:widowControl w:val="0"/>
        <w:pBdr>
          <w:top w:val="nil"/>
          <w:left w:val="nil"/>
          <w:bottom w:val="nil"/>
          <w:right w:val="nil"/>
          <w:between w:val="nil"/>
        </w:pBdr>
        <w:spacing w:before="52"/>
        <w:ind w:left="90"/>
        <w:jc w:val="both"/>
        <w:rPr>
          <w:color w:val="000000"/>
        </w:rPr>
      </w:pPr>
      <w:r>
        <w:rPr>
          <w:color w:val="000000"/>
        </w:rPr>
        <w:t xml:space="preserve">• Members of staff from the Manchester Academy for Healthcare Scientist Education (MAHSE). MAHSE is a partnership between the University of Manchester, Manchester Metropolitan University, the University of Liverpool, as well as leading Healthcare Scientists from partner NHS Trust Hospitals. </w:t>
      </w:r>
    </w:p>
    <w:p w14:paraId="5B64B82C" w14:textId="77777777" w:rsidR="00D5005A" w:rsidRDefault="007C1588">
      <w:pPr>
        <w:widowControl w:val="0"/>
        <w:pBdr>
          <w:top w:val="nil"/>
          <w:left w:val="nil"/>
          <w:bottom w:val="nil"/>
          <w:right w:val="nil"/>
          <w:between w:val="nil"/>
        </w:pBdr>
        <w:spacing w:before="52"/>
        <w:ind w:left="90" w:right="3456"/>
        <w:rPr>
          <w:color w:val="000000"/>
        </w:rPr>
      </w:pPr>
      <w:r>
        <w:rPr>
          <w:color w:val="000000"/>
        </w:rPr>
        <w:t xml:space="preserve">• Survey answers may be published in journals. </w:t>
      </w:r>
    </w:p>
    <w:p w14:paraId="41FA5969" w14:textId="77777777" w:rsidR="00D5005A" w:rsidRDefault="007C1588">
      <w:pPr>
        <w:widowControl w:val="0"/>
        <w:pBdr>
          <w:top w:val="nil"/>
          <w:left w:val="nil"/>
          <w:bottom w:val="nil"/>
          <w:right w:val="nil"/>
          <w:between w:val="nil"/>
        </w:pBdr>
        <w:spacing w:before="52"/>
        <w:ind w:left="90" w:right="4"/>
        <w:rPr>
          <w:color w:val="000000"/>
        </w:rPr>
      </w:pPr>
      <w:r>
        <w:rPr>
          <w:color w:val="000000"/>
        </w:rPr>
        <w:t xml:space="preserve">• Some of the comments that you include in your response may be included in the animation. </w:t>
      </w:r>
    </w:p>
    <w:p w14:paraId="3C44DA6D" w14:textId="77777777" w:rsidR="00D5005A" w:rsidRDefault="007C1588">
      <w:pPr>
        <w:widowControl w:val="0"/>
        <w:pBdr>
          <w:top w:val="nil"/>
          <w:left w:val="nil"/>
          <w:bottom w:val="nil"/>
          <w:right w:val="nil"/>
          <w:between w:val="nil"/>
        </w:pBdr>
        <w:spacing w:before="52"/>
        <w:ind w:left="90"/>
        <w:rPr>
          <w:color w:val="000000"/>
        </w:rPr>
      </w:pPr>
      <w:r>
        <w:rPr>
          <w:color w:val="000000"/>
        </w:rPr>
        <w:t xml:space="preserve">• You will not be asked to give your name or e-mail address so no one will be able to identify you. </w:t>
      </w:r>
    </w:p>
    <w:p w14:paraId="387C53CD" w14:textId="77777777" w:rsidR="00D5005A" w:rsidRDefault="007C1588">
      <w:pPr>
        <w:widowControl w:val="0"/>
        <w:pBdr>
          <w:top w:val="nil"/>
          <w:left w:val="nil"/>
          <w:bottom w:val="nil"/>
          <w:right w:val="nil"/>
          <w:between w:val="nil"/>
        </w:pBdr>
        <w:spacing w:before="331" w:line="240" w:lineRule="auto"/>
        <w:ind w:right="4977"/>
        <w:jc w:val="both"/>
        <w:rPr>
          <w:b/>
          <w:color w:val="5B9BD5"/>
        </w:rPr>
      </w:pPr>
      <w:r>
        <w:rPr>
          <w:b/>
          <w:color w:val="5B9BD5"/>
        </w:rPr>
        <w:t xml:space="preserve">Contacting members of the team: </w:t>
      </w:r>
    </w:p>
    <w:p w14:paraId="14A7AEE6" w14:textId="77777777" w:rsidR="00D5005A" w:rsidRDefault="007C1588">
      <w:pPr>
        <w:widowControl w:val="0"/>
        <w:pBdr>
          <w:top w:val="nil"/>
          <w:left w:val="nil"/>
          <w:bottom w:val="nil"/>
          <w:right w:val="nil"/>
          <w:between w:val="nil"/>
        </w:pBdr>
        <w:spacing w:before="331"/>
        <w:ind w:right="9"/>
      </w:pPr>
      <w:r>
        <w:rPr>
          <w:color w:val="000000"/>
        </w:rPr>
        <w:t xml:space="preserve">We hope you enjoy taking part in the project. Below are members of the local team should you wish to contact them: </w:t>
      </w:r>
    </w:p>
    <w:p w14:paraId="7FED75B5" w14:textId="77777777" w:rsidR="00D5005A" w:rsidRDefault="007C1588">
      <w:pPr>
        <w:widowControl w:val="0"/>
        <w:pBdr>
          <w:top w:val="nil"/>
          <w:left w:val="nil"/>
          <w:bottom w:val="nil"/>
          <w:right w:val="nil"/>
          <w:between w:val="nil"/>
        </w:pBdr>
        <w:spacing w:before="331"/>
        <w:ind w:right="9"/>
        <w:rPr>
          <w:color w:val="0000FF"/>
        </w:rPr>
      </w:pPr>
      <w:r>
        <w:rPr>
          <w:color w:val="000000"/>
        </w:rPr>
        <w:t xml:space="preserve">Dr Jo Pennock, Senior Lecturer </w:t>
      </w:r>
      <w:hyperlink r:id="rId8" w:history="1">
        <w:r w:rsidR="00C6756A" w:rsidRPr="00143F70">
          <w:rPr>
            <w:rStyle w:val="Hyperlink"/>
          </w:rPr>
          <w:t>joanne.pennock@manchester.ac.uk</w:t>
        </w:r>
      </w:hyperlink>
      <w:r w:rsidR="00C6756A">
        <w:rPr>
          <w:color w:val="0000FF"/>
        </w:rPr>
        <w:t xml:space="preserve"> </w:t>
      </w:r>
      <w:r>
        <w:rPr>
          <w:color w:val="0000FF"/>
        </w:rPr>
        <w:t xml:space="preserve"> </w:t>
      </w:r>
    </w:p>
    <w:p w14:paraId="53C99DE2" w14:textId="77777777" w:rsidR="00D5005A" w:rsidRDefault="007C1588">
      <w:pPr>
        <w:widowControl w:val="0"/>
        <w:pBdr>
          <w:top w:val="nil"/>
          <w:left w:val="nil"/>
          <w:bottom w:val="nil"/>
          <w:right w:val="nil"/>
          <w:between w:val="nil"/>
        </w:pBdr>
        <w:spacing w:before="331"/>
        <w:ind w:right="1680"/>
        <w:rPr>
          <w:color w:val="000000"/>
        </w:rPr>
      </w:pPr>
      <w:r>
        <w:rPr>
          <w:color w:val="000000"/>
        </w:rPr>
        <w:t xml:space="preserve">Lindsey Brown, Public Contributor, </w:t>
      </w:r>
      <w:hyperlink r:id="rId9" w:history="1">
        <w:r w:rsidR="00C6756A" w:rsidRPr="00143F70">
          <w:rPr>
            <w:rStyle w:val="Hyperlink"/>
          </w:rPr>
          <w:t>Lindsey.Brown@manchester.ac.uk</w:t>
        </w:r>
      </w:hyperlink>
      <w:r w:rsidR="00C6756A">
        <w:rPr>
          <w:color w:val="000000"/>
        </w:rPr>
        <w:t xml:space="preserve"> </w:t>
      </w:r>
      <w:r>
        <w:rPr>
          <w:color w:val="000000"/>
        </w:rPr>
        <w:t xml:space="preserve"> </w:t>
      </w:r>
    </w:p>
    <w:sectPr w:rsidR="00D5005A">
      <w:pgSz w:w="12240" w:h="15840"/>
      <w:pgMar w:top="1440" w:right="1080" w:bottom="144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5A"/>
    <w:rsid w:val="00060833"/>
    <w:rsid w:val="00110933"/>
    <w:rsid w:val="001D3529"/>
    <w:rsid w:val="00240A72"/>
    <w:rsid w:val="0028407F"/>
    <w:rsid w:val="00524D75"/>
    <w:rsid w:val="006F0315"/>
    <w:rsid w:val="007573C4"/>
    <w:rsid w:val="007C1588"/>
    <w:rsid w:val="0082117B"/>
    <w:rsid w:val="00846CF0"/>
    <w:rsid w:val="008F44D1"/>
    <w:rsid w:val="00971C30"/>
    <w:rsid w:val="00A52F4E"/>
    <w:rsid w:val="00C6756A"/>
    <w:rsid w:val="00D22C67"/>
    <w:rsid w:val="00D5005A"/>
    <w:rsid w:val="00D7002B"/>
    <w:rsid w:val="00D95880"/>
    <w:rsid w:val="00F94717"/>
    <w:rsid w:val="00FA2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5F17"/>
  <w15:docId w15:val="{25BFF2D2-3BE5-4CB5-A0B2-A0C490BC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6756A"/>
    <w:rPr>
      <w:color w:val="0000FF" w:themeColor="hyperlink"/>
      <w:u w:val="single"/>
    </w:rPr>
  </w:style>
  <w:style w:type="character" w:styleId="CommentReference">
    <w:name w:val="annotation reference"/>
    <w:basedOn w:val="DefaultParagraphFont"/>
    <w:uiPriority w:val="99"/>
    <w:semiHidden/>
    <w:unhideWhenUsed/>
    <w:rsid w:val="00FA2606"/>
    <w:rPr>
      <w:sz w:val="16"/>
      <w:szCs w:val="16"/>
    </w:rPr>
  </w:style>
  <w:style w:type="paragraph" w:styleId="CommentText">
    <w:name w:val="annotation text"/>
    <w:basedOn w:val="Normal"/>
    <w:link w:val="CommentTextChar"/>
    <w:uiPriority w:val="99"/>
    <w:semiHidden/>
    <w:unhideWhenUsed/>
    <w:rsid w:val="00FA2606"/>
    <w:pPr>
      <w:spacing w:line="240" w:lineRule="auto"/>
    </w:pPr>
    <w:rPr>
      <w:sz w:val="20"/>
      <w:szCs w:val="20"/>
    </w:rPr>
  </w:style>
  <w:style w:type="character" w:customStyle="1" w:styleId="CommentTextChar">
    <w:name w:val="Comment Text Char"/>
    <w:basedOn w:val="DefaultParagraphFont"/>
    <w:link w:val="CommentText"/>
    <w:uiPriority w:val="99"/>
    <w:semiHidden/>
    <w:rsid w:val="00FA2606"/>
    <w:rPr>
      <w:sz w:val="20"/>
      <w:szCs w:val="20"/>
    </w:rPr>
  </w:style>
  <w:style w:type="paragraph" w:styleId="CommentSubject">
    <w:name w:val="annotation subject"/>
    <w:basedOn w:val="CommentText"/>
    <w:next w:val="CommentText"/>
    <w:link w:val="CommentSubjectChar"/>
    <w:uiPriority w:val="99"/>
    <w:semiHidden/>
    <w:unhideWhenUsed/>
    <w:rsid w:val="00FA2606"/>
    <w:rPr>
      <w:b/>
      <w:bCs/>
    </w:rPr>
  </w:style>
  <w:style w:type="character" w:customStyle="1" w:styleId="CommentSubjectChar">
    <w:name w:val="Comment Subject Char"/>
    <w:basedOn w:val="CommentTextChar"/>
    <w:link w:val="CommentSubject"/>
    <w:uiPriority w:val="99"/>
    <w:semiHidden/>
    <w:rsid w:val="00FA2606"/>
    <w:rPr>
      <w:b/>
      <w:bCs/>
      <w:sz w:val="20"/>
      <w:szCs w:val="20"/>
    </w:rPr>
  </w:style>
  <w:style w:type="paragraph" w:styleId="BalloonText">
    <w:name w:val="Balloon Text"/>
    <w:basedOn w:val="Normal"/>
    <w:link w:val="BalloonTextChar"/>
    <w:uiPriority w:val="99"/>
    <w:semiHidden/>
    <w:unhideWhenUsed/>
    <w:rsid w:val="00FA26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joanne.pennock@manchester.ac.uk" TargetMode="External"/><Relationship Id="rId3" Type="http://schemas.openxmlformats.org/officeDocument/2006/relationships/webSettings" Target="webSettings.xml"/><Relationship Id="rId7" Type="http://schemas.openxmlformats.org/officeDocument/2006/relationships/image" Target="media/image2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0.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Lindsey.Brow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Pennock</dc:creator>
  <cp:lastModifiedBy>Anna Kell</cp:lastModifiedBy>
  <cp:revision>2</cp:revision>
  <cp:lastPrinted>2020-05-12T13:08:00Z</cp:lastPrinted>
  <dcterms:created xsi:type="dcterms:W3CDTF">2020-06-03T14:33:00Z</dcterms:created>
  <dcterms:modified xsi:type="dcterms:W3CDTF">2020-06-03T14:33:00Z</dcterms:modified>
</cp:coreProperties>
</file>