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2A1CE" w14:textId="77777777" w:rsidR="00494222" w:rsidRPr="00CA1A20" w:rsidRDefault="0027759A" w:rsidP="00D41AAC">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14:paraId="5C623F11" w14:textId="2672549C" w:rsidR="007B11E0" w:rsidRPr="00CA1A20" w:rsidRDefault="00426ACD" w:rsidP="0027759A">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00C51A94" w:rsidRPr="00CA1A20">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513284">
        <w:rPr>
          <w:rFonts w:asciiTheme="minorHAnsi" w:hAnsiTheme="minorHAnsi"/>
          <w:color w:val="943634" w:themeColor="accent2" w:themeShade="BF"/>
          <w:sz w:val="36"/>
        </w:rPr>
        <w:t xml:space="preserve"> 2020</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485CBE81" w:rsidR="00C51A94" w:rsidRDefault="00C51A94" w:rsidP="00C51A94">
      <w:pPr>
        <w:jc w:val="both"/>
        <w:rPr>
          <w:rFonts w:asciiTheme="majorHAnsi" w:hAnsiTheme="majorHAnsi"/>
        </w:rPr>
      </w:pPr>
      <w:r w:rsidRPr="00C51A94">
        <w:rPr>
          <w:rFonts w:asciiTheme="majorHAnsi" w:hAnsiTheme="majorHAnsi"/>
        </w:rPr>
        <w:t>We are delighted to announce this call for The British Academy of Management (BAM) Education Practice Awards. The awards are designed to recognise individual and/ or team initiatives that enhance management learning and education.</w:t>
      </w:r>
    </w:p>
    <w:p w14:paraId="29053441" w14:textId="77777777" w:rsidR="00661814" w:rsidRPr="00C51A94" w:rsidRDefault="00661814" w:rsidP="00C51A94">
      <w:pPr>
        <w:jc w:val="both"/>
        <w:rPr>
          <w:rFonts w:asciiTheme="majorHAnsi" w:hAnsiTheme="majorHAnsi"/>
        </w:rPr>
      </w:pPr>
    </w:p>
    <w:p w14:paraId="51628AA5" w14:textId="153929AE" w:rsidR="000F148A" w:rsidRPr="00661814" w:rsidRDefault="00C51A94" w:rsidP="00C51A94">
      <w:pPr>
        <w:jc w:val="both"/>
        <w:rPr>
          <w:rFonts w:asciiTheme="majorHAnsi" w:hAnsiTheme="majorHAnsi"/>
          <w:i/>
        </w:rPr>
      </w:pPr>
      <w:r w:rsidRPr="00661814">
        <w:rPr>
          <w:rFonts w:asciiTheme="majorHAnsi" w:hAnsiTheme="majorHAnsi"/>
          <w:i/>
        </w:rPr>
        <w:t>The British Academy of Management is the leading authority in the academic field of management in the UK, supporting and representing the community of scholars and engaging with international peers. A Management, Knowledge &amp; Education (MKE) initiative has been established to support BAM members through its web-based portal, capacity building programme of events, small grants scheme, and this new Education Practice Award.</w:t>
      </w:r>
    </w:p>
    <w:p w14:paraId="4C6DB601" w14:textId="77777777" w:rsidR="00BF7730" w:rsidRPr="000F148A" w:rsidRDefault="00BF7730"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77777777"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p>
    <w:p w14:paraId="4812F91D" w14:textId="1344B01D" w:rsidR="00CC3273" w:rsidRDefault="00CC3273" w:rsidP="00D44FFB">
      <w:pPr>
        <w:jc w:val="both"/>
        <w:rPr>
          <w:rFonts w:asciiTheme="majorHAnsi" w:hAnsiTheme="majorHAnsi"/>
        </w:rPr>
      </w:pPr>
    </w:p>
    <w:p w14:paraId="4D2514BD" w14:textId="7A1A78FC" w:rsidR="00661814" w:rsidRPr="00661814" w:rsidRDefault="00CD342D" w:rsidP="00D44FFB">
      <w:pPr>
        <w:jc w:val="both"/>
        <w:rPr>
          <w:rFonts w:asciiTheme="majorHAnsi" w:hAnsiTheme="majorHAnsi"/>
          <w:b/>
        </w:rPr>
      </w:pPr>
      <w:r w:rsidRPr="00CD342D">
        <w:rPr>
          <w:rFonts w:asciiTheme="majorHAnsi" w:hAnsiTheme="majorHAnsi"/>
          <w:b/>
        </w:rPr>
        <w:t xml:space="preserve">CATEGORY 2: THE EARLY CAREER TEACHING PRACTITIONERS AWARD AND ELIGIBILITY </w:t>
      </w:r>
    </w:p>
    <w:p w14:paraId="2F9211A0" w14:textId="4DA53AF6" w:rsidR="00CD342D" w:rsidRDefault="00CD342D" w:rsidP="00CD342D">
      <w:pPr>
        <w:jc w:val="both"/>
        <w:rPr>
          <w:rFonts w:asciiTheme="majorHAnsi" w:hAnsiTheme="majorHAnsi"/>
        </w:rPr>
      </w:pPr>
      <w:r w:rsidRPr="00CD342D">
        <w:rPr>
          <w:rFonts w:asciiTheme="majorHAnsi" w:hAnsiTheme="majorHAnsi"/>
        </w:rPr>
        <w:t xml:space="preserve">The Early Career Teaching Practitioner Award is our new award category. We believe that an award for our new colleagues in the teaching profession is important as it recognises the unique challenges that they face as new scholars and that their experiences are also </w:t>
      </w:r>
      <w:proofErr w:type="gramStart"/>
      <w:r w:rsidRPr="00CD342D">
        <w:rPr>
          <w:rFonts w:asciiTheme="majorHAnsi" w:hAnsiTheme="majorHAnsi"/>
        </w:rPr>
        <w:t>valuable, and</w:t>
      </w:r>
      <w:proofErr w:type="gramEnd"/>
      <w:r w:rsidRPr="00CD342D">
        <w:rPr>
          <w:rFonts w:asciiTheme="majorHAnsi" w:hAnsiTheme="majorHAnsi"/>
        </w:rPr>
        <w:t xml:space="preserve"> should be shared with others. Nominations are for individuals only. The focus is on initiatives that the applicant has meaningful control over, has responsibility for and may be a subset of a broader initiative e.g. formative assessment of a </w:t>
      </w:r>
      <w:proofErr w:type="gramStart"/>
      <w:r w:rsidRPr="00CD342D">
        <w:rPr>
          <w:rFonts w:asciiTheme="majorHAnsi" w:hAnsiTheme="majorHAnsi"/>
        </w:rPr>
        <w:t>particular topic</w:t>
      </w:r>
      <w:proofErr w:type="gramEnd"/>
      <w:r w:rsidRPr="00CD342D">
        <w:rPr>
          <w:rFonts w:asciiTheme="majorHAnsi" w:hAnsiTheme="majorHAnsi"/>
        </w:rPr>
        <w:t xml:space="preserve"> within a module.</w:t>
      </w:r>
    </w:p>
    <w:p w14:paraId="56D3E082" w14:textId="77777777" w:rsidR="00CD342D" w:rsidRPr="00CD342D" w:rsidRDefault="00CD342D" w:rsidP="00CD342D">
      <w:pPr>
        <w:jc w:val="both"/>
        <w:rPr>
          <w:rFonts w:asciiTheme="majorHAnsi" w:hAnsiTheme="majorHAnsi"/>
        </w:rPr>
      </w:pPr>
    </w:p>
    <w:p w14:paraId="4CAFCC20" w14:textId="11BAFDBF" w:rsidR="00661814" w:rsidRDefault="00CD342D" w:rsidP="00CD342D">
      <w:pPr>
        <w:jc w:val="both"/>
        <w:rPr>
          <w:rFonts w:asciiTheme="majorHAnsi" w:hAnsiTheme="majorHAnsi"/>
        </w:rPr>
      </w:pPr>
      <w:r w:rsidRPr="00CD342D">
        <w:rPr>
          <w:rFonts w:asciiTheme="majorHAnsi" w:hAnsiTheme="majorHAnsi"/>
          <w:b/>
        </w:rPr>
        <w:t>All applicants must be members of the British Academy of Management</w:t>
      </w:r>
      <w:r w:rsidRPr="00CD342D">
        <w:rPr>
          <w:rFonts w:asciiTheme="majorHAnsi" w:hAnsiTheme="majorHAnsi"/>
        </w:rPr>
        <w:t xml:space="preserve"> (which may include the year of application) with no more than three years as a </w:t>
      </w:r>
      <w:proofErr w:type="gramStart"/>
      <w:r w:rsidRPr="00CD342D">
        <w:rPr>
          <w:rFonts w:asciiTheme="majorHAnsi" w:hAnsiTheme="majorHAnsi"/>
        </w:rPr>
        <w:t>full time</w:t>
      </w:r>
      <w:proofErr w:type="gramEnd"/>
      <w:r w:rsidRPr="00CD342D">
        <w:rPr>
          <w:rFonts w:asciiTheme="majorHAnsi" w:hAnsiTheme="majorHAnsi"/>
        </w:rPr>
        <w:t xml:space="preserve"> permanent faculty member. Applicants can be teaching at any level or type of programmes including undergraduate, postgraduate or executive education.</w:t>
      </w: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6C404CCD" w14:textId="77777777" w:rsidR="00D44FFB" w:rsidRPr="0027759A"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79CF398D" w14:textId="77777777" w:rsidR="00D44FFB" w:rsidRPr="005F397C" w:rsidRDefault="00D44FFB" w:rsidP="00D44FFB">
      <w:pPr>
        <w:rPr>
          <w:rFonts w:asciiTheme="majorHAnsi" w:hAnsiTheme="majorHAnsi"/>
        </w:rPr>
      </w:pP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E0AAF35"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r w:rsidR="00D44FFB">
        <w:rPr>
          <w:rFonts w:asciiTheme="majorHAnsi" w:hAnsiTheme="majorHAnsi"/>
        </w:rPr>
        <w:t>self-nominate</w:t>
      </w:r>
      <w:r w:rsidR="008374A7">
        <w:rPr>
          <w:rFonts w:asciiTheme="majorHAnsi" w:hAnsiTheme="majorHAnsi"/>
        </w:rPr>
        <w:t xml:space="preserve">.  </w:t>
      </w:r>
      <w:r w:rsidR="00CC3273">
        <w:rPr>
          <w:rFonts w:asciiTheme="majorHAnsi" w:hAnsiTheme="majorHAnsi"/>
        </w:rPr>
        <w:t xml:space="preserve">Two </w:t>
      </w:r>
      <w:r w:rsidR="003D2611">
        <w:rPr>
          <w:rFonts w:asciiTheme="majorHAnsi" w:hAnsiTheme="majorHAnsi"/>
        </w:rPr>
        <w:t>short forms should be completed and submitted online through the BAM website</w:t>
      </w:r>
      <w:r w:rsidR="00774CB7">
        <w:rPr>
          <w:rFonts w:asciiTheme="majorHAnsi" w:hAnsiTheme="majorHAnsi"/>
        </w:rPr>
        <w:t xml:space="preserve"> (see forms A and B below)</w:t>
      </w:r>
      <w:r w:rsidR="003D2611">
        <w:rPr>
          <w:rFonts w:asciiTheme="majorHAnsi" w:hAnsiTheme="majorHAnsi"/>
        </w:rPr>
        <w:t>.</w:t>
      </w:r>
      <w:r>
        <w:rPr>
          <w:rFonts w:asciiTheme="majorHAnsi" w:hAnsiTheme="majorHAnsi"/>
        </w:rPr>
        <w:t xml:space="preserve"> </w:t>
      </w:r>
      <w:r w:rsidR="003D2611">
        <w:rPr>
          <w:rFonts w:asciiTheme="majorHAnsi" w:hAnsiTheme="majorHAnsi"/>
        </w:rPr>
        <w:t xml:space="preserve">One award will be made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0CB59220" w14:textId="0DA192B5" w:rsidR="00175400" w:rsidRDefault="00175400" w:rsidP="00175400">
      <w:pPr>
        <w:spacing w:after="240"/>
        <w:rPr>
          <w:rFonts w:asciiTheme="majorHAnsi" w:hAnsiTheme="majorHAnsi"/>
          <w:b/>
        </w:rPr>
      </w:pPr>
      <w:r>
        <w:rPr>
          <w:rFonts w:asciiTheme="majorHAnsi" w:hAnsiTheme="majorHAnsi"/>
          <w:b/>
        </w:rPr>
        <w:t>Application Timetable:</w:t>
      </w:r>
    </w:p>
    <w:tbl>
      <w:tblPr>
        <w:tblStyle w:val="TableGrid"/>
        <w:tblW w:w="9030" w:type="dxa"/>
        <w:tblInd w:w="250" w:type="dxa"/>
        <w:tblLook w:val="04A0" w:firstRow="1" w:lastRow="0" w:firstColumn="1" w:lastColumn="0" w:noHBand="0" w:noVBand="1"/>
      </w:tblPr>
      <w:tblGrid>
        <w:gridCol w:w="5103"/>
        <w:gridCol w:w="3927"/>
      </w:tblGrid>
      <w:tr w:rsidR="00513284" w14:paraId="0A62D77F" w14:textId="77777777" w:rsidTr="00513284">
        <w:tc>
          <w:tcPr>
            <w:tcW w:w="5103" w:type="dxa"/>
          </w:tcPr>
          <w:p w14:paraId="2CB38847" w14:textId="426737BD" w:rsidR="00513284" w:rsidRDefault="00513284" w:rsidP="00513284">
            <w:pPr>
              <w:rPr>
                <w:rFonts w:asciiTheme="majorHAnsi" w:hAnsiTheme="majorHAnsi"/>
              </w:rPr>
            </w:pPr>
            <w:r>
              <w:rPr>
                <w:rFonts w:asciiTheme="majorHAnsi" w:hAnsiTheme="majorHAnsi"/>
              </w:rPr>
              <w:t>Submission deadline</w:t>
            </w:r>
          </w:p>
        </w:tc>
        <w:tc>
          <w:tcPr>
            <w:tcW w:w="3927" w:type="dxa"/>
          </w:tcPr>
          <w:p w14:paraId="54E5CCA6" w14:textId="5FE9070E" w:rsidR="00513284" w:rsidRPr="00726A3A" w:rsidRDefault="00513284" w:rsidP="00513284">
            <w:pPr>
              <w:rPr>
                <w:rFonts w:asciiTheme="majorHAnsi" w:hAnsiTheme="majorHAnsi"/>
              </w:rPr>
            </w:pPr>
            <w:r w:rsidRPr="00726A3A">
              <w:rPr>
                <w:rFonts w:asciiTheme="majorHAnsi" w:hAnsiTheme="majorHAnsi"/>
              </w:rPr>
              <w:t xml:space="preserve">Friday </w:t>
            </w:r>
            <w:r>
              <w:rPr>
                <w:rFonts w:asciiTheme="majorHAnsi" w:hAnsiTheme="majorHAnsi"/>
              </w:rPr>
              <w:t>26 June 2020</w:t>
            </w:r>
          </w:p>
        </w:tc>
      </w:tr>
      <w:tr w:rsidR="00513284" w14:paraId="2214EDE3" w14:textId="77777777" w:rsidTr="00513284">
        <w:tc>
          <w:tcPr>
            <w:tcW w:w="5103" w:type="dxa"/>
          </w:tcPr>
          <w:p w14:paraId="0CF1C708" w14:textId="77777777" w:rsidR="00513284" w:rsidRDefault="00513284" w:rsidP="00513284">
            <w:pPr>
              <w:rPr>
                <w:rFonts w:asciiTheme="majorHAnsi" w:hAnsiTheme="majorHAnsi"/>
              </w:rPr>
            </w:pPr>
            <w:r>
              <w:rPr>
                <w:rFonts w:asciiTheme="majorHAnsi" w:hAnsiTheme="majorHAnsi"/>
              </w:rPr>
              <w:t>Shortlist of finalists drawn up</w:t>
            </w:r>
          </w:p>
        </w:tc>
        <w:tc>
          <w:tcPr>
            <w:tcW w:w="3927" w:type="dxa"/>
          </w:tcPr>
          <w:p w14:paraId="170FC83C" w14:textId="09C092E9" w:rsidR="00513284" w:rsidRPr="00726A3A" w:rsidRDefault="00513284" w:rsidP="00513284">
            <w:pPr>
              <w:rPr>
                <w:rFonts w:asciiTheme="majorHAnsi" w:hAnsiTheme="majorHAnsi"/>
              </w:rPr>
            </w:pPr>
            <w:r>
              <w:rPr>
                <w:rFonts w:asciiTheme="majorHAnsi" w:hAnsiTheme="majorHAnsi"/>
              </w:rPr>
              <w:t>From Monday 6 July 2020</w:t>
            </w:r>
          </w:p>
        </w:tc>
      </w:tr>
      <w:tr w:rsidR="00513284" w14:paraId="5B7A93D0" w14:textId="77777777" w:rsidTr="00513284">
        <w:tc>
          <w:tcPr>
            <w:tcW w:w="5103" w:type="dxa"/>
          </w:tcPr>
          <w:p w14:paraId="17F6EA7E" w14:textId="77777777" w:rsidR="00513284" w:rsidRDefault="00513284" w:rsidP="00513284">
            <w:pPr>
              <w:rPr>
                <w:rFonts w:asciiTheme="majorHAnsi" w:hAnsiTheme="majorHAnsi"/>
              </w:rPr>
            </w:pPr>
            <w:r>
              <w:rPr>
                <w:rFonts w:asciiTheme="majorHAnsi" w:hAnsiTheme="majorHAnsi"/>
              </w:rPr>
              <w:t>Shortlisted candidates evaluated by Deans’ panel</w:t>
            </w:r>
          </w:p>
        </w:tc>
        <w:tc>
          <w:tcPr>
            <w:tcW w:w="3927" w:type="dxa"/>
          </w:tcPr>
          <w:p w14:paraId="260B0FEE" w14:textId="3BD09A8F" w:rsidR="00513284" w:rsidRPr="00726A3A" w:rsidRDefault="00513284" w:rsidP="00513284">
            <w:pPr>
              <w:rPr>
                <w:rFonts w:asciiTheme="majorHAnsi" w:hAnsiTheme="majorHAnsi"/>
              </w:rPr>
            </w:pPr>
            <w:r>
              <w:rPr>
                <w:rFonts w:asciiTheme="majorHAnsi" w:hAnsiTheme="majorHAnsi"/>
              </w:rPr>
              <w:t>From Monday 20 July 2020</w:t>
            </w:r>
          </w:p>
        </w:tc>
      </w:tr>
      <w:tr w:rsidR="00513284" w14:paraId="4FDE52FF" w14:textId="77777777" w:rsidTr="00513284">
        <w:tc>
          <w:tcPr>
            <w:tcW w:w="5103" w:type="dxa"/>
          </w:tcPr>
          <w:p w14:paraId="08856D9B" w14:textId="77777777" w:rsidR="00513284" w:rsidRDefault="00513284" w:rsidP="00513284">
            <w:pPr>
              <w:rPr>
                <w:rFonts w:asciiTheme="majorHAnsi" w:hAnsiTheme="majorHAnsi"/>
              </w:rPr>
            </w:pPr>
            <w:r>
              <w:rPr>
                <w:rFonts w:asciiTheme="majorHAnsi" w:hAnsiTheme="majorHAnsi"/>
              </w:rPr>
              <w:t>Winner notified</w:t>
            </w:r>
          </w:p>
        </w:tc>
        <w:tc>
          <w:tcPr>
            <w:tcW w:w="3927" w:type="dxa"/>
          </w:tcPr>
          <w:p w14:paraId="64A58999" w14:textId="4CC63657" w:rsidR="00513284" w:rsidRPr="00726A3A" w:rsidRDefault="00513284" w:rsidP="00513284">
            <w:pPr>
              <w:rPr>
                <w:rFonts w:asciiTheme="majorHAnsi" w:hAnsiTheme="majorHAnsi"/>
              </w:rPr>
            </w:pPr>
            <w:r w:rsidRPr="00726A3A">
              <w:rPr>
                <w:rFonts w:asciiTheme="majorHAnsi" w:hAnsiTheme="majorHAnsi"/>
              </w:rPr>
              <w:t>Monday 1</w:t>
            </w:r>
            <w:r>
              <w:rPr>
                <w:rFonts w:asciiTheme="majorHAnsi" w:hAnsiTheme="majorHAnsi"/>
              </w:rPr>
              <w:t>0 August 2020</w:t>
            </w:r>
          </w:p>
        </w:tc>
      </w:tr>
      <w:tr w:rsidR="00513284" w14:paraId="1B559B2A" w14:textId="77777777" w:rsidTr="00513284">
        <w:tc>
          <w:tcPr>
            <w:tcW w:w="5103" w:type="dxa"/>
          </w:tcPr>
          <w:p w14:paraId="1F22D4DC" w14:textId="77777777" w:rsidR="00513284" w:rsidRDefault="00513284" w:rsidP="00513284">
            <w:pPr>
              <w:rPr>
                <w:rFonts w:asciiTheme="majorHAnsi" w:hAnsiTheme="majorHAnsi"/>
              </w:rPr>
            </w:pPr>
            <w:r>
              <w:rPr>
                <w:rFonts w:asciiTheme="majorHAnsi" w:hAnsiTheme="majorHAnsi"/>
              </w:rPr>
              <w:t>Winner presentation at the BAM Conference</w:t>
            </w:r>
          </w:p>
        </w:tc>
        <w:tc>
          <w:tcPr>
            <w:tcW w:w="3927" w:type="dxa"/>
          </w:tcPr>
          <w:p w14:paraId="3B8FC837" w14:textId="6B1F9200" w:rsidR="00513284" w:rsidRPr="00726A3A" w:rsidRDefault="00513284" w:rsidP="00513284">
            <w:pPr>
              <w:rPr>
                <w:rFonts w:asciiTheme="majorHAnsi" w:hAnsiTheme="majorHAnsi"/>
              </w:rPr>
            </w:pPr>
            <w:r>
              <w:rPr>
                <w:rFonts w:asciiTheme="majorHAnsi" w:hAnsiTheme="majorHAnsi"/>
              </w:rPr>
              <w:t>3rd/ 4th September 2020</w:t>
            </w:r>
          </w:p>
        </w:tc>
      </w:tr>
      <w:tr w:rsidR="00513284" w14:paraId="7EEA7C3F" w14:textId="77777777" w:rsidTr="00513284">
        <w:trPr>
          <w:trHeight w:val="514"/>
        </w:trPr>
        <w:tc>
          <w:tcPr>
            <w:tcW w:w="5103" w:type="dxa"/>
          </w:tcPr>
          <w:p w14:paraId="3E2E4D36" w14:textId="77777777" w:rsidR="00513284" w:rsidRDefault="00513284" w:rsidP="00513284">
            <w:pPr>
              <w:rPr>
                <w:rFonts w:asciiTheme="majorHAnsi" w:hAnsiTheme="majorHAnsi"/>
              </w:rPr>
            </w:pPr>
            <w:r>
              <w:rPr>
                <w:rFonts w:asciiTheme="majorHAnsi" w:hAnsiTheme="majorHAnsi"/>
              </w:rPr>
              <w:t>Winner biography and description of learning initiative made available on the BAM Portal</w:t>
            </w:r>
          </w:p>
        </w:tc>
        <w:tc>
          <w:tcPr>
            <w:tcW w:w="3927" w:type="dxa"/>
          </w:tcPr>
          <w:p w14:paraId="34A67A27" w14:textId="35310782" w:rsidR="00513284" w:rsidRPr="00726A3A" w:rsidRDefault="00513284" w:rsidP="00513284">
            <w:pPr>
              <w:rPr>
                <w:rFonts w:asciiTheme="majorHAnsi" w:hAnsiTheme="majorHAnsi"/>
              </w:rPr>
            </w:pPr>
            <w:r w:rsidRPr="00726A3A">
              <w:rPr>
                <w:rFonts w:asciiTheme="majorHAnsi" w:hAnsiTheme="majorHAnsi"/>
              </w:rPr>
              <w:t>End of September 20</w:t>
            </w:r>
            <w:r>
              <w:rPr>
                <w:rFonts w:asciiTheme="majorHAnsi" w:hAnsiTheme="majorHAnsi"/>
              </w:rPr>
              <w:t>20</w:t>
            </w:r>
          </w:p>
        </w:tc>
      </w:tr>
      <w:tr w:rsidR="00513284" w14:paraId="064F0795" w14:textId="77777777" w:rsidTr="00513284">
        <w:tc>
          <w:tcPr>
            <w:tcW w:w="5103" w:type="dxa"/>
          </w:tcPr>
          <w:p w14:paraId="04AD6EDB" w14:textId="77777777" w:rsidR="00513284" w:rsidRDefault="00513284" w:rsidP="00513284">
            <w:pPr>
              <w:rPr>
                <w:rFonts w:asciiTheme="majorHAnsi" w:hAnsiTheme="majorHAnsi"/>
              </w:rPr>
            </w:pPr>
            <w:r>
              <w:rPr>
                <w:rFonts w:asciiTheme="majorHAnsi" w:hAnsiTheme="majorHAnsi"/>
              </w:rPr>
              <w:t xml:space="preserve">Winner leads </w:t>
            </w:r>
            <w:proofErr w:type="gramStart"/>
            <w:r>
              <w:rPr>
                <w:rFonts w:asciiTheme="majorHAnsi" w:hAnsiTheme="majorHAnsi"/>
              </w:rPr>
              <w:t>a</w:t>
            </w:r>
            <w:proofErr w:type="gramEnd"/>
            <w:r>
              <w:rPr>
                <w:rFonts w:asciiTheme="majorHAnsi" w:hAnsiTheme="majorHAnsi"/>
              </w:rPr>
              <w:t xml:space="preserve"> MKE capacity building event to disseminate practice</w:t>
            </w:r>
          </w:p>
        </w:tc>
        <w:tc>
          <w:tcPr>
            <w:tcW w:w="3927" w:type="dxa"/>
          </w:tcPr>
          <w:p w14:paraId="7BBB1604" w14:textId="34F9C34B" w:rsidR="00513284" w:rsidRPr="00726A3A" w:rsidRDefault="00513284" w:rsidP="00513284">
            <w:pPr>
              <w:rPr>
                <w:rFonts w:asciiTheme="majorHAnsi" w:hAnsiTheme="majorHAnsi"/>
              </w:rPr>
            </w:pPr>
            <w:r>
              <w:rPr>
                <w:rFonts w:asciiTheme="majorHAnsi" w:hAnsiTheme="majorHAnsi"/>
              </w:rPr>
              <w:t>2020</w:t>
            </w:r>
            <w:r w:rsidRPr="00726A3A">
              <w:rPr>
                <w:rFonts w:asciiTheme="majorHAnsi" w:hAnsiTheme="majorHAnsi"/>
              </w:rPr>
              <w:t xml:space="preserve">/ </w:t>
            </w:r>
            <w:r>
              <w:rPr>
                <w:rFonts w:asciiTheme="majorHAnsi" w:hAnsiTheme="majorHAnsi"/>
              </w:rPr>
              <w:t>21</w:t>
            </w:r>
            <w:r w:rsidRPr="00726A3A">
              <w:rPr>
                <w:rFonts w:asciiTheme="majorHAnsi" w:hAnsiTheme="majorHAnsi"/>
              </w:rPr>
              <w:t xml:space="preserve"> Academic Year</w:t>
            </w:r>
          </w:p>
        </w:tc>
      </w:tr>
    </w:tbl>
    <w:p w14:paraId="20E2886B" w14:textId="77777777" w:rsidR="001C1AC9" w:rsidRDefault="001C1AC9" w:rsidP="00175400">
      <w:pPr>
        <w:rPr>
          <w:rFonts w:asciiTheme="majorHAnsi" w:hAnsiTheme="majorHAnsi"/>
          <w:b/>
        </w:rPr>
      </w:pPr>
    </w:p>
    <w:p w14:paraId="2D982792" w14:textId="77777777" w:rsidR="001C1AC9" w:rsidRPr="00F54042" w:rsidRDefault="00774CB7" w:rsidP="001C1AC9">
      <w:pPr>
        <w:pStyle w:val="Default"/>
        <w:rPr>
          <w:rFonts w:ascii="Calibri" w:hAnsi="Calibri"/>
        </w:rPr>
      </w:pPr>
      <w:r>
        <w:rPr>
          <w:rFonts w:ascii="Calibri" w:hAnsi="Calibri"/>
        </w:rPr>
        <w:lastRenderedPageBreak/>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3915D16" w14:textId="77777777" w:rsidR="003C4B91" w:rsidRPr="00CA1A20" w:rsidRDefault="003C4B91" w:rsidP="003C4B91">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14:paraId="5AAD0CF3" w14:textId="5355CCC5" w:rsidR="003C4B91" w:rsidRPr="00CA1A20" w:rsidRDefault="00426ACD" w:rsidP="003C4B91">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3C4B91"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513284">
        <w:rPr>
          <w:rFonts w:asciiTheme="minorHAnsi" w:hAnsiTheme="minorHAnsi"/>
          <w:color w:val="943634" w:themeColor="accent2" w:themeShade="BF"/>
          <w:sz w:val="32"/>
        </w:rPr>
        <w:t xml:space="preserve"> 2020</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0F3A1958" w:rsidR="00CC3273" w:rsidRDefault="005203A6"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4394"/>
      </w:tblGrid>
      <w:tr w:rsidR="00CC3273" w14:paraId="13C4AB67" w14:textId="77777777" w:rsidTr="001C1AC9">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tcPr>
          <w:p w14:paraId="37F02B94" w14:textId="77777777" w:rsidR="00CC3273" w:rsidRDefault="00CC3273" w:rsidP="00DE2BCF">
            <w:pPr>
              <w:spacing w:before="240" w:after="240"/>
              <w:rPr>
                <w:rFonts w:asciiTheme="majorHAnsi" w:hAnsiTheme="majorHAnsi"/>
              </w:rPr>
            </w:pPr>
          </w:p>
        </w:tc>
      </w:tr>
      <w:tr w:rsidR="00DE2BCF" w14:paraId="340167CE" w14:textId="77777777" w:rsidTr="00410DEE">
        <w:trPr>
          <w:trHeight w:val="305"/>
        </w:trPr>
        <w:tc>
          <w:tcPr>
            <w:tcW w:w="4253" w:type="dxa"/>
          </w:tcPr>
          <w:p w14:paraId="707B4493" w14:textId="6102DBDD" w:rsidR="00DE2BCF" w:rsidRPr="001C1AC9" w:rsidRDefault="00CD342D" w:rsidP="00CD342D">
            <w:pPr>
              <w:spacing w:before="240"/>
              <w:rPr>
                <w:rFonts w:asciiTheme="majorHAnsi" w:hAnsiTheme="majorHAnsi"/>
                <w:i/>
                <w:sz w:val="18"/>
              </w:rPr>
            </w:pPr>
            <w:r>
              <w:rPr>
                <w:rFonts w:asciiTheme="majorHAnsi" w:hAnsiTheme="majorHAnsi"/>
              </w:rPr>
              <w:t>Name and affiliation</w:t>
            </w:r>
            <w:r w:rsidR="00DE2BCF">
              <w:rPr>
                <w:rFonts w:asciiTheme="majorHAnsi" w:hAnsiTheme="majorHAnsi"/>
              </w:rPr>
              <w:t xml:space="preserve"> of the individual being nominated for the </w:t>
            </w:r>
            <w:r>
              <w:rPr>
                <w:rFonts w:asciiTheme="majorHAnsi" w:hAnsiTheme="majorHAnsi"/>
              </w:rPr>
              <w:t xml:space="preserve">Category 2 </w:t>
            </w:r>
            <w:r w:rsidR="00337DB4">
              <w:rPr>
                <w:rFonts w:asciiTheme="majorHAnsi" w:hAnsiTheme="majorHAnsi"/>
              </w:rPr>
              <w:t>Early Career Teaching Award</w:t>
            </w:r>
          </w:p>
        </w:tc>
        <w:tc>
          <w:tcPr>
            <w:tcW w:w="4394" w:type="dxa"/>
          </w:tcPr>
          <w:p w14:paraId="4402A1AE" w14:textId="77777777" w:rsidR="00DE2BCF" w:rsidRDefault="00DE2BCF" w:rsidP="00DE2BCF">
            <w:pPr>
              <w:spacing w:before="240" w:after="240"/>
              <w:rPr>
                <w:rFonts w:asciiTheme="majorHAnsi" w:hAnsiTheme="majorHAnsi"/>
              </w:rPr>
            </w:pPr>
          </w:p>
        </w:tc>
      </w:tr>
      <w:tr w:rsidR="001C1AC9" w14:paraId="606DE13D" w14:textId="77777777" w:rsidTr="001C1AC9">
        <w:trPr>
          <w:trHeight w:val="305"/>
        </w:trPr>
        <w:tc>
          <w:tcPr>
            <w:tcW w:w="4253" w:type="dxa"/>
          </w:tcPr>
          <w:p w14:paraId="34F80A46" w14:textId="77777777" w:rsidR="001C1AC9" w:rsidRDefault="001C1AC9" w:rsidP="00DE2BCF">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tcPr>
          <w:p w14:paraId="16D40FC6" w14:textId="77777777" w:rsidR="001C1AC9" w:rsidRDefault="001C1AC9" w:rsidP="00DE2BCF">
            <w:pPr>
              <w:spacing w:before="240" w:after="240"/>
              <w:rPr>
                <w:rFonts w:asciiTheme="majorHAnsi" w:hAnsiTheme="majorHAnsi"/>
              </w:rPr>
            </w:pPr>
          </w:p>
        </w:tc>
      </w:tr>
      <w:tr w:rsidR="00925CEB" w14:paraId="5D719FDA" w14:textId="77777777" w:rsidTr="00DE2BCF">
        <w:trPr>
          <w:trHeight w:val="367"/>
        </w:trPr>
        <w:tc>
          <w:tcPr>
            <w:tcW w:w="4253" w:type="dxa"/>
            <w:vAlign w:val="center"/>
          </w:tcPr>
          <w:p w14:paraId="7266D7D8" w14:textId="2D872C3E" w:rsidR="00925CEB"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tcPr>
          <w:p w14:paraId="6E736EE1" w14:textId="77777777" w:rsidR="00925CEB" w:rsidRDefault="00925CEB" w:rsidP="00DE2BCF">
            <w:pPr>
              <w:spacing w:before="240" w:after="240"/>
              <w:rPr>
                <w:rFonts w:asciiTheme="majorHAnsi" w:hAnsiTheme="majorHAnsi"/>
              </w:rPr>
            </w:pPr>
          </w:p>
        </w:tc>
      </w:tr>
      <w:tr w:rsidR="00CC3273" w14:paraId="25286D3B" w14:textId="77777777" w:rsidTr="00DE2BCF">
        <w:trPr>
          <w:trHeight w:val="290"/>
        </w:trPr>
        <w:tc>
          <w:tcPr>
            <w:tcW w:w="4253" w:type="dxa"/>
            <w:vAlign w:val="center"/>
          </w:tcPr>
          <w:p w14:paraId="6B0E609C" w14:textId="0A72CD83" w:rsidR="00CC3273"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tcPr>
          <w:p w14:paraId="219D2886" w14:textId="77777777" w:rsidR="00CC3273" w:rsidRDefault="00CC3273" w:rsidP="00DE2BCF">
            <w:pPr>
              <w:spacing w:before="240" w:after="240"/>
              <w:rPr>
                <w:rFonts w:asciiTheme="majorHAnsi" w:hAnsiTheme="majorHAnsi"/>
              </w:rPr>
            </w:pPr>
          </w:p>
        </w:tc>
      </w:tr>
      <w:tr w:rsidR="001C1AC9" w14:paraId="7F379B0D" w14:textId="77777777" w:rsidTr="00DE2BCF">
        <w:trPr>
          <w:trHeight w:val="290"/>
        </w:trPr>
        <w:tc>
          <w:tcPr>
            <w:tcW w:w="4253" w:type="dxa"/>
            <w:vAlign w:val="center"/>
          </w:tcPr>
          <w:p w14:paraId="1AF32E07" w14:textId="79E0095F" w:rsidR="001C1AC9"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tcPr>
          <w:p w14:paraId="7E3981DB" w14:textId="77777777" w:rsidR="001C1AC9" w:rsidRDefault="001C1AC9" w:rsidP="00DE2BCF">
            <w:pPr>
              <w:spacing w:before="240" w:after="240"/>
              <w:rPr>
                <w:rFonts w:asciiTheme="majorHAnsi" w:hAnsiTheme="majorHAnsi"/>
              </w:rPr>
            </w:pPr>
          </w:p>
        </w:tc>
      </w:tr>
      <w:tr w:rsidR="00CC3273" w14:paraId="050398BF" w14:textId="77777777" w:rsidTr="00DE2BCF">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bl>
    <w:p w14:paraId="19DFF80A" w14:textId="77777777" w:rsidR="00175400" w:rsidRDefault="00175400">
      <w:pPr>
        <w:rPr>
          <w:rFonts w:asciiTheme="majorHAnsi" w:hAnsiTheme="majorHAnsi"/>
          <w:b/>
        </w:rPr>
      </w:pPr>
      <w:r>
        <w:rPr>
          <w:rFonts w:asciiTheme="majorHAnsi" w:hAnsiTheme="majorHAnsi"/>
          <w:b/>
        </w:rPr>
        <w:br w:type="page"/>
      </w:r>
    </w:p>
    <w:p w14:paraId="4B592EE0" w14:textId="77777777" w:rsidR="00CA1A20" w:rsidRPr="00CA1A20" w:rsidRDefault="00CA1A20" w:rsidP="00CA1A20">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lastRenderedPageBreak/>
        <w:t>BRITISH ACADEMY OF MANAGEMENT</w:t>
      </w:r>
    </w:p>
    <w:p w14:paraId="3DF6C042" w14:textId="79B77EF2" w:rsidR="00DE2BCF" w:rsidRDefault="00426ACD" w:rsidP="00CA1A20">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CA1A20"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513284">
        <w:rPr>
          <w:rFonts w:asciiTheme="minorHAnsi" w:hAnsiTheme="minorHAnsi"/>
          <w:color w:val="943634" w:themeColor="accent2" w:themeShade="BF"/>
          <w:sz w:val="32"/>
        </w:rPr>
        <w:t xml:space="preserve"> 2020</w:t>
      </w:r>
    </w:p>
    <w:p w14:paraId="22354522" w14:textId="77777777" w:rsidR="00CA1A20" w:rsidRPr="00CA1A20" w:rsidRDefault="00CA1A20" w:rsidP="00CA1A20">
      <w:pPr>
        <w:jc w:val="center"/>
        <w:rPr>
          <w:rFonts w:asciiTheme="minorHAnsi" w:hAnsiTheme="minorHAnsi"/>
          <w:color w:val="943634" w:themeColor="accent2" w:themeShade="BF"/>
          <w:sz w:val="32"/>
        </w:rPr>
      </w:pPr>
    </w:p>
    <w:p w14:paraId="3E3A77AC" w14:textId="47A5F76B" w:rsidR="00CC3273" w:rsidRPr="00CC3273" w:rsidRDefault="005203A6"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proofErr w:type="gramStart"/>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roofErr w:type="gramEnd"/>
            <w:r w:rsidR="000F148A" w:rsidRPr="00DE2BCF">
              <w:rPr>
                <w:rFonts w:asciiTheme="majorHAnsi" w:hAnsiTheme="majorHAnsi"/>
                <w:i/>
                <w:sz w:val="20"/>
              </w:rPr>
              <w:t>)</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lastRenderedPageBreak/>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Reflection on the way the theory that informed the choice of intervention has been extended, moderated, finessed or reappraised as a result of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5666DFFD" w14:textId="77777777" w:rsidR="008374A7" w:rsidRDefault="008374A7" w:rsidP="00774CB7">
      <w:pPr>
        <w:jc w:val="both"/>
        <w:rPr>
          <w:rFonts w:asciiTheme="majorHAnsi" w:hAnsiTheme="majorHAnsi"/>
        </w:rPr>
      </w:pPr>
      <w:r>
        <w:rPr>
          <w:rFonts w:asciiTheme="majorHAnsi" w:hAnsiTheme="majorHAnsi"/>
        </w:rPr>
        <w:t>Please sup</w:t>
      </w:r>
      <w:r w:rsidR="009B0FCD">
        <w:rPr>
          <w:rFonts w:asciiTheme="majorHAnsi" w:hAnsiTheme="majorHAnsi"/>
        </w:rPr>
        <w:t>ply the documentation in Times N</w:t>
      </w:r>
      <w:r>
        <w:rPr>
          <w:rFonts w:asciiTheme="majorHAnsi" w:hAnsiTheme="majorHAnsi"/>
        </w:rPr>
        <w:t>ew Roman, 12 point, in 1.5 line spacing.</w:t>
      </w:r>
      <w:r w:rsidR="00781713">
        <w:rPr>
          <w:rFonts w:asciiTheme="majorHAnsi" w:hAnsiTheme="majorHAnsi"/>
        </w:rPr>
        <w:t xml:space="preserve">  We cannot consider material that exceeds the specified limits.</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w:t>
      </w:r>
      <w:proofErr w:type="gramStart"/>
      <w:r w:rsidR="00DE2BCF" w:rsidRPr="00F54042">
        <w:rPr>
          <w:rFonts w:ascii="Calibri" w:hAnsi="Calibri"/>
        </w:rPr>
        <w:t>entered into</w:t>
      </w:r>
      <w:proofErr w:type="gramEnd"/>
      <w:r w:rsidR="00DE2BCF" w:rsidRPr="00F54042">
        <w:rPr>
          <w:rFonts w:ascii="Calibri" w:hAnsi="Calibri"/>
        </w:rPr>
        <w:t xml:space="preserve">.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7"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E3286F">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C53FA" w14:textId="77777777" w:rsidR="002742BD" w:rsidRDefault="002742BD" w:rsidP="00E3286F">
      <w:r>
        <w:separator/>
      </w:r>
    </w:p>
  </w:endnote>
  <w:endnote w:type="continuationSeparator" w:id="0">
    <w:p w14:paraId="0211348F" w14:textId="77777777" w:rsidR="002742BD" w:rsidRDefault="002742BD"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2AE994"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" strokecolor="#1f497d [3215]"/>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255CC" w14:textId="77777777" w:rsidR="00643ABA" w:rsidRDefault="00643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19B41" w14:textId="77777777" w:rsidR="002742BD" w:rsidRDefault="002742BD" w:rsidP="00E3286F">
      <w:r>
        <w:separator/>
      </w:r>
    </w:p>
  </w:footnote>
  <w:footnote w:type="continuationSeparator" w:id="0">
    <w:p w14:paraId="413FE7FC" w14:textId="77777777" w:rsidR="002742BD" w:rsidRDefault="002742BD"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C37F0" w14:textId="77777777" w:rsidR="00643ABA" w:rsidRDefault="00643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9"/>
      <w:gridCol w:w="3045"/>
    </w:tblGrid>
    <w:tr w:rsidR="003C4B91" w14:paraId="463BA345" w14:textId="77777777" w:rsidTr="003C4B91">
      <w:tc>
        <w:tcPr>
          <w:tcW w:w="6204" w:type="dxa"/>
        </w:tcPr>
        <w:p w14:paraId="4FF55095" w14:textId="7A1403A8" w:rsidR="003C4B91" w:rsidRDefault="003C4B91" w:rsidP="00CD342D">
          <w:pPr>
            <w:pStyle w:val="Header"/>
            <w:tabs>
              <w:tab w:val="clear" w:pos="9026"/>
              <w:tab w:val="right" w:pos="9356"/>
            </w:tabs>
            <w:ind w:right="-292"/>
          </w:pPr>
          <w:bookmarkStart w:id="0" w:name="_GoBack" w:colFirst="0" w:colLast="0"/>
          <w:r w:rsidRPr="00CD342D">
            <w:rPr>
              <w:rFonts w:asciiTheme="minorHAnsi" w:hAnsiTheme="minorHAnsi"/>
              <w:color w:val="943634" w:themeColor="accent2" w:themeShade="BF"/>
              <w:sz w:val="36"/>
            </w:rPr>
            <w:t xml:space="preserve">Category </w:t>
          </w:r>
          <w:r w:rsidR="00CD342D" w:rsidRPr="00CD342D">
            <w:rPr>
              <w:rFonts w:asciiTheme="minorHAnsi" w:hAnsiTheme="minorHAnsi"/>
              <w:color w:val="943634" w:themeColor="accent2" w:themeShade="BF"/>
              <w:sz w:val="36"/>
            </w:rPr>
            <w:t>2</w:t>
          </w:r>
          <w:r w:rsidRPr="00CD342D">
            <w:rPr>
              <w:rFonts w:asciiTheme="minorHAnsi" w:hAnsiTheme="minorHAnsi"/>
              <w:color w:val="943634" w:themeColor="accent2" w:themeShade="BF"/>
              <w:sz w:val="36"/>
            </w:rPr>
            <w:t xml:space="preserve"> – </w:t>
          </w:r>
          <w:r w:rsidR="00CD342D" w:rsidRPr="00CD342D">
            <w:rPr>
              <w:rFonts w:asciiTheme="minorHAnsi" w:hAnsiTheme="minorHAnsi"/>
              <w:color w:val="943634" w:themeColor="accent2" w:themeShade="BF"/>
              <w:sz w:val="36"/>
            </w:rPr>
            <w:t>Early Career</w:t>
          </w:r>
          <w:r w:rsidRPr="00CD342D">
            <w:rPr>
              <w:rFonts w:asciiTheme="minorHAnsi" w:hAnsiTheme="minorHAnsi"/>
              <w:color w:val="943634" w:themeColor="accent2" w:themeShade="BF"/>
              <w:sz w:val="36"/>
            </w:rPr>
            <w:t xml:space="preserve"> </w:t>
          </w:r>
          <w:r w:rsidR="00513284">
            <w:rPr>
              <w:rFonts w:asciiTheme="minorHAnsi" w:hAnsiTheme="minorHAnsi"/>
              <w:color w:val="943634" w:themeColor="accent2" w:themeShade="BF"/>
              <w:sz w:val="36"/>
            </w:rPr>
            <w:t>Teaching Practitioner Award 2020</w:t>
          </w:r>
        </w:p>
      </w:tc>
      <w:tc>
        <w:tcPr>
          <w:tcW w:w="3076" w:type="dxa"/>
        </w:tcPr>
        <w:p w14:paraId="11215161" w14:textId="42147D0E" w:rsidR="003C4B91" w:rsidRDefault="00643ABA" w:rsidP="003D2611">
          <w:pPr>
            <w:pStyle w:val="Header"/>
            <w:tabs>
              <w:tab w:val="clear" w:pos="9026"/>
              <w:tab w:val="right" w:pos="9356"/>
            </w:tabs>
            <w:ind w:right="-292"/>
            <w:jc w:val="right"/>
          </w:pPr>
          <w:r>
            <w:rPr>
              <w:noProof/>
            </w:rPr>
            <w:drawing>
              <wp:anchor distT="0" distB="0" distL="114300" distR="114300" simplePos="0" relativeHeight="251660288" behindDoc="1" locked="0" layoutInCell="1" allowOverlap="1" wp14:anchorId="34CB520F" wp14:editId="30481366">
                <wp:simplePos x="0" y="0"/>
                <wp:positionH relativeFrom="column">
                  <wp:posOffset>627380</wp:posOffset>
                </wp:positionH>
                <wp:positionV relativeFrom="paragraph">
                  <wp:posOffset>-2540</wp:posOffset>
                </wp:positionV>
                <wp:extent cx="1362075" cy="1104900"/>
                <wp:effectExtent l="0" t="0" r="9525" b="0"/>
                <wp:wrapTight wrapText="bothSides">
                  <wp:wrapPolygon edited="0">
                    <wp:start x="0" y="0"/>
                    <wp:lineTo x="0" y="21228"/>
                    <wp:lineTo x="21449" y="21228"/>
                    <wp:lineTo x="214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anchor>
            </w:drawing>
          </w:r>
        </w:p>
      </w:tc>
    </w:tr>
    <w:bookmarkEnd w:id="0"/>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208E" w14:textId="77777777" w:rsidR="00643ABA" w:rsidRDefault="00643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85A6E"/>
    <w:rsid w:val="0009290E"/>
    <w:rsid w:val="000B055C"/>
    <w:rsid w:val="000C0C1E"/>
    <w:rsid w:val="000F148A"/>
    <w:rsid w:val="001422AE"/>
    <w:rsid w:val="00175400"/>
    <w:rsid w:val="00182E4A"/>
    <w:rsid w:val="00185CB4"/>
    <w:rsid w:val="001A657D"/>
    <w:rsid w:val="001C1AC9"/>
    <w:rsid w:val="001D0C69"/>
    <w:rsid w:val="001E6AEC"/>
    <w:rsid w:val="00200D41"/>
    <w:rsid w:val="002519CA"/>
    <w:rsid w:val="002742BD"/>
    <w:rsid w:val="0027759A"/>
    <w:rsid w:val="002A5C47"/>
    <w:rsid w:val="002D5766"/>
    <w:rsid w:val="002F0D7D"/>
    <w:rsid w:val="00325601"/>
    <w:rsid w:val="00337DB4"/>
    <w:rsid w:val="003673C3"/>
    <w:rsid w:val="003C4B91"/>
    <w:rsid w:val="003D2611"/>
    <w:rsid w:val="003E3AB4"/>
    <w:rsid w:val="00411092"/>
    <w:rsid w:val="00411BC0"/>
    <w:rsid w:val="00426ACD"/>
    <w:rsid w:val="0044060E"/>
    <w:rsid w:val="0045363C"/>
    <w:rsid w:val="00457770"/>
    <w:rsid w:val="00494222"/>
    <w:rsid w:val="0050567F"/>
    <w:rsid w:val="00513284"/>
    <w:rsid w:val="005203A6"/>
    <w:rsid w:val="005400F8"/>
    <w:rsid w:val="00596219"/>
    <w:rsid w:val="005A0F07"/>
    <w:rsid w:val="005A2F90"/>
    <w:rsid w:val="005F4A1B"/>
    <w:rsid w:val="00643ABA"/>
    <w:rsid w:val="006601C2"/>
    <w:rsid w:val="00661814"/>
    <w:rsid w:val="006C4849"/>
    <w:rsid w:val="006C56EA"/>
    <w:rsid w:val="006F0260"/>
    <w:rsid w:val="00700930"/>
    <w:rsid w:val="00737FA4"/>
    <w:rsid w:val="00774CB7"/>
    <w:rsid w:val="00781713"/>
    <w:rsid w:val="007876AF"/>
    <w:rsid w:val="007B11E0"/>
    <w:rsid w:val="007B24D4"/>
    <w:rsid w:val="007D7533"/>
    <w:rsid w:val="008374A7"/>
    <w:rsid w:val="0086312D"/>
    <w:rsid w:val="00921FBD"/>
    <w:rsid w:val="00925CEB"/>
    <w:rsid w:val="00971804"/>
    <w:rsid w:val="00993730"/>
    <w:rsid w:val="009B0FCD"/>
    <w:rsid w:val="009F368A"/>
    <w:rsid w:val="009F399A"/>
    <w:rsid w:val="00A41D25"/>
    <w:rsid w:val="00A43CCA"/>
    <w:rsid w:val="00A4647A"/>
    <w:rsid w:val="00A917C8"/>
    <w:rsid w:val="00AB2757"/>
    <w:rsid w:val="00B27315"/>
    <w:rsid w:val="00B43800"/>
    <w:rsid w:val="00BC144A"/>
    <w:rsid w:val="00BD0D93"/>
    <w:rsid w:val="00BF7730"/>
    <w:rsid w:val="00C04706"/>
    <w:rsid w:val="00C209A0"/>
    <w:rsid w:val="00C24DAE"/>
    <w:rsid w:val="00C455C4"/>
    <w:rsid w:val="00C51A94"/>
    <w:rsid w:val="00C56DFA"/>
    <w:rsid w:val="00CA1A20"/>
    <w:rsid w:val="00CC3273"/>
    <w:rsid w:val="00CD2488"/>
    <w:rsid w:val="00CD342D"/>
    <w:rsid w:val="00CE2577"/>
    <w:rsid w:val="00D248A9"/>
    <w:rsid w:val="00D41AAC"/>
    <w:rsid w:val="00D44FFB"/>
    <w:rsid w:val="00D92143"/>
    <w:rsid w:val="00DC2209"/>
    <w:rsid w:val="00DE04D1"/>
    <w:rsid w:val="00DE2BCF"/>
    <w:rsid w:val="00E3286F"/>
    <w:rsid w:val="00E44AF3"/>
    <w:rsid w:val="00E509BD"/>
    <w:rsid w:val="00F410A0"/>
    <w:rsid w:val="00F46D86"/>
    <w:rsid w:val="00F54042"/>
    <w:rsid w:val="00FA0328"/>
    <w:rsid w:val="00FE49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johnson@bam.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2</cp:revision>
  <dcterms:created xsi:type="dcterms:W3CDTF">2020-05-06T14:25:00Z</dcterms:created>
  <dcterms:modified xsi:type="dcterms:W3CDTF">2020-05-06T14:25:00Z</dcterms:modified>
</cp:coreProperties>
</file>