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E99F" w14:textId="77777777" w:rsidR="00261469" w:rsidRPr="00261469" w:rsidRDefault="00261469" w:rsidP="00261469">
      <w:pPr>
        <w:rPr>
          <w:b/>
        </w:rPr>
      </w:pPr>
      <w:r w:rsidRPr="00261469">
        <w:rPr>
          <w:b/>
        </w:rPr>
        <w:t>Intranet: Qualtrics</w:t>
      </w:r>
    </w:p>
    <w:p w14:paraId="7737457C" w14:textId="77777777" w:rsidR="00261469" w:rsidRDefault="00261469" w:rsidP="00261469"/>
    <w:p w14:paraId="1E71A640" w14:textId="77777777" w:rsidR="00261469" w:rsidRDefault="00261469" w:rsidP="00261469">
      <w:r>
        <w:t xml:space="preserve">If your research requires ethics approval, you need to use </w:t>
      </w:r>
      <w:r w:rsidR="00742A27">
        <w:t xml:space="preserve">one of </w:t>
      </w:r>
      <w:r>
        <w:t>the University approved survey</w:t>
      </w:r>
      <w:r w:rsidR="008E6615">
        <w:t xml:space="preserve"> tools</w:t>
      </w:r>
      <w:r w:rsidR="00C2361E">
        <w:t>, which in AMBS includes Qualtrics</w:t>
      </w:r>
      <w:r>
        <w:t>.</w:t>
      </w:r>
      <w:r w:rsidR="00377994">
        <w:t xml:space="preserve"> Click on Survey Tools </w:t>
      </w:r>
      <w:r w:rsidR="00E86EC6">
        <w:t>on</w:t>
      </w:r>
      <w:r w:rsidR="00377994">
        <w:t xml:space="preserve"> the following page</w:t>
      </w:r>
      <w:r>
        <w:t>:</w:t>
      </w:r>
    </w:p>
    <w:p w14:paraId="0903B700" w14:textId="77777777" w:rsidR="00261469" w:rsidRDefault="00DB3C39" w:rsidP="00261469">
      <w:hyperlink r:id="rId8" w:history="1">
        <w:r w:rsidR="00377994" w:rsidRPr="002F10F1">
          <w:rPr>
            <w:rStyle w:val="Hyperlink"/>
          </w:rPr>
          <w:t>https://www.staffnet.manchester.ac.uk/rbe/ethics-integrity/ethics/app-prep/</w:t>
        </w:r>
      </w:hyperlink>
    </w:p>
    <w:p w14:paraId="6E9034FE" w14:textId="4AA340AB" w:rsidR="00261469" w:rsidRDefault="00DB3C39" w:rsidP="00261469">
      <w:hyperlink r:id="rId9" w:history="1">
        <w:r w:rsidR="008E6615" w:rsidRPr="008E6615">
          <w:rPr>
            <w:rStyle w:val="Hyperlink"/>
          </w:rPr>
          <w:t>Personal data</w:t>
        </w:r>
      </w:hyperlink>
      <w:r w:rsidR="008E6615">
        <w:t xml:space="preserve"> should only be collected if absolutely necessary, i.e. if a survey does not </w:t>
      </w:r>
      <w:r w:rsidR="00742A27">
        <w:t>require</w:t>
      </w:r>
      <w:r w:rsidR="008E6615">
        <w:t xml:space="preserve"> names, email addresses</w:t>
      </w:r>
      <w:r w:rsidR="00742A27">
        <w:t xml:space="preserve">, </w:t>
      </w:r>
      <w:r w:rsidR="008E6615">
        <w:t>demographic d</w:t>
      </w:r>
      <w:r w:rsidR="001B0849">
        <w:t xml:space="preserve">ata </w:t>
      </w:r>
      <w:r w:rsidR="00742A27">
        <w:t>etc</w:t>
      </w:r>
      <w:r w:rsidR="008E6615">
        <w:t xml:space="preserve">, </w:t>
      </w:r>
      <w:r w:rsidR="00742A27">
        <w:t xml:space="preserve">don’t collect </w:t>
      </w:r>
      <w:r w:rsidR="001B0849">
        <w:t>it</w:t>
      </w:r>
      <w:r w:rsidR="008E6615">
        <w:t xml:space="preserve">. </w:t>
      </w:r>
      <w:r w:rsidR="00261469">
        <w:t>If you</w:t>
      </w:r>
      <w:r w:rsidR="00377994">
        <w:t xml:space="preserve"> </w:t>
      </w:r>
      <w:r w:rsidR="008E6615">
        <w:t xml:space="preserve">do need </w:t>
      </w:r>
      <w:r w:rsidR="00377994">
        <w:t>to collect</w:t>
      </w:r>
      <w:r w:rsidR="00261469">
        <w:t xml:space="preserve"> </w:t>
      </w:r>
      <w:r w:rsidR="00261469" w:rsidRPr="008E6615">
        <w:t>personal data</w:t>
      </w:r>
      <w:r w:rsidR="00261469">
        <w:t xml:space="preserve"> you must ensure that the following details are provided to the res</w:t>
      </w:r>
      <w:r w:rsidR="00742A27">
        <w:t xml:space="preserve">pondents before they submit </w:t>
      </w:r>
      <w:r w:rsidR="00261469">
        <w:t>survey</w:t>
      </w:r>
      <w:r w:rsidR="00742A27">
        <w:t xml:space="preserve"> responses</w:t>
      </w:r>
      <w:r w:rsidR="00C2361E">
        <w:t xml:space="preserve"> either in a separate participant information sheet, in an email sent to participants containing the survey link or within the introduction to the survey itself prior to the questions</w:t>
      </w:r>
      <w:r w:rsidR="00261469">
        <w:t>:</w:t>
      </w:r>
    </w:p>
    <w:p w14:paraId="2D4DE4BE" w14:textId="77777777" w:rsidR="008E6615" w:rsidRDefault="00261469" w:rsidP="00261469">
      <w:pPr>
        <w:pStyle w:val="ListParagraph"/>
        <w:numPr>
          <w:ilvl w:val="0"/>
          <w:numId w:val="1"/>
        </w:numPr>
      </w:pPr>
      <w:r w:rsidRPr="001B0849">
        <w:rPr>
          <w:b/>
        </w:rPr>
        <w:t xml:space="preserve">How the information the respondent provides will be used, including if they will be </w:t>
      </w:r>
      <w:bookmarkStart w:id="0" w:name="_GoBack"/>
      <w:bookmarkEnd w:id="0"/>
      <w:r w:rsidRPr="001B0849">
        <w:rPr>
          <w:b/>
        </w:rPr>
        <w:t>contacted again in future and if so why?</w:t>
      </w:r>
      <w:r>
        <w:t xml:space="preserve"> If you wish to contact people again they need to be given a choice</w:t>
      </w:r>
      <w:r w:rsidR="008E6615">
        <w:t>.</w:t>
      </w:r>
    </w:p>
    <w:p w14:paraId="204D193A" w14:textId="77777777" w:rsidR="008E6615" w:rsidRDefault="00261469" w:rsidP="00261469">
      <w:pPr>
        <w:pStyle w:val="ListParagraph"/>
        <w:numPr>
          <w:ilvl w:val="0"/>
          <w:numId w:val="1"/>
        </w:numPr>
      </w:pPr>
      <w:r w:rsidRPr="001B0849">
        <w:rPr>
          <w:b/>
        </w:rPr>
        <w:t>How long the information t</w:t>
      </w:r>
      <w:r w:rsidR="008E6615" w:rsidRPr="001B0849">
        <w:rPr>
          <w:b/>
        </w:rPr>
        <w:t>hey provide will be retained</w:t>
      </w:r>
      <w:r w:rsidR="001B0849" w:rsidRPr="001B0849">
        <w:rPr>
          <w:b/>
        </w:rPr>
        <w:t>.</w:t>
      </w:r>
      <w:r w:rsidR="001B0849">
        <w:t xml:space="preserve"> I</w:t>
      </w:r>
      <w:r>
        <w:t xml:space="preserve">f the survey responses containing </w:t>
      </w:r>
      <w:r w:rsidR="008E6615">
        <w:t xml:space="preserve">personal data </w:t>
      </w:r>
      <w:r>
        <w:t>are not required after the answers/statistics have been collated they sh</w:t>
      </w:r>
      <w:r w:rsidR="008E6615">
        <w:t xml:space="preserve">ould be destroyed/deleted. Personal data </w:t>
      </w:r>
      <w:r>
        <w:t>should not be retained once the research is complete</w:t>
      </w:r>
      <w:r w:rsidR="008E6615">
        <w:t>.</w:t>
      </w:r>
    </w:p>
    <w:p w14:paraId="48CD957E" w14:textId="77777777" w:rsidR="008E6615" w:rsidRPr="001B0849" w:rsidRDefault="008E6615" w:rsidP="00261469">
      <w:pPr>
        <w:pStyle w:val="ListParagraph"/>
        <w:numPr>
          <w:ilvl w:val="0"/>
          <w:numId w:val="1"/>
        </w:numPr>
        <w:rPr>
          <w:b/>
        </w:rPr>
      </w:pPr>
      <w:r w:rsidRPr="001B0849">
        <w:rPr>
          <w:b/>
        </w:rPr>
        <w:t xml:space="preserve">Who will access the personal </w:t>
      </w:r>
      <w:proofErr w:type="gramStart"/>
      <w:r w:rsidRPr="001B0849">
        <w:rPr>
          <w:b/>
        </w:rPr>
        <w:t>data.</w:t>
      </w:r>
      <w:proofErr w:type="gramEnd"/>
      <w:r w:rsidRPr="001B0849">
        <w:rPr>
          <w:b/>
        </w:rPr>
        <w:t xml:space="preserve"> </w:t>
      </w:r>
    </w:p>
    <w:p w14:paraId="11ECF14C" w14:textId="77777777" w:rsidR="008E6615" w:rsidRDefault="008D176E" w:rsidP="00261469">
      <w:pPr>
        <w:pStyle w:val="ListParagraph"/>
        <w:numPr>
          <w:ilvl w:val="0"/>
          <w:numId w:val="1"/>
        </w:numPr>
      </w:pPr>
      <w:r w:rsidRPr="008D176E">
        <w:rPr>
          <w:b/>
        </w:rPr>
        <w:t>The relevant University of Manchester contact details.</w:t>
      </w:r>
      <w:r>
        <w:t xml:space="preserve"> </w:t>
      </w:r>
      <w:r w:rsidR="008E6615">
        <w:t>P</w:t>
      </w:r>
      <w:r w:rsidR="00261469">
        <w:t xml:space="preserve">eople have the right to withdraw from the survey/questionnaire and have their response deleted and to not be contacted </w:t>
      </w:r>
      <w:proofErr w:type="gramStart"/>
      <w:r w:rsidR="00261469">
        <w:t>again</w:t>
      </w:r>
      <w:proofErr w:type="gramEnd"/>
      <w:r w:rsidR="00261469">
        <w:t xml:space="preserve">. </w:t>
      </w:r>
    </w:p>
    <w:p w14:paraId="49F1A103" w14:textId="77777777" w:rsidR="00261469" w:rsidRDefault="00261469" w:rsidP="00261469">
      <w:pPr>
        <w:pStyle w:val="ListParagraph"/>
        <w:numPr>
          <w:ilvl w:val="0"/>
          <w:numId w:val="1"/>
        </w:numPr>
      </w:pPr>
      <w:r>
        <w:t xml:space="preserve">The fact that a </w:t>
      </w:r>
      <w:r w:rsidRPr="008D176E">
        <w:rPr>
          <w:b/>
        </w:rPr>
        <w:t>third party survey tool</w:t>
      </w:r>
      <w:r w:rsidR="00C8686D">
        <w:t xml:space="preserve"> (</w:t>
      </w:r>
      <w:proofErr w:type="spellStart"/>
      <w:r w:rsidR="00C8686D">
        <w:t>eg</w:t>
      </w:r>
      <w:proofErr w:type="spellEnd"/>
      <w:r w:rsidR="00C8686D">
        <w:t xml:space="preserve"> </w:t>
      </w:r>
      <w:proofErr w:type="spellStart"/>
      <w:r>
        <w:t>Qualtrics</w:t>
      </w:r>
      <w:proofErr w:type="spellEnd"/>
      <w:r w:rsidR="00C8686D">
        <w:t>)</w:t>
      </w:r>
      <w:r>
        <w:t xml:space="preserve"> is being used should be communicated</w:t>
      </w:r>
      <w:r w:rsidR="008D176E">
        <w:t>,</w:t>
      </w:r>
      <w:r>
        <w:t xml:space="preserve"> </w:t>
      </w:r>
      <w:r w:rsidR="008D176E">
        <w:t xml:space="preserve">including </w:t>
      </w:r>
      <w:r>
        <w:t xml:space="preserve">a </w:t>
      </w:r>
      <w:r w:rsidRPr="008D176E">
        <w:rPr>
          <w:b/>
        </w:rPr>
        <w:t>link to their privacy policy</w:t>
      </w:r>
      <w:r w:rsidR="008D176E">
        <w:t>.</w:t>
      </w:r>
    </w:p>
    <w:p w14:paraId="55BAD6F7" w14:textId="77777777" w:rsidR="00742A27" w:rsidRPr="00742A27" w:rsidRDefault="00742A27" w:rsidP="00742A27">
      <w:pPr>
        <w:rPr>
          <w:b/>
        </w:rPr>
      </w:pPr>
      <w:r w:rsidRPr="00742A27">
        <w:t xml:space="preserve">Once the survey is closed, the data must be extracted and stored on a University approved system, where it must be managed in accordance with the </w:t>
      </w:r>
      <w:hyperlink r:id="rId10" w:history="1">
        <w:r w:rsidRPr="00742A27">
          <w:rPr>
            <w:rStyle w:val="Hyperlink"/>
          </w:rPr>
          <w:t>Records Retention Schedule.</w:t>
        </w:r>
      </w:hyperlink>
      <w:r w:rsidRPr="00742A27">
        <w:t xml:space="preserve"> </w:t>
      </w:r>
      <w:r w:rsidRPr="00742A27">
        <w:rPr>
          <w:b/>
        </w:rPr>
        <w:t>The survey must be deleted after the data has been extracted.</w:t>
      </w:r>
    </w:p>
    <w:p w14:paraId="7BD5AAA0" w14:textId="77777777" w:rsidR="004C1CEC" w:rsidRDefault="00261469" w:rsidP="00261469">
      <w:r>
        <w:t>Any further questions should be directed to the Information Governance Office:</w:t>
      </w:r>
      <w:r w:rsidR="00E86EC6">
        <w:t xml:space="preserve"> </w:t>
      </w:r>
      <w:hyperlink r:id="rId11" w:history="1">
        <w:r w:rsidR="00E86EC6" w:rsidRPr="002F10F1">
          <w:rPr>
            <w:rStyle w:val="Hyperlink"/>
          </w:rPr>
          <w:t>information.governance@manchester.ac.uk</w:t>
        </w:r>
      </w:hyperlink>
    </w:p>
    <w:p w14:paraId="4EFFC7B7" w14:textId="77777777" w:rsidR="00E86EC6" w:rsidRDefault="00E86EC6" w:rsidP="00261469"/>
    <w:sectPr w:rsidR="00E8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2F1"/>
    <w:multiLevelType w:val="hybridMultilevel"/>
    <w:tmpl w:val="2E98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9"/>
    <w:rsid w:val="001B0849"/>
    <w:rsid w:val="00261469"/>
    <w:rsid w:val="00377994"/>
    <w:rsid w:val="004C1CEC"/>
    <w:rsid w:val="00742A27"/>
    <w:rsid w:val="008D176E"/>
    <w:rsid w:val="008E6615"/>
    <w:rsid w:val="00C2361E"/>
    <w:rsid w:val="00C8686D"/>
    <w:rsid w:val="00DB3C39"/>
    <w:rsid w:val="00E8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91F4"/>
  <w15:chartTrackingRefBased/>
  <w15:docId w15:val="{0E8BC689-ECF2-4AA0-A9B0-B9F482A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9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rbe/ethics-integrity/ethics/app-prep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rmation.governance@manchester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documents.manchester.ac.uk/display.aspx?DocID=651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affnet.manchester.ac.uk/igo/data-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EF42EA84D2F49AB25191F0F227F7A" ma:contentTypeVersion="7" ma:contentTypeDescription="Create a new document." ma:contentTypeScope="" ma:versionID="1bf429d672946ded62fc992521107cb4">
  <xsd:schema xmlns:xsd="http://www.w3.org/2001/XMLSchema" xmlns:xs="http://www.w3.org/2001/XMLSchema" xmlns:p="http://schemas.microsoft.com/office/2006/metadata/properties" xmlns:ns3="7ca18f88-e54e-4f54-8830-0d8854d824f7" xmlns:ns4="ca6c786b-0f0f-4796-ae81-68b55cb12eef" targetNamespace="http://schemas.microsoft.com/office/2006/metadata/properties" ma:root="true" ma:fieldsID="ea54b13c12c50dc48847a92e6b5c68a6" ns3:_="" ns4:_="">
    <xsd:import namespace="7ca18f88-e54e-4f54-8830-0d8854d824f7"/>
    <xsd:import namespace="ca6c786b-0f0f-4796-ae81-68b55cb12e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18f88-e54e-4f54-8830-0d8854d8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786b-0f0f-4796-ae81-68b55cb12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D7DFC-7EF5-496F-AD71-BF340506F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6D756-BD28-42CA-AC14-553EB72DD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18f88-e54e-4f54-8830-0d8854d824f7"/>
    <ds:schemaRef ds:uri="ca6c786b-0f0f-4796-ae81-68b55cb12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52554-EC74-49A0-A62A-555DE99D7150}">
  <ds:schemaRefs>
    <ds:schemaRef ds:uri="ca6c786b-0f0f-4796-ae81-68b55cb12e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ca18f88-e54e-4f54-8830-0d8854d824f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Skae</dc:creator>
  <cp:keywords/>
  <dc:description/>
  <cp:lastModifiedBy>Elizabeth Skae</cp:lastModifiedBy>
  <cp:revision>2</cp:revision>
  <dcterms:created xsi:type="dcterms:W3CDTF">2020-04-17T07:42:00Z</dcterms:created>
  <dcterms:modified xsi:type="dcterms:W3CDTF">2020-04-17T07:42:00Z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0x010100EDDEF42EA84D2F49AB25191F0F227F7A</vt:lpwstr>
  </property>
</Properties>
</file>