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E9" w:rsidRPr="00D217F6" w:rsidRDefault="003F3EC0" w:rsidP="005E5EE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42415" cy="653415"/>
            <wp:effectExtent l="0" t="0" r="635" b="0"/>
            <wp:wrapSquare wrapText="bothSides"/>
            <wp:docPr id="1" name="Picture 1" descr="http://assets.manchester.ac.uk/logos/hi-res/TAB_UNI_MAIN_logo/White_backgrounds/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sets.manchester.ac.uk/logos/hi-res/TAB_UNI_MAIN_logo/White_backgrounds/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EE9" w:rsidRPr="00D217F6">
        <w:t>Produced by Tom Fern</w:t>
      </w:r>
      <w:r w:rsidR="005E5EE9">
        <w:t xml:space="preserve"> for the Social Media Leadership Team (SMLT)</w:t>
      </w:r>
      <w:r w:rsidR="005E5EE9" w:rsidRPr="00D217F6">
        <w:t>: 31/03/2020</w:t>
      </w:r>
      <w:r w:rsidR="005E5EE9">
        <w:t>, version 1</w:t>
      </w:r>
    </w:p>
    <w:p w:rsidR="005E5EE9" w:rsidRDefault="005E5EE9" w:rsidP="003F3EC0">
      <w:pPr>
        <w:rPr>
          <w:rFonts w:ascii="Calibri" w:hAnsi="Calibri" w:cs="Calibri"/>
          <w:b/>
          <w:u w:val="single"/>
        </w:rPr>
      </w:pPr>
    </w:p>
    <w:p w:rsidR="002B5AEC" w:rsidRPr="003F3EC0" w:rsidRDefault="003F3EC0" w:rsidP="003F3EC0">
      <w:pPr>
        <w:rPr>
          <w:rFonts w:ascii="Calibri" w:hAnsi="Calibri" w:cs="Calibri"/>
          <w:b/>
          <w:u w:val="single"/>
        </w:rPr>
      </w:pPr>
      <w:r w:rsidRPr="003F3EC0">
        <w:rPr>
          <w:rFonts w:ascii="Calibri" w:hAnsi="Calibri" w:cs="Calibri"/>
          <w:b/>
          <w:u w:val="single"/>
        </w:rPr>
        <w:t>Guidance for social media profile photos</w:t>
      </w:r>
    </w:p>
    <w:p w:rsidR="003F3EC0" w:rsidRDefault="003F3EC0" w:rsidP="003F3EC0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It is important for University channels to follow the profile photo guidance outlined below on each social network.</w:t>
      </w:r>
      <w:r w:rsidR="005E5EE9">
        <w:rPr>
          <w:rFonts w:ascii="Calibri" w:eastAsia="Times New Roman" w:hAnsi="Calibri" w:cs="Calibri"/>
          <w:lang w:eastAsia="en-GB"/>
        </w:rPr>
        <w:t xml:space="preserve"> </w:t>
      </w:r>
      <w:r w:rsidRPr="003F3EC0">
        <w:rPr>
          <w:rFonts w:ascii="Calibri" w:eastAsia="Times New Roman" w:hAnsi="Calibri" w:cs="Calibri"/>
          <w:color w:val="000000"/>
          <w:lang w:eastAsia="en-GB"/>
        </w:rPr>
        <w:t>Taking a consistent approach to profile pho</w:t>
      </w:r>
      <w:r w:rsidR="005E5EE9">
        <w:rPr>
          <w:rFonts w:ascii="Calibri" w:eastAsia="Times New Roman" w:hAnsi="Calibri" w:cs="Calibri"/>
          <w:color w:val="000000"/>
          <w:lang w:eastAsia="en-GB"/>
        </w:rPr>
        <w:t xml:space="preserve">tos increases brand recognition </w:t>
      </w:r>
      <w:r w:rsidR="005E5EE9">
        <w:t>and ensures our channels are accessible to all audience groups.</w:t>
      </w:r>
    </w:p>
    <w:p w:rsidR="005E5EE9" w:rsidRDefault="005E5EE9" w:rsidP="003F3EC0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3F3EC0" w:rsidRPr="005E5EE9" w:rsidRDefault="006D5495" w:rsidP="005E5EE9">
      <w:pPr>
        <w:jc w:val="center"/>
        <w:rPr>
          <w:b/>
        </w:rPr>
      </w:pPr>
      <w:hyperlink r:id="rId6" w:history="1">
        <w:r w:rsidR="005E5EE9" w:rsidRPr="006D5495">
          <w:rPr>
            <w:rStyle w:val="Hyperlink"/>
            <w:b/>
          </w:rPr>
          <w:t>DOWNLOAD: new branded image templates for Twitter, Facebook and Instagram</w:t>
        </w:r>
      </w:hyperlink>
      <w:bookmarkStart w:id="0" w:name="_GoBack"/>
      <w:bookmarkEnd w:id="0"/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b/>
          <w:bCs/>
          <w:color w:val="000000"/>
          <w:lang w:eastAsia="en-GB"/>
        </w:rPr>
        <w:t>Exceptions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However, exceptions can be made for: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the central University channels (@</w:t>
      </w:r>
      <w:proofErr w:type="spellStart"/>
      <w:r w:rsidRPr="003F3EC0">
        <w:rPr>
          <w:rFonts w:ascii="Calibri" w:eastAsia="Times New Roman" w:hAnsi="Calibri" w:cs="Calibri"/>
          <w:color w:val="000000"/>
          <w:lang w:eastAsia="en-GB"/>
        </w:rPr>
        <w:t>OfficialUoM</w:t>
      </w:r>
      <w:proofErr w:type="spellEnd"/>
      <w:r w:rsidRPr="003F3EC0">
        <w:rPr>
          <w:rFonts w:ascii="Calibri" w:eastAsia="Times New Roman" w:hAnsi="Calibri" w:cs="Calibri"/>
          <w:color w:val="000000"/>
          <w:lang w:eastAsia="en-GB"/>
        </w:rPr>
        <w:t xml:space="preserve"> on Twitter and Instagram, and @</w:t>
      </w:r>
      <w:proofErr w:type="spellStart"/>
      <w:r w:rsidRPr="003F3EC0">
        <w:rPr>
          <w:rFonts w:ascii="Calibri" w:eastAsia="Times New Roman" w:hAnsi="Calibri" w:cs="Calibri"/>
          <w:color w:val="000000"/>
          <w:lang w:eastAsia="en-GB"/>
        </w:rPr>
        <w:t>TheUniversityOfManchester</w:t>
      </w:r>
      <w:proofErr w:type="spellEnd"/>
      <w:r w:rsidRPr="003F3EC0">
        <w:rPr>
          <w:rFonts w:ascii="Calibri" w:eastAsia="Times New Roman" w:hAnsi="Calibri" w:cs="Calibri"/>
          <w:color w:val="000000"/>
          <w:lang w:eastAsia="en-GB"/>
        </w:rPr>
        <w:t xml:space="preserve"> on Facebook)</w:t>
      </w:r>
    </w:p>
    <w:p w:rsidR="003F3EC0" w:rsidRPr="003F3EC0" w:rsidRDefault="006D5495" w:rsidP="003F3EC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7" w:history="1">
        <w:r w:rsidR="003F3EC0" w:rsidRPr="003F3EC0">
          <w:rPr>
            <w:rStyle w:val="Hyperlink"/>
            <w:rFonts w:ascii="Calibri" w:eastAsia="Times New Roman" w:hAnsi="Calibri" w:cs="Calibri"/>
            <w:lang w:eastAsia="en-GB"/>
          </w:rPr>
          <w:t>approved sub-brands</w:t>
        </w:r>
      </w:hyperlink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The above accounts can use University of Manchester or sub-brand logos for profile photos.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b/>
          <w:bCs/>
          <w:color w:val="000000"/>
          <w:lang w:eastAsia="en-GB"/>
        </w:rPr>
        <w:t>Use of logos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The use of logos or text in profile photos is not permitted, apart from for the accounts listed above.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b/>
          <w:bCs/>
          <w:color w:val="000000"/>
          <w:lang w:eastAsia="en-GB"/>
        </w:rPr>
        <w:t>Profile photo requirements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Your profile photos must: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3F3EC0" w:rsidP="003F3EC0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alibri" w:eastAsia="Times New Roman" w:hAnsi="Calibri" w:cs="Calibri"/>
          <w:color w:val="343536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lastRenderedPageBreak/>
        <w:t>have a uniform identity – use the same or similar imagery across all your social channels;</w:t>
      </w:r>
    </w:p>
    <w:p w:rsidR="003F3EC0" w:rsidRPr="003F3EC0" w:rsidRDefault="003F3EC0" w:rsidP="003F3EC0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alibri" w:eastAsia="Times New Roman" w:hAnsi="Calibri" w:cs="Calibri"/>
          <w:color w:val="343536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use images that best represent your department or institution – for example a University building; teaching, learning and social areas; photos from inside a laboratory or equivalent research space; or photos of people related to your local area;</w:t>
      </w:r>
    </w:p>
    <w:p w:rsidR="003F3EC0" w:rsidRDefault="003F3EC0" w:rsidP="003F3EC0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proofErr w:type="gramStart"/>
      <w:r w:rsidRPr="003F3EC0">
        <w:rPr>
          <w:rFonts w:ascii="Calibri" w:eastAsia="Times New Roman" w:hAnsi="Calibri" w:cs="Calibri"/>
          <w:color w:val="000000"/>
          <w:lang w:eastAsia="en-GB"/>
        </w:rPr>
        <w:t>include</w:t>
      </w:r>
      <w:proofErr w:type="gramEnd"/>
      <w:r w:rsidRPr="003F3EC0">
        <w:rPr>
          <w:rFonts w:ascii="Calibri" w:eastAsia="Times New Roman" w:hAnsi="Calibri" w:cs="Calibri"/>
          <w:color w:val="000000"/>
          <w:lang w:eastAsia="en-GB"/>
        </w:rPr>
        <w:t xml:space="preserve"> a purple circle around the photo to increase consistency and brand reco</w:t>
      </w:r>
      <w:r>
        <w:rPr>
          <w:rFonts w:ascii="Calibri" w:eastAsia="Times New Roman" w:hAnsi="Calibri" w:cs="Calibri"/>
          <w:color w:val="000000"/>
          <w:lang w:eastAsia="en-GB"/>
        </w:rPr>
        <w:t>gnition. Download templates for:</w:t>
      </w:r>
    </w:p>
    <w:p w:rsidR="003F3EC0" w:rsidRDefault="003F3EC0" w:rsidP="003F3EC0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Twitter</w:t>
      </w:r>
    </w:p>
    <w:p w:rsidR="003F3EC0" w:rsidRDefault="003F3EC0" w:rsidP="003F3EC0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Facebook</w:t>
      </w:r>
    </w:p>
    <w:p w:rsidR="003F3EC0" w:rsidRPr="003F3EC0" w:rsidRDefault="003F3EC0" w:rsidP="003F3EC0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>Instagram</w:t>
      </w:r>
    </w:p>
    <w:p w:rsidR="003F3EC0" w:rsidRPr="003F3EC0" w:rsidRDefault="003F3EC0" w:rsidP="003F3EC0">
      <w:pPr>
        <w:numPr>
          <w:ilvl w:val="1"/>
          <w:numId w:val="2"/>
        </w:numPr>
        <w:shd w:val="clear" w:color="auto" w:fill="FFFFFF"/>
        <w:spacing w:after="42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F3EC0">
        <w:rPr>
          <w:rFonts w:ascii="Calibri" w:eastAsia="Times New Roman" w:hAnsi="Calibri" w:cs="Calibri"/>
          <w:color w:val="000000"/>
          <w:lang w:eastAsia="en-GB"/>
        </w:rPr>
        <w:t xml:space="preserve">If you are not able to add the purple circle yourself, </w:t>
      </w:r>
      <w:hyperlink r:id="rId8" w:history="1">
        <w:r w:rsidRPr="003F3EC0">
          <w:rPr>
            <w:rFonts w:ascii="Calibri" w:eastAsia="Times New Roman" w:hAnsi="Calibri" w:cs="Calibri"/>
            <w:color w:val="1155CC"/>
            <w:u w:val="single"/>
            <w:lang w:eastAsia="en-GB"/>
          </w:rPr>
          <w:t>please contact your local SMLT representative</w:t>
        </w:r>
      </w:hyperlink>
      <w:r w:rsidRPr="003F3EC0">
        <w:rPr>
          <w:rFonts w:ascii="Calibri" w:eastAsia="Times New Roman" w:hAnsi="Calibri" w:cs="Calibri"/>
          <w:color w:val="000000"/>
          <w:lang w:eastAsia="en-GB"/>
        </w:rPr>
        <w:t>.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3F3EC0">
        <w:rPr>
          <w:rFonts w:ascii="Calibri" w:eastAsia="Times New Roman" w:hAnsi="Calibri" w:cs="Calibri"/>
          <w:b/>
          <w:bCs/>
          <w:color w:val="000000"/>
          <w:lang w:eastAsia="en-GB"/>
        </w:rPr>
        <w:t>Examples of good practice are:</w:t>
      </w:r>
    </w:p>
    <w:p w:rsidR="003F3EC0" w:rsidRPr="003F3EC0" w:rsidRDefault="003F3EC0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3F3EC0" w:rsidRPr="003F3EC0" w:rsidRDefault="006D5495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hyperlink r:id="rId9" w:history="1">
        <w:r w:rsidR="003F3EC0" w:rsidRPr="003F3EC0">
          <w:rPr>
            <w:rFonts w:ascii="Calibri" w:eastAsia="Times New Roman" w:hAnsi="Calibri" w:cs="Calibri"/>
            <w:color w:val="1155CC"/>
            <w:u w:val="single"/>
            <w:lang w:eastAsia="en-GB"/>
          </w:rPr>
          <w:t>The University of Manchester Library on Facebook</w:t>
        </w:r>
      </w:hyperlink>
    </w:p>
    <w:p w:rsidR="003F3EC0" w:rsidRPr="003F3EC0" w:rsidRDefault="006D5495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hyperlink r:id="rId10" w:history="1">
        <w:proofErr w:type="spellStart"/>
        <w:r w:rsidR="003F3EC0" w:rsidRPr="003F3EC0">
          <w:rPr>
            <w:rFonts w:ascii="Calibri" w:eastAsia="Times New Roman" w:hAnsi="Calibri" w:cs="Calibri"/>
            <w:color w:val="1155CC"/>
            <w:u w:val="single"/>
            <w:lang w:eastAsia="en-GB"/>
          </w:rPr>
          <w:t>UoM</w:t>
        </w:r>
        <w:proofErr w:type="spellEnd"/>
        <w:r w:rsidR="003F3EC0" w:rsidRPr="003F3EC0">
          <w:rPr>
            <w:rFonts w:ascii="Calibri" w:eastAsia="Times New Roman" w:hAnsi="Calibri" w:cs="Calibri"/>
            <w:color w:val="1155CC"/>
            <w:u w:val="single"/>
            <w:lang w:eastAsia="en-GB"/>
          </w:rPr>
          <w:t xml:space="preserve"> Alumni on Instagram</w:t>
        </w:r>
      </w:hyperlink>
    </w:p>
    <w:p w:rsidR="003F3EC0" w:rsidRPr="003F3EC0" w:rsidRDefault="006D5495" w:rsidP="003F3EC0">
      <w:pPr>
        <w:spacing w:after="0" w:line="240" w:lineRule="auto"/>
        <w:rPr>
          <w:rFonts w:ascii="Calibri" w:eastAsia="Times New Roman" w:hAnsi="Calibri" w:cs="Calibri"/>
          <w:lang w:eastAsia="en-GB"/>
        </w:rPr>
      </w:pPr>
      <w:hyperlink r:id="rId11" w:history="1">
        <w:proofErr w:type="spellStart"/>
        <w:r w:rsidR="003F3EC0" w:rsidRPr="003F3EC0">
          <w:rPr>
            <w:rFonts w:ascii="Calibri" w:eastAsia="Times New Roman" w:hAnsi="Calibri" w:cs="Calibri"/>
            <w:color w:val="1155CC"/>
            <w:u w:val="single"/>
            <w:lang w:eastAsia="en-GB"/>
          </w:rPr>
          <w:t>UoM</w:t>
        </w:r>
        <w:proofErr w:type="spellEnd"/>
        <w:r w:rsidR="003F3EC0" w:rsidRPr="003F3EC0">
          <w:rPr>
            <w:rFonts w:ascii="Calibri" w:eastAsia="Times New Roman" w:hAnsi="Calibri" w:cs="Calibri"/>
            <w:color w:val="1155CC"/>
            <w:u w:val="single"/>
            <w:lang w:eastAsia="en-GB"/>
          </w:rPr>
          <w:t xml:space="preserve"> News on Twitter</w:t>
        </w:r>
      </w:hyperlink>
    </w:p>
    <w:p w:rsidR="003F3EC0" w:rsidRDefault="003F3EC0" w:rsidP="003F3EC0"/>
    <w:p w:rsidR="003F3EC0" w:rsidRDefault="003F3EC0" w:rsidP="003F3EC0"/>
    <w:sectPr w:rsidR="003F3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C161D"/>
    <w:multiLevelType w:val="multilevel"/>
    <w:tmpl w:val="248E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C2AD5"/>
    <w:multiLevelType w:val="multilevel"/>
    <w:tmpl w:val="D73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C0"/>
    <w:rsid w:val="002B5AEC"/>
    <w:rsid w:val="003F3EC0"/>
    <w:rsid w:val="005E5EE9"/>
    <w:rsid w:val="006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125D"/>
  <w15:chartTrackingRefBased/>
  <w15:docId w15:val="{C0A15B3C-28BF-4119-9672-CADAD7C7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3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communications-and-marketing/digital/social-med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brand/visual-identity/logo/sub-brand-log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hqr5glhsxgmc7q3/AAD5yaokvC6it2VD5bwgv3Bra?dl=0" TargetMode="External"/><Relationship Id="rId11" Type="http://schemas.openxmlformats.org/officeDocument/2006/relationships/hyperlink" Target="https://twitter.com/uomnew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nstagram.com/alumniu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om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Fern</dc:creator>
  <cp:keywords/>
  <dc:description/>
  <cp:lastModifiedBy>Alistair Beech</cp:lastModifiedBy>
  <cp:revision>3</cp:revision>
  <dcterms:created xsi:type="dcterms:W3CDTF">2020-03-31T11:01:00Z</dcterms:created>
  <dcterms:modified xsi:type="dcterms:W3CDTF">2020-03-31T11:11:00Z</dcterms:modified>
</cp:coreProperties>
</file>