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A1" w:rsidRPr="007E2FA1" w:rsidRDefault="007E2FA1" w:rsidP="007E2FA1">
      <w:pPr>
        <w:spacing w:after="160" w:line="259" w:lineRule="auto"/>
        <w:jc w:val="center"/>
        <w:rPr>
          <w:b/>
          <w:u w:val="single"/>
        </w:rPr>
      </w:pPr>
      <w:r w:rsidRPr="007E2FA1">
        <w:rPr>
          <w:b/>
          <w:u w:val="single"/>
        </w:rPr>
        <w:t>Wolfson Molecular Imaging Centre (WMIC) - Collective Consultation Meeting</w:t>
      </w:r>
    </w:p>
    <w:p w:rsidR="007E2FA1" w:rsidRPr="007E2FA1" w:rsidRDefault="007E2FA1" w:rsidP="007E2FA1">
      <w:pPr>
        <w:spacing w:after="160" w:line="259" w:lineRule="auto"/>
        <w:jc w:val="center"/>
        <w:rPr>
          <w:b/>
          <w:u w:val="single"/>
        </w:rPr>
      </w:pPr>
      <w:r w:rsidRPr="007E2FA1">
        <w:rPr>
          <w:b/>
          <w:u w:val="single"/>
        </w:rPr>
        <w:t>Thursday 27</w:t>
      </w:r>
      <w:r w:rsidRPr="007E2FA1">
        <w:rPr>
          <w:b/>
          <w:u w:val="single"/>
          <w:vertAlign w:val="superscript"/>
        </w:rPr>
        <w:t>th</w:t>
      </w:r>
      <w:r w:rsidRPr="007E2FA1">
        <w:rPr>
          <w:b/>
          <w:u w:val="single"/>
        </w:rPr>
        <w:t xml:space="preserve"> February 2020 at 12.45pm</w:t>
      </w:r>
    </w:p>
    <w:p w:rsidR="007E2FA1" w:rsidRPr="007E2FA1" w:rsidRDefault="007E2FA1" w:rsidP="007E2FA1">
      <w:pPr>
        <w:spacing w:after="160" w:line="259" w:lineRule="auto"/>
        <w:jc w:val="center"/>
        <w:rPr>
          <w:b/>
          <w:u w:val="single"/>
        </w:rPr>
      </w:pPr>
      <w:r w:rsidRPr="007E2FA1">
        <w:rPr>
          <w:b/>
          <w:u w:val="single"/>
        </w:rPr>
        <w:t>Roscoe Building- Room 2, 5</w:t>
      </w:r>
      <w:bookmarkStart w:id="0" w:name="_GoBack"/>
      <w:bookmarkEnd w:id="0"/>
      <w:r w:rsidRPr="007E2FA1">
        <w:rPr>
          <w:b/>
          <w:u w:val="single"/>
          <w:vertAlign w:val="superscript"/>
        </w:rPr>
        <w:t>th</w:t>
      </w:r>
      <w:r w:rsidRPr="007E2FA1">
        <w:rPr>
          <w:b/>
          <w:u w:val="single"/>
        </w:rPr>
        <w:t xml:space="preserve"> Floor</w:t>
      </w:r>
    </w:p>
    <w:p w:rsidR="007E2FA1" w:rsidRPr="007E2FA1" w:rsidRDefault="007E2FA1" w:rsidP="007E2FA1">
      <w:pPr>
        <w:spacing w:after="160" w:line="259" w:lineRule="auto"/>
        <w:jc w:val="center"/>
      </w:pPr>
    </w:p>
    <w:p w:rsidR="007E2FA1" w:rsidRPr="007E2FA1" w:rsidRDefault="007E2FA1" w:rsidP="007E2FA1">
      <w:pPr>
        <w:spacing w:after="160" w:line="259" w:lineRule="auto"/>
        <w:rPr>
          <w:b/>
          <w:u w:val="single"/>
        </w:rPr>
      </w:pPr>
      <w:r w:rsidRPr="007E2FA1">
        <w:rPr>
          <w:b/>
          <w:u w:val="single"/>
        </w:rPr>
        <w:t>Attendees- University</w:t>
      </w:r>
    </w:p>
    <w:p w:rsidR="007E2FA1" w:rsidRPr="007E2FA1" w:rsidRDefault="007E2FA1" w:rsidP="007E2FA1">
      <w:pPr>
        <w:spacing w:after="160"/>
      </w:pPr>
      <w:r w:rsidRPr="007E2FA1">
        <w:t>Mrs Karen Heaton (KH), Director of Human Resources (Chair)</w:t>
      </w:r>
    </w:p>
    <w:p w:rsidR="007E2FA1" w:rsidRPr="007E2FA1" w:rsidRDefault="007E2FA1" w:rsidP="007E2FA1">
      <w:pPr>
        <w:spacing w:after="160"/>
      </w:pPr>
      <w:r w:rsidRPr="007E2FA1">
        <w:t>Mrs Heather Graham (HG), Head of HR, FBMH</w:t>
      </w:r>
    </w:p>
    <w:p w:rsidR="007E2FA1" w:rsidRPr="007E2FA1" w:rsidRDefault="007E2FA1" w:rsidP="007E2FA1">
      <w:pPr>
        <w:spacing w:after="160"/>
      </w:pPr>
      <w:r w:rsidRPr="007E2FA1">
        <w:t>Mr Greg Pass (GP), HR Partner (HRP)</w:t>
      </w:r>
    </w:p>
    <w:p w:rsidR="007E2FA1" w:rsidRPr="007E2FA1" w:rsidRDefault="007E2FA1" w:rsidP="007E2FA1">
      <w:pPr>
        <w:spacing w:after="160"/>
      </w:pPr>
      <w:r w:rsidRPr="007E2FA1">
        <w:t>Professor Peter Clayton (PC), Deputy Vice-President &amp; Deputy Dean, FBMH</w:t>
      </w:r>
    </w:p>
    <w:p w:rsidR="007E2FA1" w:rsidRPr="007E2FA1" w:rsidRDefault="007E2FA1" w:rsidP="007E2FA1">
      <w:pPr>
        <w:spacing w:after="160"/>
      </w:pPr>
      <w:r w:rsidRPr="007E2FA1">
        <w:t>Ms Vikki Goddard (VG), Director of Faculty Operations, FBMH</w:t>
      </w:r>
    </w:p>
    <w:p w:rsidR="007E2FA1" w:rsidRPr="007E2FA1" w:rsidRDefault="007E2FA1" w:rsidP="007E2FA1">
      <w:pPr>
        <w:spacing w:after="160"/>
      </w:pPr>
      <w:r w:rsidRPr="007E2FA1">
        <w:t>Ms Rebecca Moss (RM), Head of Faculty Planning, Compliance &amp; Governance, FBMH</w:t>
      </w:r>
    </w:p>
    <w:p w:rsidR="007E2FA1" w:rsidRPr="007E2FA1" w:rsidRDefault="007E2FA1" w:rsidP="007E2FA1">
      <w:pPr>
        <w:spacing w:after="160" w:line="259" w:lineRule="auto"/>
      </w:pPr>
      <w:r w:rsidRPr="007E2FA1">
        <w:t xml:space="preserve">Mrs Shelley Khan, Notetaker, HR Project Co-ordinator </w:t>
      </w:r>
    </w:p>
    <w:p w:rsidR="007E2FA1" w:rsidRPr="007E2FA1" w:rsidRDefault="007E2FA1" w:rsidP="007E2FA1">
      <w:pPr>
        <w:spacing w:after="160"/>
        <w:rPr>
          <w:b/>
          <w:u w:val="single"/>
        </w:rPr>
      </w:pPr>
    </w:p>
    <w:p w:rsidR="007E2FA1" w:rsidRPr="007E2FA1" w:rsidRDefault="007E2FA1" w:rsidP="007E2FA1">
      <w:pPr>
        <w:spacing w:after="160"/>
        <w:rPr>
          <w:b/>
          <w:u w:val="single"/>
        </w:rPr>
      </w:pPr>
      <w:r w:rsidRPr="007E2FA1">
        <w:rPr>
          <w:b/>
          <w:u w:val="single"/>
        </w:rPr>
        <w:t>Attendees- Trade Union</w:t>
      </w:r>
    </w:p>
    <w:p w:rsidR="007E2FA1" w:rsidRPr="007E2FA1" w:rsidRDefault="007E2FA1" w:rsidP="007E2FA1">
      <w:pPr>
        <w:spacing w:after="160"/>
      </w:pPr>
      <w:r w:rsidRPr="007E2FA1">
        <w:t>Dr Adam Ozanne (AO), UMUCU, Branch Secretary</w:t>
      </w:r>
    </w:p>
    <w:p w:rsidR="007E2FA1" w:rsidRPr="007E2FA1" w:rsidRDefault="007E2FA1" w:rsidP="007E2FA1">
      <w:pPr>
        <w:spacing w:after="160"/>
      </w:pPr>
      <w:r w:rsidRPr="007E2FA1">
        <w:t>Professor Linda Davies (LD), UMUCU</w:t>
      </w:r>
    </w:p>
    <w:p w:rsidR="007E2FA1" w:rsidRPr="007E2FA1" w:rsidRDefault="007E2FA1" w:rsidP="007E2FA1">
      <w:pPr>
        <w:spacing w:after="160"/>
      </w:pPr>
      <w:r w:rsidRPr="007E2FA1">
        <w:t xml:space="preserve">Ms Tanya Sweeney (TS), UNITE, Branch Support </w:t>
      </w:r>
    </w:p>
    <w:p w:rsidR="007E2FA1" w:rsidRPr="007E2FA1" w:rsidRDefault="007E2FA1" w:rsidP="007E2FA1">
      <w:pPr>
        <w:spacing w:after="160"/>
      </w:pPr>
      <w:r w:rsidRPr="007E2FA1">
        <w:t xml:space="preserve">Mr Gareth Dawson (GD), UNISON, Branch Secretary </w:t>
      </w:r>
    </w:p>
    <w:p w:rsidR="007E2FA1" w:rsidRPr="007E2FA1" w:rsidRDefault="007E2FA1" w:rsidP="007E2FA1">
      <w:pPr>
        <w:spacing w:after="160" w:line="259" w:lineRule="auto"/>
      </w:pPr>
      <w:r w:rsidRPr="007E2FA1">
        <w:t>Mr Chris Goodwin (CG), UNITE, Branch Secretary</w:t>
      </w:r>
    </w:p>
    <w:p w:rsidR="007E2FA1" w:rsidRPr="007E2FA1" w:rsidRDefault="007E2FA1" w:rsidP="007E2FA1">
      <w:pPr>
        <w:spacing w:after="160" w:line="259" w:lineRule="auto"/>
      </w:pPr>
      <w:r w:rsidRPr="007E2FA1">
        <w:t>Mr Ken Drury (KD), UNITE, Branch Secretary</w:t>
      </w:r>
    </w:p>
    <w:p w:rsidR="007E2FA1" w:rsidRPr="007E2FA1" w:rsidRDefault="007E2FA1" w:rsidP="007E2FA1">
      <w:pPr>
        <w:spacing w:after="160"/>
      </w:pPr>
      <w:r w:rsidRPr="007E2FA1">
        <w:t xml:space="preserve">Mr Kevin Glaskell-Clow (KGC), UNISON, Branch Secretary </w:t>
      </w:r>
    </w:p>
    <w:p w:rsidR="007E2FA1" w:rsidRPr="007E2FA1" w:rsidRDefault="007E2FA1" w:rsidP="007E2FA1">
      <w:pPr>
        <w:spacing w:after="160"/>
      </w:pPr>
      <w:r w:rsidRPr="007E2FA1">
        <w:t xml:space="preserve">Ms Helen Heaton (HET), UNISON, </w:t>
      </w:r>
    </w:p>
    <w:p w:rsidR="007E2FA1" w:rsidRPr="007E2FA1" w:rsidRDefault="007E2FA1" w:rsidP="007E2FA1">
      <w:pPr>
        <w:spacing w:after="160"/>
        <w:rPr>
          <w:b/>
          <w:u w:val="single"/>
        </w:rPr>
      </w:pPr>
    </w:p>
    <w:p w:rsidR="007E2FA1" w:rsidRPr="007E2FA1" w:rsidRDefault="007E2FA1" w:rsidP="007E2FA1">
      <w:pPr>
        <w:spacing w:after="160"/>
        <w:rPr>
          <w:b/>
          <w:u w:val="single"/>
        </w:rPr>
      </w:pPr>
      <w:r w:rsidRPr="007E2FA1">
        <w:rPr>
          <w:b/>
          <w:u w:val="single"/>
        </w:rPr>
        <w:t>Apologies</w:t>
      </w:r>
    </w:p>
    <w:p w:rsidR="007E2FA1" w:rsidRPr="007E2FA1" w:rsidRDefault="007E2FA1" w:rsidP="007E2FA1">
      <w:pPr>
        <w:spacing w:after="160" w:line="259" w:lineRule="auto"/>
      </w:pPr>
      <w:r w:rsidRPr="007E2FA1">
        <w:t xml:space="preserve">Mr Jim Moodie (JM), UNISON, Branch Support </w:t>
      </w:r>
    </w:p>
    <w:p w:rsidR="007E2FA1" w:rsidRPr="007E2FA1" w:rsidRDefault="007E2FA1" w:rsidP="007E2FA1">
      <w:pPr>
        <w:spacing w:after="160"/>
      </w:pPr>
      <w:r w:rsidRPr="007E2FA1">
        <w:t>Mr Matt Arrowsmith (MA), UMUCU, Branch Support</w:t>
      </w:r>
    </w:p>
    <w:p w:rsidR="007E2FA1" w:rsidRPr="007E2FA1" w:rsidRDefault="007E2FA1" w:rsidP="007E2FA1">
      <w:pPr>
        <w:spacing w:after="160"/>
      </w:pPr>
      <w:r w:rsidRPr="007E2FA1">
        <w:t>Ms Caroline Martin (CM), UMUCU</w:t>
      </w:r>
    </w:p>
    <w:p w:rsidR="007E2FA1" w:rsidRPr="007E2FA1" w:rsidRDefault="007E2FA1" w:rsidP="007E2FA1">
      <w:pPr>
        <w:spacing w:after="160"/>
      </w:pPr>
    </w:p>
    <w:p w:rsidR="007E2FA1" w:rsidRPr="007E2FA1" w:rsidRDefault="007E2FA1" w:rsidP="007E2FA1">
      <w:pPr>
        <w:spacing w:after="160"/>
      </w:pPr>
    </w:p>
    <w:p w:rsidR="007E2FA1" w:rsidRPr="007E2FA1" w:rsidRDefault="007E2FA1" w:rsidP="007E2FA1">
      <w:pPr>
        <w:spacing w:after="160"/>
      </w:pPr>
    </w:p>
    <w:p w:rsidR="007E2FA1" w:rsidRPr="007E2FA1" w:rsidRDefault="007E2FA1" w:rsidP="007E2FA1">
      <w:pPr>
        <w:spacing w:after="160"/>
      </w:pPr>
    </w:p>
    <w:p w:rsidR="007E2FA1" w:rsidRPr="007E2FA1" w:rsidRDefault="007E2FA1" w:rsidP="007E2FA1">
      <w:pPr>
        <w:spacing w:after="160"/>
      </w:pPr>
    </w:p>
    <w:p w:rsidR="007E2FA1" w:rsidRPr="007E2FA1" w:rsidRDefault="007E2FA1" w:rsidP="007E2FA1">
      <w:pPr>
        <w:spacing w:after="160"/>
      </w:pPr>
      <w:r w:rsidRPr="007E2FA1">
        <w:lastRenderedPageBreak/>
        <w:t>KH: Welcome everybody. If we could start by introducing ourselves.</w:t>
      </w:r>
    </w:p>
    <w:p w:rsidR="007E2FA1" w:rsidRPr="007E2FA1" w:rsidRDefault="007E2FA1" w:rsidP="007E2FA1">
      <w:pPr>
        <w:spacing w:after="160"/>
      </w:pPr>
      <w:r w:rsidRPr="007E2FA1">
        <w:t>[Introductions]</w:t>
      </w:r>
    </w:p>
    <w:p w:rsidR="007E2FA1" w:rsidRPr="007E2FA1" w:rsidRDefault="007E2FA1" w:rsidP="007E2FA1">
      <w:pPr>
        <w:spacing w:after="160" w:line="259" w:lineRule="auto"/>
      </w:pPr>
      <w:r w:rsidRPr="007E2FA1">
        <w:t xml:space="preserve">KH: For those of you who were here in the first meeting you will already be aware of the protocols so you will be hearing them again. In previous consultation meetings you will have heard me talk about protocols which we will operate. I am going to suggest some and ask that if you would like to add any and if you will agree to them. </w:t>
      </w:r>
    </w:p>
    <w:p w:rsidR="007E2FA1" w:rsidRPr="007E2FA1" w:rsidRDefault="007E2FA1" w:rsidP="007E2FA1">
      <w:pPr>
        <w:numPr>
          <w:ilvl w:val="0"/>
          <w:numId w:val="1"/>
        </w:numPr>
        <w:spacing w:after="160" w:line="259" w:lineRule="auto"/>
        <w:contextualSpacing/>
      </w:pPr>
      <w:r w:rsidRPr="007E2FA1">
        <w:t xml:space="preserve">Conduct consultation with respect for each other’s points of view, bearing in mind we won’t always agree </w:t>
      </w:r>
    </w:p>
    <w:p w:rsidR="007E2FA1" w:rsidRPr="007E2FA1" w:rsidRDefault="007E2FA1" w:rsidP="007E2FA1">
      <w:pPr>
        <w:numPr>
          <w:ilvl w:val="0"/>
          <w:numId w:val="1"/>
        </w:numPr>
        <w:spacing w:after="160" w:line="259" w:lineRule="auto"/>
        <w:contextualSpacing/>
      </w:pPr>
      <w:r w:rsidRPr="007E2FA1">
        <w:t>If someone is talking, can we let them finish the point they are making and not talk over them</w:t>
      </w:r>
    </w:p>
    <w:p w:rsidR="007E2FA1" w:rsidRPr="007E2FA1" w:rsidRDefault="007E2FA1" w:rsidP="007E2FA1">
      <w:pPr>
        <w:numPr>
          <w:ilvl w:val="0"/>
          <w:numId w:val="1"/>
        </w:numPr>
        <w:spacing w:after="160" w:line="259" w:lineRule="auto"/>
        <w:contextualSpacing/>
      </w:pPr>
      <w:r w:rsidRPr="007E2FA1">
        <w:t>Can we conduct this in a respectful and cordial manner</w:t>
      </w:r>
    </w:p>
    <w:p w:rsidR="007E2FA1" w:rsidRPr="007E2FA1" w:rsidRDefault="007E2FA1" w:rsidP="007E2FA1">
      <w:pPr>
        <w:numPr>
          <w:ilvl w:val="0"/>
          <w:numId w:val="1"/>
        </w:numPr>
        <w:spacing w:after="160" w:line="259" w:lineRule="auto"/>
        <w:contextualSpacing/>
      </w:pPr>
      <w:r w:rsidRPr="007E2FA1">
        <w:t>And, if you do want a break at any point, whether it is because things are getting a little heated or a stretch, you can ask for a break</w:t>
      </w:r>
    </w:p>
    <w:p w:rsidR="007E2FA1" w:rsidRPr="007E2FA1" w:rsidRDefault="007E2FA1" w:rsidP="007E2FA1">
      <w:pPr>
        <w:spacing w:after="160" w:line="259" w:lineRule="auto"/>
      </w:pPr>
      <w:r w:rsidRPr="007E2FA1">
        <w:t>KH: Does anyone want to add to this?</w:t>
      </w:r>
    </w:p>
    <w:p w:rsidR="007E2FA1" w:rsidRPr="007E2FA1" w:rsidRDefault="007E2FA1" w:rsidP="007E2FA1">
      <w:pPr>
        <w:spacing w:after="160" w:line="259" w:lineRule="auto"/>
      </w:pPr>
      <w:r w:rsidRPr="007E2FA1">
        <w:t>[No]</w:t>
      </w:r>
    </w:p>
    <w:p w:rsidR="007E2FA1" w:rsidRPr="007E2FA1" w:rsidRDefault="007E2FA1" w:rsidP="007E2FA1">
      <w:pPr>
        <w:spacing w:after="160" w:line="259" w:lineRule="auto"/>
      </w:pPr>
      <w:r w:rsidRPr="007E2FA1">
        <w:t>KH: Are all in agreement with this?</w:t>
      </w:r>
    </w:p>
    <w:p w:rsidR="007E2FA1" w:rsidRPr="007E2FA1" w:rsidRDefault="007E2FA1" w:rsidP="007E2FA1">
      <w:pPr>
        <w:spacing w:after="160" w:line="259" w:lineRule="auto"/>
      </w:pPr>
      <w:r w:rsidRPr="007E2FA1">
        <w:t>[Yes]</w:t>
      </w:r>
    </w:p>
    <w:p w:rsidR="007E2FA1" w:rsidRPr="007E2FA1" w:rsidRDefault="007E2FA1" w:rsidP="007E2FA1">
      <w:pPr>
        <w:spacing w:after="160" w:line="259" w:lineRule="auto"/>
      </w:pPr>
      <w:r w:rsidRPr="007E2FA1">
        <w:t>KH: We are to start collective consultation on the proposed changes to imaging radiochemistry. You may not have had the chance to go through the documentation which we can come to later in the meeting. In terms of background and context I am going to handover to PC.</w:t>
      </w:r>
    </w:p>
    <w:p w:rsidR="007E2FA1" w:rsidRPr="007E2FA1" w:rsidRDefault="007E2FA1" w:rsidP="007E2FA1">
      <w:pPr>
        <w:spacing w:after="160" w:line="259" w:lineRule="auto"/>
      </w:pPr>
      <w:r w:rsidRPr="007E2FA1">
        <w:t>PC: The WMIC was established about 15 years ago. It is a research facility that makes radio isotopes for use in imaging. These are radioactive compounds and can be used in humans and animals and are injected in order to identify disease such as cancer and can also be used to monitor the progress of a disease including dementia.  The radioisotopes are generated using a cyclotron which is in the building along with scanners which together enables scientists to study both animals and humans. There needs to be care taken around the quality and safety in terms of producing the isotopes and it is an expensive process. Over the last few years the usage of the facilities has not matched the expenditure by a considerable amount. Over the previous years there have been a number of reviews looking at the operating model in order to make it more financially sustainable. There was a further review last year that I led.  This looked at an options appraisal. This took some time because we were looking hard at all the possibilities and closing the financial gap, for example contracts with industry.  But unfortunately nothing came to fruition and that has led to the recommendation to close the imaging radiochemistry facility. The impact is on radiochemistry and on the PS staff who support that. Imaging in general and academic imaging particularly using MRI, will continue in both the WMIC and across the city. So the proposed closure only relates to the radiochemistry part of imaging.</w:t>
      </w:r>
    </w:p>
    <w:p w:rsidR="007E2FA1" w:rsidRPr="007E2FA1" w:rsidRDefault="007E2FA1" w:rsidP="007E2FA1">
      <w:pPr>
        <w:spacing w:after="160" w:line="259" w:lineRule="auto"/>
      </w:pPr>
      <w:r w:rsidRPr="007E2FA1">
        <w:t>KH: Do you have any questions?</w:t>
      </w:r>
    </w:p>
    <w:p w:rsidR="007E2FA1" w:rsidRPr="007E2FA1" w:rsidRDefault="007E2FA1" w:rsidP="007E2FA1">
      <w:pPr>
        <w:spacing w:after="160" w:line="259" w:lineRule="auto"/>
      </w:pPr>
      <w:r w:rsidRPr="007E2FA1">
        <w:t xml:space="preserve">AO: You mentioned a couple of reports and there have been issues around WMIC and the expense for some years. Could those reports be shared with this group? That would help us understand the background and I can explain to our members the history that has led to this decision. </w:t>
      </w:r>
    </w:p>
    <w:p w:rsidR="007E2FA1" w:rsidRPr="007E2FA1" w:rsidRDefault="007E2FA1" w:rsidP="007E2FA1">
      <w:pPr>
        <w:spacing w:after="160" w:line="259" w:lineRule="auto"/>
      </w:pPr>
      <w:r w:rsidRPr="007E2FA1">
        <w:t>KH: We will consider that.</w:t>
      </w:r>
    </w:p>
    <w:p w:rsidR="007E2FA1" w:rsidRPr="007E2FA1" w:rsidRDefault="007E2FA1" w:rsidP="007E2FA1">
      <w:pPr>
        <w:spacing w:after="160" w:line="259" w:lineRule="auto"/>
      </w:pPr>
      <w:r w:rsidRPr="007E2FA1">
        <w:lastRenderedPageBreak/>
        <w:t xml:space="preserve">AO: I know of at least one of them as I have seen it as it was shared with staff. It was a very detailed external report and I think it would only be fair to share that. It has already been shared and it isn’t commercially sensitive. </w:t>
      </w:r>
    </w:p>
    <w:p w:rsidR="007E2FA1" w:rsidRPr="007E2FA1" w:rsidRDefault="007E2FA1" w:rsidP="007E2FA1">
      <w:pPr>
        <w:spacing w:after="160" w:line="259" w:lineRule="auto"/>
      </w:pPr>
      <w:r w:rsidRPr="007E2FA1">
        <w:t>KH: We will consider it. We are not holding anything back. We just need to check the status of that report. Are there any other questions?</w:t>
      </w:r>
    </w:p>
    <w:p w:rsidR="007E2FA1" w:rsidRPr="007E2FA1" w:rsidRDefault="007E2FA1" w:rsidP="007E2FA1">
      <w:pPr>
        <w:spacing w:after="160" w:line="259" w:lineRule="auto"/>
      </w:pPr>
      <w:r w:rsidRPr="007E2FA1">
        <w:t>AO: The key areas affected is PET which is disappearing?</w:t>
      </w:r>
    </w:p>
    <w:p w:rsidR="007E2FA1" w:rsidRPr="007E2FA1" w:rsidRDefault="007E2FA1" w:rsidP="007E2FA1">
      <w:pPr>
        <w:spacing w:after="160" w:line="259" w:lineRule="auto"/>
      </w:pPr>
      <w:r w:rsidRPr="007E2FA1">
        <w:t xml:space="preserve">PC: Yes, there is a PET-CT scanner that was decommissioned at the end of last year which was in line with the lifetime for that machine. There is also an HHRT machine and that can continue to function until the end of this year. PET scanning can continue with commercial radioisotopes.  The PET MR scanner at MFT will still continue to operate using commercially available radioisotopes. </w:t>
      </w:r>
    </w:p>
    <w:p w:rsidR="007E2FA1" w:rsidRPr="007E2FA1" w:rsidRDefault="007E2FA1" w:rsidP="007E2FA1">
      <w:pPr>
        <w:spacing w:after="160" w:line="259" w:lineRule="auto"/>
      </w:pPr>
      <w:r w:rsidRPr="007E2FA1">
        <w:t>AO: Just to understand what has been lost is the short life isotopes which are measured in minutes and are manufactured on site and then taken to the scanner and everything has to be done in a short space of time. It is that the particular type of scanning which is being lost and the people that support that scanning. Is that right?</w:t>
      </w:r>
    </w:p>
    <w:p w:rsidR="007E2FA1" w:rsidRPr="007E2FA1" w:rsidRDefault="007E2FA1" w:rsidP="007E2FA1">
      <w:pPr>
        <w:spacing w:after="160" w:line="259" w:lineRule="auto"/>
      </w:pPr>
      <w:r w:rsidRPr="007E2FA1">
        <w:t xml:space="preserve">PC: Yes. The generation of highly short life isotopes will stop. </w:t>
      </w:r>
    </w:p>
    <w:p w:rsidR="007E2FA1" w:rsidRPr="007E2FA1" w:rsidRDefault="007E2FA1" w:rsidP="007E2FA1">
      <w:pPr>
        <w:spacing w:after="160" w:line="259" w:lineRule="auto"/>
      </w:pPr>
      <w:r w:rsidRPr="007E2FA1">
        <w:t>AO: Is the cyclotron being decommissioned?</w:t>
      </w:r>
    </w:p>
    <w:p w:rsidR="007E2FA1" w:rsidRPr="007E2FA1" w:rsidRDefault="007E2FA1" w:rsidP="007E2FA1">
      <w:pPr>
        <w:spacing w:after="160" w:line="259" w:lineRule="auto"/>
      </w:pPr>
      <w:r w:rsidRPr="007E2FA1">
        <w:t>PC: The plan at the moment is to mothball the cyclotron which will be made safe and secure with the door locked. It could be revived in the future but, it would take a considerable investment.</w:t>
      </w:r>
    </w:p>
    <w:p w:rsidR="007E2FA1" w:rsidRPr="007E2FA1" w:rsidRDefault="007E2FA1" w:rsidP="007E2FA1">
      <w:pPr>
        <w:spacing w:after="160" w:line="259" w:lineRule="auto"/>
      </w:pPr>
      <w:r w:rsidRPr="007E2FA1">
        <w:t>AO: Has the University explored with private companies the possible replacement of the scanner?</w:t>
      </w:r>
    </w:p>
    <w:p w:rsidR="007E2FA1" w:rsidRPr="007E2FA1" w:rsidRDefault="007E2FA1" w:rsidP="007E2FA1">
      <w:pPr>
        <w:spacing w:after="160" w:line="259" w:lineRule="auto"/>
      </w:pPr>
      <w:r w:rsidRPr="007E2FA1">
        <w:t xml:space="preserve">PC: The discussions we had were not around the replacement of the scanner it was more about the contracts for generating radioisotopes. We had hoped that there would be enough commercial contracts to close the financial gap. </w:t>
      </w:r>
    </w:p>
    <w:p w:rsidR="007E2FA1" w:rsidRPr="007E2FA1" w:rsidRDefault="007E2FA1" w:rsidP="007E2FA1">
      <w:pPr>
        <w:spacing w:after="160" w:line="259" w:lineRule="auto"/>
      </w:pPr>
      <w:r w:rsidRPr="007E2FA1">
        <w:t>AO: In your view it has been running at a loss and that is the reason for the closure. There are not many centre’s that do this around the country.</w:t>
      </w:r>
    </w:p>
    <w:p w:rsidR="007E2FA1" w:rsidRPr="007E2FA1" w:rsidRDefault="007E2FA1" w:rsidP="007E2FA1">
      <w:pPr>
        <w:spacing w:after="160" w:line="259" w:lineRule="auto"/>
      </w:pPr>
      <w:r w:rsidRPr="007E2FA1">
        <w:t xml:space="preserve">PC: There are a number of centres but, not a large number. </w:t>
      </w:r>
    </w:p>
    <w:p w:rsidR="007E2FA1" w:rsidRPr="007E2FA1" w:rsidRDefault="007E2FA1" w:rsidP="007E2FA1">
      <w:pPr>
        <w:spacing w:after="160" w:line="259" w:lineRule="auto"/>
      </w:pPr>
      <w:r w:rsidRPr="007E2FA1">
        <w:t xml:space="preserve">AO: When it was established it was with a considerable fanfair at the time and Manchester was going to become a major player in this field alongside Cambridge and London and we are now saying that we can’t be a player in this field, others can but Manchester can’t. </w:t>
      </w:r>
    </w:p>
    <w:p w:rsidR="007E2FA1" w:rsidRPr="007E2FA1" w:rsidRDefault="007E2FA1" w:rsidP="007E2FA1">
      <w:pPr>
        <w:spacing w:after="160" w:line="259" w:lineRule="auto"/>
      </w:pPr>
      <w:r w:rsidRPr="007E2FA1">
        <w:t xml:space="preserve">PC: The Manchester science remains strong but the financial deficit is unsustainable and this is what underpins the proposal to close </w:t>
      </w:r>
    </w:p>
    <w:p w:rsidR="007E2FA1" w:rsidRPr="007E2FA1" w:rsidRDefault="007E2FA1" w:rsidP="007E2FA1">
      <w:pPr>
        <w:spacing w:after="160" w:line="259" w:lineRule="auto"/>
      </w:pPr>
      <w:r w:rsidRPr="007E2FA1">
        <w:t>AO: What is the difference between what we do and what Cambridge and Sheffield does? Sheffield are trying to establish themselves.</w:t>
      </w:r>
    </w:p>
    <w:p w:rsidR="007E2FA1" w:rsidRPr="007E2FA1" w:rsidRDefault="007E2FA1" w:rsidP="007E2FA1">
      <w:pPr>
        <w:spacing w:after="160" w:line="259" w:lineRule="auto"/>
      </w:pPr>
      <w:r w:rsidRPr="007E2FA1">
        <w:t xml:space="preserve">PC: Sheffield are developing this on a very slow incremental.  They are not making major investments until they feel the outcome of their initial investment shows that it is worthwhile investing further. If you look at the history of radiochemistry in the UK, a number of academic units have been set up and then had to close or been bought commercially. </w:t>
      </w:r>
    </w:p>
    <w:p w:rsidR="007E2FA1" w:rsidRPr="007E2FA1" w:rsidRDefault="007E2FA1" w:rsidP="007E2FA1">
      <w:pPr>
        <w:spacing w:after="160" w:line="259" w:lineRule="auto"/>
      </w:pPr>
      <w:r w:rsidRPr="007E2FA1">
        <w:t xml:space="preserve">AO: My reading of the report around 5 years ago is that it was critical of the University and the reason why it is not sustainable is failure of the leadership at the highest levels. That is why I ask to see the report. In terms of understanding the reason why other Universities can make a go of it and </w:t>
      </w:r>
      <w:r w:rsidRPr="007E2FA1">
        <w:lastRenderedPageBreak/>
        <w:t>why this University has failed to make a go of it despite investments by Wolfson it is down to a failure of leadership.</w:t>
      </w:r>
    </w:p>
    <w:p w:rsidR="007E2FA1" w:rsidRPr="007E2FA1" w:rsidRDefault="007E2FA1" w:rsidP="007E2FA1">
      <w:pPr>
        <w:spacing w:after="160" w:line="259" w:lineRule="auto"/>
      </w:pPr>
      <w:r w:rsidRPr="007E2FA1">
        <w:t xml:space="preserve">PC: As a result of that report major efforts were made to bring in a Director of Imaging. Unfortunately, we were unable to find a person that was of the appropriate calibre to lead imaging. </w:t>
      </w:r>
    </w:p>
    <w:p w:rsidR="007E2FA1" w:rsidRPr="007E2FA1" w:rsidRDefault="007E2FA1" w:rsidP="007E2FA1">
      <w:pPr>
        <w:spacing w:after="160" w:line="259" w:lineRule="auto"/>
      </w:pPr>
      <w:r w:rsidRPr="007E2FA1">
        <w:t xml:space="preserve">AO: I put that down to the departure of a number of people who were there at the beginning of WMIC and have left due to the lack of support. </w:t>
      </w:r>
    </w:p>
    <w:p w:rsidR="007E2FA1" w:rsidRPr="007E2FA1" w:rsidRDefault="007E2FA1" w:rsidP="007E2FA1">
      <w:pPr>
        <w:spacing w:after="160" w:line="259" w:lineRule="auto"/>
      </w:pPr>
      <w:r w:rsidRPr="007E2FA1">
        <w:t xml:space="preserve">PC: We have significantly backed the facility year on year which is quite a considerable investment. </w:t>
      </w:r>
    </w:p>
    <w:p w:rsidR="007E2FA1" w:rsidRPr="007E2FA1" w:rsidRDefault="007E2FA1" w:rsidP="007E2FA1">
      <w:pPr>
        <w:spacing w:after="160" w:line="259" w:lineRule="auto"/>
      </w:pPr>
      <w:r w:rsidRPr="007E2FA1">
        <w:t>VG: This is not around closing imaging, this is around closing certain areas of imaging and we do have a strong imaging team across Manchester between the Faculty and the Trusts. We are continuously looking at areas we need to build together whilst leaving us in a position which is financially sustainable. We are still working with imaging.</w:t>
      </w:r>
    </w:p>
    <w:p w:rsidR="007E2FA1" w:rsidRPr="007E2FA1" w:rsidRDefault="007E2FA1" w:rsidP="007E2FA1">
      <w:pPr>
        <w:spacing w:after="160" w:line="259" w:lineRule="auto"/>
      </w:pPr>
      <w:r w:rsidRPr="007E2FA1">
        <w:t>AO: Does that mean there is now a strategy for imaging and not just warm words? The perception is that the University does not have a strategy for imaging.</w:t>
      </w:r>
    </w:p>
    <w:p w:rsidR="007E2FA1" w:rsidRPr="007E2FA1" w:rsidRDefault="007E2FA1" w:rsidP="007E2FA1">
      <w:pPr>
        <w:spacing w:after="160" w:line="259" w:lineRule="auto"/>
      </w:pPr>
      <w:r w:rsidRPr="007E2FA1">
        <w:t xml:space="preserve">PC: There has been significant efforts over the last 2 years where we have met with the imaging community, each of the areas have an imaging strategy and we are pulling imaging together across the city. This is an opportunity for us to take forward imaging across the city and if we are not carrying a £1m deficit each year then it gives us a great opportunity to revitalise and relaunch imaging in Manchester going forward so these are not just warm words. </w:t>
      </w:r>
    </w:p>
    <w:p w:rsidR="007E2FA1" w:rsidRPr="007E2FA1" w:rsidRDefault="007E2FA1" w:rsidP="007E2FA1">
      <w:pPr>
        <w:spacing w:after="160" w:line="259" w:lineRule="auto"/>
      </w:pPr>
      <w:r w:rsidRPr="007E2FA1">
        <w:t xml:space="preserve">AO: That would be an imaging without PET? </w:t>
      </w:r>
    </w:p>
    <w:p w:rsidR="007E2FA1" w:rsidRPr="007E2FA1" w:rsidRDefault="007E2FA1" w:rsidP="007E2FA1">
      <w:pPr>
        <w:spacing w:after="160" w:line="259" w:lineRule="auto"/>
      </w:pPr>
      <w:r w:rsidRPr="007E2FA1">
        <w:t xml:space="preserve">PC: It can be brought from other Universities. </w:t>
      </w:r>
    </w:p>
    <w:p w:rsidR="007E2FA1" w:rsidRPr="007E2FA1" w:rsidRDefault="007E2FA1" w:rsidP="007E2FA1">
      <w:pPr>
        <w:spacing w:after="160" w:line="259" w:lineRule="auto"/>
      </w:pPr>
      <w:r w:rsidRPr="007E2FA1">
        <w:t>AO: I will be blunt with you.  In discussions last year there was a proposal at one point to remove the name imaging from that division. Staff in that area know that was being discussed and it doesn’t fill them with confidence and that has followed soon afterwards by this proposed closure of imaging.</w:t>
      </w:r>
    </w:p>
    <w:p w:rsidR="007E2FA1" w:rsidRPr="007E2FA1" w:rsidRDefault="007E2FA1" w:rsidP="007E2FA1">
      <w:pPr>
        <w:spacing w:after="160" w:line="259" w:lineRule="auto"/>
      </w:pPr>
      <w:r w:rsidRPr="007E2FA1">
        <w:t>PC: Those two things are not directly related. The bulk of the imaging academic staff are within another division which doesn’t have imaging in the name.</w:t>
      </w:r>
    </w:p>
    <w:p w:rsidR="007E2FA1" w:rsidRPr="007E2FA1" w:rsidRDefault="007E2FA1" w:rsidP="007E2FA1">
      <w:pPr>
        <w:spacing w:after="160" w:line="259" w:lineRule="auto"/>
      </w:pPr>
      <w:r w:rsidRPr="007E2FA1">
        <w:t>AO: Which division is that?</w:t>
      </w:r>
    </w:p>
    <w:p w:rsidR="007E2FA1" w:rsidRPr="007E2FA1" w:rsidRDefault="007E2FA1" w:rsidP="007E2FA1">
      <w:pPr>
        <w:spacing w:after="160" w:line="259" w:lineRule="auto"/>
      </w:pPr>
      <w:r w:rsidRPr="007E2FA1">
        <w:t xml:space="preserve">PC: Neuroscience and Experimental Psychology. </w:t>
      </w:r>
    </w:p>
    <w:p w:rsidR="007E2FA1" w:rsidRPr="007E2FA1" w:rsidRDefault="007E2FA1" w:rsidP="007E2FA1">
      <w:pPr>
        <w:spacing w:after="160" w:line="259" w:lineRule="auto"/>
      </w:pPr>
      <w:r w:rsidRPr="007E2FA1">
        <w:t>AO: Are they using this costly technique or is that another area of radiochemistry?</w:t>
      </w:r>
    </w:p>
    <w:p w:rsidR="007E2FA1" w:rsidRPr="007E2FA1" w:rsidRDefault="007E2FA1" w:rsidP="007E2FA1">
      <w:pPr>
        <w:spacing w:after="160" w:line="259" w:lineRule="auto"/>
      </w:pPr>
      <w:r w:rsidRPr="007E2FA1">
        <w:t>PC: Yes the people using this are split across two divisions.  So we won’t be able to use this in the future.</w:t>
      </w:r>
    </w:p>
    <w:p w:rsidR="007E2FA1" w:rsidRPr="007E2FA1" w:rsidRDefault="007E2FA1" w:rsidP="007E2FA1">
      <w:pPr>
        <w:spacing w:after="160" w:line="259" w:lineRule="auto"/>
      </w:pPr>
      <w:r w:rsidRPr="007E2FA1">
        <w:t>LD: If the facility isn’t there they won’t be able to use this?</w:t>
      </w:r>
    </w:p>
    <w:p w:rsidR="007E2FA1" w:rsidRPr="007E2FA1" w:rsidRDefault="007E2FA1" w:rsidP="007E2FA1">
      <w:pPr>
        <w:spacing w:after="160" w:line="259" w:lineRule="auto"/>
      </w:pPr>
      <w:r w:rsidRPr="007E2FA1">
        <w:t>PC: Correct.</w:t>
      </w:r>
    </w:p>
    <w:p w:rsidR="007E2FA1" w:rsidRPr="007E2FA1" w:rsidRDefault="007E2FA1" w:rsidP="007E2FA1">
      <w:pPr>
        <w:spacing w:after="160" w:line="259" w:lineRule="auto"/>
      </w:pPr>
      <w:r w:rsidRPr="007E2FA1">
        <w:t>LD: So that cuts off one part of research for academic staff.</w:t>
      </w:r>
    </w:p>
    <w:p w:rsidR="007E2FA1" w:rsidRPr="007E2FA1" w:rsidRDefault="007E2FA1" w:rsidP="007E2FA1">
      <w:pPr>
        <w:spacing w:after="160" w:line="259" w:lineRule="auto"/>
      </w:pPr>
      <w:r w:rsidRPr="007E2FA1">
        <w:t xml:space="preserve">PC: Yes wherever they are based in the Faculty.  There is no distinction in the divisions about who can and who can’t use imaging facilities. </w:t>
      </w:r>
    </w:p>
    <w:p w:rsidR="007E2FA1" w:rsidRPr="007E2FA1" w:rsidRDefault="007E2FA1" w:rsidP="007E2FA1">
      <w:pPr>
        <w:spacing w:after="160" w:line="259" w:lineRule="auto"/>
      </w:pPr>
      <w:r w:rsidRPr="007E2FA1">
        <w:t>LD: Is this research so limited it won’t affect their future research programmes and activity?</w:t>
      </w:r>
    </w:p>
    <w:p w:rsidR="007E2FA1" w:rsidRPr="007E2FA1" w:rsidRDefault="007E2FA1" w:rsidP="007E2FA1">
      <w:pPr>
        <w:spacing w:after="160" w:line="259" w:lineRule="auto"/>
      </w:pPr>
      <w:r w:rsidRPr="007E2FA1">
        <w:lastRenderedPageBreak/>
        <w:t xml:space="preserve">PC: It will affect the work of some academics whose primary research is around radioisotopes. However, those individuals are imaging in the wider sense so because there are other imaging opportunities those academics will have the opportunity to redirect their work in the future. </w:t>
      </w:r>
    </w:p>
    <w:p w:rsidR="007E2FA1" w:rsidRPr="007E2FA1" w:rsidRDefault="007E2FA1" w:rsidP="007E2FA1">
      <w:pPr>
        <w:spacing w:after="160" w:line="259" w:lineRule="auto"/>
      </w:pPr>
      <w:r w:rsidRPr="007E2FA1">
        <w:t xml:space="preserve">VG: We will provide support and work that through with them. </w:t>
      </w:r>
    </w:p>
    <w:p w:rsidR="007E2FA1" w:rsidRPr="007E2FA1" w:rsidRDefault="007E2FA1" w:rsidP="007E2FA1">
      <w:pPr>
        <w:spacing w:after="160" w:line="259" w:lineRule="auto"/>
      </w:pPr>
      <w:r w:rsidRPr="007E2FA1">
        <w:t>LD: There shouldn’t be any impact on academics?</w:t>
      </w:r>
    </w:p>
    <w:p w:rsidR="007E2FA1" w:rsidRPr="007E2FA1" w:rsidRDefault="007E2FA1" w:rsidP="007E2FA1">
      <w:pPr>
        <w:spacing w:after="160" w:line="259" w:lineRule="auto"/>
      </w:pPr>
      <w:r w:rsidRPr="007E2FA1">
        <w:t>PC: We don’t envisage any major impact on academics.</w:t>
      </w:r>
    </w:p>
    <w:p w:rsidR="007E2FA1" w:rsidRPr="007E2FA1" w:rsidRDefault="007E2FA1" w:rsidP="007E2FA1">
      <w:pPr>
        <w:spacing w:after="160" w:line="259" w:lineRule="auto"/>
      </w:pPr>
      <w:r w:rsidRPr="007E2FA1">
        <w:t>AO: How about the interest of potential patients? Will anybody be disadvantaged?</w:t>
      </w:r>
    </w:p>
    <w:p w:rsidR="007E2FA1" w:rsidRPr="007E2FA1" w:rsidRDefault="007E2FA1" w:rsidP="007E2FA1">
      <w:pPr>
        <w:spacing w:after="160" w:line="259" w:lineRule="auto"/>
      </w:pPr>
      <w:r w:rsidRPr="007E2FA1">
        <w:t>PC: There are PET MR/PET CT facilities across the city which are for patients and they use commercially available isotopes. The proposed closure has no impact on those services within the NHS. At MFT we are looking at a model where we work with the NHS on a PET-MR scanner which will allow both clinical use as well as research use.</w:t>
      </w:r>
    </w:p>
    <w:p w:rsidR="007E2FA1" w:rsidRPr="007E2FA1" w:rsidRDefault="007E2FA1" w:rsidP="007E2FA1">
      <w:pPr>
        <w:spacing w:after="160" w:line="259" w:lineRule="auto"/>
      </w:pPr>
      <w:r w:rsidRPr="007E2FA1">
        <w:t>AO: Are you saying that there will be no patients at the Christie suffering from cancer who might be told after the closure of this that they can’t have the help or treatment they need because we have to use commercial isotopes?</w:t>
      </w:r>
    </w:p>
    <w:p w:rsidR="007E2FA1" w:rsidRPr="007E2FA1" w:rsidRDefault="007E2FA1" w:rsidP="007E2FA1">
      <w:pPr>
        <w:spacing w:after="160" w:line="259" w:lineRule="auto"/>
      </w:pPr>
      <w:r w:rsidRPr="007E2FA1">
        <w:t xml:space="preserve">PC: None of those new short-life radioisotopes are used directly in patient care and diagnosis. The idea of the unit is to explore whether the new isotopes could have a use clinically. </w:t>
      </w:r>
    </w:p>
    <w:p w:rsidR="007E2FA1" w:rsidRPr="007E2FA1" w:rsidRDefault="007E2FA1" w:rsidP="007E2FA1">
      <w:pPr>
        <w:spacing w:after="160" w:line="259" w:lineRule="auto"/>
      </w:pPr>
      <w:r w:rsidRPr="007E2FA1">
        <w:t>KH: That was a very helpful background and on the impact on research and on the impact on patients. If we can move onto the proposed structure changes. Do you have any questions?</w:t>
      </w:r>
    </w:p>
    <w:p w:rsidR="007E2FA1" w:rsidRPr="007E2FA1" w:rsidRDefault="007E2FA1" w:rsidP="007E2FA1">
      <w:pPr>
        <w:spacing w:after="160" w:line="259" w:lineRule="auto"/>
      </w:pPr>
      <w:r w:rsidRPr="007E2FA1">
        <w:t xml:space="preserve">VG: We have tried to split this into 3 areas which are management, radiographers and research technical support. The proposal as a result of the closure is that it effectively takes away the need for the complex support structure around the production of the isotopes. From a management perspective there is very little change. In terms of the radiographers, we are proposing to realign the roles they take on and look more broadly across support for imaging and they will be more focused on the MR side. There are some activities related to QA and compliance which we will ask the lead radiographers to pick up as part of their role and this is feasible under the regulatory regimes that they work under. That means that there is a reduced requirement for people within the production, support and technical side of producing radioisotopes. That is where the main reductions are and there are 14 posts overall. </w:t>
      </w:r>
    </w:p>
    <w:p w:rsidR="007E2FA1" w:rsidRPr="007E2FA1" w:rsidRDefault="007E2FA1" w:rsidP="007E2FA1">
      <w:pPr>
        <w:spacing w:after="160" w:line="259" w:lineRule="auto"/>
      </w:pPr>
      <w:r w:rsidRPr="007E2FA1">
        <w:t>AO: I count 13 on the structure chart.</w:t>
      </w:r>
    </w:p>
    <w:p w:rsidR="007E2FA1" w:rsidRPr="007E2FA1" w:rsidRDefault="007E2FA1" w:rsidP="007E2FA1">
      <w:pPr>
        <w:spacing w:after="160" w:line="259" w:lineRule="auto"/>
      </w:pPr>
      <w:r w:rsidRPr="007E2FA1">
        <w:t>HG: I will come back to you on that.</w:t>
      </w:r>
    </w:p>
    <w:p w:rsidR="007E2FA1" w:rsidRPr="007E2FA1" w:rsidRDefault="007E2FA1" w:rsidP="007E2FA1">
      <w:pPr>
        <w:spacing w:after="160" w:line="259" w:lineRule="auto"/>
      </w:pPr>
      <w:r w:rsidRPr="007E2FA1">
        <w:t xml:space="preserve">AO: These are the people involved in producing short term isotopes. That is what these 14 posts represent. Are there any other redeployment opportunities for these people? This is a specialised team of people the University are losing. </w:t>
      </w:r>
    </w:p>
    <w:p w:rsidR="007E2FA1" w:rsidRPr="007E2FA1" w:rsidRDefault="007E2FA1" w:rsidP="007E2FA1">
      <w:pPr>
        <w:spacing w:after="160" w:line="259" w:lineRule="auto"/>
      </w:pPr>
      <w:r w:rsidRPr="007E2FA1">
        <w:t xml:space="preserve">HG: Within WMIC it is unlikely but, looking across the University there are large technical services functions so we would be looking where we could to redeploy people. I can’t see an issue with the Grade 4’s, it might be more difficult with the more senior positions. </w:t>
      </w:r>
    </w:p>
    <w:p w:rsidR="007E2FA1" w:rsidRPr="007E2FA1" w:rsidRDefault="007E2FA1" w:rsidP="007E2FA1">
      <w:pPr>
        <w:spacing w:after="160" w:line="259" w:lineRule="auto"/>
      </w:pPr>
      <w:r w:rsidRPr="007E2FA1">
        <w:t xml:space="preserve">VG: We would work with them to make sure we are clear about skills sets and what the potential roles are for people. </w:t>
      </w:r>
    </w:p>
    <w:p w:rsidR="007E2FA1" w:rsidRPr="007E2FA1" w:rsidRDefault="007E2FA1" w:rsidP="007E2FA1">
      <w:pPr>
        <w:spacing w:after="160" w:line="259" w:lineRule="auto"/>
      </w:pPr>
      <w:r w:rsidRPr="007E2FA1">
        <w:t>AO: In the S188 we usually get an additional table on the numbers of posts at risk, grades, etc.</w:t>
      </w:r>
    </w:p>
    <w:p w:rsidR="007E2FA1" w:rsidRPr="007E2FA1" w:rsidRDefault="007E2FA1" w:rsidP="007E2FA1">
      <w:pPr>
        <w:spacing w:after="160" w:line="259" w:lineRule="auto"/>
      </w:pPr>
      <w:r w:rsidRPr="007E2FA1">
        <w:lastRenderedPageBreak/>
        <w:t>KH: Yes, we can send you that separately.</w:t>
      </w:r>
    </w:p>
    <w:p w:rsidR="007E2FA1" w:rsidRPr="007E2FA1" w:rsidRDefault="007E2FA1" w:rsidP="007E2FA1">
      <w:pPr>
        <w:spacing w:after="160" w:line="259" w:lineRule="auto"/>
      </w:pPr>
      <w:r w:rsidRPr="007E2FA1">
        <w:t>AO: We can then advise our members that you say there are small number of academic staff and that none of them are in scope?</w:t>
      </w:r>
    </w:p>
    <w:p w:rsidR="007E2FA1" w:rsidRPr="007E2FA1" w:rsidRDefault="007E2FA1" w:rsidP="007E2FA1">
      <w:pPr>
        <w:spacing w:after="160" w:line="259" w:lineRule="auto"/>
      </w:pPr>
      <w:r w:rsidRPr="007E2FA1">
        <w:t>KH: We have confirmed that in the S188. Have you any other questions?</w:t>
      </w:r>
    </w:p>
    <w:p w:rsidR="007E2FA1" w:rsidRPr="007E2FA1" w:rsidRDefault="007E2FA1" w:rsidP="007E2FA1">
      <w:pPr>
        <w:spacing w:after="160" w:line="259" w:lineRule="auto"/>
      </w:pPr>
      <w:r w:rsidRPr="007E2FA1">
        <w:t>CG: I am not sure why the Grade 2 receptionists are in scope?</w:t>
      </w:r>
    </w:p>
    <w:p w:rsidR="007E2FA1" w:rsidRPr="007E2FA1" w:rsidRDefault="007E2FA1" w:rsidP="007E2FA1">
      <w:pPr>
        <w:spacing w:after="160" w:line="259" w:lineRule="auto"/>
      </w:pPr>
      <w:r w:rsidRPr="007E2FA1">
        <w:t xml:space="preserve">HG: They are not at risk but, they are part of the structure. </w:t>
      </w:r>
    </w:p>
    <w:p w:rsidR="007E2FA1" w:rsidRPr="007E2FA1" w:rsidRDefault="007E2FA1" w:rsidP="007E2FA1">
      <w:pPr>
        <w:spacing w:after="160" w:line="259" w:lineRule="auto"/>
      </w:pPr>
      <w:r w:rsidRPr="007E2FA1">
        <w:t xml:space="preserve">KH: If we can move to the Equality Impact Assessment (EIA). Are there any questions? We will be asking Patrick Johnson (PJ) to join us at the next meeting. </w:t>
      </w:r>
    </w:p>
    <w:p w:rsidR="007E2FA1" w:rsidRPr="007E2FA1" w:rsidRDefault="007E2FA1" w:rsidP="007E2FA1">
      <w:pPr>
        <w:spacing w:after="160" w:line="259" w:lineRule="auto"/>
      </w:pPr>
      <w:r w:rsidRPr="007E2FA1">
        <w:t>AO: PJ’s summary is that it is young people between ages 26-35 that are affected. There are also some FTC’s but, they are not at risk?</w:t>
      </w:r>
    </w:p>
    <w:p w:rsidR="007E2FA1" w:rsidRPr="007E2FA1" w:rsidRDefault="007E2FA1" w:rsidP="007E2FA1">
      <w:pPr>
        <w:spacing w:after="160" w:line="259" w:lineRule="auto"/>
      </w:pPr>
      <w:r w:rsidRPr="007E2FA1">
        <w:t xml:space="preserve">HG: No. There are 2 whose end dates go beyond the proposed closure date. In line with the principles of SEP those are included as being in scope. Where the contract is ending before we will go through the process with them as normal. But, it may be that there are opportunities for those people to be redeployed. </w:t>
      </w:r>
    </w:p>
    <w:p w:rsidR="007E2FA1" w:rsidRPr="007E2FA1" w:rsidRDefault="007E2FA1" w:rsidP="007E2FA1">
      <w:pPr>
        <w:spacing w:after="160" w:line="259" w:lineRule="auto"/>
      </w:pPr>
      <w:r w:rsidRPr="007E2FA1">
        <w:t>LD: In terms of people’s roles changing, could you expand on that and the impact this has on staff in scope and at risk.</w:t>
      </w:r>
    </w:p>
    <w:p w:rsidR="007E2FA1" w:rsidRPr="007E2FA1" w:rsidRDefault="007E2FA1" w:rsidP="007E2FA1">
      <w:pPr>
        <w:spacing w:after="160" w:line="259" w:lineRule="auto"/>
      </w:pPr>
      <w:r w:rsidRPr="007E2FA1">
        <w:t>PC: The flexibility is particularly in relation to the radiographers.  They will move around the city to ensure that MR scans can be covered appropriately.</w:t>
      </w:r>
    </w:p>
    <w:p w:rsidR="007E2FA1" w:rsidRPr="007E2FA1" w:rsidRDefault="007E2FA1" w:rsidP="007E2FA1">
      <w:pPr>
        <w:spacing w:after="160" w:line="259" w:lineRule="auto"/>
      </w:pPr>
      <w:r w:rsidRPr="007E2FA1">
        <w:t>LD: So, it is not about skills, it more about flexibility and the willingness to travel?</w:t>
      </w:r>
    </w:p>
    <w:p w:rsidR="007E2FA1" w:rsidRPr="007E2FA1" w:rsidRDefault="007E2FA1" w:rsidP="007E2FA1">
      <w:pPr>
        <w:spacing w:after="160" w:line="259" w:lineRule="auto"/>
      </w:pPr>
      <w:r w:rsidRPr="007E2FA1">
        <w:t>PC: Yes.</w:t>
      </w:r>
    </w:p>
    <w:p w:rsidR="007E2FA1" w:rsidRPr="007E2FA1" w:rsidRDefault="007E2FA1" w:rsidP="007E2FA1">
      <w:pPr>
        <w:spacing w:after="160" w:line="259" w:lineRule="auto"/>
      </w:pPr>
      <w:r w:rsidRPr="007E2FA1">
        <w:t xml:space="preserve">VG: In terms of QA and compliance these will come back into the radiographer roles.  They used to undertake these responsibilities and we are going back to the previous model. </w:t>
      </w:r>
    </w:p>
    <w:p w:rsidR="007E2FA1" w:rsidRPr="007E2FA1" w:rsidRDefault="007E2FA1" w:rsidP="007E2FA1">
      <w:pPr>
        <w:spacing w:after="160" w:line="259" w:lineRule="auto"/>
      </w:pPr>
      <w:r w:rsidRPr="007E2FA1">
        <w:t>RM: There is no regulatory requirement to have a QA Manager.</w:t>
      </w:r>
    </w:p>
    <w:p w:rsidR="007E2FA1" w:rsidRPr="007E2FA1" w:rsidRDefault="007E2FA1" w:rsidP="007E2FA1">
      <w:pPr>
        <w:spacing w:after="160" w:line="259" w:lineRule="auto"/>
      </w:pPr>
      <w:r w:rsidRPr="007E2FA1">
        <w:t>LD: Is that a substantial change to the radiographer role by having the QA task incorporated into it?</w:t>
      </w:r>
    </w:p>
    <w:p w:rsidR="007E2FA1" w:rsidRPr="007E2FA1" w:rsidRDefault="007E2FA1" w:rsidP="007E2FA1">
      <w:pPr>
        <w:spacing w:after="160" w:line="259" w:lineRule="auto"/>
      </w:pPr>
      <w:r w:rsidRPr="007E2FA1">
        <w:t>VG: Our assessment is that it is not.</w:t>
      </w:r>
    </w:p>
    <w:p w:rsidR="007E2FA1" w:rsidRPr="007E2FA1" w:rsidRDefault="007E2FA1" w:rsidP="007E2FA1">
      <w:pPr>
        <w:spacing w:after="160" w:line="259" w:lineRule="auto"/>
      </w:pPr>
      <w:r w:rsidRPr="007E2FA1">
        <w:t>KH: If we can move to the Wellbeing Impact Assessment (WIA). Any further comments?</w:t>
      </w:r>
    </w:p>
    <w:p w:rsidR="007E2FA1" w:rsidRPr="007E2FA1" w:rsidRDefault="007E2FA1" w:rsidP="007E2FA1">
      <w:pPr>
        <w:spacing w:after="160" w:line="259" w:lineRule="auto"/>
      </w:pPr>
      <w:r w:rsidRPr="007E2FA1">
        <w:t xml:space="preserve">AO: It’s the same as this morning. </w:t>
      </w:r>
    </w:p>
    <w:p w:rsidR="007E2FA1" w:rsidRPr="007E2FA1" w:rsidRDefault="007E2FA1" w:rsidP="007E2FA1">
      <w:pPr>
        <w:spacing w:after="160" w:line="259" w:lineRule="auto"/>
      </w:pPr>
      <w:r w:rsidRPr="007E2FA1">
        <w:t>KH: If we can move onto the proposed process and criteria. It is the same as what I said this morning. We haven’t changed it but, we have had to add on the agenda as part of consultation. Do you have any questions?</w:t>
      </w:r>
    </w:p>
    <w:p w:rsidR="007E2FA1" w:rsidRPr="007E2FA1" w:rsidRDefault="007E2FA1" w:rsidP="007E2FA1">
      <w:pPr>
        <w:spacing w:after="160" w:line="259" w:lineRule="auto"/>
      </w:pPr>
      <w:r w:rsidRPr="007E2FA1">
        <w:t>[No].</w:t>
      </w:r>
    </w:p>
    <w:p w:rsidR="007E2FA1" w:rsidRPr="007E2FA1" w:rsidRDefault="007E2FA1" w:rsidP="007E2FA1">
      <w:pPr>
        <w:spacing w:after="160" w:line="259" w:lineRule="auto"/>
      </w:pPr>
      <w:r w:rsidRPr="007E2FA1">
        <w:t>KH: HG, do you want to talk about the communication process and timetable?</w:t>
      </w:r>
    </w:p>
    <w:p w:rsidR="007E2FA1" w:rsidRPr="007E2FA1" w:rsidRDefault="007E2FA1" w:rsidP="007E2FA1">
      <w:pPr>
        <w:spacing w:after="160" w:line="259" w:lineRule="auto"/>
      </w:pPr>
      <w:r w:rsidRPr="007E2FA1">
        <w:t xml:space="preserve">HG: In terms of the communications we are going to brief the staff tomorrow at 9am, that will be on site at WMIC. </w:t>
      </w:r>
    </w:p>
    <w:p w:rsidR="007E2FA1" w:rsidRPr="007E2FA1" w:rsidRDefault="007E2FA1" w:rsidP="007E2FA1">
      <w:pPr>
        <w:spacing w:after="160" w:line="259" w:lineRule="auto"/>
      </w:pPr>
      <w:r w:rsidRPr="007E2FA1">
        <w:t xml:space="preserve">KH: You are welcome to come along to the staff briefings and we will circulate the time/venue to you. </w:t>
      </w:r>
    </w:p>
    <w:p w:rsidR="007E2FA1" w:rsidRPr="007E2FA1" w:rsidRDefault="007E2FA1" w:rsidP="007E2FA1">
      <w:pPr>
        <w:spacing w:after="160" w:line="259" w:lineRule="auto"/>
      </w:pPr>
      <w:r w:rsidRPr="007E2FA1">
        <w:t xml:space="preserve">AO: Will they be getting the invite details this afternoon without stating what it actually means? </w:t>
      </w:r>
    </w:p>
    <w:p w:rsidR="007E2FA1" w:rsidRPr="007E2FA1" w:rsidRDefault="007E2FA1" w:rsidP="007E2FA1">
      <w:pPr>
        <w:spacing w:after="160" w:line="259" w:lineRule="auto"/>
      </w:pPr>
      <w:r w:rsidRPr="007E2FA1">
        <w:t xml:space="preserve">HG: The invite won’t be going into any detail. </w:t>
      </w:r>
    </w:p>
    <w:p w:rsidR="007E2FA1" w:rsidRPr="007E2FA1" w:rsidRDefault="007E2FA1" w:rsidP="007E2FA1">
      <w:pPr>
        <w:spacing w:after="160" w:line="259" w:lineRule="auto"/>
      </w:pPr>
      <w:r w:rsidRPr="007E2FA1">
        <w:t>AO: I would like to come to that.</w:t>
      </w:r>
    </w:p>
    <w:p w:rsidR="007E2FA1" w:rsidRPr="007E2FA1" w:rsidRDefault="007E2FA1" w:rsidP="007E2FA1">
      <w:pPr>
        <w:spacing w:after="160" w:line="259" w:lineRule="auto"/>
      </w:pPr>
      <w:r w:rsidRPr="007E2FA1">
        <w:t>HG: For any that can’t attend then we will be around to talk them through the presentation. Those that are on maternity leave, we will make arrangements with them.</w:t>
      </w:r>
    </w:p>
    <w:p w:rsidR="007E2FA1" w:rsidRPr="007E2FA1" w:rsidRDefault="007E2FA1" w:rsidP="007E2FA1">
      <w:pPr>
        <w:spacing w:after="160" w:line="259" w:lineRule="auto"/>
      </w:pPr>
      <w:r w:rsidRPr="007E2FA1">
        <w:t>KH: We will circulate the slides to you after the event. Also, we will send a copy of the blank letters.</w:t>
      </w:r>
    </w:p>
    <w:p w:rsidR="007E2FA1" w:rsidRPr="007E2FA1" w:rsidRDefault="007E2FA1" w:rsidP="007E2FA1">
      <w:pPr>
        <w:spacing w:after="160" w:line="259" w:lineRule="auto"/>
      </w:pPr>
      <w:r w:rsidRPr="007E2FA1">
        <w:t>HG: After the meeting they will get a letter informing them if they are in scope or at risk.</w:t>
      </w:r>
    </w:p>
    <w:p w:rsidR="007E2FA1" w:rsidRPr="007E2FA1" w:rsidRDefault="007E2FA1" w:rsidP="007E2FA1">
      <w:pPr>
        <w:spacing w:after="160" w:line="259" w:lineRule="auto"/>
      </w:pPr>
      <w:r w:rsidRPr="007E2FA1">
        <w:t>KH: If you could contact your members after the briefing event. VS will open on Friday and will close on 14</w:t>
      </w:r>
      <w:r w:rsidRPr="007E2FA1">
        <w:rPr>
          <w:vertAlign w:val="superscript"/>
        </w:rPr>
        <w:t>th</w:t>
      </w:r>
      <w:r w:rsidRPr="007E2FA1">
        <w:t xml:space="preserve"> April. </w:t>
      </w:r>
    </w:p>
    <w:p w:rsidR="007E2FA1" w:rsidRPr="007E2FA1" w:rsidRDefault="007E2FA1" w:rsidP="007E2FA1">
      <w:pPr>
        <w:spacing w:after="160" w:line="259" w:lineRule="auto"/>
      </w:pPr>
      <w:r w:rsidRPr="007E2FA1">
        <w:t>KH: There is a further meeting next Friday and HG will chair that meeting. Please email us with any questions.</w:t>
      </w:r>
    </w:p>
    <w:p w:rsidR="007E2FA1" w:rsidRPr="007E2FA1" w:rsidRDefault="007E2FA1" w:rsidP="007E2FA1">
      <w:pPr>
        <w:spacing w:after="160" w:line="259" w:lineRule="auto"/>
      </w:pPr>
      <w:r w:rsidRPr="007E2FA1">
        <w:t>KH: Are there any other questions?</w:t>
      </w:r>
    </w:p>
    <w:p w:rsidR="007E2FA1" w:rsidRPr="007E2FA1" w:rsidRDefault="007E2FA1" w:rsidP="007E2FA1">
      <w:pPr>
        <w:spacing w:after="160" w:line="259" w:lineRule="auto"/>
      </w:pPr>
      <w:r w:rsidRPr="007E2FA1">
        <w:t>TS: I just wanted to ask on the 13 or 14 roles?</w:t>
      </w:r>
    </w:p>
    <w:p w:rsidR="007E2FA1" w:rsidRPr="007E2FA1" w:rsidRDefault="007E2FA1" w:rsidP="007E2FA1">
      <w:pPr>
        <w:spacing w:after="160" w:line="259" w:lineRule="auto"/>
      </w:pPr>
      <w:r w:rsidRPr="007E2FA1">
        <w:t xml:space="preserve">HG: It’s 14.  One of the roles is a FTC that goes beyond 2020, it is highlighted as brown to show it’s fixed-term but it is should also be red. </w:t>
      </w:r>
    </w:p>
    <w:p w:rsidR="007E2FA1" w:rsidRPr="007E2FA1" w:rsidRDefault="007E2FA1" w:rsidP="007E2FA1">
      <w:pPr>
        <w:spacing w:after="160" w:line="259" w:lineRule="auto"/>
      </w:pPr>
      <w:r w:rsidRPr="007E2FA1">
        <w:t>Meeting concluded at: 1.50pm</w:t>
      </w:r>
    </w:p>
    <w:p w:rsidR="007E2FA1" w:rsidRPr="007E2FA1" w:rsidRDefault="007E2FA1" w:rsidP="007E2FA1">
      <w:pPr>
        <w:spacing w:after="160" w:line="259" w:lineRule="auto"/>
      </w:pPr>
    </w:p>
    <w:p w:rsidR="007E2FA1" w:rsidRPr="007E2FA1" w:rsidRDefault="007E2FA1" w:rsidP="007E2FA1">
      <w:pPr>
        <w:spacing w:after="160" w:line="259" w:lineRule="auto"/>
      </w:pPr>
    </w:p>
    <w:p w:rsidR="007E2FA1" w:rsidRPr="007E2FA1" w:rsidRDefault="007E2FA1" w:rsidP="007E2FA1">
      <w:pPr>
        <w:spacing w:after="160" w:line="259" w:lineRule="auto"/>
      </w:pPr>
    </w:p>
    <w:p w:rsidR="007E2FA1" w:rsidRPr="007E2FA1" w:rsidRDefault="007E2FA1" w:rsidP="007E2FA1">
      <w:pPr>
        <w:spacing w:after="160" w:line="259" w:lineRule="auto"/>
      </w:pPr>
    </w:p>
    <w:p w:rsidR="007E2FA1" w:rsidRPr="007E2FA1" w:rsidRDefault="007E2FA1" w:rsidP="007E2FA1">
      <w:pPr>
        <w:spacing w:after="160"/>
      </w:pPr>
    </w:p>
    <w:p w:rsidR="007E2FA1" w:rsidRPr="007E2FA1" w:rsidRDefault="007E2FA1" w:rsidP="007E2FA1">
      <w:pPr>
        <w:spacing w:after="160"/>
      </w:pPr>
    </w:p>
    <w:p w:rsidR="007E2FA1" w:rsidRPr="007E2FA1" w:rsidRDefault="007E2FA1" w:rsidP="007E2FA1">
      <w:pPr>
        <w:spacing w:after="160" w:line="259" w:lineRule="auto"/>
      </w:pPr>
    </w:p>
    <w:p w:rsidR="007E2FA1" w:rsidRPr="007E2FA1" w:rsidRDefault="007E2FA1" w:rsidP="007E2FA1">
      <w:pPr>
        <w:spacing w:after="160" w:line="259" w:lineRule="auto"/>
      </w:pPr>
    </w:p>
    <w:p w:rsidR="00BD0DE2" w:rsidRDefault="00BD0DE2"/>
    <w:sectPr w:rsidR="00BD0D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3023">
      <w:r>
        <w:separator/>
      </w:r>
    </w:p>
  </w:endnote>
  <w:endnote w:type="continuationSeparator" w:id="0">
    <w:p w:rsidR="00000000" w:rsidRDefault="00FB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419394"/>
      <w:docPartObj>
        <w:docPartGallery w:val="Page Numbers (Bottom of Page)"/>
        <w:docPartUnique/>
      </w:docPartObj>
    </w:sdtPr>
    <w:sdtEndPr>
      <w:rPr>
        <w:noProof/>
      </w:rPr>
    </w:sdtEndPr>
    <w:sdtContent>
      <w:p w:rsidR="004F3BC5" w:rsidRDefault="007E2FA1">
        <w:pPr>
          <w:pStyle w:val="Footer"/>
          <w:jc w:val="right"/>
        </w:pPr>
        <w:r>
          <w:fldChar w:fldCharType="begin"/>
        </w:r>
        <w:r>
          <w:instrText xml:space="preserve"> PAGE   \* MERGEFORMAT </w:instrText>
        </w:r>
        <w:r>
          <w:fldChar w:fldCharType="separate"/>
        </w:r>
        <w:r w:rsidR="00FB3023">
          <w:rPr>
            <w:noProof/>
          </w:rPr>
          <w:t>1</w:t>
        </w:r>
        <w:r>
          <w:rPr>
            <w:noProof/>
          </w:rPr>
          <w:fldChar w:fldCharType="end"/>
        </w:r>
      </w:p>
    </w:sdtContent>
  </w:sdt>
  <w:p w:rsidR="004F3BC5" w:rsidRDefault="00FB3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3023">
      <w:r>
        <w:separator/>
      </w:r>
    </w:p>
  </w:footnote>
  <w:footnote w:type="continuationSeparator" w:id="0">
    <w:p w:rsidR="00000000" w:rsidRDefault="00FB3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B76A5"/>
    <w:multiLevelType w:val="hybridMultilevel"/>
    <w:tmpl w:val="F14A5C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A1"/>
    <w:rsid w:val="006C353D"/>
    <w:rsid w:val="007E2FA1"/>
    <w:rsid w:val="00B50C0F"/>
    <w:rsid w:val="00BD0DE2"/>
    <w:rsid w:val="00FB3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C2640-CDB9-42D8-B73A-B2056E68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2FA1"/>
    <w:pPr>
      <w:tabs>
        <w:tab w:val="center" w:pos="4513"/>
        <w:tab w:val="right" w:pos="9026"/>
      </w:tabs>
    </w:pPr>
  </w:style>
  <w:style w:type="character" w:customStyle="1" w:styleId="FooterChar">
    <w:name w:val="Footer Char"/>
    <w:basedOn w:val="DefaultParagraphFont"/>
    <w:link w:val="Footer"/>
    <w:uiPriority w:val="99"/>
    <w:rsid w:val="007E2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2465</Words>
  <Characters>14055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Taylor</dc:creator>
  <cp:keywords/>
  <dc:description/>
  <cp:lastModifiedBy>Ian Speakman</cp:lastModifiedBy>
  <cp:revision>2</cp:revision>
  <dcterms:created xsi:type="dcterms:W3CDTF">2020-03-11T09:12:00Z</dcterms:created>
  <dcterms:modified xsi:type="dcterms:W3CDTF">2020-03-11T09:12:00Z</dcterms:modified>
</cp:coreProperties>
</file>