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A9E41" w14:textId="77777777" w:rsidR="007459F5" w:rsidRPr="007C17B0" w:rsidRDefault="007C17B0" w:rsidP="00FC4CAE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6C05987" wp14:editId="7C377B9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09725" cy="682625"/>
            <wp:effectExtent l="0" t="0" r="952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1DC4" w:rsidRPr="007C17B0">
        <w:rPr>
          <w:b/>
        </w:rPr>
        <w:t>Notification to Faculty of Accreditation or Prior Learning (AP(E)L</w:t>
      </w:r>
      <w:r>
        <w:rPr>
          <w:b/>
        </w:rPr>
        <w:t>)</w:t>
      </w:r>
      <w:r w:rsidR="00681DC4" w:rsidRPr="007C17B0">
        <w:rPr>
          <w:b/>
        </w:rPr>
        <w:t xml:space="preserve"> Requests</w:t>
      </w:r>
    </w:p>
    <w:p w14:paraId="3CC6150E" w14:textId="77777777" w:rsidR="00A7143F" w:rsidRPr="00A7143F" w:rsidRDefault="00A7143F">
      <w:pPr>
        <w:rPr>
          <w:sz w:val="12"/>
        </w:rPr>
      </w:pPr>
    </w:p>
    <w:p w14:paraId="16229414" w14:textId="77777777" w:rsidR="00A7143F" w:rsidRPr="00A7143F" w:rsidRDefault="00A7143F">
      <w:pPr>
        <w:rPr>
          <w:sz w:val="2"/>
        </w:rPr>
      </w:pPr>
    </w:p>
    <w:p w14:paraId="47977C83" w14:textId="77777777" w:rsidR="00681DC4" w:rsidRDefault="00681DC4" w:rsidP="00A7143F">
      <w:pPr>
        <w:spacing w:after="0" w:line="240" w:lineRule="auto"/>
      </w:pPr>
      <w:r>
        <w:t xml:space="preserve">The University Document </w:t>
      </w:r>
      <w:r w:rsidRPr="00681DC4">
        <w:t>‘Principles and Guidance for the Application of the Accreditation of Prior Learning (AP(E)L) – 2014’</w:t>
      </w:r>
      <w:r>
        <w:t xml:space="preserve"> states ‘</w:t>
      </w:r>
      <w:r w:rsidRPr="007C17B0">
        <w:rPr>
          <w:i/>
        </w:rPr>
        <w:t>Copies of documentation and records of decisions relating to AP(E)L applications should be maintained by the relevant School (and details of numbers of applications rece</w:t>
      </w:r>
      <w:r w:rsidR="00A7143F">
        <w:rPr>
          <w:i/>
        </w:rPr>
        <w:t xml:space="preserve">ived, granted and refused, etc </w:t>
      </w:r>
      <w:r w:rsidRPr="007C17B0">
        <w:rPr>
          <w:i/>
        </w:rPr>
        <w:t>sent to the relevant Faculty for information)</w:t>
      </w:r>
      <w:r>
        <w:t>’ – point 7.3</w:t>
      </w:r>
      <w:r w:rsidRPr="00681DC4">
        <w:t>.</w:t>
      </w:r>
      <w:r w:rsidR="00D4419C">
        <w:t xml:space="preserve">  </w:t>
      </w:r>
      <w:r w:rsidR="00F8066F">
        <w:t>The full document can be found at:</w:t>
      </w:r>
      <w:r w:rsidR="007C17B0">
        <w:t xml:space="preserve"> </w:t>
      </w:r>
      <w:hyperlink r:id="rId10" w:history="1">
        <w:r w:rsidR="00D4419C" w:rsidRPr="007C51F0">
          <w:rPr>
            <w:rStyle w:val="Hyperlink"/>
          </w:rPr>
          <w:t>http://documents.manchester.ac.uk/display.aspx?DocID=2856</w:t>
        </w:r>
      </w:hyperlink>
      <w:r w:rsidR="00F8066F">
        <w:t xml:space="preserve"> </w:t>
      </w:r>
    </w:p>
    <w:p w14:paraId="19907EBD" w14:textId="77777777" w:rsidR="00A7143F" w:rsidRDefault="00A7143F" w:rsidP="00A7143F">
      <w:pPr>
        <w:spacing w:after="0" w:line="240" w:lineRule="auto"/>
      </w:pPr>
    </w:p>
    <w:p w14:paraId="575AE7A2" w14:textId="4E2B3805" w:rsidR="00F8066F" w:rsidRDefault="00F8066F" w:rsidP="00A7143F">
      <w:pPr>
        <w:spacing w:after="0" w:line="240" w:lineRule="auto"/>
        <w:rPr>
          <w:b/>
        </w:rPr>
      </w:pPr>
      <w:r>
        <w:t xml:space="preserve">The reporting </w:t>
      </w:r>
      <w:r w:rsidR="007C17B0">
        <w:t xml:space="preserve">on the applications considered </w:t>
      </w:r>
      <w:r>
        <w:t xml:space="preserve">will be received for information (and any action required to inform strategic matters) bi-annually at the Faculty’s Teaching &amp; Learning Committee.  The dates for submission of the completed form for the </w:t>
      </w:r>
      <w:r w:rsidR="00F02E27">
        <w:t>20</w:t>
      </w:r>
      <w:r w:rsidR="00F05ECC">
        <w:t>2</w:t>
      </w:r>
      <w:r w:rsidR="0080009A">
        <w:t>4</w:t>
      </w:r>
      <w:r w:rsidR="00F05ECC">
        <w:t>-2</w:t>
      </w:r>
      <w:r w:rsidR="0080009A">
        <w:t>5</w:t>
      </w:r>
      <w:r>
        <w:t xml:space="preserve"> academic year are:</w:t>
      </w:r>
      <w:r w:rsidR="007C17B0">
        <w:t xml:space="preserve"> </w:t>
      </w:r>
      <w:r w:rsidR="002A5CB7">
        <w:rPr>
          <w:b/>
        </w:rPr>
        <w:t xml:space="preserve">25 November 2024 </w:t>
      </w:r>
      <w:r w:rsidR="002A5CB7">
        <w:rPr>
          <w:bCs/>
        </w:rPr>
        <w:t xml:space="preserve">and </w:t>
      </w:r>
      <w:r w:rsidR="002A5CB7">
        <w:rPr>
          <w:b/>
        </w:rPr>
        <w:t>28 April 2025</w:t>
      </w:r>
      <w:r w:rsidR="00F05ECC">
        <w:rPr>
          <w:b/>
        </w:rPr>
        <w:t xml:space="preserve">. </w:t>
      </w:r>
    </w:p>
    <w:p w14:paraId="55751CEC" w14:textId="77777777" w:rsidR="00A7143F" w:rsidRPr="007C17B0" w:rsidRDefault="00A7143F" w:rsidP="00A7143F">
      <w:pPr>
        <w:spacing w:after="0" w:line="240" w:lineRule="auto"/>
        <w:rPr>
          <w:b/>
        </w:rPr>
      </w:pPr>
    </w:p>
    <w:p w14:paraId="08E3793B" w14:textId="23D2850A" w:rsidR="00FF087A" w:rsidRDefault="00FF087A" w:rsidP="00A7143F">
      <w:pPr>
        <w:spacing w:after="0" w:line="240" w:lineRule="auto"/>
      </w:pPr>
      <w:r w:rsidRPr="00FF087A">
        <w:t xml:space="preserve">The completed form should be sent electronically to </w:t>
      </w:r>
      <w:r w:rsidR="0080009A">
        <w:t xml:space="preserve">Sarah Newman </w:t>
      </w:r>
      <w:r w:rsidR="00996ED4">
        <w:t>at</w:t>
      </w:r>
      <w:r w:rsidR="00F02E27">
        <w:t xml:space="preserve"> </w:t>
      </w:r>
      <w:hyperlink r:id="rId11" w:history="1">
        <w:r w:rsidR="0080009A">
          <w:rPr>
            <w:rStyle w:val="Hyperlink"/>
          </w:rPr>
          <w:t>sarah.newman@manchester.ac.uk</w:t>
        </w:r>
      </w:hyperlink>
      <w:r w:rsidR="008E4677">
        <w:t xml:space="preserve"> </w:t>
      </w:r>
    </w:p>
    <w:p w14:paraId="19AE8AB4" w14:textId="77777777" w:rsidR="00F02E27" w:rsidRDefault="00F02E27" w:rsidP="00A7143F">
      <w:pPr>
        <w:spacing w:after="0" w:line="240" w:lineRule="auto"/>
      </w:pPr>
    </w:p>
    <w:p w14:paraId="580BCCB1" w14:textId="77777777" w:rsidR="00F8066F" w:rsidRDefault="007C17B0" w:rsidP="00A7143F">
      <w:pPr>
        <w:spacing w:after="0" w:line="240" w:lineRule="auto"/>
      </w:pPr>
      <w:r>
        <w:t xml:space="preserve">You should detail </w:t>
      </w:r>
      <w:r w:rsidR="00F8066F">
        <w:t xml:space="preserve">all applications </w:t>
      </w:r>
      <w:r w:rsidR="00FF087A">
        <w:t xml:space="preserve">for exemption </w:t>
      </w:r>
      <w:r w:rsidR="00F8066F">
        <w:t xml:space="preserve">made by </w:t>
      </w:r>
      <w:r w:rsidR="00FF087A">
        <w:t xml:space="preserve">both </w:t>
      </w:r>
      <w:r w:rsidR="00F8066F">
        <w:t xml:space="preserve">applicants applying for a place of study and those made by </w:t>
      </w:r>
      <w:r w:rsidR="00FF087A">
        <w:t xml:space="preserve">current students (both for </w:t>
      </w:r>
      <w:r>
        <w:t xml:space="preserve">UG &amp; PGT </w:t>
      </w:r>
      <w:r w:rsidR="00FF087A">
        <w:t>Programmes).</w:t>
      </w:r>
    </w:p>
    <w:p w14:paraId="57B89012" w14:textId="77777777" w:rsidR="00FF087A" w:rsidRPr="00A7143F" w:rsidRDefault="00FF087A" w:rsidP="00F8066F">
      <w:pPr>
        <w:spacing w:after="0"/>
        <w:rPr>
          <w:sz w:val="16"/>
        </w:rPr>
      </w:pPr>
    </w:p>
    <w:p w14:paraId="5E7BE059" w14:textId="77777777" w:rsidR="00FF087A" w:rsidRDefault="00FF087A" w:rsidP="00F8066F">
      <w:pPr>
        <w:spacing w:after="0"/>
        <w:rPr>
          <w:b/>
        </w:rPr>
      </w:pPr>
      <w:r w:rsidRPr="00D4419C">
        <w:rPr>
          <w:b/>
        </w:rPr>
        <w:t>Name of School:</w:t>
      </w:r>
    </w:p>
    <w:p w14:paraId="515AA00E" w14:textId="77777777" w:rsidR="00805F37" w:rsidRDefault="00A7143F" w:rsidP="00F8066F">
      <w:pPr>
        <w:spacing w:after="0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C3640" wp14:editId="590A27AA">
                <wp:simplePos x="0" y="0"/>
                <wp:positionH relativeFrom="column">
                  <wp:posOffset>2157095</wp:posOffset>
                </wp:positionH>
                <wp:positionV relativeFrom="paragraph">
                  <wp:posOffset>142240</wp:posOffset>
                </wp:positionV>
                <wp:extent cx="293370" cy="259080"/>
                <wp:effectExtent l="0" t="0" r="1143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D9BCA" w14:textId="5EA1903A" w:rsidR="00805F37" w:rsidRDefault="00805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C36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9.85pt;margin-top:11.2pt;width:23.1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" fillcolor="white [3201]" strokeweight=".5pt">
                <v:textbox>
                  <w:txbxContent>
                    <w:p w14:paraId="731D9BCA" w14:textId="5EA1903A" w:rsidR="00805F37" w:rsidRDefault="00805F37"/>
                  </w:txbxContent>
                </v:textbox>
              </v:shape>
            </w:pict>
          </mc:Fallback>
        </mc:AlternateContent>
      </w:r>
    </w:p>
    <w:p w14:paraId="1CBB1E3E" w14:textId="77777777" w:rsidR="00805F37" w:rsidRPr="00805F37" w:rsidRDefault="00805F37" w:rsidP="00F8066F">
      <w:pPr>
        <w:spacing w:after="0"/>
      </w:pPr>
      <w:r w:rsidRPr="00805F37">
        <w:t xml:space="preserve">No AP(E)L Applications Received  </w:t>
      </w:r>
      <w:bookmarkStart w:id="0" w:name="_GoBack"/>
      <w:bookmarkEnd w:id="0"/>
    </w:p>
    <w:p w14:paraId="5183EC3E" w14:textId="77777777" w:rsidR="00805F37" w:rsidRPr="00A7143F" w:rsidRDefault="00805F37" w:rsidP="00F8066F">
      <w:pPr>
        <w:spacing w:after="0"/>
        <w:rPr>
          <w:sz w:val="16"/>
        </w:rPr>
      </w:pPr>
    </w:p>
    <w:p w14:paraId="4D0AD772" w14:textId="77777777" w:rsidR="00805F37" w:rsidRDefault="00805F37" w:rsidP="00F8066F">
      <w:pPr>
        <w:spacing w:after="0"/>
      </w:pPr>
      <w:r>
        <w:t>For each AP(E)L Application received please complete the information required in the boxes below: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1970"/>
        <w:gridCol w:w="1970"/>
        <w:gridCol w:w="1399"/>
        <w:gridCol w:w="7243"/>
        <w:gridCol w:w="2410"/>
      </w:tblGrid>
      <w:tr w:rsidR="00D4419C" w14:paraId="7DDA2EF2" w14:textId="77777777" w:rsidTr="00D4419C">
        <w:tc>
          <w:tcPr>
            <w:tcW w:w="1970" w:type="dxa"/>
          </w:tcPr>
          <w:p w14:paraId="33F810D9" w14:textId="77777777" w:rsidR="00D4419C" w:rsidRPr="00D4419C" w:rsidRDefault="00D4419C" w:rsidP="00F8066F">
            <w:r>
              <w:t>Programme Title (in full)</w:t>
            </w:r>
          </w:p>
        </w:tc>
        <w:tc>
          <w:tcPr>
            <w:tcW w:w="1970" w:type="dxa"/>
          </w:tcPr>
          <w:p w14:paraId="4EAB25E7" w14:textId="77777777" w:rsidR="00D4419C" w:rsidRDefault="00D4419C" w:rsidP="00F8066F">
            <w:r w:rsidRPr="00D4419C">
              <w:t>Course Unit Code(s) exemption applied for:</w:t>
            </w:r>
          </w:p>
        </w:tc>
        <w:tc>
          <w:tcPr>
            <w:tcW w:w="1399" w:type="dxa"/>
          </w:tcPr>
          <w:p w14:paraId="16D9FD4A" w14:textId="77777777" w:rsidR="00D4419C" w:rsidRDefault="00D4419C" w:rsidP="00F8066F">
            <w:r w:rsidRPr="00D4419C">
              <w:t>Credit Rating (e.g. 10; 20; 15; 30)</w:t>
            </w:r>
          </w:p>
        </w:tc>
        <w:tc>
          <w:tcPr>
            <w:tcW w:w="7243" w:type="dxa"/>
          </w:tcPr>
          <w:p w14:paraId="43D6C8B7" w14:textId="77777777" w:rsidR="00D4419C" w:rsidRDefault="00D4419C" w:rsidP="00F8066F">
            <w:r w:rsidRPr="00D4419C">
              <w:t>Brief outline of reason for exemption request:</w:t>
            </w:r>
          </w:p>
        </w:tc>
        <w:tc>
          <w:tcPr>
            <w:tcW w:w="2410" w:type="dxa"/>
          </w:tcPr>
          <w:p w14:paraId="21DEDD3D" w14:textId="77777777" w:rsidR="00D4419C" w:rsidRDefault="00D4419C" w:rsidP="00F8066F">
            <w:r w:rsidRPr="00D4419C">
              <w:t>Exemption approved Y / N (if no please provide a brief outline of the reason(s))</w:t>
            </w:r>
          </w:p>
        </w:tc>
      </w:tr>
      <w:tr w:rsidR="00D4419C" w14:paraId="7E41EE3E" w14:textId="77777777" w:rsidTr="00D4419C">
        <w:tc>
          <w:tcPr>
            <w:tcW w:w="1970" w:type="dxa"/>
          </w:tcPr>
          <w:p w14:paraId="3647E630" w14:textId="77777777" w:rsidR="00D4419C" w:rsidRDefault="00D4419C" w:rsidP="00F8066F"/>
          <w:p w14:paraId="7F56850B" w14:textId="77777777" w:rsidR="00D4419C" w:rsidRPr="00D4419C" w:rsidRDefault="00D4419C" w:rsidP="00D4419C"/>
          <w:p w14:paraId="353AED62" w14:textId="77777777" w:rsidR="00D4419C" w:rsidRPr="00D4419C" w:rsidRDefault="00D4419C" w:rsidP="00D4419C"/>
          <w:p w14:paraId="30B1A224" w14:textId="77777777" w:rsidR="00D4419C" w:rsidRDefault="00D4419C" w:rsidP="00D4419C"/>
          <w:p w14:paraId="29A61B3E" w14:textId="77777777" w:rsidR="007C17B0" w:rsidRDefault="007C17B0" w:rsidP="00D4419C"/>
          <w:p w14:paraId="646FDD08" w14:textId="77777777" w:rsidR="007C17B0" w:rsidRDefault="007C17B0" w:rsidP="00D4419C"/>
          <w:p w14:paraId="327F6EFF" w14:textId="77777777" w:rsidR="00D4419C" w:rsidRPr="00D4419C" w:rsidRDefault="00D4419C" w:rsidP="00D4419C">
            <w:pPr>
              <w:jc w:val="right"/>
            </w:pPr>
          </w:p>
        </w:tc>
        <w:tc>
          <w:tcPr>
            <w:tcW w:w="1970" w:type="dxa"/>
          </w:tcPr>
          <w:p w14:paraId="5DD20679" w14:textId="77777777" w:rsidR="00D4419C" w:rsidRDefault="00D4419C" w:rsidP="00F8066F"/>
          <w:p w14:paraId="5D4F47FE" w14:textId="77777777" w:rsidR="00D4419C" w:rsidRDefault="00D4419C" w:rsidP="00F8066F"/>
          <w:p w14:paraId="4589B4AA" w14:textId="77777777" w:rsidR="00D4419C" w:rsidRDefault="00D4419C" w:rsidP="00F8066F"/>
          <w:p w14:paraId="4EE4ABFB" w14:textId="77777777" w:rsidR="00D4419C" w:rsidRDefault="00D4419C" w:rsidP="00F8066F"/>
          <w:p w14:paraId="35A6AE4D" w14:textId="77777777" w:rsidR="00D4419C" w:rsidRDefault="00D4419C" w:rsidP="00F8066F"/>
          <w:p w14:paraId="56798BF3" w14:textId="77777777" w:rsidR="00D4419C" w:rsidRDefault="00D4419C" w:rsidP="00F8066F"/>
        </w:tc>
        <w:tc>
          <w:tcPr>
            <w:tcW w:w="1399" w:type="dxa"/>
          </w:tcPr>
          <w:p w14:paraId="0FFACA2A" w14:textId="77777777" w:rsidR="00D4419C" w:rsidRDefault="00D4419C" w:rsidP="00F8066F"/>
        </w:tc>
        <w:tc>
          <w:tcPr>
            <w:tcW w:w="7243" w:type="dxa"/>
          </w:tcPr>
          <w:p w14:paraId="232A5B6A" w14:textId="77777777" w:rsidR="00D4419C" w:rsidRDefault="00D4419C" w:rsidP="00F8066F"/>
        </w:tc>
        <w:tc>
          <w:tcPr>
            <w:tcW w:w="2410" w:type="dxa"/>
          </w:tcPr>
          <w:p w14:paraId="2B01C727" w14:textId="77777777" w:rsidR="00D4419C" w:rsidRDefault="00D4419C" w:rsidP="00F8066F"/>
        </w:tc>
      </w:tr>
    </w:tbl>
    <w:p w14:paraId="425DC0E0" w14:textId="72E9B78F" w:rsidR="00FF087A" w:rsidRDefault="00FF087A" w:rsidP="00F8066F">
      <w:pPr>
        <w:spacing w:after="0"/>
      </w:pPr>
      <w:r>
        <w:t>Form Completed by:</w:t>
      </w:r>
      <w:r w:rsidR="00E84B56">
        <w:t xml:space="preserve"> </w:t>
      </w:r>
    </w:p>
    <w:p w14:paraId="21BD3110" w14:textId="30911014" w:rsidR="00A7143F" w:rsidRDefault="00FF087A" w:rsidP="00F8066F">
      <w:pPr>
        <w:spacing w:after="0"/>
      </w:pPr>
      <w:r>
        <w:t>Role:</w:t>
      </w:r>
    </w:p>
    <w:p w14:paraId="720FE490" w14:textId="67D9C3CD" w:rsidR="00F8066F" w:rsidRDefault="00FF087A" w:rsidP="00F8066F">
      <w:pPr>
        <w:spacing w:after="0"/>
      </w:pPr>
      <w:r>
        <w:t>Date:</w:t>
      </w:r>
      <w:r w:rsidR="00A61857">
        <w:t xml:space="preserve"> </w:t>
      </w:r>
    </w:p>
    <w:sectPr w:rsidR="00F8066F" w:rsidSect="00A714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7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635C2" w14:textId="77777777" w:rsidR="00B25640" w:rsidRDefault="00B25640" w:rsidP="00B25640">
      <w:pPr>
        <w:spacing w:after="0" w:line="240" w:lineRule="auto"/>
      </w:pPr>
      <w:r>
        <w:separator/>
      </w:r>
    </w:p>
  </w:endnote>
  <w:endnote w:type="continuationSeparator" w:id="0">
    <w:p w14:paraId="315A60E9" w14:textId="77777777" w:rsidR="00B25640" w:rsidRDefault="00B25640" w:rsidP="00B2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5F7E" w14:textId="77777777" w:rsidR="00B25640" w:rsidRDefault="00B25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14454" w14:textId="77777777" w:rsidR="00B25640" w:rsidRDefault="00B256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C8943" w14:textId="77777777" w:rsidR="00B25640" w:rsidRDefault="00B25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08CAE" w14:textId="77777777" w:rsidR="00B25640" w:rsidRDefault="00B25640" w:rsidP="00B25640">
      <w:pPr>
        <w:spacing w:after="0" w:line="240" w:lineRule="auto"/>
      </w:pPr>
      <w:r>
        <w:separator/>
      </w:r>
    </w:p>
  </w:footnote>
  <w:footnote w:type="continuationSeparator" w:id="0">
    <w:p w14:paraId="1B2BAB9A" w14:textId="77777777" w:rsidR="00B25640" w:rsidRDefault="00B25640" w:rsidP="00B2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1770B" w14:textId="77777777" w:rsidR="00B25640" w:rsidRDefault="00B25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3957D" w14:textId="77777777" w:rsidR="00B25640" w:rsidRDefault="00B256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80607" w14:textId="77777777" w:rsidR="00B25640" w:rsidRDefault="00B25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C4"/>
    <w:rsid w:val="000F12C2"/>
    <w:rsid w:val="002A5CB7"/>
    <w:rsid w:val="003A4297"/>
    <w:rsid w:val="004121F3"/>
    <w:rsid w:val="004B75B9"/>
    <w:rsid w:val="00681DC4"/>
    <w:rsid w:val="006E7C6B"/>
    <w:rsid w:val="00737E35"/>
    <w:rsid w:val="007459F5"/>
    <w:rsid w:val="007C17B0"/>
    <w:rsid w:val="0080009A"/>
    <w:rsid w:val="00805F37"/>
    <w:rsid w:val="008D6421"/>
    <w:rsid w:val="008E4677"/>
    <w:rsid w:val="00996ED4"/>
    <w:rsid w:val="00A61857"/>
    <w:rsid w:val="00A7143F"/>
    <w:rsid w:val="00A84765"/>
    <w:rsid w:val="00A92D36"/>
    <w:rsid w:val="00B008A6"/>
    <w:rsid w:val="00B25640"/>
    <w:rsid w:val="00BB6D49"/>
    <w:rsid w:val="00D4419C"/>
    <w:rsid w:val="00D87037"/>
    <w:rsid w:val="00E84B56"/>
    <w:rsid w:val="00F02E27"/>
    <w:rsid w:val="00F05ECC"/>
    <w:rsid w:val="00F8066F"/>
    <w:rsid w:val="00FA61A2"/>
    <w:rsid w:val="00FC4CAE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5750C"/>
  <w15:docId w15:val="{51CD4E34-E4FF-4B60-86FA-69D582D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066F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066F"/>
  </w:style>
  <w:style w:type="character" w:customStyle="1" w:styleId="DateChar">
    <w:name w:val="Date Char"/>
    <w:basedOn w:val="DefaultParagraphFont"/>
    <w:link w:val="Date"/>
    <w:uiPriority w:val="99"/>
    <w:semiHidden/>
    <w:rsid w:val="00F8066F"/>
  </w:style>
  <w:style w:type="table" w:styleId="TableGrid">
    <w:name w:val="Table Grid"/>
    <w:basedOn w:val="TableNormal"/>
    <w:uiPriority w:val="59"/>
    <w:rsid w:val="00FF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5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640"/>
  </w:style>
  <w:style w:type="paragraph" w:styleId="Footer">
    <w:name w:val="footer"/>
    <w:basedOn w:val="Normal"/>
    <w:link w:val="FooterChar"/>
    <w:uiPriority w:val="99"/>
    <w:unhideWhenUsed/>
    <w:rsid w:val="00B25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640"/>
  </w:style>
  <w:style w:type="character" w:styleId="FollowedHyperlink">
    <w:name w:val="FollowedHyperlink"/>
    <w:basedOn w:val="DefaultParagraphFont"/>
    <w:uiPriority w:val="99"/>
    <w:semiHidden/>
    <w:unhideWhenUsed/>
    <w:rsid w:val="008000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rah.newman@manchester.ac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documents.manchester.ac.uk/display.aspx?DocID=2856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771aac-d1d2-4fb2-9b29-ab16ba903d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AE24B1EA1514B9B8D4A0B952E17EB" ma:contentTypeVersion="18" ma:contentTypeDescription="Create a new document." ma:contentTypeScope="" ma:versionID="a2f11046683dd9ad03ddd43f3fea3246">
  <xsd:schema xmlns:xsd="http://www.w3.org/2001/XMLSchema" xmlns:xs="http://www.w3.org/2001/XMLSchema" xmlns:p="http://schemas.microsoft.com/office/2006/metadata/properties" xmlns:ns3="6e771aac-d1d2-4fb2-9b29-ab16ba903d73" xmlns:ns4="5c79a27c-7ce3-48a7-86a7-a7d0fa3231af" targetNamespace="http://schemas.microsoft.com/office/2006/metadata/properties" ma:root="true" ma:fieldsID="aad2a8c9feebd57590d92f5597029803" ns3:_="" ns4:_="">
    <xsd:import namespace="6e771aac-d1d2-4fb2-9b29-ab16ba903d73"/>
    <xsd:import namespace="5c79a27c-7ce3-48a7-86a7-a7d0fa323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71aac-d1d2-4fb2-9b29-ab16ba903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9a27c-7ce3-48a7-86a7-a7d0fa323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5B9E7-F98A-474F-869E-B9EA82EF888D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6e771aac-d1d2-4fb2-9b29-ab16ba903d73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5c79a27c-7ce3-48a7-86a7-a7d0fa3231af"/>
  </ds:schemaRefs>
</ds:datastoreItem>
</file>

<file path=customXml/itemProps2.xml><?xml version="1.0" encoding="utf-8"?>
<ds:datastoreItem xmlns:ds="http://schemas.openxmlformats.org/officeDocument/2006/customXml" ds:itemID="{631DF0DE-C6BC-49C9-B1C1-8CCAAE624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4730C-06A1-4EFA-A98D-E5C4289DF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71aac-d1d2-4fb2-9b29-ab16ba903d73"/>
    <ds:schemaRef ds:uri="5c79a27c-7ce3-48a7-86a7-a7d0fa323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Mcaleese</dc:creator>
  <cp:lastModifiedBy>Rebecca Frankland</cp:lastModifiedBy>
  <cp:revision>2</cp:revision>
  <dcterms:created xsi:type="dcterms:W3CDTF">2025-01-30T16:05:00Z</dcterms:created>
  <dcterms:modified xsi:type="dcterms:W3CDTF">2025-01-30T16:05:00Z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0x0101004D0AE24B1EA1514B9B8D4A0B952E17EB</vt:lpwstr>
  </property>
  <property fmtid="{D5CDD505-2E9C-101B-9397-08002B2CF9AE}" pid="3" name="MediaServiceImageTags">
    <vt:lpwstr/>
  </property>
</Properties>
</file>