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0D082" w14:textId="77777777" w:rsidR="008313F4" w:rsidRDefault="009D7C2E" w:rsidP="008313F4">
      <w:pPr>
        <w:pStyle w:val="BodyText"/>
        <w:ind w:left="493" w:hanging="493"/>
        <w:rPr>
          <w:b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1C9AFEF5" wp14:editId="62AB870F">
            <wp:extent cx="1295400" cy="666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oM  mel Tor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883"/>
                    <a:stretch/>
                  </pic:blipFill>
                  <pic:spPr bwMode="auto">
                    <a:xfrm>
                      <a:off x="0" y="0"/>
                      <a:ext cx="1299101" cy="66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CB33B" w14:textId="77777777" w:rsidR="008313F4" w:rsidRDefault="008313F4" w:rsidP="008313F4">
      <w:pPr>
        <w:pStyle w:val="BodyText"/>
        <w:ind w:left="493" w:hanging="493"/>
        <w:rPr>
          <w:b/>
        </w:rPr>
      </w:pPr>
    </w:p>
    <w:p w14:paraId="371E2907" w14:textId="77777777" w:rsidR="00573B45" w:rsidRDefault="00573B45" w:rsidP="00573B45">
      <w:pPr>
        <w:pStyle w:val="Heading1"/>
        <w:spacing w:before="184" w:line="480" w:lineRule="auto"/>
        <w:ind w:left="978" w:right="993"/>
        <w:jc w:val="center"/>
      </w:pPr>
      <w:r>
        <w:t>Global Doctoral Research Network (GOLDEN)</w:t>
      </w:r>
    </w:p>
    <w:p w14:paraId="270EFFC2" w14:textId="77777777" w:rsidR="00573B45" w:rsidRDefault="00573B45" w:rsidP="008313F4">
      <w:pPr>
        <w:pStyle w:val="BodyText"/>
        <w:ind w:left="493" w:hanging="493"/>
        <w:rPr>
          <w:b/>
        </w:rPr>
      </w:pPr>
      <w:bookmarkStart w:id="0" w:name="_GoBack"/>
      <w:bookmarkEnd w:id="0"/>
    </w:p>
    <w:p w14:paraId="6D65C93F" w14:textId="6BD34968" w:rsidR="007606E3" w:rsidRPr="008313F4" w:rsidRDefault="008313F4" w:rsidP="00C30A04">
      <w:pPr>
        <w:pStyle w:val="BodyText"/>
        <w:ind w:left="493" w:hanging="493"/>
        <w:jc w:val="center"/>
        <w:rPr>
          <w:rFonts w:ascii="Times New Roman"/>
          <w:b/>
          <w:sz w:val="20"/>
        </w:rPr>
      </w:pPr>
      <w:r w:rsidRPr="008313F4">
        <w:rPr>
          <w:b/>
        </w:rPr>
        <w:t>Global Challenges Research Fund (GCRF) - PhD with integrated teaching certificate programme</w:t>
      </w:r>
    </w:p>
    <w:p w14:paraId="47D7477B" w14:textId="77777777" w:rsidR="00A21B14" w:rsidRDefault="00A21B14">
      <w:pPr>
        <w:pStyle w:val="Heading1"/>
        <w:spacing w:before="184" w:line="480" w:lineRule="auto"/>
        <w:ind w:left="978" w:right="993"/>
        <w:jc w:val="center"/>
      </w:pPr>
      <w:r>
        <w:t>Call for PhD Project Proposals for 2020 Studentships</w:t>
      </w:r>
    </w:p>
    <w:p w14:paraId="28DE0A3C" w14:textId="0870AAB7" w:rsidR="00547CA8" w:rsidRDefault="00DE665A" w:rsidP="004C0337">
      <w:pPr>
        <w:spacing w:before="1"/>
        <w:jc w:val="center"/>
        <w:rPr>
          <w:b/>
        </w:rPr>
      </w:pPr>
      <w:r>
        <w:rPr>
          <w:b/>
        </w:rPr>
        <w:t xml:space="preserve">Deadline: </w:t>
      </w:r>
      <w:r w:rsidR="004C0337">
        <w:rPr>
          <w:b/>
        </w:rPr>
        <w:t xml:space="preserve"> </w:t>
      </w:r>
      <w:r w:rsidR="00647913">
        <w:rPr>
          <w:b/>
        </w:rPr>
        <w:t>18</w:t>
      </w:r>
      <w:r w:rsidR="00647913" w:rsidRPr="00647913">
        <w:rPr>
          <w:b/>
          <w:vertAlign w:val="superscript"/>
        </w:rPr>
        <w:t>th</w:t>
      </w:r>
      <w:r w:rsidR="00647913">
        <w:rPr>
          <w:b/>
        </w:rPr>
        <w:t xml:space="preserve"> November 2019</w:t>
      </w:r>
    </w:p>
    <w:p w14:paraId="693B5D63" w14:textId="77777777" w:rsidR="00547CA8" w:rsidRDefault="00547CA8">
      <w:pPr>
        <w:pStyle w:val="BodyText"/>
        <w:ind w:left="0"/>
        <w:rPr>
          <w:b/>
          <w:sz w:val="24"/>
        </w:rPr>
      </w:pPr>
    </w:p>
    <w:p w14:paraId="1293746C" w14:textId="0DB7D5B1" w:rsidR="009D4174" w:rsidRPr="00626324" w:rsidRDefault="001501AA" w:rsidP="009D4174">
      <w:pPr>
        <w:pStyle w:val="BodyText"/>
        <w:spacing w:before="156" w:line="259" w:lineRule="auto"/>
        <w:ind w:left="0" w:right="113"/>
        <w:jc w:val="both"/>
      </w:pPr>
      <w:r w:rsidRPr="00626324">
        <w:t xml:space="preserve">The University of Manchester is now keen to identify </w:t>
      </w:r>
      <w:r w:rsidR="00A42FEC" w:rsidRPr="00626324">
        <w:t xml:space="preserve">postgraduate </w:t>
      </w:r>
      <w:r w:rsidRPr="00626324">
        <w:t xml:space="preserve">research </w:t>
      </w:r>
      <w:r w:rsidR="008313F4" w:rsidRPr="00626324">
        <w:t xml:space="preserve">studentship </w:t>
      </w:r>
      <w:r w:rsidRPr="00626324">
        <w:t>projects as part o</w:t>
      </w:r>
      <w:r w:rsidR="00181D47" w:rsidRPr="00626324">
        <w:t xml:space="preserve">f the Global </w:t>
      </w:r>
      <w:r w:rsidR="008313F4" w:rsidRPr="00626324">
        <w:t xml:space="preserve">Challenges Research Fund (GCRF) PhD programme. </w:t>
      </w:r>
      <w:r w:rsidR="009D4174" w:rsidRPr="00626324">
        <w:t>The University of Manchester</w:t>
      </w:r>
      <w:r w:rsidR="008313F4" w:rsidRPr="00626324">
        <w:t xml:space="preserve"> has </w:t>
      </w:r>
      <w:r w:rsidR="009D4174" w:rsidRPr="00626324">
        <w:t>established funding</w:t>
      </w:r>
      <w:r w:rsidR="008313F4" w:rsidRPr="00626324">
        <w:t xml:space="preserve"> through GCRF</w:t>
      </w:r>
      <w:r w:rsidR="009D4174" w:rsidRPr="00626324">
        <w:t xml:space="preserve"> for </w:t>
      </w:r>
      <w:r w:rsidR="008313F4" w:rsidRPr="00626324">
        <w:t>9-12</w:t>
      </w:r>
      <w:r w:rsidR="009D4174" w:rsidRPr="00626324">
        <w:t xml:space="preserve"> studentships</w:t>
      </w:r>
      <w:r w:rsidR="008313F4" w:rsidRPr="00626324">
        <w:t xml:space="preserve"> to build connections with countries that are overseas development </w:t>
      </w:r>
      <w:r w:rsidR="00CF386E" w:rsidRPr="00626324">
        <w:t>assistance</w:t>
      </w:r>
      <w:r w:rsidR="008313F4" w:rsidRPr="00626324">
        <w:t xml:space="preserve"> (OOA) recipients</w:t>
      </w:r>
      <w:r w:rsidR="009D4174" w:rsidRPr="00626324">
        <w:t xml:space="preserve">.  </w:t>
      </w:r>
    </w:p>
    <w:p w14:paraId="463B2BFA" w14:textId="0307647A" w:rsidR="009D4174" w:rsidRPr="00626324" w:rsidRDefault="001501AA" w:rsidP="001501AA">
      <w:pPr>
        <w:pStyle w:val="BodyText"/>
        <w:spacing w:before="156" w:line="259" w:lineRule="auto"/>
        <w:ind w:left="0" w:right="113"/>
        <w:jc w:val="both"/>
      </w:pPr>
      <w:r w:rsidRPr="00626324">
        <w:t xml:space="preserve">Project proposals are now being accepted for studentships commencing </w:t>
      </w:r>
      <w:r w:rsidR="008313F4" w:rsidRPr="00626324">
        <w:t>April</w:t>
      </w:r>
      <w:r w:rsidRPr="00626324">
        <w:t xml:space="preserve"> </w:t>
      </w:r>
      <w:r w:rsidR="00812184" w:rsidRPr="00626324">
        <w:t xml:space="preserve">2020 or September </w:t>
      </w:r>
      <w:r w:rsidRPr="00626324">
        <w:t xml:space="preserve">2020. </w:t>
      </w:r>
    </w:p>
    <w:p w14:paraId="3C95518D" w14:textId="4F8D3915" w:rsidR="008313F4" w:rsidRPr="00626324" w:rsidRDefault="00563FF0" w:rsidP="00346F31">
      <w:pPr>
        <w:pStyle w:val="BodyText"/>
        <w:spacing w:before="156" w:line="259" w:lineRule="auto"/>
        <w:ind w:left="0" w:right="113"/>
        <w:jc w:val="both"/>
        <w:rPr>
          <w:u w:val="single"/>
        </w:rPr>
      </w:pPr>
      <w:r w:rsidRPr="00626324">
        <w:t>These studentships will support the development of high quality research projects that f</w:t>
      </w:r>
      <w:r w:rsidR="00812184" w:rsidRPr="00626324">
        <w:t>all within ‘The Environment’, ‘</w:t>
      </w:r>
      <w:r w:rsidRPr="00626324">
        <w:t>Health and Wellbeing', including non-communicable disease, or the remit of the University’s research beacons ‘Energy’ or Global Inequalities.’</w:t>
      </w:r>
      <w:r w:rsidR="00812184" w:rsidRPr="00626324">
        <w:t xml:space="preserve"> </w:t>
      </w:r>
      <w:r w:rsidR="008313F4" w:rsidRPr="00626324">
        <w:t xml:space="preserve">All projects are required to focus on addressing challenges facing developing countries and should look to capitalise on existing </w:t>
      </w:r>
      <w:proofErr w:type="spellStart"/>
      <w:r w:rsidR="008313F4" w:rsidRPr="00626324">
        <w:t>UoM</w:t>
      </w:r>
      <w:proofErr w:type="spellEnd"/>
      <w:r w:rsidR="008313F4" w:rsidRPr="00626324">
        <w:t xml:space="preserve"> - DAC partnerships to ensure supervisory capacity. Preference will be given to projects involving academics in Low Income and Lower Middle Income Countries on the</w:t>
      </w:r>
      <w:r w:rsidR="008313F4" w:rsidRPr="00626324">
        <w:rPr>
          <w:u w:val="single"/>
        </w:rPr>
        <w:t> </w:t>
      </w:r>
      <w:hyperlink r:id="rId10" w:history="1">
        <w:r w:rsidR="008313F4" w:rsidRPr="00626324">
          <w:rPr>
            <w:u w:val="single"/>
          </w:rPr>
          <w:t>DAC List of ODA Recipients</w:t>
        </w:r>
      </w:hyperlink>
      <w:r w:rsidR="008313F4" w:rsidRPr="00626324">
        <w:rPr>
          <w:u w:val="single"/>
        </w:rPr>
        <w:t>.</w:t>
      </w:r>
    </w:p>
    <w:p w14:paraId="3364A3D1" w14:textId="77777777" w:rsidR="008313F4" w:rsidRDefault="008313F4" w:rsidP="008313F4">
      <w:pPr>
        <w:widowControl/>
        <w:autoSpaceDE/>
        <w:autoSpaceDN/>
        <w:spacing w:before="120"/>
        <w:contextualSpacing/>
        <w:rPr>
          <w:b/>
          <w:sz w:val="24"/>
          <w:szCs w:val="24"/>
        </w:rPr>
      </w:pPr>
    </w:p>
    <w:p w14:paraId="27BE057D" w14:textId="1DBD35B2" w:rsidR="008313F4" w:rsidRPr="00AF2E69" w:rsidRDefault="008313F4" w:rsidP="008313F4">
      <w:pPr>
        <w:widowControl/>
        <w:autoSpaceDE/>
        <w:autoSpaceDN/>
        <w:spacing w:before="120"/>
        <w:contextualSpacing/>
        <w:rPr>
          <w:rFonts w:asciiTheme="minorHAnsi" w:hAnsiTheme="minorHAnsi"/>
          <w:b/>
          <w:sz w:val="24"/>
          <w:szCs w:val="24"/>
        </w:rPr>
      </w:pPr>
      <w:r w:rsidRPr="00AF2E69">
        <w:rPr>
          <w:rFonts w:asciiTheme="minorHAnsi" w:hAnsiTheme="minorHAnsi"/>
          <w:b/>
          <w:sz w:val="24"/>
          <w:szCs w:val="24"/>
        </w:rPr>
        <w:t>Overview of the GCRF PhD with integrated teaching certificate programme</w:t>
      </w:r>
      <w:r w:rsidR="00AF2E69" w:rsidRPr="00AF2E69">
        <w:rPr>
          <w:rFonts w:asciiTheme="minorHAnsi" w:hAnsiTheme="minorHAnsi"/>
          <w:b/>
          <w:sz w:val="24"/>
          <w:szCs w:val="24"/>
        </w:rPr>
        <w:t xml:space="preserve"> </w:t>
      </w:r>
      <w:r w:rsidR="00AF2E69" w:rsidRPr="00AF2E69">
        <w:rPr>
          <w:rFonts w:asciiTheme="minorHAnsi" w:hAnsiTheme="minorHAnsi"/>
          <w:i/>
          <w:sz w:val="20"/>
          <w:szCs w:val="20"/>
        </w:rPr>
        <w:t>(</w:t>
      </w:r>
      <w:r w:rsidR="00AF2E69" w:rsidRPr="00AF2E69">
        <w:rPr>
          <w:rFonts w:asciiTheme="minorHAnsi" w:eastAsia="Times New Roman" w:hAnsiTheme="minorHAnsi" w:cs="Tahoma"/>
          <w:i/>
          <w:color w:val="000000"/>
          <w:sz w:val="20"/>
          <w:szCs w:val="20"/>
        </w:rPr>
        <w:t>while the teaching training/certificate is integral, it may be waived for already (</w:t>
      </w:r>
      <w:proofErr w:type="spellStart"/>
      <w:r w:rsidR="00AF2E69" w:rsidRPr="00AF2E69">
        <w:rPr>
          <w:rFonts w:asciiTheme="minorHAnsi" w:eastAsia="Times New Roman" w:hAnsiTheme="minorHAnsi" w:cs="Tahoma"/>
          <w:i/>
          <w:color w:val="000000"/>
          <w:sz w:val="20"/>
          <w:szCs w:val="20"/>
        </w:rPr>
        <w:t>provenly</w:t>
      </w:r>
      <w:proofErr w:type="spellEnd"/>
      <w:r w:rsidR="00AF2E69" w:rsidRPr="00AF2E69">
        <w:rPr>
          <w:rFonts w:asciiTheme="minorHAnsi" w:eastAsia="Times New Roman" w:hAnsiTheme="minorHAnsi" w:cs="Tahoma"/>
          <w:i/>
          <w:color w:val="000000"/>
          <w:sz w:val="20"/>
          <w:szCs w:val="20"/>
        </w:rPr>
        <w:t>) well qualified applicants)</w:t>
      </w:r>
    </w:p>
    <w:p w14:paraId="45ED3E1C" w14:textId="77777777" w:rsidR="008313F4" w:rsidRPr="008313F4" w:rsidRDefault="008313F4" w:rsidP="008313F4">
      <w:pPr>
        <w:widowControl/>
        <w:autoSpaceDE/>
        <w:autoSpaceDN/>
        <w:spacing w:before="120"/>
        <w:contextualSpacing/>
        <w:rPr>
          <w:b/>
          <w:sz w:val="24"/>
          <w:szCs w:val="24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5165"/>
      </w:tblGrid>
      <w:tr w:rsidR="008313F4" w14:paraId="7481B240" w14:textId="77777777" w:rsidTr="006955E4">
        <w:tc>
          <w:tcPr>
            <w:tcW w:w="2997" w:type="dxa"/>
          </w:tcPr>
          <w:p w14:paraId="3FE55C0F" w14:textId="77777777" w:rsidR="008313F4" w:rsidRDefault="008313F4" w:rsidP="006955E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 wp14:anchorId="2EA02774" wp14:editId="5055273E">
                  <wp:extent cx="2095500" cy="3924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1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16" t="8445" r="66661" b="5779"/>
                          <a:stretch/>
                        </pic:blipFill>
                        <pic:spPr bwMode="auto">
                          <a:xfrm>
                            <a:off x="0" y="0"/>
                            <a:ext cx="2095500" cy="3924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</w:tcPr>
          <w:p w14:paraId="5D098882" w14:textId="77777777" w:rsidR="008313F4" w:rsidRPr="008F51DF" w:rsidRDefault="008313F4" w:rsidP="006955E4">
            <w:pPr>
              <w:rPr>
                <w:sz w:val="24"/>
                <w:szCs w:val="24"/>
              </w:rPr>
            </w:pPr>
          </w:p>
          <w:p w14:paraId="53BF9F46" w14:textId="77777777" w:rsidR="008313F4" w:rsidRDefault="008313F4" w:rsidP="008313F4">
            <w:pPr>
              <w:pStyle w:val="ListParagraph"/>
              <w:numPr>
                <w:ilvl w:val="0"/>
                <w:numId w:val="12"/>
              </w:numPr>
              <w:ind w:righ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4yr programme </w:t>
            </w:r>
          </w:p>
          <w:p w14:paraId="794E1EC3" w14:textId="77777777" w:rsidR="008313F4" w:rsidRDefault="008313F4" w:rsidP="008313F4">
            <w:pPr>
              <w:pStyle w:val="ListParagraph"/>
              <w:numPr>
                <w:ilvl w:val="0"/>
                <w:numId w:val="12"/>
              </w:numPr>
              <w:ind w:righ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literacy programme (akin to a pre-sessional summer school) in year 1</w:t>
            </w:r>
          </w:p>
          <w:p w14:paraId="44FF12FB" w14:textId="77777777" w:rsidR="008313F4" w:rsidRDefault="008313F4" w:rsidP="008313F4">
            <w:pPr>
              <w:pStyle w:val="ListParagraph"/>
              <w:numPr>
                <w:ilvl w:val="0"/>
                <w:numId w:val="12"/>
              </w:numPr>
              <w:ind w:right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PGCert</w:t>
            </w:r>
            <w:proofErr w:type="spellEnd"/>
            <w:r>
              <w:rPr>
                <w:sz w:val="24"/>
                <w:szCs w:val="24"/>
              </w:rPr>
              <w:t xml:space="preserve"> to include modules on: ‘Introduction to   Reflective Teaching and Learning Practice’, ‘Evidence-based Teaching and Learning’, ‘Curriculum Development and Teaching Methodology’ and ‘Assessment and Feedback’.</w:t>
            </w:r>
          </w:p>
          <w:p w14:paraId="0887EF7E" w14:textId="77777777" w:rsidR="008313F4" w:rsidRPr="00725783" w:rsidRDefault="008313F4" w:rsidP="008313F4">
            <w:pPr>
              <w:pStyle w:val="ListParagraph"/>
              <w:numPr>
                <w:ilvl w:val="0"/>
                <w:numId w:val="12"/>
              </w:numPr>
              <w:ind w:righ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725783">
              <w:rPr>
                <w:sz w:val="24"/>
                <w:szCs w:val="24"/>
              </w:rPr>
              <w:t xml:space="preserve">pportunity to work in the partner </w:t>
            </w:r>
            <w:r>
              <w:rPr>
                <w:sz w:val="24"/>
                <w:szCs w:val="24"/>
              </w:rPr>
              <w:t>country research lab / group where appropriate</w:t>
            </w:r>
            <w:r w:rsidRPr="00725783">
              <w:rPr>
                <w:sz w:val="24"/>
                <w:szCs w:val="24"/>
              </w:rPr>
              <w:t>.</w:t>
            </w:r>
          </w:p>
          <w:p w14:paraId="61FB731D" w14:textId="77777777" w:rsidR="008313F4" w:rsidRPr="00725783" w:rsidRDefault="008313F4" w:rsidP="008313F4">
            <w:pPr>
              <w:pStyle w:val="ListParagraph"/>
              <w:numPr>
                <w:ilvl w:val="0"/>
                <w:numId w:val="12"/>
              </w:numPr>
              <w:ind w:right="0"/>
              <w:contextualSpacing/>
              <w:rPr>
                <w:sz w:val="24"/>
                <w:szCs w:val="24"/>
              </w:rPr>
            </w:pPr>
            <w:r w:rsidRPr="00725783">
              <w:rPr>
                <w:sz w:val="24"/>
                <w:szCs w:val="24"/>
              </w:rPr>
              <w:t xml:space="preserve">Affiliated to President’s Doctoral Scholars  (PDS) scheme, providing access to PDS suite of training activities </w:t>
            </w:r>
          </w:p>
          <w:p w14:paraId="067BFE2C" w14:textId="77777777" w:rsidR="008313F4" w:rsidRDefault="008313F4" w:rsidP="008313F4">
            <w:pPr>
              <w:pStyle w:val="ListParagraph"/>
              <w:numPr>
                <w:ilvl w:val="0"/>
                <w:numId w:val="12"/>
              </w:numPr>
              <w:ind w:righ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cohort building activities to share learning/experiences facilitated by cohort Tutor</w:t>
            </w:r>
          </w:p>
          <w:p w14:paraId="5DD2A145" w14:textId="77777777" w:rsidR="008313F4" w:rsidRDefault="008313F4" w:rsidP="008313F4">
            <w:pPr>
              <w:pStyle w:val="ListParagraph"/>
              <w:numPr>
                <w:ilvl w:val="0"/>
                <w:numId w:val="12"/>
              </w:numPr>
              <w:ind w:right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awards - PhD and PG Cert Teaching and Learning in HE</w:t>
            </w:r>
          </w:p>
        </w:tc>
      </w:tr>
    </w:tbl>
    <w:p w14:paraId="1CF0B5AD" w14:textId="7593F12B" w:rsidR="00DE665A" w:rsidRDefault="00901268" w:rsidP="001501AA">
      <w:pPr>
        <w:pStyle w:val="BodyText"/>
        <w:spacing w:before="156" w:line="259" w:lineRule="auto"/>
        <w:ind w:left="0" w:right="113"/>
        <w:jc w:val="both"/>
      </w:pPr>
      <w:r>
        <w:lastRenderedPageBreak/>
        <w:t>Funding</w:t>
      </w:r>
      <w:r w:rsidR="00F07063">
        <w:t xml:space="preserve"> for the programme will include:</w:t>
      </w:r>
    </w:p>
    <w:p w14:paraId="1A3A5029" w14:textId="11CC1245" w:rsidR="00DE665A" w:rsidRDefault="00F07063" w:rsidP="00F07063">
      <w:pPr>
        <w:pStyle w:val="BodyText"/>
        <w:numPr>
          <w:ilvl w:val="0"/>
          <w:numId w:val="8"/>
        </w:numPr>
        <w:spacing w:line="259" w:lineRule="auto"/>
        <w:ind w:left="714" w:right="113" w:hanging="357"/>
        <w:jc w:val="both"/>
      </w:pPr>
      <w:r>
        <w:t>Tuition fees</w:t>
      </w:r>
      <w:r w:rsidR="00901268">
        <w:t xml:space="preserve"> </w:t>
      </w:r>
      <w:r w:rsidR="006938C4">
        <w:t>(international student)</w:t>
      </w:r>
    </w:p>
    <w:p w14:paraId="07744BBD" w14:textId="0B673795" w:rsidR="00F07063" w:rsidRDefault="008313F4" w:rsidP="00F07063">
      <w:pPr>
        <w:pStyle w:val="BodyText"/>
        <w:numPr>
          <w:ilvl w:val="0"/>
          <w:numId w:val="8"/>
        </w:numPr>
        <w:spacing w:line="259" w:lineRule="auto"/>
        <w:ind w:left="714" w:right="113" w:hanging="357"/>
        <w:jc w:val="both"/>
      </w:pPr>
      <w:r>
        <w:t>S</w:t>
      </w:r>
      <w:r w:rsidR="00901268">
        <w:t>tipend</w:t>
      </w:r>
      <w:r w:rsidR="006938C4">
        <w:t xml:space="preserve"> (UKRI rate</w:t>
      </w:r>
      <w:r w:rsidR="00F07063">
        <w:t>)</w:t>
      </w:r>
    </w:p>
    <w:p w14:paraId="77FFCAA4" w14:textId="6D107AB8" w:rsidR="008313F4" w:rsidRDefault="008313F4" w:rsidP="00F07063">
      <w:pPr>
        <w:pStyle w:val="BodyText"/>
        <w:numPr>
          <w:ilvl w:val="0"/>
          <w:numId w:val="8"/>
        </w:numPr>
        <w:spacing w:line="259" w:lineRule="auto"/>
        <w:ind w:left="714" w:right="113" w:hanging="357"/>
        <w:jc w:val="both"/>
      </w:pPr>
      <w:r>
        <w:t>Research training grant</w:t>
      </w:r>
      <w:r w:rsidR="006938C4">
        <w:t xml:space="preserve"> (project running costs)</w:t>
      </w:r>
      <w:r>
        <w:t xml:space="preserve"> (£5000</w:t>
      </w:r>
      <w:r w:rsidR="006938C4">
        <w:t>pa</w:t>
      </w:r>
      <w:r>
        <w:t>)</w:t>
      </w:r>
    </w:p>
    <w:p w14:paraId="108ABDF5" w14:textId="4F1EA06F" w:rsidR="00F07063" w:rsidRDefault="00F07063" w:rsidP="00F07063">
      <w:pPr>
        <w:pStyle w:val="BodyText"/>
        <w:numPr>
          <w:ilvl w:val="0"/>
          <w:numId w:val="8"/>
        </w:numPr>
        <w:spacing w:line="259" w:lineRule="auto"/>
        <w:ind w:left="714" w:right="113" w:hanging="357"/>
        <w:jc w:val="both"/>
      </w:pPr>
      <w:r>
        <w:t>Training allowance</w:t>
      </w:r>
      <w:r w:rsidR="006938C4">
        <w:t xml:space="preserve"> for PG Cert/pre-sessional</w:t>
      </w:r>
      <w:r>
        <w:t xml:space="preserve"> (£1,</w:t>
      </w:r>
      <w:r w:rsidR="008313F4">
        <w:t>2</w:t>
      </w:r>
      <w:r>
        <w:t>50pa)</w:t>
      </w:r>
    </w:p>
    <w:p w14:paraId="467348CC" w14:textId="0A61EB15" w:rsidR="00F07063" w:rsidRDefault="00F07063" w:rsidP="00F07063">
      <w:pPr>
        <w:pStyle w:val="BodyText"/>
        <w:numPr>
          <w:ilvl w:val="0"/>
          <w:numId w:val="8"/>
        </w:numPr>
        <w:spacing w:line="259" w:lineRule="auto"/>
        <w:ind w:left="714" w:right="113" w:hanging="357"/>
        <w:jc w:val="both"/>
      </w:pPr>
      <w:r>
        <w:t>Travel allowance (</w:t>
      </w:r>
      <w:r w:rsidR="008313F4">
        <w:t>£375pa</w:t>
      </w:r>
      <w:r>
        <w:t>)</w:t>
      </w:r>
    </w:p>
    <w:p w14:paraId="698440F2" w14:textId="77777777" w:rsidR="008313F4" w:rsidRDefault="008313F4" w:rsidP="001501AA">
      <w:pPr>
        <w:pStyle w:val="BodyText"/>
        <w:spacing w:before="156" w:line="259" w:lineRule="auto"/>
        <w:ind w:right="113"/>
        <w:jc w:val="both"/>
        <w:rPr>
          <w:b/>
        </w:rPr>
      </w:pPr>
    </w:p>
    <w:p w14:paraId="6A14DB48" w14:textId="779698EC" w:rsidR="001501AA" w:rsidRPr="00181D47" w:rsidRDefault="00901268" w:rsidP="001501AA">
      <w:pPr>
        <w:pStyle w:val="BodyText"/>
        <w:spacing w:before="156" w:line="259" w:lineRule="auto"/>
        <w:ind w:right="113"/>
        <w:jc w:val="both"/>
        <w:rPr>
          <w:b/>
        </w:rPr>
      </w:pPr>
      <w:r w:rsidRPr="00181D47">
        <w:rPr>
          <w:b/>
        </w:rPr>
        <w:t>Eligibility</w:t>
      </w:r>
    </w:p>
    <w:p w14:paraId="0A4D7E00" w14:textId="68F33688" w:rsidR="00F62BB7" w:rsidRDefault="00F62BB7" w:rsidP="001501AA">
      <w:pPr>
        <w:pStyle w:val="BodyText"/>
        <w:spacing w:before="156" w:line="259" w:lineRule="auto"/>
        <w:ind w:right="113"/>
        <w:jc w:val="both"/>
      </w:pPr>
      <w:r w:rsidRPr="00F62BB7">
        <w:t xml:space="preserve">The Supervisory team must meet The University of Manchester criteria as set out in the </w:t>
      </w:r>
      <w:hyperlink r:id="rId12" w:history="1">
        <w:r w:rsidR="004C0337" w:rsidRPr="004C0337">
          <w:rPr>
            <w:rStyle w:val="Hyperlink"/>
          </w:rPr>
          <w:t>University's</w:t>
        </w:r>
        <w:r w:rsidRPr="004C0337">
          <w:rPr>
            <w:rStyle w:val="Hyperlink"/>
          </w:rPr>
          <w:t xml:space="preserve"> Policy on Supervision for Postgraduate Research Degrees</w:t>
        </w:r>
      </w:hyperlink>
      <w:r w:rsidR="00A42FEC">
        <w:t>.</w:t>
      </w:r>
    </w:p>
    <w:p w14:paraId="7A1794BE" w14:textId="3905640E" w:rsidR="006606A7" w:rsidRDefault="006606A7" w:rsidP="001501AA">
      <w:pPr>
        <w:pStyle w:val="BodyText"/>
        <w:spacing w:before="156" w:line="259" w:lineRule="auto"/>
        <w:ind w:right="113"/>
        <w:jc w:val="both"/>
      </w:pPr>
      <w:r>
        <w:t xml:space="preserve">Approved projects will be advertised of the </w:t>
      </w:r>
      <w:proofErr w:type="spellStart"/>
      <w:r>
        <w:t>UoM</w:t>
      </w:r>
      <w:proofErr w:type="spellEnd"/>
      <w:r>
        <w:t xml:space="preserve"> website, </w:t>
      </w:r>
      <w:proofErr w:type="spellStart"/>
      <w:r>
        <w:t>FindaPhD</w:t>
      </w:r>
      <w:proofErr w:type="spellEnd"/>
      <w:r>
        <w:t xml:space="preserve"> and on local Faculty/School websites as well </w:t>
      </w:r>
      <w:r w:rsidR="00A42FEC">
        <w:t>as the collaborating institution</w:t>
      </w:r>
      <w:r>
        <w:t xml:space="preserve">.  </w:t>
      </w:r>
    </w:p>
    <w:p w14:paraId="656A0F0F" w14:textId="3714147E" w:rsidR="00BD062F" w:rsidRPr="00BD062F" w:rsidRDefault="00BD062F" w:rsidP="001501AA">
      <w:pPr>
        <w:pStyle w:val="BodyText"/>
        <w:spacing w:before="156" w:line="259" w:lineRule="auto"/>
        <w:ind w:right="113"/>
        <w:jc w:val="both"/>
        <w:rPr>
          <w:b/>
        </w:rPr>
      </w:pPr>
      <w:r w:rsidRPr="00BD062F">
        <w:rPr>
          <w:b/>
        </w:rPr>
        <w:t>Application process</w:t>
      </w:r>
    </w:p>
    <w:p w14:paraId="370F8435" w14:textId="1EB97A5D" w:rsidR="00BD062F" w:rsidRDefault="00BD062F" w:rsidP="008313F4">
      <w:pPr>
        <w:pStyle w:val="BodyText"/>
        <w:spacing w:before="156" w:line="259" w:lineRule="auto"/>
        <w:ind w:right="113"/>
        <w:jc w:val="both"/>
      </w:pPr>
      <w:r>
        <w:t xml:space="preserve">Please complete the following </w:t>
      </w:r>
      <w:proofErr w:type="spellStart"/>
      <w:r>
        <w:t>proforma</w:t>
      </w:r>
      <w:proofErr w:type="spellEnd"/>
      <w:r>
        <w:t xml:space="preserve"> and return this to </w:t>
      </w:r>
      <w:r w:rsidR="00F06F11" w:rsidRPr="00F06F11">
        <w:t>Lorna Jones: lorna.jones@manchester.ac.uk</w:t>
      </w:r>
    </w:p>
    <w:p w14:paraId="30F5E954" w14:textId="530779C6" w:rsidR="00BD062F" w:rsidRDefault="00BD062F" w:rsidP="008313F4">
      <w:pPr>
        <w:pStyle w:val="BodyText"/>
        <w:spacing w:before="156" w:line="259" w:lineRule="auto"/>
        <w:ind w:right="113"/>
        <w:jc w:val="both"/>
      </w:pPr>
      <w:r>
        <w:t xml:space="preserve">The deadline for submission is </w:t>
      </w:r>
      <w:r w:rsidR="00DF23EB" w:rsidRPr="005A2FD7">
        <w:rPr>
          <w:b/>
        </w:rPr>
        <w:t>18</w:t>
      </w:r>
      <w:r w:rsidR="00DF23EB" w:rsidRPr="005A2FD7">
        <w:rPr>
          <w:b/>
          <w:vertAlign w:val="superscript"/>
        </w:rPr>
        <w:t>th</w:t>
      </w:r>
      <w:r w:rsidR="00DF23EB" w:rsidRPr="005A2FD7">
        <w:rPr>
          <w:b/>
        </w:rPr>
        <w:t xml:space="preserve"> November 2019</w:t>
      </w:r>
    </w:p>
    <w:p w14:paraId="694FA82D" w14:textId="35286D91" w:rsidR="00BD062F" w:rsidRDefault="00BD062F" w:rsidP="008313F4">
      <w:pPr>
        <w:pStyle w:val="BodyText"/>
        <w:spacing w:before="156" w:line="259" w:lineRule="auto"/>
        <w:ind w:right="113"/>
        <w:jc w:val="both"/>
      </w:pPr>
      <w:r>
        <w:t>All queries about the application process should be directed to Lorna Jones: lorna.jones@manchester.ac.uk</w:t>
      </w:r>
    </w:p>
    <w:p w14:paraId="73734A91" w14:textId="77777777" w:rsidR="006606A7" w:rsidRDefault="006606A7" w:rsidP="001501AA">
      <w:pPr>
        <w:pStyle w:val="BodyText"/>
        <w:spacing w:before="156" w:line="259" w:lineRule="auto"/>
        <w:ind w:right="113"/>
        <w:jc w:val="both"/>
      </w:pPr>
    </w:p>
    <w:tbl>
      <w:tblPr>
        <w:tblpPr w:leftFromText="180" w:rightFromText="180" w:vertAnchor="text" w:horzAnchor="margin" w:tblpX="250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118"/>
      </w:tblGrid>
      <w:tr w:rsidR="009D7C2E" w:rsidRPr="00E20274" w14:paraId="14B6746E" w14:textId="77777777" w:rsidTr="008313F4">
        <w:tc>
          <w:tcPr>
            <w:tcW w:w="6629" w:type="dxa"/>
            <w:shd w:val="clear" w:color="auto" w:fill="F3F3F3"/>
          </w:tcPr>
          <w:p w14:paraId="68350492" w14:textId="77777777" w:rsidR="009D4174" w:rsidRPr="00E20274" w:rsidRDefault="009D4174" w:rsidP="008313F4">
            <w:pPr>
              <w:tabs>
                <w:tab w:val="left" w:pos="4019"/>
              </w:tabs>
              <w:jc w:val="both"/>
              <w:rPr>
                <w:rFonts w:cs="Arial"/>
              </w:rPr>
            </w:pPr>
            <w:r w:rsidRPr="00E20274">
              <w:rPr>
                <w:rFonts w:cs="Arial"/>
              </w:rPr>
              <w:t>Deadline for s</w:t>
            </w:r>
            <w:r>
              <w:rPr>
                <w:rFonts w:cs="Arial"/>
              </w:rPr>
              <w:t>ubmission of outline research projects</w:t>
            </w:r>
          </w:p>
        </w:tc>
        <w:tc>
          <w:tcPr>
            <w:tcW w:w="3118" w:type="dxa"/>
          </w:tcPr>
          <w:p w14:paraId="54FD4E6C" w14:textId="768B769E" w:rsidR="009D4174" w:rsidRPr="00E20274" w:rsidRDefault="00DF23EB" w:rsidP="008313F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Pr="00DF23E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November 2019</w:t>
            </w:r>
          </w:p>
        </w:tc>
      </w:tr>
      <w:tr w:rsidR="009D4174" w:rsidRPr="00E20274" w14:paraId="24A238C3" w14:textId="77777777" w:rsidTr="008313F4">
        <w:tc>
          <w:tcPr>
            <w:tcW w:w="6629" w:type="dxa"/>
            <w:shd w:val="clear" w:color="auto" w:fill="F3F3F3"/>
          </w:tcPr>
          <w:p w14:paraId="369D68B8" w14:textId="02EA3E41" w:rsidR="009D4174" w:rsidRPr="00E20274" w:rsidRDefault="009D4174" w:rsidP="008313F4">
            <w:pPr>
              <w:tabs>
                <w:tab w:val="left" w:pos="4019"/>
              </w:tabs>
              <w:jc w:val="both"/>
              <w:rPr>
                <w:rFonts w:cs="Arial"/>
              </w:rPr>
            </w:pPr>
            <w:r w:rsidRPr="00E20274">
              <w:rPr>
                <w:rFonts w:cs="Arial"/>
              </w:rPr>
              <w:t>Deadline for</w:t>
            </w:r>
            <w:r w:rsidR="009D7C2E">
              <w:rPr>
                <w:rFonts w:cs="Arial"/>
              </w:rPr>
              <w:t xml:space="preserve"> decision on successful projects</w:t>
            </w:r>
            <w:r w:rsidRPr="00E20274">
              <w:rPr>
                <w:rFonts w:cs="Arial"/>
              </w:rPr>
              <w:tab/>
            </w:r>
            <w:r w:rsidR="009D7C2E">
              <w:rPr>
                <w:rFonts w:cs="Arial"/>
              </w:rPr>
              <w:t>(board)</w:t>
            </w:r>
          </w:p>
        </w:tc>
        <w:tc>
          <w:tcPr>
            <w:tcW w:w="3118" w:type="dxa"/>
          </w:tcPr>
          <w:p w14:paraId="4FC71CA1" w14:textId="5F528BD3" w:rsidR="009D4174" w:rsidRPr="00E20274" w:rsidRDefault="00DF23EB" w:rsidP="008313F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w/c 25</w:t>
            </w:r>
            <w:r w:rsidRPr="00DF23E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November 2019</w:t>
            </w:r>
          </w:p>
        </w:tc>
      </w:tr>
      <w:tr w:rsidR="009D4174" w:rsidRPr="00E20274" w14:paraId="6DDAAD32" w14:textId="77777777" w:rsidTr="008313F4">
        <w:tc>
          <w:tcPr>
            <w:tcW w:w="6629" w:type="dxa"/>
            <w:shd w:val="clear" w:color="auto" w:fill="F3F3F3"/>
          </w:tcPr>
          <w:p w14:paraId="7E68565F" w14:textId="7DC7E78F" w:rsidR="009D4174" w:rsidRPr="00E20274" w:rsidRDefault="009D7C2E" w:rsidP="008313F4">
            <w:pPr>
              <w:jc w:val="both"/>
              <w:rPr>
                <w:rFonts w:cs="Arial"/>
              </w:rPr>
            </w:pPr>
            <w:r w:rsidRPr="00E20274">
              <w:rPr>
                <w:rFonts w:cs="Arial"/>
              </w:rPr>
              <w:t>Advertising of shortlisted proposals</w:t>
            </w:r>
          </w:p>
        </w:tc>
        <w:tc>
          <w:tcPr>
            <w:tcW w:w="3118" w:type="dxa"/>
          </w:tcPr>
          <w:p w14:paraId="03C669EF" w14:textId="7CCB0460" w:rsidR="009D4174" w:rsidRPr="00E20274" w:rsidRDefault="003E46CC" w:rsidP="008313F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End </w:t>
            </w:r>
            <w:r w:rsidR="00DF23EB">
              <w:rPr>
                <w:rFonts w:cs="Arial"/>
              </w:rPr>
              <w:t>November 2019</w:t>
            </w:r>
          </w:p>
        </w:tc>
      </w:tr>
      <w:tr w:rsidR="009D4174" w:rsidRPr="00E20274" w14:paraId="21B3BC77" w14:textId="77777777" w:rsidTr="008313F4">
        <w:tc>
          <w:tcPr>
            <w:tcW w:w="6629" w:type="dxa"/>
            <w:shd w:val="clear" w:color="auto" w:fill="F3F3F3"/>
          </w:tcPr>
          <w:p w14:paraId="793339EB" w14:textId="37C13D5D" w:rsidR="009D4174" w:rsidRPr="00E20274" w:rsidRDefault="009D7C2E" w:rsidP="008313F4">
            <w:pPr>
              <w:jc w:val="both"/>
              <w:rPr>
                <w:rFonts w:cs="Arial"/>
              </w:rPr>
            </w:pPr>
            <w:r w:rsidRPr="00E20274">
              <w:rPr>
                <w:rFonts w:cs="Arial"/>
              </w:rPr>
              <w:t>Deadline for student applications</w:t>
            </w:r>
          </w:p>
        </w:tc>
        <w:tc>
          <w:tcPr>
            <w:tcW w:w="3118" w:type="dxa"/>
          </w:tcPr>
          <w:p w14:paraId="3D41D5CC" w14:textId="1373D834" w:rsidR="009D4174" w:rsidRPr="00E20274" w:rsidRDefault="003E46CC" w:rsidP="008313F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 xml:space="preserve">Mid </w:t>
            </w:r>
            <w:r w:rsidR="00DF23EB">
              <w:rPr>
                <w:rFonts w:cs="Arial"/>
              </w:rPr>
              <w:t>January</w:t>
            </w:r>
            <w:proofErr w:type="spellEnd"/>
            <w:r w:rsidR="00DF23EB">
              <w:rPr>
                <w:rFonts w:cs="Arial"/>
              </w:rPr>
              <w:t xml:space="preserve"> 2020</w:t>
            </w:r>
          </w:p>
        </w:tc>
      </w:tr>
      <w:tr w:rsidR="009D7C2E" w:rsidRPr="00E20274" w14:paraId="718227BC" w14:textId="77777777" w:rsidTr="008313F4">
        <w:tc>
          <w:tcPr>
            <w:tcW w:w="6629" w:type="dxa"/>
            <w:shd w:val="clear" w:color="auto" w:fill="F3F3F3"/>
          </w:tcPr>
          <w:p w14:paraId="0751F468" w14:textId="5DA82560" w:rsidR="009D7C2E" w:rsidRPr="00E20274" w:rsidRDefault="009D7C2E" w:rsidP="008313F4">
            <w:pPr>
              <w:jc w:val="both"/>
              <w:rPr>
                <w:rFonts w:cs="Arial"/>
              </w:rPr>
            </w:pPr>
            <w:r w:rsidRPr="00E20274">
              <w:rPr>
                <w:rFonts w:cs="Arial"/>
              </w:rPr>
              <w:t>Deadline for Supervisor to nominate preferred candidate</w:t>
            </w:r>
            <w:r>
              <w:rPr>
                <w:rFonts w:cs="Arial"/>
              </w:rPr>
              <w:t>(s)</w:t>
            </w:r>
          </w:p>
        </w:tc>
        <w:tc>
          <w:tcPr>
            <w:tcW w:w="3118" w:type="dxa"/>
          </w:tcPr>
          <w:p w14:paraId="6E19DEB8" w14:textId="5E3A0A25" w:rsidR="009D7C2E" w:rsidRPr="00E20274" w:rsidRDefault="00DF23EB" w:rsidP="008313F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Mid February</w:t>
            </w:r>
            <w:proofErr w:type="spellEnd"/>
            <w:r>
              <w:rPr>
                <w:rFonts w:cs="Arial"/>
              </w:rPr>
              <w:t xml:space="preserve"> 2020</w:t>
            </w:r>
          </w:p>
        </w:tc>
      </w:tr>
      <w:tr w:rsidR="009D7C2E" w:rsidRPr="00E20274" w14:paraId="655439DD" w14:textId="77777777" w:rsidTr="008313F4">
        <w:tc>
          <w:tcPr>
            <w:tcW w:w="6629" w:type="dxa"/>
            <w:shd w:val="clear" w:color="auto" w:fill="F3F3F3"/>
          </w:tcPr>
          <w:p w14:paraId="293B50E8" w14:textId="73A423AD" w:rsidR="009D7C2E" w:rsidRPr="00E20274" w:rsidRDefault="00DF23EB" w:rsidP="00DF23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Board approval of nominated candidates</w:t>
            </w:r>
          </w:p>
        </w:tc>
        <w:tc>
          <w:tcPr>
            <w:tcW w:w="3118" w:type="dxa"/>
          </w:tcPr>
          <w:p w14:paraId="639BA6A0" w14:textId="28277572" w:rsidR="009D7C2E" w:rsidRPr="00E20274" w:rsidRDefault="005A2FD7" w:rsidP="008313F4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Mid</w:t>
            </w:r>
            <w:r w:rsidR="00DF23EB">
              <w:rPr>
                <w:rFonts w:cs="Arial"/>
              </w:rPr>
              <w:t xml:space="preserve"> February</w:t>
            </w:r>
            <w:proofErr w:type="spellEnd"/>
            <w:r w:rsidR="00DF23EB">
              <w:rPr>
                <w:rFonts w:cs="Arial"/>
              </w:rPr>
              <w:t xml:space="preserve"> 2020</w:t>
            </w:r>
          </w:p>
        </w:tc>
      </w:tr>
      <w:tr w:rsidR="009D7C2E" w:rsidRPr="00E20274" w14:paraId="3A07CE1C" w14:textId="77777777" w:rsidTr="008313F4">
        <w:tc>
          <w:tcPr>
            <w:tcW w:w="6629" w:type="dxa"/>
            <w:shd w:val="clear" w:color="auto" w:fill="F3F3F3"/>
          </w:tcPr>
          <w:p w14:paraId="6B3CC925" w14:textId="06E09218" w:rsidR="009D7C2E" w:rsidRPr="00E20274" w:rsidRDefault="009D7C2E" w:rsidP="008313F4">
            <w:pPr>
              <w:jc w:val="both"/>
              <w:rPr>
                <w:rFonts w:cs="Arial"/>
              </w:rPr>
            </w:pPr>
            <w:r w:rsidRPr="00E20274">
              <w:rPr>
                <w:rFonts w:cs="Arial"/>
              </w:rPr>
              <w:t>Informal offers confirmed</w:t>
            </w:r>
            <w:r>
              <w:rPr>
                <w:rFonts w:cs="Arial"/>
              </w:rPr>
              <w:t xml:space="preserve"> to students</w:t>
            </w:r>
          </w:p>
        </w:tc>
        <w:tc>
          <w:tcPr>
            <w:tcW w:w="3118" w:type="dxa"/>
          </w:tcPr>
          <w:p w14:paraId="15FD85EF" w14:textId="6C261292" w:rsidR="009D7C2E" w:rsidRPr="00E20274" w:rsidRDefault="00DF23EB" w:rsidP="008313F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March 2020</w:t>
            </w:r>
            <w:r w:rsidR="004C190D">
              <w:rPr>
                <w:rFonts w:cs="Arial"/>
              </w:rPr>
              <w:t>/April 2020</w:t>
            </w:r>
          </w:p>
        </w:tc>
      </w:tr>
      <w:tr w:rsidR="00DF23EB" w:rsidRPr="00E20274" w14:paraId="4D68D490" w14:textId="77777777" w:rsidTr="008313F4">
        <w:tc>
          <w:tcPr>
            <w:tcW w:w="6629" w:type="dxa"/>
            <w:shd w:val="clear" w:color="auto" w:fill="F3F3F3"/>
          </w:tcPr>
          <w:p w14:paraId="681A1A71" w14:textId="7DEDB0E6" w:rsidR="00DF23EB" w:rsidRPr="00E20274" w:rsidRDefault="00DF23EB" w:rsidP="008313F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Student starts programme</w:t>
            </w:r>
          </w:p>
        </w:tc>
        <w:tc>
          <w:tcPr>
            <w:tcW w:w="3118" w:type="dxa"/>
          </w:tcPr>
          <w:p w14:paraId="4C755C75" w14:textId="7F3B5DA8" w:rsidR="00DF23EB" w:rsidRDefault="00DF23EB" w:rsidP="008313F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April 2020</w:t>
            </w:r>
            <w:r w:rsidR="004C190D">
              <w:rPr>
                <w:rFonts w:cs="Arial"/>
              </w:rPr>
              <w:t>/Sep 2020</w:t>
            </w:r>
          </w:p>
        </w:tc>
      </w:tr>
    </w:tbl>
    <w:p w14:paraId="66407318" w14:textId="77777777" w:rsidR="003E59BA" w:rsidRDefault="003E59BA" w:rsidP="003E59BA">
      <w:pPr>
        <w:pStyle w:val="Default"/>
        <w:rPr>
          <w:sz w:val="22"/>
          <w:szCs w:val="22"/>
        </w:rPr>
      </w:pPr>
    </w:p>
    <w:p w14:paraId="02D607AA" w14:textId="107ED866" w:rsidR="007606E3" w:rsidRDefault="007606E3">
      <w:pPr>
        <w:pStyle w:val="BodyText"/>
        <w:spacing w:before="156" w:line="259" w:lineRule="auto"/>
        <w:ind w:right="113"/>
        <w:jc w:val="both"/>
      </w:pPr>
    </w:p>
    <w:p w14:paraId="6D407F3E" w14:textId="5E5E6495" w:rsidR="008030EF" w:rsidRDefault="008030EF">
      <w:pPr>
        <w:pStyle w:val="BodyText"/>
        <w:spacing w:before="156" w:line="259" w:lineRule="auto"/>
        <w:ind w:right="113"/>
        <w:jc w:val="both"/>
      </w:pPr>
    </w:p>
    <w:p w14:paraId="66459A18" w14:textId="47376241" w:rsidR="008030EF" w:rsidRDefault="008030EF">
      <w:pPr>
        <w:pStyle w:val="BodyText"/>
        <w:spacing w:before="156" w:line="259" w:lineRule="auto"/>
        <w:ind w:right="113"/>
        <w:jc w:val="both"/>
      </w:pPr>
    </w:p>
    <w:p w14:paraId="32C1222B" w14:textId="36489B32" w:rsidR="00C7403D" w:rsidRDefault="00C7403D">
      <w:pPr>
        <w:pStyle w:val="BodyText"/>
        <w:spacing w:before="156" w:line="259" w:lineRule="auto"/>
        <w:ind w:right="113"/>
        <w:jc w:val="both"/>
      </w:pPr>
    </w:p>
    <w:p w14:paraId="1A76A342" w14:textId="5461E980" w:rsidR="00C7403D" w:rsidRDefault="00C7403D">
      <w:pPr>
        <w:pStyle w:val="BodyText"/>
        <w:spacing w:before="156" w:line="259" w:lineRule="auto"/>
        <w:ind w:right="113"/>
        <w:jc w:val="both"/>
      </w:pPr>
    </w:p>
    <w:p w14:paraId="4B47BB20" w14:textId="19E29C7C" w:rsidR="00C7403D" w:rsidRDefault="00C7403D">
      <w:pPr>
        <w:pStyle w:val="BodyText"/>
        <w:spacing w:before="156" w:line="259" w:lineRule="auto"/>
        <w:ind w:right="113"/>
        <w:jc w:val="both"/>
      </w:pPr>
    </w:p>
    <w:p w14:paraId="2599FD11" w14:textId="1F8E3B9C" w:rsidR="00C7403D" w:rsidRDefault="00C7403D">
      <w:pPr>
        <w:pStyle w:val="BodyText"/>
        <w:spacing w:before="156" w:line="259" w:lineRule="auto"/>
        <w:ind w:right="113"/>
        <w:jc w:val="both"/>
      </w:pPr>
    </w:p>
    <w:p w14:paraId="2E919F9F" w14:textId="23A56956" w:rsidR="00C7403D" w:rsidRDefault="00C7403D">
      <w:pPr>
        <w:pStyle w:val="BodyText"/>
        <w:spacing w:before="156" w:line="259" w:lineRule="auto"/>
        <w:ind w:right="113"/>
        <w:jc w:val="both"/>
      </w:pPr>
    </w:p>
    <w:p w14:paraId="1BC6C22A" w14:textId="33138865" w:rsidR="00C7403D" w:rsidRDefault="00C7403D">
      <w:pPr>
        <w:pStyle w:val="BodyText"/>
        <w:spacing w:before="156" w:line="259" w:lineRule="auto"/>
        <w:ind w:right="113"/>
        <w:jc w:val="both"/>
      </w:pPr>
    </w:p>
    <w:p w14:paraId="0F645AF1" w14:textId="180197A2" w:rsidR="00C7403D" w:rsidRDefault="00C7403D">
      <w:pPr>
        <w:pStyle w:val="BodyText"/>
        <w:spacing w:before="156" w:line="259" w:lineRule="auto"/>
        <w:ind w:right="113"/>
        <w:jc w:val="both"/>
      </w:pPr>
    </w:p>
    <w:p w14:paraId="1022F1A7" w14:textId="279D584E" w:rsidR="00C7403D" w:rsidRDefault="00C7403D">
      <w:pPr>
        <w:pStyle w:val="BodyText"/>
        <w:spacing w:before="156" w:line="259" w:lineRule="auto"/>
        <w:ind w:right="113"/>
        <w:jc w:val="both"/>
      </w:pPr>
    </w:p>
    <w:p w14:paraId="0C371475" w14:textId="7FBAA4E9" w:rsidR="00AF2E69" w:rsidRDefault="00AF2E69">
      <w:pPr>
        <w:rPr>
          <w:b/>
          <w:bCs/>
        </w:rPr>
      </w:pPr>
    </w:p>
    <w:p w14:paraId="6BB342A0" w14:textId="77777777" w:rsidR="00EB613F" w:rsidRDefault="00EB613F" w:rsidP="00F06F11">
      <w:pPr>
        <w:pStyle w:val="Heading1"/>
        <w:spacing w:before="184" w:line="480" w:lineRule="auto"/>
        <w:ind w:left="978" w:right="993"/>
        <w:jc w:val="center"/>
      </w:pPr>
    </w:p>
    <w:p w14:paraId="493AD19A" w14:textId="77777777" w:rsidR="00714987" w:rsidRDefault="00714987" w:rsidP="00F06F11">
      <w:pPr>
        <w:pStyle w:val="Heading1"/>
        <w:spacing w:before="184" w:line="480" w:lineRule="auto"/>
        <w:ind w:left="978" w:right="993"/>
        <w:jc w:val="center"/>
      </w:pPr>
    </w:p>
    <w:p w14:paraId="7087D46A" w14:textId="77777777" w:rsidR="00714987" w:rsidRDefault="00714987" w:rsidP="00F06F11">
      <w:pPr>
        <w:pStyle w:val="Heading1"/>
        <w:spacing w:before="184" w:line="480" w:lineRule="auto"/>
        <w:ind w:left="978" w:right="993"/>
        <w:jc w:val="center"/>
      </w:pPr>
    </w:p>
    <w:p w14:paraId="25ECCDB0" w14:textId="77777777" w:rsidR="00714987" w:rsidRDefault="00714987" w:rsidP="00F06F11">
      <w:pPr>
        <w:pStyle w:val="Heading1"/>
        <w:spacing w:before="184" w:line="480" w:lineRule="auto"/>
        <w:ind w:left="978" w:right="993"/>
        <w:jc w:val="center"/>
      </w:pPr>
    </w:p>
    <w:p w14:paraId="330C3490" w14:textId="2012CC5F" w:rsidR="00F06F11" w:rsidRDefault="00F06F11" w:rsidP="00F06F11">
      <w:pPr>
        <w:pStyle w:val="Heading1"/>
        <w:spacing w:before="184" w:line="480" w:lineRule="auto"/>
        <w:ind w:left="978" w:right="993"/>
        <w:jc w:val="center"/>
      </w:pPr>
      <w:r>
        <w:lastRenderedPageBreak/>
        <w:t>Global Doctoral Research Network (GOLDEN)</w:t>
      </w:r>
    </w:p>
    <w:p w14:paraId="4C7453A3" w14:textId="77777777" w:rsidR="008313F4" w:rsidRPr="008313F4" w:rsidRDefault="008313F4" w:rsidP="00C7403D">
      <w:pPr>
        <w:jc w:val="center"/>
        <w:rPr>
          <w:rFonts w:cs="Arial"/>
          <w:b/>
        </w:rPr>
      </w:pPr>
      <w:r w:rsidRPr="008313F4">
        <w:rPr>
          <w:b/>
        </w:rPr>
        <w:t>Global Challenges Research Fund (</w:t>
      </w:r>
      <w:proofErr w:type="gramStart"/>
      <w:r w:rsidRPr="008313F4">
        <w:rPr>
          <w:b/>
        </w:rPr>
        <w:t>GCRF )</w:t>
      </w:r>
      <w:proofErr w:type="gramEnd"/>
      <w:r w:rsidRPr="008313F4">
        <w:rPr>
          <w:b/>
        </w:rPr>
        <w:t xml:space="preserve"> - PhD with integrated teaching certificate programme</w:t>
      </w:r>
      <w:r w:rsidRPr="008313F4">
        <w:rPr>
          <w:rFonts w:cs="Arial"/>
          <w:b/>
        </w:rPr>
        <w:t xml:space="preserve"> </w:t>
      </w:r>
    </w:p>
    <w:p w14:paraId="5EC9B120" w14:textId="77777777" w:rsidR="008313F4" w:rsidRDefault="008313F4" w:rsidP="00C7403D">
      <w:pPr>
        <w:jc w:val="center"/>
        <w:rPr>
          <w:rFonts w:cs="Arial"/>
          <w:b/>
        </w:rPr>
      </w:pPr>
    </w:p>
    <w:p w14:paraId="1FF47179" w14:textId="03178EBC" w:rsidR="00F07584" w:rsidRDefault="00F06F11" w:rsidP="00C7403D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PhD </w:t>
      </w:r>
      <w:r w:rsidR="00F07584">
        <w:rPr>
          <w:rFonts w:cs="Arial"/>
          <w:b/>
        </w:rPr>
        <w:t>Project Proposal Form</w:t>
      </w:r>
    </w:p>
    <w:p w14:paraId="4C2CF996" w14:textId="4EC00082" w:rsidR="00F07584" w:rsidRDefault="00F07584" w:rsidP="00C7403D">
      <w:pPr>
        <w:jc w:val="center"/>
        <w:rPr>
          <w:rFonts w:cs="Arial"/>
          <w:b/>
        </w:rPr>
      </w:pPr>
    </w:p>
    <w:p w14:paraId="36E05537" w14:textId="77777777" w:rsidR="00F07584" w:rsidRDefault="00F07584" w:rsidP="00C7403D">
      <w:pPr>
        <w:jc w:val="center"/>
        <w:rPr>
          <w:rFonts w:cs="Arial"/>
          <w:b/>
        </w:rPr>
      </w:pPr>
    </w:p>
    <w:p w14:paraId="151E4761" w14:textId="5F7632E7" w:rsidR="00C7403D" w:rsidRPr="005A2FD7" w:rsidRDefault="00C7403D" w:rsidP="005A2FD7">
      <w:pPr>
        <w:rPr>
          <w:rFonts w:cs="Arial"/>
          <w:sz w:val="20"/>
          <w:szCs w:val="20"/>
        </w:rPr>
      </w:pPr>
      <w:r w:rsidRPr="005A2FD7">
        <w:rPr>
          <w:rFonts w:cs="Arial"/>
          <w:sz w:val="20"/>
          <w:szCs w:val="20"/>
        </w:rPr>
        <w:t>Completed proposals should be returned no later than</w:t>
      </w:r>
      <w:r w:rsidR="00DF23EB" w:rsidRPr="005A2FD7">
        <w:rPr>
          <w:rFonts w:cs="Arial"/>
          <w:sz w:val="20"/>
          <w:szCs w:val="20"/>
        </w:rPr>
        <w:t xml:space="preserve"> 18</w:t>
      </w:r>
      <w:r w:rsidR="00DF23EB" w:rsidRPr="005A2FD7">
        <w:rPr>
          <w:rFonts w:cs="Arial"/>
          <w:sz w:val="20"/>
          <w:szCs w:val="20"/>
          <w:vertAlign w:val="superscript"/>
        </w:rPr>
        <w:t>th</w:t>
      </w:r>
      <w:r w:rsidR="00DF23EB" w:rsidRPr="005A2FD7">
        <w:rPr>
          <w:rFonts w:cs="Arial"/>
          <w:sz w:val="20"/>
          <w:szCs w:val="20"/>
        </w:rPr>
        <w:t xml:space="preserve"> November 2019</w:t>
      </w:r>
      <w:r w:rsidRPr="005A2FD7">
        <w:rPr>
          <w:rFonts w:cs="Arial"/>
          <w:sz w:val="20"/>
          <w:szCs w:val="20"/>
        </w:rPr>
        <w:t xml:space="preserve"> to </w:t>
      </w:r>
      <w:r w:rsidR="00DF23EB" w:rsidRPr="005A2FD7">
        <w:rPr>
          <w:rFonts w:cs="Arial"/>
          <w:sz w:val="20"/>
          <w:szCs w:val="20"/>
        </w:rPr>
        <w:t>Lorna Jones:</w:t>
      </w:r>
      <w:r w:rsidR="005A2FD7" w:rsidRPr="005A2FD7">
        <w:rPr>
          <w:rFonts w:cs="Arial"/>
          <w:sz w:val="20"/>
          <w:szCs w:val="20"/>
        </w:rPr>
        <w:t xml:space="preserve"> </w:t>
      </w:r>
      <w:hyperlink r:id="rId13" w:history="1">
        <w:r w:rsidR="005A2FD7" w:rsidRPr="002941A3">
          <w:rPr>
            <w:rStyle w:val="Hyperlink"/>
            <w:rFonts w:cs="Arial"/>
            <w:sz w:val="20"/>
            <w:szCs w:val="20"/>
          </w:rPr>
          <w:t>lorna.jones@manchester.ac.uk</w:t>
        </w:r>
      </w:hyperlink>
      <w:r w:rsidR="005A2FD7">
        <w:rPr>
          <w:rFonts w:cs="Arial"/>
          <w:sz w:val="20"/>
          <w:szCs w:val="20"/>
        </w:rPr>
        <w:t xml:space="preserve"> </w:t>
      </w:r>
    </w:p>
    <w:p w14:paraId="68DA3EA7" w14:textId="17A28322" w:rsidR="00C7403D" w:rsidRDefault="00C7403D" w:rsidP="00C7403D">
      <w:pPr>
        <w:jc w:val="center"/>
        <w:rPr>
          <w:rFonts w:cs="Arial"/>
        </w:rPr>
      </w:pPr>
    </w:p>
    <w:p w14:paraId="508D697F" w14:textId="77777777" w:rsidR="00C7403D" w:rsidRPr="00C7403D" w:rsidRDefault="00C7403D" w:rsidP="00C7403D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2"/>
        <w:gridCol w:w="5695"/>
      </w:tblGrid>
      <w:tr w:rsidR="00C7403D" w:rsidRPr="002D517E" w14:paraId="69AF6BEC" w14:textId="77777777" w:rsidTr="00931875">
        <w:tc>
          <w:tcPr>
            <w:tcW w:w="9747" w:type="dxa"/>
            <w:gridSpan w:val="2"/>
            <w:shd w:val="clear" w:color="auto" w:fill="D9D9D9"/>
          </w:tcPr>
          <w:p w14:paraId="45A518A6" w14:textId="5446D7C7" w:rsidR="00C7403D" w:rsidRPr="002D517E" w:rsidRDefault="00C7403D" w:rsidP="008313F4">
            <w:pPr>
              <w:rPr>
                <w:rFonts w:cs="Arial"/>
                <w:b/>
              </w:rPr>
            </w:pPr>
            <w:r w:rsidRPr="002D517E">
              <w:rPr>
                <w:rFonts w:cs="Arial"/>
                <w:b/>
              </w:rPr>
              <w:t xml:space="preserve">Supervisory Team </w:t>
            </w:r>
          </w:p>
        </w:tc>
      </w:tr>
      <w:tr w:rsidR="00C7403D" w:rsidRPr="002D517E" w14:paraId="36885D7E" w14:textId="77777777" w:rsidTr="00931875">
        <w:tc>
          <w:tcPr>
            <w:tcW w:w="4052" w:type="dxa"/>
          </w:tcPr>
          <w:p w14:paraId="09CC31DA" w14:textId="77777777" w:rsidR="00C7403D" w:rsidRPr="002D517E" w:rsidRDefault="00C7403D" w:rsidP="00931875">
            <w:pPr>
              <w:rPr>
                <w:rFonts w:cs="Arial"/>
                <w:b/>
              </w:rPr>
            </w:pPr>
            <w:r w:rsidRPr="002D517E">
              <w:rPr>
                <w:rFonts w:cs="Arial"/>
                <w:b/>
              </w:rPr>
              <w:t>Primary Supervisor</w:t>
            </w:r>
            <w:r>
              <w:rPr>
                <w:rFonts w:cs="Arial"/>
                <w:b/>
              </w:rPr>
              <w:t xml:space="preserve"> Name </w:t>
            </w:r>
          </w:p>
        </w:tc>
        <w:tc>
          <w:tcPr>
            <w:tcW w:w="5695" w:type="dxa"/>
          </w:tcPr>
          <w:p w14:paraId="79A127FF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5A785AEE" w14:textId="77777777" w:rsidTr="00931875">
        <w:tc>
          <w:tcPr>
            <w:tcW w:w="4052" w:type="dxa"/>
          </w:tcPr>
          <w:p w14:paraId="28778E5B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Faculty/School/Division</w:t>
            </w:r>
          </w:p>
        </w:tc>
        <w:tc>
          <w:tcPr>
            <w:tcW w:w="5695" w:type="dxa"/>
          </w:tcPr>
          <w:p w14:paraId="0D9CFBE6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5D090030" w14:textId="77777777" w:rsidTr="00931875">
        <w:tc>
          <w:tcPr>
            <w:tcW w:w="4052" w:type="dxa"/>
          </w:tcPr>
          <w:p w14:paraId="56453506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Email</w:t>
            </w:r>
          </w:p>
        </w:tc>
        <w:tc>
          <w:tcPr>
            <w:tcW w:w="5695" w:type="dxa"/>
          </w:tcPr>
          <w:p w14:paraId="38101BD8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35DB54E2" w14:textId="77777777" w:rsidTr="00931875">
        <w:tc>
          <w:tcPr>
            <w:tcW w:w="4052" w:type="dxa"/>
          </w:tcPr>
          <w:p w14:paraId="3D591FA8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% split</w:t>
            </w:r>
            <w:r>
              <w:rPr>
                <w:rFonts w:cs="Arial"/>
                <w:bCs/>
              </w:rPr>
              <w:t xml:space="preserve"> of supervision</w:t>
            </w:r>
            <w:r w:rsidRPr="002D517E">
              <w:rPr>
                <w:rFonts w:cs="Arial"/>
                <w:bCs/>
              </w:rPr>
              <w:t xml:space="preserve"> (0-100%)</w:t>
            </w:r>
          </w:p>
        </w:tc>
        <w:tc>
          <w:tcPr>
            <w:tcW w:w="5695" w:type="dxa"/>
          </w:tcPr>
          <w:p w14:paraId="1F20514A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2AFCA04A" w14:textId="77777777" w:rsidTr="0093187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324" w14:textId="1E0C7AAF" w:rsidR="00C7403D" w:rsidRPr="002D517E" w:rsidRDefault="00F06F11" w:rsidP="00931875">
            <w:pPr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 xml:space="preserve">Supervisor </w:t>
            </w:r>
            <w:r w:rsidR="00C7403D" w:rsidRPr="002D517E">
              <w:rPr>
                <w:rFonts w:cs="Arial"/>
                <w:bCs/>
              </w:rPr>
              <w:t>Funded by</w:t>
            </w:r>
            <w:r w:rsidR="00C7403D" w:rsidRPr="002D517E">
              <w:rPr>
                <w:rFonts w:cs="Arial"/>
                <w:bCs/>
                <w:i/>
                <w:iCs/>
              </w:rPr>
              <w:t xml:space="preserve"> </w:t>
            </w:r>
            <w:r w:rsidR="00C7403D" w:rsidRPr="00D51989">
              <w:rPr>
                <w:rFonts w:cs="Arial"/>
                <w:bCs/>
                <w:i/>
                <w:iCs/>
                <w:sz w:val="16"/>
                <w:szCs w:val="16"/>
              </w:rPr>
              <w:t>(i.e. HEFCE, Res Fellow)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907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0BF1ED17" w14:textId="77777777" w:rsidTr="0093187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C31" w14:textId="77777777" w:rsidR="00C7403D" w:rsidRPr="002D517E" w:rsidRDefault="00C7403D" w:rsidP="00931875">
            <w:pPr>
              <w:rPr>
                <w:rFonts w:cs="Arial"/>
                <w:bCs/>
                <w:i/>
                <w:iCs/>
              </w:rPr>
            </w:pPr>
            <w:r w:rsidRPr="002D517E">
              <w:rPr>
                <w:rFonts w:cs="Arial"/>
                <w:bCs/>
              </w:rPr>
              <w:t>Position</w:t>
            </w:r>
            <w:r w:rsidRPr="002D517E">
              <w:rPr>
                <w:rFonts w:cs="Arial"/>
                <w:bCs/>
                <w:i/>
                <w:iCs/>
              </w:rPr>
              <w:t xml:space="preserve">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E51" w14:textId="77777777" w:rsidR="00C7403D" w:rsidRPr="002D517E" w:rsidRDefault="00C7403D" w:rsidP="00931875">
            <w:pPr>
              <w:rPr>
                <w:rFonts w:cs="Arial"/>
                <w:b/>
              </w:rPr>
            </w:pPr>
            <w:r w:rsidRPr="002D517E">
              <w:rPr>
                <w:rFonts w:cs="Arial"/>
                <w:b/>
              </w:rPr>
              <w:t xml:space="preserve">Confirmed / Probationary </w:t>
            </w:r>
            <w:r w:rsidRPr="002D517E">
              <w:rPr>
                <w:rFonts w:cs="Arial"/>
                <w:bCs/>
              </w:rPr>
              <w:t>(delete one)</w:t>
            </w:r>
          </w:p>
        </w:tc>
      </w:tr>
      <w:tr w:rsidR="00C7403D" w:rsidRPr="002D517E" w14:paraId="00C04FFF" w14:textId="77777777" w:rsidTr="0093187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FA7" w14:textId="77777777" w:rsidR="00C7403D" w:rsidRDefault="00C7403D" w:rsidP="0093187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you an Early Career Researcher</w:t>
            </w:r>
          </w:p>
          <w:p w14:paraId="2593E1A1" w14:textId="77777777" w:rsidR="00C7403D" w:rsidRPr="002D517E" w:rsidRDefault="00C7403D" w:rsidP="0093187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</w:t>
            </w:r>
            <w:r w:rsidRPr="00737BA9">
              <w:rPr>
                <w:rFonts w:cs="Arial"/>
                <w:bCs/>
              </w:rPr>
              <w:t>lecturer or independently (externally) funded fellow wit</w:t>
            </w:r>
            <w:r>
              <w:rPr>
                <w:rFonts w:cs="Arial"/>
                <w:bCs/>
              </w:rPr>
              <w:t xml:space="preserve">hin 10 years of receiving your </w:t>
            </w:r>
            <w:r w:rsidRPr="00737BA9">
              <w:rPr>
                <w:rFonts w:cs="Arial"/>
                <w:bCs/>
              </w:rPr>
              <w:t>doctoral degree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FE9" w14:textId="77777777" w:rsidR="00C7403D" w:rsidRPr="002D517E" w:rsidRDefault="00C7403D" w:rsidP="00931875">
            <w:pPr>
              <w:rPr>
                <w:rFonts w:cs="Arial"/>
                <w:b/>
              </w:rPr>
            </w:pPr>
            <w:r w:rsidRPr="002D517E">
              <w:rPr>
                <w:rFonts w:cs="Arial"/>
                <w:b/>
              </w:rPr>
              <w:t xml:space="preserve">Yes / No   </w:t>
            </w:r>
            <w:r w:rsidRPr="002D517E">
              <w:rPr>
                <w:rFonts w:cs="Arial"/>
                <w:bCs/>
              </w:rPr>
              <w:t>(delete one)</w:t>
            </w:r>
          </w:p>
        </w:tc>
      </w:tr>
      <w:tr w:rsidR="00C7403D" w:rsidRPr="002D517E" w14:paraId="3FAC885C" w14:textId="77777777" w:rsidTr="0093187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EA6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Does your contract extend beyond the student’s expected registra</w:t>
            </w:r>
            <w:r>
              <w:rPr>
                <w:rFonts w:cs="Arial"/>
                <w:bCs/>
              </w:rPr>
              <w:t>tion period (i.e. September 2024</w:t>
            </w:r>
            <w:r w:rsidRPr="002D517E">
              <w:rPr>
                <w:rFonts w:cs="Arial"/>
                <w:bCs/>
              </w:rPr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C2C" w14:textId="77777777" w:rsidR="00C7403D" w:rsidRPr="002D517E" w:rsidRDefault="00C7403D" w:rsidP="00931875">
            <w:pPr>
              <w:rPr>
                <w:rFonts w:cs="Arial"/>
                <w:b/>
              </w:rPr>
            </w:pPr>
            <w:r w:rsidRPr="002D517E">
              <w:rPr>
                <w:rFonts w:cs="Arial"/>
                <w:b/>
              </w:rPr>
              <w:t xml:space="preserve">Yes / No   </w:t>
            </w:r>
            <w:r w:rsidRPr="002D517E">
              <w:rPr>
                <w:rFonts w:cs="Arial"/>
                <w:bCs/>
              </w:rPr>
              <w:t>(delete one)</w:t>
            </w:r>
          </w:p>
        </w:tc>
      </w:tr>
      <w:tr w:rsidR="00C7403D" w:rsidRPr="002D517E" w14:paraId="3435D357" w14:textId="77777777" w:rsidTr="0093187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9FC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Number of currently registered PGR students</w:t>
            </w:r>
            <w:r>
              <w:rPr>
                <w:rFonts w:cs="Arial"/>
                <w:bCs/>
              </w:rPr>
              <w:t xml:space="preserve"> </w:t>
            </w:r>
            <w:r w:rsidRPr="00D51989">
              <w:rPr>
                <w:rFonts w:cs="Arial"/>
                <w:bCs/>
                <w:sz w:val="18"/>
                <w:szCs w:val="18"/>
              </w:rPr>
              <w:t>(as Primary Supervisor)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D36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3F03249F" w14:textId="77777777" w:rsidTr="00931875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877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Number of currently registered PGR students</w:t>
            </w:r>
            <w:r>
              <w:rPr>
                <w:rFonts w:cs="Arial"/>
                <w:bCs/>
              </w:rPr>
              <w:t xml:space="preserve"> </w:t>
            </w:r>
            <w:r w:rsidRPr="00D51989">
              <w:rPr>
                <w:rFonts w:cs="Arial"/>
                <w:bCs/>
                <w:sz w:val="18"/>
                <w:szCs w:val="18"/>
              </w:rPr>
              <w:t>(as co-Supervisor)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81F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02F088E5" w14:textId="77777777" w:rsidTr="0093187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CF3C" w14:textId="77777777" w:rsidR="00C7403D" w:rsidRPr="00C6195E" w:rsidRDefault="00C7403D" w:rsidP="00931875">
            <w:pPr>
              <w:rPr>
                <w:rFonts w:cs="Arial"/>
                <w:bCs/>
              </w:rPr>
            </w:pPr>
            <w:r w:rsidRPr="00C6195E">
              <w:rPr>
                <w:rFonts w:cs="Arial"/>
                <w:b/>
                <w:bCs/>
              </w:rPr>
              <w:t>Submission rates</w:t>
            </w:r>
            <w:r w:rsidRPr="00C6195E">
              <w:rPr>
                <w:rFonts w:cs="Arial"/>
                <w:bCs/>
              </w:rPr>
              <w:t xml:space="preserve">  </w:t>
            </w:r>
            <w:r>
              <w:rPr>
                <w:rFonts w:cs="Arial"/>
                <w:bCs/>
                <w:sz w:val="18"/>
                <w:szCs w:val="18"/>
              </w:rPr>
              <w:t xml:space="preserve">(for the past 5 years 2010, 2011, 2012, 2013, 2014 </w:t>
            </w:r>
            <w:r w:rsidRPr="00C6195E">
              <w:rPr>
                <w:rFonts w:cs="Arial"/>
                <w:bCs/>
                <w:sz w:val="18"/>
                <w:szCs w:val="18"/>
              </w:rPr>
              <w:t>entry, Manchester based)</w:t>
            </w:r>
          </w:p>
          <w:p w14:paraId="123B2B15" w14:textId="3248BFF2" w:rsidR="00C7403D" w:rsidRPr="008C681C" w:rsidRDefault="00C7403D" w:rsidP="003E46CC">
            <w:pPr>
              <w:rPr>
                <w:rFonts w:cs="Arial"/>
                <w:bCs/>
              </w:rPr>
            </w:pPr>
            <w:r w:rsidRPr="00C6195E">
              <w:rPr>
                <w:rFonts w:cs="Arial"/>
                <w:bCs/>
              </w:rPr>
              <w:t xml:space="preserve">This data will be provided and checked by </w:t>
            </w:r>
            <w:r>
              <w:rPr>
                <w:rFonts w:cs="Arial"/>
                <w:bCs/>
              </w:rPr>
              <w:t>the Doctoral Academy/Graduate Office</w:t>
            </w:r>
            <w:r w:rsidRPr="00C6195E">
              <w:rPr>
                <w:rFonts w:cs="Arial"/>
                <w:bCs/>
              </w:rPr>
              <w:t xml:space="preserve"> for individual supervisors; you are </w:t>
            </w:r>
            <w:r w:rsidRPr="00C6195E">
              <w:rPr>
                <w:rFonts w:cs="Arial"/>
                <w:bCs/>
                <w:u w:val="single"/>
              </w:rPr>
              <w:t>not</w:t>
            </w:r>
            <w:r w:rsidRPr="00C6195E">
              <w:rPr>
                <w:rFonts w:cs="Arial"/>
                <w:bCs/>
              </w:rPr>
              <w:t xml:space="preserve"> required to provide submission rates</w:t>
            </w:r>
            <w:r w:rsidR="003E46CC">
              <w:rPr>
                <w:rFonts w:cs="Arial"/>
                <w:bCs/>
              </w:rPr>
              <w:t xml:space="preserve"> for your past students</w:t>
            </w:r>
            <w:r w:rsidRPr="00C6195E">
              <w:rPr>
                <w:rFonts w:cs="Arial"/>
                <w:bCs/>
              </w:rPr>
              <w:t>.  However, please indicate here any issues (</w:t>
            </w:r>
            <w:proofErr w:type="spellStart"/>
            <w:r w:rsidRPr="00C6195E">
              <w:rPr>
                <w:rFonts w:cs="Arial"/>
                <w:bCs/>
              </w:rPr>
              <w:t>ie</w:t>
            </w:r>
            <w:proofErr w:type="spellEnd"/>
            <w:r w:rsidRPr="00C6195E">
              <w:rPr>
                <w:rFonts w:cs="Arial"/>
                <w:bCs/>
              </w:rPr>
              <w:t xml:space="preserve"> mitigating circumstances) you wish to highlight regarding particular cases of late (beyond 4 years) or non-submitted students:</w:t>
            </w:r>
          </w:p>
        </w:tc>
      </w:tr>
      <w:tr w:rsidR="00C7403D" w:rsidRPr="002D517E" w14:paraId="4374817A" w14:textId="77777777" w:rsidTr="00931875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883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4E107095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67BBF08C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300824B2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</w:tbl>
    <w:p w14:paraId="679803BA" w14:textId="77777777" w:rsidR="00C7403D" w:rsidRPr="000208C4" w:rsidRDefault="00C7403D" w:rsidP="00C7403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C7403D" w:rsidRPr="000208C4" w14:paraId="1F775BC6" w14:textId="77777777" w:rsidTr="00931875">
        <w:tc>
          <w:tcPr>
            <w:tcW w:w="4077" w:type="dxa"/>
          </w:tcPr>
          <w:p w14:paraId="4DD3F1AD" w14:textId="0DE371AF" w:rsidR="00C7403D" w:rsidRPr="000208C4" w:rsidRDefault="00C7403D" w:rsidP="009318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Global Partner </w:t>
            </w:r>
            <w:r w:rsidRPr="000208C4">
              <w:rPr>
                <w:rFonts w:cs="Arial"/>
                <w:b/>
              </w:rPr>
              <w:t>Primary Supervisor Name</w:t>
            </w:r>
          </w:p>
        </w:tc>
        <w:tc>
          <w:tcPr>
            <w:tcW w:w="5670" w:type="dxa"/>
          </w:tcPr>
          <w:p w14:paraId="56EB6465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0208C4" w14:paraId="593B0CAC" w14:textId="77777777" w:rsidTr="00931875">
        <w:tc>
          <w:tcPr>
            <w:tcW w:w="4077" w:type="dxa"/>
          </w:tcPr>
          <w:p w14:paraId="41086FAE" w14:textId="77777777" w:rsidR="00C7403D" w:rsidRPr="000208C4" w:rsidRDefault="00C7403D" w:rsidP="00931875">
            <w:pPr>
              <w:rPr>
                <w:rFonts w:cs="Arial"/>
                <w:bCs/>
              </w:rPr>
            </w:pPr>
            <w:r w:rsidRPr="000208C4">
              <w:rPr>
                <w:rFonts w:cs="Arial"/>
                <w:bCs/>
              </w:rPr>
              <w:t>Institute</w:t>
            </w:r>
          </w:p>
        </w:tc>
        <w:tc>
          <w:tcPr>
            <w:tcW w:w="5670" w:type="dxa"/>
          </w:tcPr>
          <w:p w14:paraId="7BB13B40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0208C4" w14:paraId="6145D07A" w14:textId="77777777" w:rsidTr="00931875">
        <w:tc>
          <w:tcPr>
            <w:tcW w:w="4077" w:type="dxa"/>
          </w:tcPr>
          <w:p w14:paraId="4961F73A" w14:textId="77777777" w:rsidR="00C7403D" w:rsidRPr="000208C4" w:rsidRDefault="00C7403D" w:rsidP="00931875">
            <w:pPr>
              <w:rPr>
                <w:rFonts w:cs="Arial"/>
                <w:bCs/>
              </w:rPr>
            </w:pPr>
            <w:r w:rsidRPr="000208C4">
              <w:rPr>
                <w:rFonts w:cs="Arial"/>
                <w:bCs/>
              </w:rPr>
              <w:t>Email</w:t>
            </w:r>
          </w:p>
        </w:tc>
        <w:tc>
          <w:tcPr>
            <w:tcW w:w="5670" w:type="dxa"/>
          </w:tcPr>
          <w:p w14:paraId="4E56569E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</w:tc>
      </w:tr>
    </w:tbl>
    <w:p w14:paraId="4E5BB36F" w14:textId="77777777" w:rsidR="00C7403D" w:rsidRDefault="00C7403D" w:rsidP="00C7403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59"/>
      </w:tblGrid>
      <w:tr w:rsidR="00C7403D" w:rsidRPr="002D517E" w14:paraId="1A9FBC36" w14:textId="77777777" w:rsidTr="00931875">
        <w:trPr>
          <w:trHeight w:val="647"/>
        </w:trPr>
        <w:tc>
          <w:tcPr>
            <w:tcW w:w="9736" w:type="dxa"/>
            <w:gridSpan w:val="2"/>
            <w:shd w:val="clear" w:color="auto" w:fill="D9D9D9"/>
          </w:tcPr>
          <w:p w14:paraId="2EFF7E5F" w14:textId="128CD79C" w:rsidR="00C7403D" w:rsidRPr="002D517E" w:rsidRDefault="00C7403D" w:rsidP="00931875">
            <w:pPr>
              <w:rPr>
                <w:rFonts w:cs="Arial"/>
                <w:bCs/>
              </w:rPr>
            </w:pPr>
            <w:r w:rsidRPr="00E50F72">
              <w:rPr>
                <w:b/>
              </w:rPr>
              <w:t>Please ensure the expected contribution for each Co-Supervisor to justify their inclusion within the Supervisory Team is stated</w:t>
            </w:r>
            <w:r w:rsidR="003E46CC">
              <w:rPr>
                <w:b/>
              </w:rPr>
              <w:t xml:space="preserve"> </w:t>
            </w:r>
            <w:r w:rsidR="003E46CC">
              <w:rPr>
                <w:rFonts w:cs="Arial"/>
              </w:rPr>
              <w:t xml:space="preserve">(add/remove </w:t>
            </w:r>
            <w:r w:rsidR="003E46CC" w:rsidRPr="002D517E">
              <w:rPr>
                <w:rFonts w:cs="Arial"/>
              </w:rPr>
              <w:t>rows for co-supervisors if necessary)</w:t>
            </w:r>
          </w:p>
        </w:tc>
      </w:tr>
      <w:tr w:rsidR="00C7403D" w:rsidRPr="002D517E" w14:paraId="0EBE7260" w14:textId="77777777" w:rsidTr="00931875">
        <w:tc>
          <w:tcPr>
            <w:tcW w:w="4077" w:type="dxa"/>
          </w:tcPr>
          <w:p w14:paraId="7D0411D8" w14:textId="77777777" w:rsidR="00C7403D" w:rsidRPr="002D517E" w:rsidRDefault="00C7403D" w:rsidP="00931875">
            <w:pPr>
              <w:rPr>
                <w:rFonts w:cs="Arial"/>
                <w:b/>
              </w:rPr>
            </w:pPr>
            <w:r w:rsidRPr="002D517E">
              <w:rPr>
                <w:rFonts w:cs="Arial"/>
                <w:b/>
              </w:rPr>
              <w:t>Co-Supervisor 1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5659" w:type="dxa"/>
          </w:tcPr>
          <w:p w14:paraId="202D8E72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1974AAC6" w14:textId="77777777" w:rsidTr="00931875">
        <w:tc>
          <w:tcPr>
            <w:tcW w:w="4077" w:type="dxa"/>
          </w:tcPr>
          <w:p w14:paraId="3B3680E0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Faculty/School/Division</w:t>
            </w:r>
          </w:p>
        </w:tc>
        <w:tc>
          <w:tcPr>
            <w:tcW w:w="5659" w:type="dxa"/>
          </w:tcPr>
          <w:p w14:paraId="34FAED76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470AB4AC" w14:textId="77777777" w:rsidTr="00931875">
        <w:tc>
          <w:tcPr>
            <w:tcW w:w="4077" w:type="dxa"/>
          </w:tcPr>
          <w:p w14:paraId="2BC83EC7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Email</w:t>
            </w:r>
          </w:p>
        </w:tc>
        <w:tc>
          <w:tcPr>
            <w:tcW w:w="5659" w:type="dxa"/>
          </w:tcPr>
          <w:p w14:paraId="3C1D31C2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2D517E" w14:paraId="5771B59C" w14:textId="77777777" w:rsidTr="009318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21F" w14:textId="77777777" w:rsidR="00C7403D" w:rsidRPr="002D517E" w:rsidRDefault="00C7403D" w:rsidP="00931875">
            <w:pPr>
              <w:rPr>
                <w:rFonts w:cs="Arial"/>
                <w:bCs/>
              </w:rPr>
            </w:pPr>
            <w:r w:rsidRPr="002D517E">
              <w:rPr>
                <w:rFonts w:cs="Arial"/>
                <w:bCs/>
              </w:rPr>
              <w:t>% split</w:t>
            </w:r>
            <w:r>
              <w:rPr>
                <w:rFonts w:cs="Arial"/>
                <w:bCs/>
              </w:rPr>
              <w:t xml:space="preserve"> of supervision</w:t>
            </w:r>
            <w:r w:rsidRPr="002D517E">
              <w:rPr>
                <w:rFonts w:cs="Arial"/>
                <w:bCs/>
              </w:rPr>
              <w:t xml:space="preserve"> (0-100%)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540" w14:textId="77777777" w:rsidR="00C7403D" w:rsidRPr="002D517E" w:rsidRDefault="00C7403D" w:rsidP="00931875">
            <w:pPr>
              <w:rPr>
                <w:rFonts w:cs="Arial"/>
                <w:bCs/>
              </w:rPr>
            </w:pPr>
          </w:p>
        </w:tc>
      </w:tr>
    </w:tbl>
    <w:p w14:paraId="40511373" w14:textId="77777777" w:rsidR="00C7403D" w:rsidRPr="000208C4" w:rsidRDefault="00C7403D" w:rsidP="00C7403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C7403D" w:rsidRPr="000208C4" w14:paraId="621ACAE3" w14:textId="77777777" w:rsidTr="00931875">
        <w:tc>
          <w:tcPr>
            <w:tcW w:w="4077" w:type="dxa"/>
          </w:tcPr>
          <w:p w14:paraId="016408FC" w14:textId="77777777" w:rsidR="00C7403D" w:rsidRPr="000208C4" w:rsidRDefault="00C7403D" w:rsidP="00931875">
            <w:pPr>
              <w:rPr>
                <w:rFonts w:cs="Arial"/>
                <w:b/>
              </w:rPr>
            </w:pPr>
            <w:r w:rsidRPr="000208C4">
              <w:rPr>
                <w:rFonts w:cs="Arial"/>
                <w:b/>
              </w:rPr>
              <w:t>Co-Supervisor</w:t>
            </w:r>
            <w:r>
              <w:rPr>
                <w:rFonts w:cs="Arial"/>
                <w:b/>
              </w:rPr>
              <w:t xml:space="preserve"> 2</w:t>
            </w:r>
            <w:r w:rsidRPr="000208C4">
              <w:rPr>
                <w:rFonts w:cs="Arial"/>
                <w:b/>
              </w:rPr>
              <w:t xml:space="preserve"> Name </w:t>
            </w:r>
            <w:r w:rsidRPr="000208C4">
              <w:rPr>
                <w:rFonts w:cs="Arial"/>
                <w:bCs/>
              </w:rPr>
              <w:t>(if applicable)</w:t>
            </w:r>
          </w:p>
        </w:tc>
        <w:tc>
          <w:tcPr>
            <w:tcW w:w="5670" w:type="dxa"/>
          </w:tcPr>
          <w:p w14:paraId="75B955BB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0208C4" w14:paraId="6619AE00" w14:textId="77777777" w:rsidTr="00931875">
        <w:tc>
          <w:tcPr>
            <w:tcW w:w="4077" w:type="dxa"/>
          </w:tcPr>
          <w:p w14:paraId="38E657AF" w14:textId="77777777" w:rsidR="00C7403D" w:rsidRPr="000208C4" w:rsidRDefault="00C7403D" w:rsidP="00931875">
            <w:pPr>
              <w:rPr>
                <w:rFonts w:cs="Arial"/>
                <w:bCs/>
              </w:rPr>
            </w:pPr>
            <w:r w:rsidRPr="000208C4">
              <w:rPr>
                <w:rFonts w:cs="Arial"/>
                <w:bCs/>
              </w:rPr>
              <w:t>Faculty / School / Division</w:t>
            </w:r>
          </w:p>
        </w:tc>
        <w:tc>
          <w:tcPr>
            <w:tcW w:w="5670" w:type="dxa"/>
          </w:tcPr>
          <w:p w14:paraId="77BE99A8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0208C4" w14:paraId="4FAAB9EB" w14:textId="77777777" w:rsidTr="00931875">
        <w:tc>
          <w:tcPr>
            <w:tcW w:w="4077" w:type="dxa"/>
          </w:tcPr>
          <w:p w14:paraId="02352C77" w14:textId="77777777" w:rsidR="00C7403D" w:rsidRPr="000208C4" w:rsidRDefault="00C7403D" w:rsidP="00931875">
            <w:pPr>
              <w:rPr>
                <w:rFonts w:cs="Arial"/>
                <w:bCs/>
              </w:rPr>
            </w:pPr>
            <w:r w:rsidRPr="000208C4">
              <w:rPr>
                <w:rFonts w:cs="Arial"/>
                <w:bCs/>
              </w:rPr>
              <w:t>Email</w:t>
            </w:r>
          </w:p>
        </w:tc>
        <w:tc>
          <w:tcPr>
            <w:tcW w:w="5670" w:type="dxa"/>
          </w:tcPr>
          <w:p w14:paraId="4CF78B60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</w:tc>
      </w:tr>
      <w:tr w:rsidR="00C7403D" w:rsidRPr="000208C4" w14:paraId="024855BF" w14:textId="77777777" w:rsidTr="009318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742" w14:textId="77777777" w:rsidR="00C7403D" w:rsidRPr="000208C4" w:rsidRDefault="00C7403D" w:rsidP="00931875">
            <w:pPr>
              <w:rPr>
                <w:rFonts w:cs="Arial"/>
                <w:bCs/>
              </w:rPr>
            </w:pPr>
            <w:r w:rsidRPr="000208C4">
              <w:rPr>
                <w:rFonts w:cs="Arial"/>
                <w:bCs/>
              </w:rPr>
              <w:t>% split (0-100%)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57B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</w:tc>
      </w:tr>
    </w:tbl>
    <w:p w14:paraId="2C0E2D7F" w14:textId="77777777" w:rsidR="00C7403D" w:rsidRDefault="00C7403D" w:rsidP="00C7403D">
      <w:pPr>
        <w:tabs>
          <w:tab w:val="left" w:pos="4453"/>
        </w:tabs>
        <w:rPr>
          <w:rFonts w:cs="Arial"/>
        </w:rPr>
      </w:pPr>
    </w:p>
    <w:p w14:paraId="36F421F4" w14:textId="77777777" w:rsidR="00C7403D" w:rsidRDefault="00C7403D" w:rsidP="00C7403D">
      <w:pPr>
        <w:tabs>
          <w:tab w:val="left" w:pos="4453"/>
        </w:tabs>
        <w:rPr>
          <w:rFonts w:cs="Arial"/>
        </w:rPr>
      </w:pPr>
    </w:p>
    <w:p w14:paraId="6D298607" w14:textId="77777777" w:rsidR="00C7403D" w:rsidRPr="004D7FF6" w:rsidRDefault="00C7403D" w:rsidP="00C7403D">
      <w:pPr>
        <w:tabs>
          <w:tab w:val="left" w:pos="4453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5"/>
        <w:gridCol w:w="367"/>
        <w:gridCol w:w="2552"/>
        <w:gridCol w:w="3543"/>
      </w:tblGrid>
      <w:tr w:rsidR="00C7403D" w:rsidRPr="004D7FF6" w14:paraId="3E053ECE" w14:textId="77777777" w:rsidTr="00931875">
        <w:tc>
          <w:tcPr>
            <w:tcW w:w="3285" w:type="dxa"/>
            <w:gridSpan w:val="2"/>
            <w:shd w:val="clear" w:color="auto" w:fill="BFBFBF"/>
          </w:tcPr>
          <w:p w14:paraId="6D07B067" w14:textId="77777777" w:rsidR="00C7403D" w:rsidRPr="004D7FF6" w:rsidRDefault="00C7403D" w:rsidP="00931875">
            <w:pPr>
              <w:rPr>
                <w:rFonts w:cs="Arial"/>
                <w:bCs/>
              </w:rPr>
            </w:pPr>
            <w:r w:rsidRPr="004D7FF6">
              <w:rPr>
                <w:rFonts w:cs="Arial"/>
                <w:b/>
              </w:rPr>
              <w:t>Title of Project</w:t>
            </w:r>
          </w:p>
        </w:tc>
        <w:tc>
          <w:tcPr>
            <w:tcW w:w="6462" w:type="dxa"/>
            <w:gridSpan w:val="3"/>
          </w:tcPr>
          <w:p w14:paraId="5B0754FB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4353FADF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07CC271D" w14:textId="77777777" w:rsidR="00C7403D" w:rsidRPr="004D7FF6" w:rsidRDefault="00C7403D" w:rsidP="00931875">
            <w:pPr>
              <w:rPr>
                <w:rFonts w:cs="Arial"/>
                <w:b/>
              </w:rPr>
            </w:pPr>
          </w:p>
        </w:tc>
      </w:tr>
      <w:tr w:rsidR="00C7403D" w:rsidRPr="004D7FF6" w14:paraId="2D2B4521" w14:textId="77777777" w:rsidTr="00931875"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47324F" w14:textId="77777777" w:rsidR="00C7403D" w:rsidRPr="004D7FF6" w:rsidRDefault="00C7403D" w:rsidP="00931875">
            <w:pPr>
              <w:tabs>
                <w:tab w:val="left" w:pos="4453"/>
              </w:tabs>
              <w:rPr>
                <w:rFonts w:cs="Arial"/>
                <w:b/>
                <w:bCs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61F9DC" w14:textId="77777777" w:rsidR="00C7403D" w:rsidRPr="004D7FF6" w:rsidRDefault="00C7403D" w:rsidP="00931875">
            <w:pPr>
              <w:tabs>
                <w:tab w:val="left" w:pos="4453"/>
              </w:tabs>
              <w:rPr>
                <w:rFonts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BB3BBE" w14:textId="77777777" w:rsidR="00C7403D" w:rsidRPr="004D7FF6" w:rsidRDefault="00C7403D" w:rsidP="00931875">
            <w:pPr>
              <w:tabs>
                <w:tab w:val="left" w:pos="4453"/>
              </w:tabs>
              <w:rPr>
                <w:rFonts w:cs="Arial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FEB86" w14:textId="77777777" w:rsidR="00C7403D" w:rsidRPr="004D7FF6" w:rsidRDefault="00C7403D" w:rsidP="00931875">
            <w:pPr>
              <w:tabs>
                <w:tab w:val="left" w:pos="4453"/>
              </w:tabs>
              <w:rPr>
                <w:rFonts w:cs="Arial"/>
                <w:b/>
                <w:bCs/>
              </w:rPr>
            </w:pPr>
          </w:p>
        </w:tc>
      </w:tr>
      <w:tr w:rsidR="00C7403D" w:rsidRPr="004D7FF6" w14:paraId="757C478B" w14:textId="77777777" w:rsidTr="00931875">
        <w:tc>
          <w:tcPr>
            <w:tcW w:w="9747" w:type="dxa"/>
            <w:gridSpan w:val="5"/>
          </w:tcPr>
          <w:p w14:paraId="7007C778" w14:textId="7B2BE9C8" w:rsidR="00C7403D" w:rsidRPr="004D7FF6" w:rsidRDefault="00C7403D" w:rsidP="00315DE0">
            <w:pPr>
              <w:rPr>
                <w:rFonts w:cs="Arial"/>
                <w:b/>
              </w:rPr>
            </w:pPr>
            <w:r w:rsidRPr="004D7FF6">
              <w:rPr>
                <w:rFonts w:cs="Arial"/>
                <w:b/>
              </w:rPr>
              <w:t xml:space="preserve">Outline of the project: </w:t>
            </w:r>
          </w:p>
        </w:tc>
      </w:tr>
      <w:tr w:rsidR="00C7403D" w:rsidRPr="004D7FF6" w14:paraId="726BFDC9" w14:textId="77777777" w:rsidTr="00931875">
        <w:tc>
          <w:tcPr>
            <w:tcW w:w="9747" w:type="dxa"/>
            <w:gridSpan w:val="5"/>
          </w:tcPr>
          <w:p w14:paraId="3BD19090" w14:textId="77777777" w:rsidR="00C7403D" w:rsidRPr="004D7FF6" w:rsidRDefault="00C7403D" w:rsidP="00931875">
            <w:pPr>
              <w:rPr>
                <w:rFonts w:cs="Arial"/>
                <w:bCs/>
                <w:u w:val="single"/>
              </w:rPr>
            </w:pPr>
            <w:r w:rsidRPr="004D7FF6">
              <w:rPr>
                <w:rFonts w:cs="Arial"/>
                <w:bCs/>
                <w:u w:val="single"/>
              </w:rPr>
              <w:t>Objectives</w:t>
            </w:r>
          </w:p>
          <w:p w14:paraId="71A3C1E5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32526960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1EA15308" w14:textId="1959540A" w:rsidR="00C7403D" w:rsidRPr="004D7FF6" w:rsidRDefault="00C7403D" w:rsidP="00931875">
            <w:pPr>
              <w:rPr>
                <w:rFonts w:cs="Arial"/>
                <w:bCs/>
                <w:u w:val="single"/>
              </w:rPr>
            </w:pPr>
            <w:r w:rsidRPr="004D7FF6">
              <w:rPr>
                <w:rFonts w:cs="Arial"/>
                <w:bCs/>
                <w:u w:val="single"/>
              </w:rPr>
              <w:t>Project Description</w:t>
            </w:r>
            <w:r w:rsidR="003E46CC">
              <w:rPr>
                <w:rFonts w:cs="Arial"/>
                <w:bCs/>
                <w:u w:val="single"/>
              </w:rPr>
              <w:t xml:space="preserve"> (key questions / hypothesis)</w:t>
            </w:r>
          </w:p>
          <w:p w14:paraId="2DFB1480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144E4DFE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1B12B46F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37A0D1C7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2F9C95C3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252A24D8" w14:textId="12F9D17D" w:rsidR="00C7403D" w:rsidRPr="004D7FF6" w:rsidRDefault="00C7403D" w:rsidP="00931875">
            <w:pPr>
              <w:rPr>
                <w:rFonts w:cs="Arial"/>
                <w:bCs/>
              </w:rPr>
            </w:pPr>
            <w:r w:rsidRPr="004D7FF6">
              <w:rPr>
                <w:rFonts w:cs="Arial"/>
                <w:bCs/>
                <w:u w:val="single"/>
              </w:rPr>
              <w:t>Scope of work to be carried out in Manchester</w:t>
            </w:r>
            <w:r w:rsidR="003E46CC">
              <w:rPr>
                <w:rFonts w:cs="Arial"/>
                <w:bCs/>
                <w:u w:val="single"/>
              </w:rPr>
              <w:t xml:space="preserve"> (include subject area strengths)</w:t>
            </w:r>
            <w:r w:rsidRPr="004D7FF6">
              <w:rPr>
                <w:rFonts w:cs="Arial"/>
                <w:bCs/>
              </w:rPr>
              <w:t>:</w:t>
            </w:r>
          </w:p>
          <w:p w14:paraId="5CD4457D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567AB023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3BC425DA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6EECEEB0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128DD59E" w14:textId="45873272" w:rsidR="00C7403D" w:rsidRPr="004D7FF6" w:rsidRDefault="00C7403D" w:rsidP="00931875">
            <w:pPr>
              <w:rPr>
                <w:rFonts w:cs="Arial"/>
                <w:bCs/>
                <w:u w:val="single"/>
              </w:rPr>
            </w:pPr>
            <w:r w:rsidRPr="004D7FF6">
              <w:rPr>
                <w:rFonts w:cs="Arial"/>
                <w:bCs/>
                <w:u w:val="single"/>
              </w:rPr>
              <w:t xml:space="preserve">Scope of </w:t>
            </w:r>
            <w:r w:rsidR="00F07584">
              <w:rPr>
                <w:rFonts w:cs="Arial"/>
                <w:bCs/>
                <w:u w:val="single"/>
              </w:rPr>
              <w:t>work to be carried out at Global Partner</w:t>
            </w:r>
            <w:r w:rsidR="003E46CC">
              <w:rPr>
                <w:rFonts w:cs="Arial"/>
                <w:bCs/>
                <w:u w:val="single"/>
              </w:rPr>
              <w:t xml:space="preserve"> (include subject area strengths)</w:t>
            </w:r>
            <w:r w:rsidR="003E46CC" w:rsidRPr="004D7FF6">
              <w:rPr>
                <w:rFonts w:cs="Arial"/>
                <w:bCs/>
              </w:rPr>
              <w:t>:</w:t>
            </w:r>
            <w:r w:rsidRPr="004D7FF6">
              <w:rPr>
                <w:rFonts w:cs="Arial"/>
                <w:bCs/>
                <w:u w:val="single"/>
              </w:rPr>
              <w:t>:</w:t>
            </w:r>
          </w:p>
          <w:p w14:paraId="6648D5A7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13395DE8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1AD458E3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5F62BA81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6999CFFC" w14:textId="77777777" w:rsidR="00C7403D" w:rsidRPr="004D7FF6" w:rsidRDefault="00C7403D" w:rsidP="00931875">
            <w:pPr>
              <w:rPr>
                <w:rFonts w:cs="Arial"/>
                <w:bCs/>
                <w:u w:val="single"/>
              </w:rPr>
            </w:pPr>
            <w:r w:rsidRPr="004D7FF6">
              <w:rPr>
                <w:rFonts w:cs="Arial"/>
                <w:bCs/>
                <w:u w:val="single"/>
              </w:rPr>
              <w:t>Relevant Publications:</w:t>
            </w:r>
          </w:p>
          <w:p w14:paraId="4CCCF0AE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6D3A1FE5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69E6887A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4C0EACED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6A0CDC8F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0A763956" w14:textId="196ECA11" w:rsidR="00C7403D" w:rsidRDefault="00C7403D" w:rsidP="00931875">
            <w:pPr>
              <w:rPr>
                <w:rFonts w:cs="Arial"/>
                <w:bCs/>
              </w:rPr>
            </w:pPr>
            <w:r w:rsidRPr="004D7FF6">
              <w:rPr>
                <w:rFonts w:cs="Arial"/>
                <w:bCs/>
                <w:u w:val="single"/>
              </w:rPr>
              <w:t>Timeline</w:t>
            </w:r>
            <w:r w:rsidR="00315DE0">
              <w:rPr>
                <w:rFonts w:cs="Arial"/>
                <w:bCs/>
                <w:u w:val="single"/>
              </w:rPr>
              <w:t xml:space="preserve"> (timeline to include time to be spent at each institution)</w:t>
            </w:r>
            <w:r w:rsidRPr="004D7FF6">
              <w:rPr>
                <w:rFonts w:cs="Arial"/>
                <w:bCs/>
              </w:rPr>
              <w:t>:</w:t>
            </w:r>
          </w:p>
          <w:p w14:paraId="4A4AAB9E" w14:textId="2DA6A424" w:rsidR="00DF23EB" w:rsidRDefault="00DF23EB" w:rsidP="00931875">
            <w:pPr>
              <w:rPr>
                <w:rFonts w:cs="Arial"/>
                <w:bCs/>
              </w:rPr>
            </w:pPr>
          </w:p>
          <w:p w14:paraId="6CF3C773" w14:textId="703C5D30" w:rsidR="00DF23EB" w:rsidRDefault="00DF23EB" w:rsidP="00931875">
            <w:pPr>
              <w:rPr>
                <w:rFonts w:cs="Arial"/>
                <w:bCs/>
              </w:rPr>
            </w:pPr>
          </w:p>
          <w:p w14:paraId="56CFE309" w14:textId="0045BFFE" w:rsidR="00DF23EB" w:rsidRDefault="00DF23EB" w:rsidP="00931875">
            <w:pPr>
              <w:rPr>
                <w:rFonts w:cs="Arial"/>
                <w:bCs/>
              </w:rPr>
            </w:pPr>
          </w:p>
          <w:p w14:paraId="3A5290EF" w14:textId="77777777" w:rsidR="00DF23EB" w:rsidRPr="00B95DDC" w:rsidRDefault="00DF23EB" w:rsidP="00DF23EB">
            <w:pPr>
              <w:rPr>
                <w:rFonts w:cs="Arial"/>
                <w:bCs/>
                <w:u w:val="single"/>
              </w:rPr>
            </w:pPr>
            <w:r w:rsidRPr="00B95DDC">
              <w:rPr>
                <w:rFonts w:cs="Arial"/>
                <w:bCs/>
                <w:u w:val="single"/>
              </w:rPr>
              <w:t xml:space="preserve">Is your project likely to require export control clearance? </w:t>
            </w:r>
          </w:p>
          <w:p w14:paraId="0EE32015" w14:textId="77777777" w:rsidR="00DF23EB" w:rsidRPr="004D7FF6" w:rsidRDefault="00DF23EB" w:rsidP="00931875">
            <w:pPr>
              <w:rPr>
                <w:rFonts w:cs="Arial"/>
                <w:bCs/>
              </w:rPr>
            </w:pPr>
          </w:p>
          <w:p w14:paraId="7482547B" w14:textId="77777777" w:rsidR="00C7403D" w:rsidRPr="004D7FF6" w:rsidRDefault="00C7403D" w:rsidP="00931875">
            <w:pPr>
              <w:rPr>
                <w:rFonts w:cs="Arial"/>
                <w:bCs/>
              </w:rPr>
            </w:pPr>
          </w:p>
          <w:p w14:paraId="7E7F3D9F" w14:textId="77777777" w:rsidR="00C7403D" w:rsidRPr="004D7FF6" w:rsidRDefault="00C7403D" w:rsidP="00C7403D">
            <w:pPr>
              <w:rPr>
                <w:rFonts w:cs="Arial"/>
                <w:b/>
              </w:rPr>
            </w:pPr>
          </w:p>
        </w:tc>
      </w:tr>
    </w:tbl>
    <w:p w14:paraId="33F40021" w14:textId="77777777" w:rsidR="00C7403D" w:rsidRPr="004D7FF6" w:rsidRDefault="00C7403D" w:rsidP="00C7403D">
      <w:pPr>
        <w:rPr>
          <w:rFonts w:cs="Arial"/>
          <w:b/>
        </w:rPr>
      </w:pPr>
    </w:p>
    <w:p w14:paraId="32B5D26C" w14:textId="77777777" w:rsidR="00C7403D" w:rsidRDefault="00C7403D" w:rsidP="00C7403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7584" w:rsidRPr="000208C4" w14:paraId="3C8D5AD3" w14:textId="77777777" w:rsidTr="00931875">
        <w:tc>
          <w:tcPr>
            <w:tcW w:w="9747" w:type="dxa"/>
          </w:tcPr>
          <w:p w14:paraId="4769AFE2" w14:textId="22BB7F95" w:rsidR="00F07584" w:rsidRPr="000208C4" w:rsidRDefault="00F07584" w:rsidP="00F0758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Details of collaborative relationship with global partner</w:t>
            </w:r>
          </w:p>
        </w:tc>
      </w:tr>
      <w:tr w:rsidR="00F07584" w:rsidRPr="000208C4" w14:paraId="741ECB24" w14:textId="77777777" w:rsidTr="00931875">
        <w:tc>
          <w:tcPr>
            <w:tcW w:w="9747" w:type="dxa"/>
          </w:tcPr>
          <w:p w14:paraId="15E235CF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223701EB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3351654B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54A7CEAE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44B0BA49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4AE74A86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2622E5E0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23D98B22" w14:textId="77777777" w:rsidR="00F07584" w:rsidRDefault="00F07584" w:rsidP="00931875">
            <w:pPr>
              <w:rPr>
                <w:rFonts w:cs="Arial"/>
                <w:bCs/>
              </w:rPr>
            </w:pPr>
          </w:p>
          <w:p w14:paraId="6BBB5923" w14:textId="77777777" w:rsidR="00F07584" w:rsidRDefault="00F07584" w:rsidP="00931875">
            <w:pPr>
              <w:rPr>
                <w:rFonts w:cs="Arial"/>
                <w:bCs/>
              </w:rPr>
            </w:pPr>
          </w:p>
          <w:p w14:paraId="0D577FFD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70D5D284" w14:textId="77777777" w:rsidR="00F07584" w:rsidRPr="000208C4" w:rsidRDefault="00F07584" w:rsidP="00931875">
            <w:pPr>
              <w:rPr>
                <w:rFonts w:cs="Arial"/>
                <w:bCs/>
              </w:rPr>
            </w:pPr>
          </w:p>
          <w:p w14:paraId="55FA0857" w14:textId="77777777" w:rsidR="00F07584" w:rsidRPr="000208C4" w:rsidRDefault="00F07584" w:rsidP="00931875">
            <w:pPr>
              <w:rPr>
                <w:rFonts w:cs="Arial"/>
                <w:b/>
              </w:rPr>
            </w:pPr>
          </w:p>
        </w:tc>
      </w:tr>
    </w:tbl>
    <w:p w14:paraId="04564A50" w14:textId="77777777" w:rsidR="00C7403D" w:rsidRDefault="00C7403D" w:rsidP="00C7403D">
      <w:pPr>
        <w:rPr>
          <w:rFonts w:cs="Arial"/>
          <w:b/>
        </w:rPr>
      </w:pPr>
    </w:p>
    <w:p w14:paraId="7D6D80B4" w14:textId="140D9E16" w:rsidR="00C7403D" w:rsidRDefault="00C7403D" w:rsidP="00C7403D">
      <w:pPr>
        <w:rPr>
          <w:rFonts w:cs="Arial"/>
          <w:b/>
        </w:rPr>
      </w:pPr>
    </w:p>
    <w:p w14:paraId="69766F35" w14:textId="7F952D73" w:rsidR="00F06F11" w:rsidRDefault="00F06F11" w:rsidP="00C7403D">
      <w:pPr>
        <w:rPr>
          <w:rFonts w:cs="Arial"/>
          <w:b/>
        </w:rPr>
      </w:pPr>
    </w:p>
    <w:p w14:paraId="18FD95E2" w14:textId="536BB161" w:rsidR="00F06F11" w:rsidRDefault="00F06F11" w:rsidP="00C7403D">
      <w:pPr>
        <w:rPr>
          <w:rFonts w:cs="Arial"/>
          <w:b/>
        </w:rPr>
      </w:pPr>
    </w:p>
    <w:p w14:paraId="6580AB81" w14:textId="77777777" w:rsidR="00F06F11" w:rsidRDefault="00F06F11" w:rsidP="00C7403D">
      <w:pPr>
        <w:rPr>
          <w:rFonts w:cs="Arial"/>
          <w:b/>
        </w:rPr>
      </w:pPr>
    </w:p>
    <w:p w14:paraId="6CEF6895" w14:textId="77777777" w:rsidR="00C7403D" w:rsidRPr="000208C4" w:rsidRDefault="00C7403D" w:rsidP="00C7403D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7403D" w:rsidRPr="000208C4" w14:paraId="1298581D" w14:textId="77777777" w:rsidTr="00931875">
        <w:tc>
          <w:tcPr>
            <w:tcW w:w="9747" w:type="dxa"/>
          </w:tcPr>
          <w:p w14:paraId="378C0B40" w14:textId="77777777" w:rsidR="00C7403D" w:rsidRPr="000208C4" w:rsidRDefault="00C7403D" w:rsidP="00931875">
            <w:pPr>
              <w:rPr>
                <w:rFonts w:cs="Arial"/>
                <w:b/>
              </w:rPr>
            </w:pPr>
            <w:r w:rsidRPr="000208C4">
              <w:rPr>
                <w:rFonts w:cs="Arial"/>
                <w:b/>
              </w:rPr>
              <w:t>Short outline of project for advertising purposes (500 words max)</w:t>
            </w:r>
          </w:p>
        </w:tc>
      </w:tr>
      <w:tr w:rsidR="00C7403D" w:rsidRPr="000208C4" w14:paraId="24C18FF9" w14:textId="77777777" w:rsidTr="00931875">
        <w:tc>
          <w:tcPr>
            <w:tcW w:w="9747" w:type="dxa"/>
          </w:tcPr>
          <w:p w14:paraId="79791D69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366A2CEC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224A233E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1136BC45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7BE16620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1117C945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5891286B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53C86E3B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4B39B3B6" w14:textId="77777777" w:rsidR="00C7403D" w:rsidRDefault="00C7403D" w:rsidP="00931875">
            <w:pPr>
              <w:rPr>
                <w:rFonts w:cs="Arial"/>
                <w:bCs/>
              </w:rPr>
            </w:pPr>
          </w:p>
          <w:p w14:paraId="7FB024A1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237A3AB0" w14:textId="77777777" w:rsidR="00C7403D" w:rsidRPr="000208C4" w:rsidRDefault="00C7403D" w:rsidP="00931875">
            <w:pPr>
              <w:rPr>
                <w:rFonts w:cs="Arial"/>
                <w:bCs/>
              </w:rPr>
            </w:pPr>
          </w:p>
          <w:p w14:paraId="232A31B4" w14:textId="77777777" w:rsidR="00C7403D" w:rsidRPr="000208C4" w:rsidRDefault="00C7403D" w:rsidP="00931875">
            <w:pPr>
              <w:rPr>
                <w:rFonts w:cs="Arial"/>
                <w:b/>
              </w:rPr>
            </w:pPr>
          </w:p>
        </w:tc>
      </w:tr>
    </w:tbl>
    <w:p w14:paraId="30BD052C" w14:textId="77777777" w:rsidR="00C7403D" w:rsidRPr="000208C4" w:rsidRDefault="00C7403D" w:rsidP="00C7403D">
      <w:pPr>
        <w:rPr>
          <w:rFonts w:cs="Arial"/>
          <w:b/>
          <w:u w:val="single"/>
        </w:rPr>
      </w:pPr>
    </w:p>
    <w:p w14:paraId="5E7C27EC" w14:textId="77777777" w:rsidR="00C7403D" w:rsidRDefault="00C7403D" w:rsidP="00C7403D">
      <w:pPr>
        <w:rPr>
          <w:rFonts w:cs="Arial"/>
          <w:b/>
          <w:u w:val="single"/>
        </w:rPr>
      </w:pPr>
    </w:p>
    <w:p w14:paraId="0CB9A121" w14:textId="77777777" w:rsidR="00C7403D" w:rsidRDefault="00C7403D">
      <w:pPr>
        <w:pStyle w:val="BodyText"/>
        <w:spacing w:before="156" w:line="259" w:lineRule="auto"/>
        <w:ind w:right="113"/>
        <w:jc w:val="both"/>
      </w:pPr>
    </w:p>
    <w:sectPr w:rsidR="00C7403D" w:rsidSect="00346F31">
      <w:headerReference w:type="default" r:id="rId14"/>
      <w:type w:val="continuous"/>
      <w:pgSz w:w="11910" w:h="16840"/>
      <w:pgMar w:top="720" w:right="720" w:bottom="720" w:left="720" w:header="720" w:footer="3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1DD33" w14:textId="77777777" w:rsidR="00460EFB" w:rsidRDefault="00460EFB">
      <w:r>
        <w:separator/>
      </w:r>
    </w:p>
  </w:endnote>
  <w:endnote w:type="continuationSeparator" w:id="0">
    <w:p w14:paraId="6FFA17CE" w14:textId="77777777" w:rsidR="00460EFB" w:rsidRDefault="0046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B9EFB" w14:textId="77777777" w:rsidR="00460EFB" w:rsidRDefault="00460EFB">
      <w:r>
        <w:separator/>
      </w:r>
    </w:p>
  </w:footnote>
  <w:footnote w:type="continuationSeparator" w:id="0">
    <w:p w14:paraId="594417BA" w14:textId="77777777" w:rsidR="00460EFB" w:rsidRDefault="00460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1CDDD" w14:textId="461C9D38" w:rsidR="004B21A5" w:rsidRDefault="004B21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7F2"/>
    <w:multiLevelType w:val="hybridMultilevel"/>
    <w:tmpl w:val="321CB6F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9C745F2"/>
    <w:multiLevelType w:val="hybridMultilevel"/>
    <w:tmpl w:val="0C82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80312"/>
    <w:multiLevelType w:val="hybridMultilevel"/>
    <w:tmpl w:val="DE24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969C7"/>
    <w:multiLevelType w:val="hybridMultilevel"/>
    <w:tmpl w:val="64DCAC7E"/>
    <w:lvl w:ilvl="0" w:tplc="08090019">
      <w:start w:val="1"/>
      <w:numFmt w:val="lowerLetter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291F4385"/>
    <w:multiLevelType w:val="hybridMultilevel"/>
    <w:tmpl w:val="69FA36B0"/>
    <w:lvl w:ilvl="0" w:tplc="A0964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4B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1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2C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28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5C1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0F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551E23"/>
    <w:multiLevelType w:val="hybridMultilevel"/>
    <w:tmpl w:val="C3A0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2720E"/>
    <w:multiLevelType w:val="hybridMultilevel"/>
    <w:tmpl w:val="BFB2B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C1F67"/>
    <w:multiLevelType w:val="hybridMultilevel"/>
    <w:tmpl w:val="D9F40654"/>
    <w:lvl w:ilvl="0" w:tplc="014AB0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97422B6">
      <w:numFmt w:val="bullet"/>
      <w:lvlText w:val="•"/>
      <w:lvlJc w:val="left"/>
      <w:pPr>
        <w:ind w:left="1662" w:hanging="360"/>
      </w:pPr>
      <w:rPr>
        <w:rFonts w:hint="default"/>
        <w:lang w:val="en-GB" w:eastAsia="en-GB" w:bidi="en-GB"/>
      </w:rPr>
    </w:lvl>
    <w:lvl w:ilvl="2" w:tplc="2C88EC4A">
      <w:numFmt w:val="bullet"/>
      <w:lvlText w:val="•"/>
      <w:lvlJc w:val="left"/>
      <w:pPr>
        <w:ind w:left="2505" w:hanging="360"/>
      </w:pPr>
      <w:rPr>
        <w:rFonts w:hint="default"/>
        <w:lang w:val="en-GB" w:eastAsia="en-GB" w:bidi="en-GB"/>
      </w:rPr>
    </w:lvl>
    <w:lvl w:ilvl="3" w:tplc="948E85C2">
      <w:numFmt w:val="bullet"/>
      <w:lvlText w:val="•"/>
      <w:lvlJc w:val="left"/>
      <w:pPr>
        <w:ind w:left="3348" w:hanging="360"/>
      </w:pPr>
      <w:rPr>
        <w:rFonts w:hint="default"/>
        <w:lang w:val="en-GB" w:eastAsia="en-GB" w:bidi="en-GB"/>
      </w:rPr>
    </w:lvl>
    <w:lvl w:ilvl="4" w:tplc="E092F724">
      <w:numFmt w:val="bullet"/>
      <w:lvlText w:val="•"/>
      <w:lvlJc w:val="left"/>
      <w:pPr>
        <w:ind w:left="4191" w:hanging="360"/>
      </w:pPr>
      <w:rPr>
        <w:rFonts w:hint="default"/>
        <w:lang w:val="en-GB" w:eastAsia="en-GB" w:bidi="en-GB"/>
      </w:rPr>
    </w:lvl>
    <w:lvl w:ilvl="5" w:tplc="C8668DAE">
      <w:numFmt w:val="bullet"/>
      <w:lvlText w:val="•"/>
      <w:lvlJc w:val="left"/>
      <w:pPr>
        <w:ind w:left="5034" w:hanging="360"/>
      </w:pPr>
      <w:rPr>
        <w:rFonts w:hint="default"/>
        <w:lang w:val="en-GB" w:eastAsia="en-GB" w:bidi="en-GB"/>
      </w:rPr>
    </w:lvl>
    <w:lvl w:ilvl="6" w:tplc="BC406BA8">
      <w:numFmt w:val="bullet"/>
      <w:lvlText w:val="•"/>
      <w:lvlJc w:val="left"/>
      <w:pPr>
        <w:ind w:left="5877" w:hanging="360"/>
      </w:pPr>
      <w:rPr>
        <w:rFonts w:hint="default"/>
        <w:lang w:val="en-GB" w:eastAsia="en-GB" w:bidi="en-GB"/>
      </w:rPr>
    </w:lvl>
    <w:lvl w:ilvl="7" w:tplc="ADEA9920">
      <w:numFmt w:val="bullet"/>
      <w:lvlText w:val="•"/>
      <w:lvlJc w:val="left"/>
      <w:pPr>
        <w:ind w:left="6720" w:hanging="360"/>
      </w:pPr>
      <w:rPr>
        <w:rFonts w:hint="default"/>
        <w:lang w:val="en-GB" w:eastAsia="en-GB" w:bidi="en-GB"/>
      </w:rPr>
    </w:lvl>
    <w:lvl w:ilvl="8" w:tplc="04BE6D94">
      <w:numFmt w:val="bullet"/>
      <w:lvlText w:val="•"/>
      <w:lvlJc w:val="left"/>
      <w:pPr>
        <w:ind w:left="7563" w:hanging="360"/>
      </w:pPr>
      <w:rPr>
        <w:rFonts w:hint="default"/>
        <w:lang w:val="en-GB" w:eastAsia="en-GB" w:bidi="en-GB"/>
      </w:rPr>
    </w:lvl>
  </w:abstractNum>
  <w:abstractNum w:abstractNumId="8">
    <w:nsid w:val="5A9125BD"/>
    <w:multiLevelType w:val="hybridMultilevel"/>
    <w:tmpl w:val="0F08F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E875D5"/>
    <w:multiLevelType w:val="hybridMultilevel"/>
    <w:tmpl w:val="31F26D66"/>
    <w:lvl w:ilvl="0" w:tplc="B5C25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B5A86"/>
    <w:multiLevelType w:val="hybridMultilevel"/>
    <w:tmpl w:val="BF08179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24B6694"/>
    <w:multiLevelType w:val="hybridMultilevel"/>
    <w:tmpl w:val="F95C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A8"/>
    <w:rsid w:val="00032107"/>
    <w:rsid w:val="00093A74"/>
    <w:rsid w:val="001109BD"/>
    <w:rsid w:val="001501AA"/>
    <w:rsid w:val="00181D47"/>
    <w:rsid w:val="002C1268"/>
    <w:rsid w:val="00315DE0"/>
    <w:rsid w:val="00346F31"/>
    <w:rsid w:val="003E46CC"/>
    <w:rsid w:val="003E59BA"/>
    <w:rsid w:val="00460EFB"/>
    <w:rsid w:val="004B21A5"/>
    <w:rsid w:val="004C0337"/>
    <w:rsid w:val="004C190D"/>
    <w:rsid w:val="00501D90"/>
    <w:rsid w:val="00547CA8"/>
    <w:rsid w:val="00563FF0"/>
    <w:rsid w:val="00573B45"/>
    <w:rsid w:val="0057501E"/>
    <w:rsid w:val="005A2FD7"/>
    <w:rsid w:val="006004A1"/>
    <w:rsid w:val="00626324"/>
    <w:rsid w:val="00647913"/>
    <w:rsid w:val="006606A7"/>
    <w:rsid w:val="006938C4"/>
    <w:rsid w:val="0069420E"/>
    <w:rsid w:val="006B0DD8"/>
    <w:rsid w:val="006E2652"/>
    <w:rsid w:val="00714987"/>
    <w:rsid w:val="007606E3"/>
    <w:rsid w:val="007931DE"/>
    <w:rsid w:val="00802CB4"/>
    <w:rsid w:val="008030EF"/>
    <w:rsid w:val="00812184"/>
    <w:rsid w:val="008313F4"/>
    <w:rsid w:val="0084183E"/>
    <w:rsid w:val="008A1EDD"/>
    <w:rsid w:val="008B4C3F"/>
    <w:rsid w:val="00901268"/>
    <w:rsid w:val="009B5E35"/>
    <w:rsid w:val="009B7C15"/>
    <w:rsid w:val="009D4174"/>
    <w:rsid w:val="009D7C2E"/>
    <w:rsid w:val="009F3DD0"/>
    <w:rsid w:val="00A21B14"/>
    <w:rsid w:val="00A42FEC"/>
    <w:rsid w:val="00AF2E69"/>
    <w:rsid w:val="00B05F3F"/>
    <w:rsid w:val="00B3550E"/>
    <w:rsid w:val="00BD062F"/>
    <w:rsid w:val="00C30A04"/>
    <w:rsid w:val="00C7403D"/>
    <w:rsid w:val="00CF386E"/>
    <w:rsid w:val="00D12DE0"/>
    <w:rsid w:val="00DE665A"/>
    <w:rsid w:val="00DF23EB"/>
    <w:rsid w:val="00E103D7"/>
    <w:rsid w:val="00EB613F"/>
    <w:rsid w:val="00F06F11"/>
    <w:rsid w:val="00F07063"/>
    <w:rsid w:val="00F07584"/>
    <w:rsid w:val="00F14799"/>
    <w:rsid w:val="00F62BB7"/>
    <w:rsid w:val="00F846E9"/>
    <w:rsid w:val="00F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054E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qFormat/>
    <w:pPr>
      <w:ind w:left="82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D12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E0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E0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E0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59"/>
    <w:rsid w:val="00F846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46E9"/>
    <w:rPr>
      <w:color w:val="0000FF"/>
      <w:u w:val="single"/>
    </w:rPr>
  </w:style>
  <w:style w:type="paragraph" w:customStyle="1" w:styleId="Default">
    <w:name w:val="Default"/>
    <w:rsid w:val="003E59BA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rsid w:val="00B3550E"/>
    <w:rPr>
      <w:rFonts w:ascii="Calibri" w:eastAsia="Calibri" w:hAnsi="Calibri" w:cs="Calibri"/>
      <w:lang w:val="en-GB" w:eastAsia="en-GB" w:bidi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2E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2E69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F2E6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2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1A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B2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1A5"/>
    <w:rPr>
      <w:rFonts w:ascii="Calibri" w:eastAsia="Calibri" w:hAnsi="Calibri" w:cs="Calibri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qFormat/>
    <w:pPr>
      <w:ind w:left="82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D12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E0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E0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E0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59"/>
    <w:rsid w:val="00F846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46E9"/>
    <w:rPr>
      <w:color w:val="0000FF"/>
      <w:u w:val="single"/>
    </w:rPr>
  </w:style>
  <w:style w:type="paragraph" w:customStyle="1" w:styleId="Default">
    <w:name w:val="Default"/>
    <w:rsid w:val="003E59BA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rsid w:val="00B3550E"/>
    <w:rPr>
      <w:rFonts w:ascii="Calibri" w:eastAsia="Calibri" w:hAnsi="Calibri" w:cs="Calibri"/>
      <w:lang w:val="en-GB" w:eastAsia="en-GB" w:bidi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2E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2E69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F2E6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2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1A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B2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1A5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orna.jones@manchester.ac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uments.manchester.ac.uk/display.aspx?DocID=6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ecd.org/dac/financing-sustainable-development/development-finance-standards/DAC_List_ODA_Recipients2018to2020_flows_En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C9AC-EA1F-4D75-B6E7-6853E7C4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Leong</dc:creator>
  <cp:lastModifiedBy>Lynne Barlow-cheetham</cp:lastModifiedBy>
  <cp:revision>3</cp:revision>
  <cp:lastPrinted>2019-10-25T09:54:00Z</cp:lastPrinted>
  <dcterms:created xsi:type="dcterms:W3CDTF">2019-10-25T09:53:00Z</dcterms:created>
  <dcterms:modified xsi:type="dcterms:W3CDTF">2019-10-25T09:54:00Z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2019-08-27T00:00:00Z</vt:filetime>
  </property>
</Properties>
</file>