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1A" w:rsidRDefault="00F50C1A" w:rsidP="00F50C1A">
      <w:pPr>
        <w:pStyle w:val="Heading2"/>
        <w:rPr>
          <w:rFonts w:asciiTheme="minorHAnsi" w:hAnsiTheme="minorHAnsi"/>
          <w:b w:val="0"/>
        </w:rPr>
      </w:pPr>
      <w:bookmarkStart w:id="0" w:name="_GoBack"/>
      <w:bookmarkEnd w:id="0"/>
      <w:r w:rsidRPr="00081728">
        <w:rPr>
          <w:rFonts w:asciiTheme="minorHAnsi" w:hAnsiTheme="minorHAnsi"/>
        </w:rPr>
        <w:t xml:space="preserve">Placement </w:t>
      </w:r>
      <w:r>
        <w:rPr>
          <w:rFonts w:asciiTheme="minorHAnsi" w:hAnsiTheme="minorHAnsi"/>
        </w:rPr>
        <w:t>2</w:t>
      </w:r>
      <w:r w:rsidRPr="00081728">
        <w:rPr>
          <w:rFonts w:asciiTheme="minorHAnsi" w:hAnsiTheme="minorHAnsi"/>
        </w:rPr>
        <w:t xml:space="preserve"> Progress Matrix </w:t>
      </w:r>
      <w:r w:rsidRPr="00E02077">
        <w:rPr>
          <w:rFonts w:asciiTheme="minorHAnsi" w:hAnsiTheme="minorHAnsi"/>
          <w:b w:val="0"/>
        </w:rPr>
        <w:t>(trainee to complete)</w:t>
      </w:r>
    </w:p>
    <w:p w:rsidR="00F50C1A" w:rsidRPr="007B6ADD" w:rsidRDefault="00F50C1A" w:rsidP="00F50C1A">
      <w:pPr>
        <w:rPr>
          <w:lang w:eastAsia="en-US"/>
        </w:rPr>
      </w:pPr>
    </w:p>
    <w:p w:rsidR="00F50C1A" w:rsidRDefault="00F50C1A" w:rsidP="00F50C1A">
      <w:pPr>
        <w:rPr>
          <w:lang w:eastAsia="en-US"/>
        </w:rPr>
      </w:pPr>
    </w:p>
    <w:p w:rsidR="00F50C1A"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lang w:eastAsia="en-US"/>
        </w:rPr>
        <w:sectPr w:rsidR="00F50C1A" w:rsidSect="00511EA7">
          <w:headerReference w:type="default" r:id="rId5"/>
          <w:footerReference w:type="even" r:id="rId6"/>
          <w:footerReference w:type="default" r:id="rId7"/>
          <w:pgSz w:w="16820" w:h="11900" w:orient="landscape" w:code="9"/>
          <w:pgMar w:top="1134" w:right="720" w:bottom="1134" w:left="720" w:header="227" w:footer="227" w:gutter="0"/>
          <w:cols w:num="2" w:space="720"/>
          <w:noEndnote/>
          <w:docGrid w:linePitch="326"/>
        </w:sectPr>
      </w:pPr>
    </w:p>
    <w:p w:rsidR="00F50C1A" w:rsidRPr="006C732E"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r>
        <w:rPr>
          <w:rFonts w:ascii="Calibri" w:eastAsia="Calibri" w:hAnsi="Calibri" w:cs="Arial"/>
          <w:b/>
          <w:lang w:eastAsia="en-US"/>
        </w:rPr>
        <w:t>Formative</w:t>
      </w:r>
      <w:r w:rsidRPr="006C732E">
        <w:rPr>
          <w:rFonts w:ascii="Calibri" w:eastAsia="Calibri" w:hAnsi="Calibri" w:cs="Arial"/>
          <w:b/>
          <w:lang w:eastAsia="en-US"/>
        </w:rPr>
        <w:t xml:space="preserve"> use of the </w:t>
      </w:r>
      <w:r>
        <w:rPr>
          <w:rFonts w:ascii="Calibri" w:eastAsia="Calibri" w:hAnsi="Calibri" w:cs="Arial"/>
          <w:b/>
          <w:lang w:eastAsia="en-US"/>
        </w:rPr>
        <w:t>Progress Matrix</w:t>
      </w:r>
      <w:r>
        <w:rPr>
          <w:rFonts w:ascii="Calibri" w:eastAsia="Times New Roman" w:hAnsi="Calibri" w:cs="Arial"/>
          <w:lang w:eastAsia="en-US"/>
        </w:rPr>
        <w:t xml:space="preserve">: The ‘Meeting Standard’ descriptors help </w:t>
      </w:r>
      <w:r w:rsidRPr="006C732E">
        <w:rPr>
          <w:rFonts w:ascii="Calibri" w:eastAsia="Times New Roman" w:hAnsi="Calibri" w:cs="Arial"/>
          <w:lang w:eastAsia="en-US"/>
        </w:rPr>
        <w:t>trainees and those assessing them</w:t>
      </w:r>
      <w:r>
        <w:rPr>
          <w:rFonts w:ascii="Calibri" w:eastAsia="Times New Roman" w:hAnsi="Calibri" w:cs="Arial"/>
          <w:lang w:eastAsia="en-US"/>
        </w:rPr>
        <w:t xml:space="preserve"> </w:t>
      </w:r>
      <w:r w:rsidRPr="006C732E">
        <w:rPr>
          <w:rFonts w:ascii="Calibri" w:eastAsia="Times New Roman" w:hAnsi="Calibri" w:cs="Arial"/>
          <w:lang w:eastAsia="en-US"/>
        </w:rPr>
        <w:t xml:space="preserve">to determine areas </w:t>
      </w:r>
      <w:r>
        <w:rPr>
          <w:rFonts w:ascii="Calibri" w:eastAsia="Times New Roman" w:hAnsi="Calibri" w:cs="Arial"/>
          <w:lang w:eastAsia="en-US"/>
        </w:rPr>
        <w:t>for development</w:t>
      </w:r>
      <w:r w:rsidRPr="006C732E">
        <w:rPr>
          <w:rFonts w:ascii="Calibri" w:eastAsia="Times New Roman" w:hAnsi="Calibri" w:cs="Arial"/>
          <w:lang w:eastAsia="en-US"/>
        </w:rPr>
        <w:t xml:space="preserve">, and to identify areas where a trainee is </w:t>
      </w:r>
      <w:r>
        <w:rPr>
          <w:rFonts w:ascii="Calibri" w:eastAsia="Times New Roman" w:hAnsi="Calibri" w:cs="Arial"/>
          <w:lang w:eastAsia="en-US"/>
        </w:rPr>
        <w:t>on track</w:t>
      </w:r>
      <w:r w:rsidRPr="006C732E">
        <w:rPr>
          <w:rFonts w:ascii="Calibri" w:eastAsia="Times New Roman" w:hAnsi="Calibri" w:cs="Arial"/>
          <w:lang w:eastAsia="en-US"/>
        </w:rPr>
        <w:t xml:space="preserve">. </w:t>
      </w:r>
      <w:r>
        <w:rPr>
          <w:rFonts w:ascii="Calibri" w:eastAsia="Times New Roman" w:hAnsi="Calibri" w:cs="Arial"/>
          <w:lang w:eastAsia="en-US"/>
        </w:rPr>
        <w:t>In Placement 2 and 3, the descriptors reflect the greater experience that trainees have had. On each page, trainees should make notes during the placement to indicate how they are meeting the standard overall. These notes will inform a</w:t>
      </w:r>
      <w:r w:rsidRPr="006C732E">
        <w:rPr>
          <w:rFonts w:ascii="Calibri" w:eastAsia="Times New Roman" w:hAnsi="Calibri" w:cs="Arial"/>
          <w:lang w:eastAsia="en-US"/>
        </w:rPr>
        <w:t xml:space="preserve"> discussion with the subject mentor</w:t>
      </w:r>
      <w:r>
        <w:rPr>
          <w:rFonts w:ascii="Calibri" w:eastAsia="Times New Roman" w:hAnsi="Calibri" w:cs="Arial"/>
          <w:lang w:eastAsia="en-US"/>
        </w:rPr>
        <w:t xml:space="preserve"> prior to completion of the</w:t>
      </w:r>
      <w:r w:rsidRPr="006C732E">
        <w:rPr>
          <w:rFonts w:ascii="Calibri" w:eastAsia="Times New Roman" w:hAnsi="Calibri" w:cs="Arial"/>
          <w:lang w:eastAsia="en-US"/>
        </w:rPr>
        <w:t xml:space="preserve"> trainee’s summative report</w:t>
      </w:r>
      <w:r>
        <w:rPr>
          <w:rFonts w:ascii="Calibri" w:eastAsia="Times New Roman" w:hAnsi="Calibri" w:cs="Arial"/>
          <w:lang w:eastAsia="en-US"/>
        </w:rPr>
        <w:t xml:space="preserve">, with the aim of identifying strengths and areas for development in the following placement. </w:t>
      </w:r>
    </w:p>
    <w:p w:rsidR="00F50C1A"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p>
    <w:p w:rsidR="00F50C1A" w:rsidRPr="006C732E"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lang w:eastAsia="en-US"/>
        </w:rPr>
      </w:pPr>
      <w:r>
        <w:rPr>
          <w:rFonts w:ascii="Calibri" w:eastAsia="Calibri" w:hAnsi="Calibri" w:cs="Arial"/>
          <w:lang w:eastAsia="en-US"/>
        </w:rPr>
        <w:t>Notes may refer to evidence such as</w:t>
      </w:r>
      <w:r w:rsidRPr="006C732E">
        <w:rPr>
          <w:rFonts w:ascii="Calibri" w:eastAsia="Calibri" w:hAnsi="Calibri" w:cs="Arial"/>
          <w:lang w:eastAsia="en-US"/>
        </w:rPr>
        <w:t xml:space="preserve">: </w:t>
      </w:r>
    </w:p>
    <w:p w:rsidR="00F50C1A" w:rsidRPr="006C732E"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Times New Roman" w:hAnsi="Calibri" w:cs="Arial"/>
          <w:lang w:eastAsia="en-US"/>
        </w:rPr>
      </w:pP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lang w:eastAsia="en-US"/>
        </w:rPr>
      </w:pPr>
      <w:r w:rsidRPr="006C732E">
        <w:rPr>
          <w:rFonts w:ascii="Calibri" w:eastAsia="Calibri" w:hAnsi="Calibri" w:cs="Arial"/>
          <w:lang w:eastAsia="en-US"/>
        </w:rPr>
        <w:t>Subject knowledge audit</w:t>
      </w:r>
      <w:r>
        <w:rPr>
          <w:rFonts w:ascii="Calibri" w:eastAsia="Calibri" w:hAnsi="Calibri" w:cs="Arial"/>
          <w:lang w:eastAsia="en-US"/>
        </w:rPr>
        <w:t>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Planning documentation – lesson plans, medium term plans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Lesson resources</w:t>
      </w:r>
      <w:r>
        <w:rPr>
          <w:rFonts w:ascii="Calibri" w:eastAsia="Times New Roman" w:hAnsi="Calibri" w:cs="Arial"/>
          <w:lang w:eastAsia="en-US"/>
        </w:rPr>
        <w:t xml:space="preserve"> and medium term resources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lang w:eastAsia="en-US"/>
        </w:rPr>
      </w:pPr>
      <w:r w:rsidRPr="006C732E">
        <w:rPr>
          <w:rFonts w:ascii="Calibri" w:eastAsia="Times New Roman" w:hAnsi="Calibri" w:cs="Arial"/>
          <w:lang w:eastAsia="en-US"/>
        </w:rPr>
        <w:t>Lesson evaluations</w:t>
      </w:r>
      <w:r>
        <w:rPr>
          <w:rFonts w:ascii="Calibri" w:eastAsia="Times New Roman" w:hAnsi="Calibri" w:cs="Arial"/>
          <w:lang w:eastAsia="en-US"/>
        </w:rPr>
        <w:t xml:space="preserve"> </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Pupil assessment records, records of rewards and sanctions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Reflective documents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Times New Roman" w:hAnsi="Calibri" w:cs="Arial"/>
          <w:lang w:eastAsia="en-US"/>
        </w:rPr>
      </w:pPr>
      <w:r w:rsidRPr="006C732E">
        <w:rPr>
          <w:rFonts w:ascii="Calibri" w:eastAsia="Times New Roman" w:hAnsi="Calibri" w:cs="Arial"/>
          <w:lang w:eastAsia="en-US"/>
        </w:rPr>
        <w:t>Lesson observations by mentors and tutors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lang w:eastAsia="en-US"/>
        </w:rPr>
      </w:pPr>
      <w:r w:rsidRPr="006C732E">
        <w:rPr>
          <w:rFonts w:ascii="Calibri" w:eastAsia="Calibri" w:hAnsi="Calibri" w:cs="Arial"/>
          <w:lang w:eastAsia="en-US"/>
        </w:rPr>
        <w:t>Records of weekly mentor meetings</w:t>
      </w:r>
    </w:p>
    <w:p w:rsidR="00F50C1A" w:rsidRPr="006C732E"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lang w:eastAsia="en-US"/>
        </w:rPr>
      </w:pPr>
      <w:r>
        <w:rPr>
          <w:rFonts w:ascii="Calibri" w:eastAsia="Calibri" w:hAnsi="Calibri" w:cs="Arial"/>
          <w:lang w:eastAsia="en-US"/>
        </w:rPr>
        <w:t>University a</w:t>
      </w:r>
      <w:r w:rsidRPr="006C732E">
        <w:rPr>
          <w:rFonts w:ascii="Calibri" w:eastAsia="Calibri" w:hAnsi="Calibri" w:cs="Arial"/>
          <w:lang w:eastAsia="en-US"/>
        </w:rPr>
        <w:t>ssignments</w:t>
      </w:r>
      <w:r>
        <w:rPr>
          <w:rFonts w:ascii="Calibri" w:eastAsia="Calibri" w:hAnsi="Calibri" w:cs="Arial"/>
          <w:lang w:eastAsia="en-US"/>
        </w:rPr>
        <w:t xml:space="preserve"> and ISPs</w:t>
      </w:r>
      <w:r w:rsidRPr="006C732E">
        <w:rPr>
          <w:rFonts w:ascii="Calibri" w:eastAsia="Calibri" w:hAnsi="Calibri" w:cs="Arial"/>
          <w:lang w:eastAsia="en-US"/>
        </w:rPr>
        <w:t xml:space="preserve"> </w:t>
      </w:r>
    </w:p>
    <w:p w:rsidR="00F50C1A" w:rsidRPr="00C66953" w:rsidRDefault="00F50C1A" w:rsidP="00F50C1A">
      <w:pPr>
        <w:widowControl w:val="0"/>
        <w:numPr>
          <w:ilvl w:val="0"/>
          <w:numId w:val="2"/>
        </w:numPr>
        <w:pBdr>
          <w:top w:val="single" w:sz="4" w:space="1" w:color="auto"/>
          <w:left w:val="single" w:sz="4" w:space="1" w:color="auto"/>
          <w:bottom w:val="single" w:sz="4" w:space="1" w:color="auto"/>
          <w:right w:val="single" w:sz="4" w:space="1" w:color="auto"/>
        </w:pBdr>
        <w:autoSpaceDE w:val="0"/>
        <w:autoSpaceDN w:val="0"/>
        <w:adjustRightInd w:val="0"/>
        <w:spacing w:after="240"/>
        <w:ind w:left="360"/>
        <w:contextualSpacing/>
        <w:jc w:val="both"/>
        <w:rPr>
          <w:rFonts w:ascii="Calibri" w:eastAsia="Calibri" w:hAnsi="Calibri" w:cs="Arial"/>
          <w:b/>
          <w:i/>
          <w:lang w:eastAsia="en-US"/>
        </w:rPr>
      </w:pPr>
      <w:r w:rsidRPr="006C732E">
        <w:rPr>
          <w:rFonts w:ascii="Calibri" w:eastAsia="Calibri" w:hAnsi="Calibri" w:cs="Arial"/>
          <w:lang w:eastAsia="en-US"/>
        </w:rPr>
        <w:t>Pupils’ books including teacher feedback</w:t>
      </w:r>
    </w:p>
    <w:p w:rsidR="00F50C1A"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i/>
          <w:lang w:eastAsia="en-US"/>
        </w:rPr>
      </w:pPr>
    </w:p>
    <w:p w:rsidR="00F50C1A" w:rsidRPr="00D20C7D" w:rsidRDefault="00F50C1A" w:rsidP="00F50C1A">
      <w:pPr>
        <w:widowControl w:val="0"/>
        <w:pBdr>
          <w:top w:val="single" w:sz="4" w:space="1" w:color="auto"/>
          <w:left w:val="single" w:sz="4" w:space="1" w:color="auto"/>
          <w:bottom w:val="single" w:sz="4" w:space="1" w:color="auto"/>
          <w:right w:val="single" w:sz="4" w:space="1" w:color="auto"/>
        </w:pBdr>
        <w:autoSpaceDE w:val="0"/>
        <w:autoSpaceDN w:val="0"/>
        <w:adjustRightInd w:val="0"/>
        <w:spacing w:after="240"/>
        <w:contextualSpacing/>
        <w:jc w:val="both"/>
        <w:rPr>
          <w:rFonts w:ascii="Calibri" w:eastAsia="Calibri" w:hAnsi="Calibri" w:cs="Arial"/>
          <w:b/>
          <w:i/>
          <w:lang w:eastAsia="en-US"/>
        </w:rPr>
      </w:pPr>
      <w:r w:rsidRPr="00D20C7D">
        <w:rPr>
          <w:rFonts w:ascii="Calibri" w:eastAsia="Times New Roman" w:hAnsi="Calibri" w:cs="Arial"/>
          <w:b/>
          <w:lang w:eastAsia="en-US"/>
        </w:rPr>
        <w:t xml:space="preserve">The Progress Matrix </w:t>
      </w:r>
      <w:proofErr w:type="gramStart"/>
      <w:r w:rsidRPr="00D20C7D">
        <w:rPr>
          <w:rFonts w:ascii="Calibri" w:eastAsia="Times New Roman" w:hAnsi="Calibri" w:cs="Arial"/>
          <w:b/>
          <w:lang w:eastAsia="en-US"/>
        </w:rPr>
        <w:t>should be scanned and uploaded to Blackboard at the end of the placement</w:t>
      </w:r>
      <w:proofErr w:type="gramEnd"/>
      <w:r w:rsidRPr="00D20C7D">
        <w:rPr>
          <w:rFonts w:ascii="Calibri" w:eastAsia="Calibri" w:hAnsi="Calibri" w:cs="Arial"/>
          <w:b/>
          <w:i/>
          <w:lang w:eastAsia="en-US"/>
        </w:rPr>
        <w:t>.</w:t>
      </w:r>
    </w:p>
    <w:p w:rsidR="00F50C1A" w:rsidRDefault="00F50C1A" w:rsidP="00F50C1A">
      <w:pPr>
        <w:widowControl w:val="0"/>
        <w:autoSpaceDE w:val="0"/>
        <w:autoSpaceDN w:val="0"/>
        <w:adjustRightInd w:val="0"/>
        <w:spacing w:after="240"/>
        <w:contextualSpacing/>
        <w:jc w:val="both"/>
        <w:rPr>
          <w:rFonts w:asciiTheme="minorHAnsi" w:hAnsiTheme="minorHAnsi"/>
          <w:lang w:eastAsia="en-US"/>
        </w:rPr>
      </w:pPr>
      <w:r>
        <w:rPr>
          <w:rFonts w:asciiTheme="minorHAnsi" w:hAnsiTheme="minorHAnsi"/>
          <w:lang w:eastAsia="en-US"/>
        </w:rPr>
        <w:t xml:space="preserve">The standards </w:t>
      </w:r>
      <w:proofErr w:type="gramStart"/>
      <w:r>
        <w:rPr>
          <w:rFonts w:asciiTheme="minorHAnsi" w:hAnsiTheme="minorHAnsi"/>
          <w:lang w:eastAsia="en-US"/>
        </w:rPr>
        <w:t>are addressed</w:t>
      </w:r>
      <w:proofErr w:type="gramEnd"/>
      <w:r>
        <w:rPr>
          <w:rFonts w:asciiTheme="minorHAnsi" w:hAnsiTheme="minorHAnsi"/>
          <w:lang w:eastAsia="en-US"/>
        </w:rPr>
        <w:t xml:space="preserve"> in the following order: </w:t>
      </w:r>
    </w:p>
    <w:p w:rsidR="00F50C1A" w:rsidRDefault="00F50C1A" w:rsidP="00F50C1A">
      <w:pPr>
        <w:widowControl w:val="0"/>
        <w:autoSpaceDE w:val="0"/>
        <w:autoSpaceDN w:val="0"/>
        <w:adjustRightInd w:val="0"/>
        <w:spacing w:after="240"/>
        <w:contextualSpacing/>
        <w:jc w:val="both"/>
        <w:rPr>
          <w:rFonts w:asciiTheme="minorHAnsi" w:hAnsiTheme="minorHAnsi"/>
          <w:b/>
          <w:lang w:eastAsia="en-US"/>
        </w:rPr>
      </w:pPr>
    </w:p>
    <w:p w:rsidR="00F50C1A" w:rsidRPr="00D20C7D" w:rsidRDefault="00F50C1A" w:rsidP="00F50C1A">
      <w:pPr>
        <w:pStyle w:val="ListParagraph"/>
        <w:widowControl w:val="0"/>
        <w:numPr>
          <w:ilvl w:val="0"/>
          <w:numId w:val="3"/>
        </w:numPr>
        <w:autoSpaceDE w:val="0"/>
        <w:autoSpaceDN w:val="0"/>
        <w:adjustRightInd w:val="0"/>
        <w:spacing w:after="240"/>
        <w:jc w:val="both"/>
        <w:rPr>
          <w:rFonts w:asciiTheme="minorHAnsi" w:hAnsiTheme="minorHAnsi"/>
          <w:b/>
          <w:lang w:eastAsia="en-US"/>
        </w:rPr>
      </w:pPr>
      <w:r w:rsidRPr="00D20C7D">
        <w:rPr>
          <w:rFonts w:asciiTheme="minorHAnsi" w:hAnsiTheme="minorHAnsi"/>
          <w:b/>
          <w:lang w:eastAsia="en-US"/>
        </w:rPr>
        <w:t xml:space="preserve">subject and curriculum knowledge (S3); </w:t>
      </w:r>
      <w:r>
        <w:rPr>
          <w:rFonts w:asciiTheme="minorHAnsi" w:hAnsiTheme="minorHAnsi"/>
          <w:lang w:eastAsia="en-US"/>
        </w:rPr>
        <w:t>- this will be ongoing and will include the development of pedagogical content knowledge</w:t>
      </w:r>
    </w:p>
    <w:p w:rsidR="00F50C1A" w:rsidRPr="00D20C7D" w:rsidRDefault="00F50C1A" w:rsidP="00F50C1A">
      <w:pPr>
        <w:pStyle w:val="ListParagraph"/>
        <w:widowControl w:val="0"/>
        <w:numPr>
          <w:ilvl w:val="0"/>
          <w:numId w:val="3"/>
        </w:numPr>
        <w:autoSpaceDE w:val="0"/>
        <w:autoSpaceDN w:val="0"/>
        <w:adjustRightInd w:val="0"/>
        <w:spacing w:after="240"/>
        <w:jc w:val="both"/>
        <w:rPr>
          <w:rFonts w:asciiTheme="minorHAnsi" w:hAnsiTheme="minorHAnsi"/>
          <w:b/>
          <w:lang w:eastAsia="en-US"/>
        </w:rPr>
      </w:pPr>
      <w:r w:rsidRPr="00D20C7D">
        <w:rPr>
          <w:rFonts w:asciiTheme="minorHAnsi" w:hAnsiTheme="minorHAnsi"/>
          <w:b/>
          <w:lang w:eastAsia="en-US"/>
        </w:rPr>
        <w:t xml:space="preserve">planning and teaching (S4, S2, S5, S1, S7); </w:t>
      </w:r>
      <w:r>
        <w:rPr>
          <w:rFonts w:asciiTheme="minorHAnsi" w:hAnsiTheme="minorHAnsi"/>
          <w:lang w:eastAsia="en-US"/>
        </w:rPr>
        <w:t xml:space="preserve">this encompasses the core processes of lesson planning and learning-teaching, of which classroom management and behaviour for learning is an integral element, rather than seen separately. </w:t>
      </w:r>
    </w:p>
    <w:p w:rsidR="00F50C1A" w:rsidRPr="00D20C7D" w:rsidRDefault="00F50C1A" w:rsidP="00F50C1A">
      <w:pPr>
        <w:pStyle w:val="ListParagraph"/>
        <w:widowControl w:val="0"/>
        <w:numPr>
          <w:ilvl w:val="0"/>
          <w:numId w:val="3"/>
        </w:numPr>
        <w:autoSpaceDE w:val="0"/>
        <w:autoSpaceDN w:val="0"/>
        <w:adjustRightInd w:val="0"/>
        <w:spacing w:after="240"/>
        <w:jc w:val="both"/>
        <w:rPr>
          <w:rFonts w:asciiTheme="minorHAnsi" w:hAnsiTheme="minorHAnsi"/>
          <w:b/>
          <w:lang w:eastAsia="en-US"/>
        </w:rPr>
      </w:pPr>
      <w:proofErr w:type="gramStart"/>
      <w:r w:rsidRPr="00D20C7D">
        <w:rPr>
          <w:rFonts w:asciiTheme="minorHAnsi" w:hAnsiTheme="minorHAnsi"/>
          <w:b/>
          <w:lang w:eastAsia="en-US"/>
        </w:rPr>
        <w:t>assessment</w:t>
      </w:r>
      <w:proofErr w:type="gramEnd"/>
      <w:r w:rsidRPr="00D20C7D">
        <w:rPr>
          <w:rFonts w:asciiTheme="minorHAnsi" w:hAnsiTheme="minorHAnsi"/>
          <w:b/>
          <w:lang w:eastAsia="en-US"/>
        </w:rPr>
        <w:t xml:space="preserve"> (S6); </w:t>
      </w:r>
      <w:r>
        <w:rPr>
          <w:rFonts w:asciiTheme="minorHAnsi" w:hAnsiTheme="minorHAnsi"/>
          <w:lang w:eastAsia="en-US"/>
        </w:rPr>
        <w:t>a particular focus on this central feature of learning-teaching, linking also to summative and national assessment.</w:t>
      </w:r>
    </w:p>
    <w:p w:rsidR="00F50C1A" w:rsidRPr="00D20C7D" w:rsidRDefault="00F50C1A" w:rsidP="00F50C1A">
      <w:pPr>
        <w:pStyle w:val="ListParagraph"/>
        <w:widowControl w:val="0"/>
        <w:numPr>
          <w:ilvl w:val="0"/>
          <w:numId w:val="3"/>
        </w:numPr>
        <w:autoSpaceDE w:val="0"/>
        <w:autoSpaceDN w:val="0"/>
        <w:adjustRightInd w:val="0"/>
        <w:spacing w:after="240"/>
        <w:jc w:val="both"/>
        <w:rPr>
          <w:rFonts w:asciiTheme="minorHAnsi" w:hAnsiTheme="minorHAnsi"/>
          <w:b/>
          <w:lang w:eastAsia="en-US"/>
        </w:rPr>
      </w:pPr>
      <w:proofErr w:type="gramStart"/>
      <w:r w:rsidRPr="00D20C7D">
        <w:rPr>
          <w:rFonts w:asciiTheme="minorHAnsi" w:hAnsiTheme="minorHAnsi"/>
          <w:b/>
          <w:lang w:eastAsia="en-US"/>
        </w:rPr>
        <w:t>wider</w:t>
      </w:r>
      <w:proofErr w:type="gramEnd"/>
      <w:r w:rsidRPr="00D20C7D">
        <w:rPr>
          <w:rFonts w:asciiTheme="minorHAnsi" w:hAnsiTheme="minorHAnsi"/>
          <w:b/>
          <w:lang w:eastAsia="en-US"/>
        </w:rPr>
        <w:t xml:space="preserve"> responsibilities (S8); </w:t>
      </w:r>
      <w:r>
        <w:rPr>
          <w:rFonts w:asciiTheme="minorHAnsi" w:hAnsiTheme="minorHAnsi"/>
          <w:lang w:eastAsia="en-US"/>
        </w:rPr>
        <w:t>this includes the activities that teachers engage in and are responsible for beyond the subject and classroom, and which lead to their development.</w:t>
      </w:r>
    </w:p>
    <w:p w:rsidR="00F50C1A" w:rsidRDefault="00F50C1A" w:rsidP="00F50C1A">
      <w:pPr>
        <w:pStyle w:val="ListParagraph"/>
        <w:widowControl w:val="0"/>
        <w:numPr>
          <w:ilvl w:val="0"/>
          <w:numId w:val="3"/>
        </w:numPr>
        <w:autoSpaceDE w:val="0"/>
        <w:autoSpaceDN w:val="0"/>
        <w:adjustRightInd w:val="0"/>
        <w:spacing w:after="240"/>
        <w:jc w:val="both"/>
        <w:rPr>
          <w:rFonts w:asciiTheme="minorHAnsi" w:hAnsiTheme="minorHAnsi"/>
          <w:lang w:eastAsia="en-US"/>
        </w:rPr>
      </w:pPr>
      <w:proofErr w:type="gramStart"/>
      <w:r w:rsidRPr="00D20C7D">
        <w:rPr>
          <w:rFonts w:asciiTheme="minorHAnsi" w:hAnsiTheme="minorHAnsi"/>
          <w:b/>
          <w:lang w:eastAsia="en-US"/>
        </w:rPr>
        <w:t>professional</w:t>
      </w:r>
      <w:proofErr w:type="gramEnd"/>
      <w:r w:rsidRPr="00D20C7D">
        <w:rPr>
          <w:rFonts w:asciiTheme="minorHAnsi" w:hAnsiTheme="minorHAnsi"/>
          <w:b/>
          <w:lang w:eastAsia="en-US"/>
        </w:rPr>
        <w:t xml:space="preserve"> conduct (Part 2) </w:t>
      </w:r>
      <w:r>
        <w:rPr>
          <w:rFonts w:asciiTheme="minorHAnsi" w:hAnsiTheme="minorHAnsi"/>
          <w:b/>
          <w:lang w:eastAsia="en-US"/>
        </w:rPr>
        <w:t xml:space="preserve">- </w:t>
      </w:r>
      <w:r w:rsidRPr="00D20C7D">
        <w:rPr>
          <w:rFonts w:asciiTheme="minorHAnsi" w:hAnsiTheme="minorHAnsi"/>
          <w:lang w:eastAsia="en-US"/>
        </w:rPr>
        <w:t xml:space="preserve">no collation of evidence </w:t>
      </w:r>
      <w:r>
        <w:rPr>
          <w:rFonts w:asciiTheme="minorHAnsi" w:hAnsiTheme="minorHAnsi"/>
          <w:lang w:eastAsia="en-US"/>
        </w:rPr>
        <w:t xml:space="preserve">by trainees </w:t>
      </w:r>
      <w:r w:rsidRPr="00D20C7D">
        <w:rPr>
          <w:rFonts w:asciiTheme="minorHAnsi" w:hAnsiTheme="minorHAnsi"/>
          <w:lang w:eastAsia="en-US"/>
        </w:rPr>
        <w:t>is necessary for this part</w:t>
      </w:r>
      <w:r>
        <w:rPr>
          <w:rFonts w:asciiTheme="minorHAnsi" w:hAnsiTheme="minorHAnsi"/>
          <w:lang w:eastAsia="en-US"/>
        </w:rPr>
        <w:t xml:space="preserve">. However, the points listed </w:t>
      </w:r>
      <w:proofErr w:type="gramStart"/>
      <w:r>
        <w:rPr>
          <w:rFonts w:asciiTheme="minorHAnsi" w:hAnsiTheme="minorHAnsi"/>
          <w:lang w:eastAsia="en-US"/>
        </w:rPr>
        <w:t>should be reviewed</w:t>
      </w:r>
      <w:proofErr w:type="gramEnd"/>
      <w:r>
        <w:rPr>
          <w:rFonts w:asciiTheme="minorHAnsi" w:hAnsiTheme="minorHAnsi"/>
          <w:lang w:eastAsia="en-US"/>
        </w:rPr>
        <w:t xml:space="preserve"> briefly in weeks 3 and 7 along with other Standards, to highlight any areas of concern. </w:t>
      </w:r>
    </w:p>
    <w:p w:rsidR="00F50C1A" w:rsidRDefault="00F50C1A" w:rsidP="00F50C1A">
      <w:pPr>
        <w:widowControl w:val="0"/>
        <w:autoSpaceDE w:val="0"/>
        <w:autoSpaceDN w:val="0"/>
        <w:adjustRightInd w:val="0"/>
        <w:spacing w:after="240"/>
        <w:jc w:val="both"/>
        <w:rPr>
          <w:rFonts w:asciiTheme="minorHAnsi" w:hAnsiTheme="minorHAnsi"/>
          <w:lang w:eastAsia="en-US"/>
        </w:rPr>
      </w:pPr>
    </w:p>
    <w:p w:rsidR="00F50C1A" w:rsidRDefault="00F50C1A" w:rsidP="00F50C1A">
      <w:pPr>
        <w:widowControl w:val="0"/>
        <w:autoSpaceDE w:val="0"/>
        <w:autoSpaceDN w:val="0"/>
        <w:adjustRightInd w:val="0"/>
        <w:spacing w:after="240"/>
        <w:jc w:val="both"/>
        <w:rPr>
          <w:rFonts w:asciiTheme="minorHAnsi" w:hAnsiTheme="minorHAnsi"/>
          <w:lang w:eastAsia="en-US"/>
        </w:rPr>
      </w:pPr>
    </w:p>
    <w:p w:rsidR="00F50C1A" w:rsidRDefault="00F50C1A" w:rsidP="00F50C1A">
      <w:pPr>
        <w:widowControl w:val="0"/>
        <w:autoSpaceDE w:val="0"/>
        <w:autoSpaceDN w:val="0"/>
        <w:adjustRightInd w:val="0"/>
        <w:spacing w:after="240"/>
        <w:jc w:val="both"/>
        <w:rPr>
          <w:rFonts w:asciiTheme="minorHAnsi" w:hAnsiTheme="minorHAnsi"/>
          <w:lang w:eastAsia="en-US"/>
        </w:rPr>
      </w:pPr>
    </w:p>
    <w:p w:rsidR="00F50C1A" w:rsidRPr="00743F9A" w:rsidRDefault="00F50C1A" w:rsidP="00F50C1A">
      <w:pPr>
        <w:widowControl w:val="0"/>
        <w:autoSpaceDE w:val="0"/>
        <w:autoSpaceDN w:val="0"/>
        <w:adjustRightInd w:val="0"/>
        <w:spacing w:after="240"/>
        <w:jc w:val="both"/>
        <w:rPr>
          <w:rFonts w:asciiTheme="minorHAnsi" w:hAnsiTheme="minorHAnsi"/>
          <w:lang w:eastAsia="en-US"/>
        </w:rPr>
      </w:pPr>
    </w:p>
    <w:p w:rsidR="00F50C1A" w:rsidRDefault="00F50C1A" w:rsidP="00F50C1A">
      <w:pPr>
        <w:widowControl w:val="0"/>
        <w:autoSpaceDE w:val="0"/>
        <w:autoSpaceDN w:val="0"/>
        <w:adjustRightInd w:val="0"/>
        <w:spacing w:after="240"/>
        <w:contextualSpacing/>
        <w:jc w:val="both"/>
        <w:rPr>
          <w:rFonts w:asciiTheme="minorHAnsi" w:hAnsiTheme="minorHAnsi"/>
          <w:lang w:eastAsia="en-US"/>
        </w:rPr>
        <w:sectPr w:rsidR="00F50C1A" w:rsidSect="008D2D26">
          <w:headerReference w:type="default" r:id="rId8"/>
          <w:footerReference w:type="even" r:id="rId9"/>
          <w:footerReference w:type="default" r:id="rId10"/>
          <w:type w:val="continuous"/>
          <w:pgSz w:w="16820" w:h="11900" w:orient="landscape" w:code="9"/>
          <w:pgMar w:top="1134" w:right="720" w:bottom="1134" w:left="720" w:header="227" w:footer="227" w:gutter="0"/>
          <w:cols w:num="2" w:space="720"/>
          <w:noEndnote/>
          <w:docGrid w:linePitch="326"/>
        </w:sectPr>
      </w:pPr>
    </w:p>
    <w:p w:rsidR="00F50C1A" w:rsidRDefault="00F50C1A" w:rsidP="00F50C1A">
      <w:pPr>
        <w:widowControl w:val="0"/>
        <w:autoSpaceDE w:val="0"/>
        <w:autoSpaceDN w:val="0"/>
        <w:adjustRightInd w:val="0"/>
        <w:spacing w:after="240"/>
        <w:contextualSpacing/>
        <w:jc w:val="both"/>
        <w:rPr>
          <w:rFonts w:asciiTheme="minorHAnsi" w:hAnsiTheme="minorHAnsi"/>
          <w:lang w:eastAsia="en-US"/>
        </w:rPr>
      </w:pPr>
    </w:p>
    <w:p w:rsidR="00F50C1A" w:rsidRDefault="00F50C1A" w:rsidP="00F50C1A">
      <w:pPr>
        <w:widowControl w:val="0"/>
        <w:autoSpaceDE w:val="0"/>
        <w:autoSpaceDN w:val="0"/>
        <w:adjustRightInd w:val="0"/>
        <w:spacing w:after="240"/>
        <w:contextualSpacing/>
        <w:jc w:val="both"/>
        <w:rPr>
          <w:rFonts w:asciiTheme="minorHAnsi" w:hAnsiTheme="minorHAnsi"/>
          <w:lang w:eastAsia="en-US"/>
        </w:rPr>
      </w:pPr>
    </w:p>
    <w:p w:rsidR="00F50C1A" w:rsidRDefault="00F50C1A" w:rsidP="00F50C1A">
      <w:pPr>
        <w:widowControl w:val="0"/>
        <w:autoSpaceDE w:val="0"/>
        <w:autoSpaceDN w:val="0"/>
        <w:adjustRightInd w:val="0"/>
        <w:spacing w:after="240"/>
        <w:contextualSpacing/>
        <w:jc w:val="both"/>
        <w:rPr>
          <w:rFonts w:asciiTheme="minorHAnsi" w:hAnsiTheme="minorHAnsi"/>
          <w:lang w:eastAsia="en-US"/>
        </w:rPr>
      </w:pPr>
    </w:p>
    <w:p w:rsidR="00F50C1A" w:rsidRDefault="00F50C1A" w:rsidP="00F50C1A">
      <w:pPr>
        <w:widowControl w:val="0"/>
        <w:autoSpaceDE w:val="0"/>
        <w:autoSpaceDN w:val="0"/>
        <w:adjustRightInd w:val="0"/>
        <w:spacing w:after="240"/>
        <w:contextualSpacing/>
        <w:jc w:val="both"/>
        <w:rPr>
          <w:rFonts w:asciiTheme="minorHAnsi" w:hAnsiTheme="minorHAnsi"/>
          <w:lang w:eastAsia="en-US"/>
        </w:rPr>
      </w:pPr>
    </w:p>
    <w:p w:rsidR="00F50C1A" w:rsidRPr="00081728" w:rsidRDefault="00F50C1A" w:rsidP="00267EDF">
      <w:pPr>
        <w:jc w:val="center"/>
        <w:rPr>
          <w:rFonts w:asciiTheme="minorHAnsi" w:hAnsiTheme="minorHAnsi"/>
          <w:b/>
          <w:sz w:val="36"/>
          <w:szCs w:val="36"/>
          <w:lang w:eastAsia="en-US"/>
        </w:rPr>
      </w:pPr>
      <w:r w:rsidRPr="00081728">
        <w:rPr>
          <w:rFonts w:asciiTheme="minorHAnsi" w:hAnsiTheme="minorHAnsi"/>
          <w:b/>
          <w:sz w:val="36"/>
          <w:szCs w:val="36"/>
          <w:lang w:eastAsia="en-US"/>
        </w:rPr>
        <w:lastRenderedPageBreak/>
        <w:t>Subject and curriculum knowledge</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8"/>
        <w:gridCol w:w="9356"/>
      </w:tblGrid>
      <w:tr w:rsidR="00F50C1A" w:rsidRPr="00F03F9E" w:rsidTr="00E5328A">
        <w:trPr>
          <w:cantSplit/>
          <w:trHeight w:val="306"/>
        </w:trPr>
        <w:tc>
          <w:tcPr>
            <w:tcW w:w="2268"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position w:val="-6"/>
                <w:lang w:eastAsia="en-US"/>
              </w:rPr>
            </w:pPr>
            <w:r w:rsidRPr="00F03F9E">
              <w:rPr>
                <w:rFonts w:asciiTheme="minorHAnsi" w:eastAsia="Times New Roman" w:hAnsiTheme="minorHAnsi" w:cs="Arial"/>
                <w:b/>
                <w:position w:val="-6"/>
                <w:lang w:eastAsia="en-US"/>
              </w:rPr>
              <w:t>Prompts</w:t>
            </w:r>
          </w:p>
        </w:tc>
        <w:tc>
          <w:tcPr>
            <w:tcW w:w="3118"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356" w:type="dxa"/>
            <w:tcBorders>
              <w:bottom w:val="single" w:sz="4" w:space="0" w:color="auto"/>
            </w:tcBorders>
            <w:vAlign w:val="center"/>
          </w:tcPr>
          <w:p w:rsidR="00F50C1A" w:rsidRPr="00E0164D" w:rsidRDefault="00F50C1A" w:rsidP="00E5328A">
            <w:pPr>
              <w:jc w:val="center"/>
              <w:rPr>
                <w:rFonts w:asciiTheme="minorHAnsi" w:eastAsia="Times New Roman" w:hAnsiTheme="minorHAnsi" w:cs="Arial"/>
                <w:b/>
                <w:position w:val="-6"/>
                <w:sz w:val="36"/>
                <w:szCs w:val="36"/>
                <w:lang w:eastAsia="en-US"/>
              </w:rPr>
            </w:pPr>
            <w:r w:rsidRPr="00E0164D">
              <w:rPr>
                <w:rFonts w:asciiTheme="minorHAnsi" w:eastAsia="Times New Roman" w:hAnsiTheme="minorHAnsi" w:cs="Arial"/>
                <w:b/>
                <w:bCs/>
                <w:sz w:val="36"/>
                <w:szCs w:val="36"/>
                <w:lang w:val="en-US" w:eastAsia="en-US"/>
              </w:rPr>
              <w:t>S3: Demonstrate good subject and curriculum knowledge</w:t>
            </w:r>
          </w:p>
        </w:tc>
      </w:tr>
      <w:tr w:rsidR="00F50C1A" w:rsidRPr="00433734" w:rsidTr="00E5328A">
        <w:trPr>
          <w:cantSplit/>
          <w:trHeight w:val="4964"/>
        </w:trPr>
        <w:tc>
          <w:tcPr>
            <w:tcW w:w="2268" w:type="dxa"/>
            <w:tcBorders>
              <w:top w:val="single" w:sz="4" w:space="0" w:color="auto"/>
              <w:right w:val="single" w:sz="4" w:space="0" w:color="auto"/>
            </w:tcBorders>
            <w:shd w:val="clear" w:color="auto" w:fill="auto"/>
          </w:tcPr>
          <w:p w:rsidR="00F50C1A" w:rsidRPr="00433734" w:rsidRDefault="00F50C1A" w:rsidP="00E5328A">
            <w:pPr>
              <w:autoSpaceDE w:val="0"/>
              <w:autoSpaceDN w:val="0"/>
              <w:adjustRightInd w:val="0"/>
              <w:rPr>
                <w:rFonts w:asciiTheme="minorHAnsi" w:eastAsia="Times New Roman" w:hAnsiTheme="minorHAnsi" w:cs="Arial"/>
                <w:sz w:val="20"/>
                <w:szCs w:val="20"/>
                <w:lang w:eastAsia="en-GB"/>
              </w:rPr>
            </w:pPr>
            <w:r w:rsidRPr="00433734">
              <w:rPr>
                <w:rFonts w:asciiTheme="minorHAnsi" w:eastAsia="Times New Roman" w:hAnsiTheme="minorHAnsi" w:cs="Arial"/>
                <w:sz w:val="20"/>
                <w:szCs w:val="20"/>
                <w:lang w:eastAsia="en-GB"/>
              </w:rPr>
              <w:t xml:space="preserve">a) Have a secure knowledge of the relevant subject(s) and curriculum areas, foster and maintain pupils’ interest in the subject, and address misunderstandings </w:t>
            </w:r>
          </w:p>
          <w:p w:rsidR="00F50C1A" w:rsidRPr="00433734" w:rsidRDefault="00F50C1A" w:rsidP="00E5328A">
            <w:pPr>
              <w:autoSpaceDE w:val="0"/>
              <w:autoSpaceDN w:val="0"/>
              <w:adjustRightInd w:val="0"/>
              <w:rPr>
                <w:rFonts w:asciiTheme="minorHAnsi" w:eastAsia="Times New Roman" w:hAnsiTheme="minorHAnsi" w:cs="Arial"/>
                <w:sz w:val="20"/>
                <w:szCs w:val="20"/>
                <w:lang w:eastAsia="en-GB"/>
              </w:rPr>
            </w:pPr>
          </w:p>
          <w:p w:rsidR="00F50C1A" w:rsidRPr="00433734" w:rsidRDefault="00F50C1A" w:rsidP="00E5328A">
            <w:pPr>
              <w:autoSpaceDE w:val="0"/>
              <w:autoSpaceDN w:val="0"/>
              <w:adjustRightInd w:val="0"/>
              <w:rPr>
                <w:rFonts w:asciiTheme="minorHAnsi" w:eastAsia="Times New Roman" w:hAnsiTheme="minorHAnsi" w:cs="Arial"/>
                <w:sz w:val="20"/>
                <w:szCs w:val="20"/>
                <w:lang w:eastAsia="en-GB"/>
              </w:rPr>
            </w:pPr>
            <w:r w:rsidRPr="00433734">
              <w:rPr>
                <w:rFonts w:asciiTheme="minorHAnsi" w:eastAsia="Times New Roman" w:hAnsiTheme="minorHAnsi" w:cs="Arial"/>
                <w:sz w:val="20"/>
                <w:szCs w:val="20"/>
                <w:lang w:eastAsia="en-GB"/>
              </w:rPr>
              <w:t xml:space="preserve">b) Demonstrate a critical understanding of developments in the subject and curriculum areas, and promote the value of scholarship </w:t>
            </w:r>
          </w:p>
          <w:p w:rsidR="00F50C1A" w:rsidRPr="00433734" w:rsidRDefault="00F50C1A" w:rsidP="00E5328A">
            <w:pPr>
              <w:autoSpaceDE w:val="0"/>
              <w:autoSpaceDN w:val="0"/>
              <w:adjustRightInd w:val="0"/>
              <w:rPr>
                <w:rFonts w:asciiTheme="minorHAnsi" w:eastAsia="Times New Roman" w:hAnsiTheme="minorHAnsi" w:cs="Arial"/>
                <w:sz w:val="20"/>
                <w:szCs w:val="20"/>
                <w:lang w:eastAsia="en-GB"/>
              </w:rPr>
            </w:pPr>
          </w:p>
          <w:p w:rsidR="00F50C1A" w:rsidRPr="00433734" w:rsidRDefault="00F50C1A" w:rsidP="00E5328A">
            <w:pPr>
              <w:autoSpaceDE w:val="0"/>
              <w:autoSpaceDN w:val="0"/>
              <w:adjustRightInd w:val="0"/>
              <w:rPr>
                <w:rFonts w:asciiTheme="minorHAnsi" w:eastAsia="Times New Roman" w:hAnsiTheme="minorHAnsi" w:cs="Arial"/>
                <w:sz w:val="20"/>
                <w:szCs w:val="20"/>
                <w:lang w:val="en-US" w:eastAsia="en-US"/>
              </w:rPr>
            </w:pPr>
            <w:r w:rsidRPr="00433734">
              <w:rPr>
                <w:rFonts w:asciiTheme="minorHAnsi" w:eastAsia="Times New Roman" w:hAnsiTheme="minorHAnsi" w:cs="Arial"/>
                <w:sz w:val="20"/>
                <w:szCs w:val="20"/>
                <w:lang w:eastAsia="en-GB"/>
              </w:rPr>
              <w:t xml:space="preserve">c) Demonstrate an understanding of and take responsibility for promoting high standards of literacy, articulacy and the correct use of standard English, whatever the teacher’s specialist subject </w:t>
            </w:r>
          </w:p>
        </w:tc>
        <w:tc>
          <w:tcPr>
            <w:tcW w:w="3118" w:type="dxa"/>
            <w:tcBorders>
              <w:right w:val="single" w:sz="4" w:space="0" w:color="auto"/>
            </w:tcBorders>
            <w:shd w:val="clear" w:color="auto" w:fill="auto"/>
          </w:tcPr>
          <w:p w:rsidR="00F50C1A" w:rsidRPr="00433734" w:rsidRDefault="00F50C1A" w:rsidP="00E5328A">
            <w:pPr>
              <w:rPr>
                <w:rFonts w:ascii="Calibri" w:eastAsia="Times New Roman" w:hAnsi="Calibri" w:cs="Arial"/>
                <w:sz w:val="20"/>
                <w:szCs w:val="20"/>
                <w:lang w:eastAsia="en-US"/>
              </w:rPr>
            </w:pPr>
            <w:r w:rsidRPr="00433734">
              <w:rPr>
                <w:rFonts w:ascii="Calibri" w:eastAsia="Times New Roman" w:hAnsi="Calibri" w:cs="Arial"/>
                <w:sz w:val="20"/>
                <w:szCs w:val="20"/>
                <w:lang w:eastAsia="en-US"/>
              </w:rPr>
              <w:t>Good level of subject and curriculum knowledge.</w:t>
            </w:r>
          </w:p>
          <w:p w:rsidR="00F50C1A" w:rsidRPr="00433734" w:rsidRDefault="00F50C1A" w:rsidP="00E5328A">
            <w:pPr>
              <w:rPr>
                <w:rFonts w:ascii="Calibri" w:eastAsia="Times New Roman" w:hAnsi="Calibri" w:cs="Arial"/>
                <w:sz w:val="20"/>
                <w:szCs w:val="20"/>
                <w:lang w:eastAsia="en-US"/>
              </w:rPr>
            </w:pPr>
          </w:p>
          <w:p w:rsidR="00F50C1A" w:rsidRPr="00433734" w:rsidRDefault="00F50C1A" w:rsidP="00E5328A">
            <w:pPr>
              <w:rPr>
                <w:rFonts w:ascii="Calibri" w:eastAsia="Times New Roman" w:hAnsi="Calibri" w:cs="Arial"/>
                <w:sz w:val="20"/>
                <w:szCs w:val="20"/>
                <w:lang w:eastAsia="en-US"/>
              </w:rPr>
            </w:pPr>
            <w:r w:rsidRPr="00433734">
              <w:rPr>
                <w:rFonts w:ascii="Calibri" w:eastAsia="Times New Roman" w:hAnsi="Calibri" w:cs="Arial"/>
                <w:sz w:val="20"/>
                <w:szCs w:val="20"/>
                <w:lang w:eastAsia="en-US"/>
              </w:rPr>
              <w:t>Is able to foster and maintain increasing pupil interest in subject and curriculum area as well as addressing misunderstandings.</w:t>
            </w:r>
          </w:p>
          <w:p w:rsidR="00F50C1A" w:rsidRPr="00433734" w:rsidRDefault="00F50C1A" w:rsidP="00E5328A">
            <w:pPr>
              <w:rPr>
                <w:rFonts w:ascii="Calibri" w:eastAsia="Times New Roman" w:hAnsi="Calibri" w:cs="Arial"/>
                <w:sz w:val="20"/>
                <w:szCs w:val="20"/>
                <w:lang w:eastAsia="en-US"/>
              </w:rPr>
            </w:pPr>
          </w:p>
          <w:p w:rsidR="00F50C1A" w:rsidRPr="00433734" w:rsidRDefault="00F50C1A" w:rsidP="00E5328A">
            <w:pPr>
              <w:rPr>
                <w:rFonts w:ascii="Calibri" w:eastAsia="Times New Roman" w:hAnsi="Calibri" w:cs="Arial"/>
                <w:sz w:val="20"/>
                <w:szCs w:val="20"/>
                <w:lang w:val="en-US" w:eastAsia="en-US"/>
              </w:rPr>
            </w:pPr>
            <w:r w:rsidRPr="00433734">
              <w:rPr>
                <w:rFonts w:ascii="Calibri" w:eastAsia="Times New Roman" w:hAnsi="Calibri" w:cs="Arial"/>
                <w:sz w:val="20"/>
                <w:szCs w:val="20"/>
                <w:lang w:val="en-US" w:eastAsia="en-US"/>
              </w:rPr>
              <w:t>Demonstrates good awareness of developments and changes in subject and curriculum areas.</w:t>
            </w:r>
          </w:p>
          <w:p w:rsidR="00F50C1A" w:rsidRPr="00433734" w:rsidRDefault="00F50C1A" w:rsidP="00E5328A">
            <w:pPr>
              <w:rPr>
                <w:rFonts w:ascii="Calibri" w:eastAsia="Times New Roman" w:hAnsi="Calibri" w:cs="Arial"/>
                <w:sz w:val="20"/>
                <w:szCs w:val="20"/>
                <w:lang w:val="en-US" w:eastAsia="en-US"/>
              </w:rPr>
            </w:pPr>
          </w:p>
          <w:p w:rsidR="00F50C1A" w:rsidRPr="00433734" w:rsidRDefault="00F50C1A" w:rsidP="00E5328A">
            <w:pPr>
              <w:rPr>
                <w:rFonts w:ascii="Calibri" w:eastAsia="Times New Roman" w:hAnsi="Calibri" w:cs="Arial"/>
                <w:sz w:val="20"/>
                <w:szCs w:val="20"/>
                <w:lang w:val="en-US" w:eastAsia="en-US"/>
              </w:rPr>
            </w:pPr>
            <w:r w:rsidRPr="00433734">
              <w:rPr>
                <w:rFonts w:ascii="Calibri" w:eastAsia="Times New Roman" w:hAnsi="Calibri" w:cs="Arial"/>
                <w:sz w:val="20"/>
                <w:szCs w:val="20"/>
                <w:lang w:val="en-US" w:eastAsia="en-US"/>
              </w:rPr>
              <w:t>Promotes scholarship and further study to all pupils within subject and curriculum areas.</w:t>
            </w:r>
          </w:p>
          <w:p w:rsidR="00F50C1A" w:rsidRPr="00433734" w:rsidRDefault="00F50C1A" w:rsidP="00E5328A">
            <w:pPr>
              <w:rPr>
                <w:rFonts w:ascii="Calibri" w:eastAsia="Times New Roman" w:hAnsi="Calibri" w:cs="Arial"/>
                <w:sz w:val="20"/>
                <w:szCs w:val="20"/>
                <w:lang w:eastAsia="en-US"/>
              </w:rPr>
            </w:pPr>
          </w:p>
          <w:p w:rsidR="00F50C1A" w:rsidRPr="00433734" w:rsidRDefault="00F50C1A" w:rsidP="00E5328A">
            <w:pPr>
              <w:rPr>
                <w:rFonts w:ascii="Calibri" w:eastAsia="Times New Roman" w:hAnsi="Calibri" w:cs="Arial"/>
                <w:sz w:val="20"/>
                <w:szCs w:val="20"/>
                <w:lang w:eastAsia="en-US"/>
              </w:rPr>
            </w:pPr>
            <w:r w:rsidRPr="00433734">
              <w:rPr>
                <w:rFonts w:ascii="Calibri" w:eastAsia="Times New Roman" w:hAnsi="Calibri" w:cs="Arial"/>
                <w:sz w:val="20"/>
                <w:szCs w:val="20"/>
                <w:lang w:eastAsia="en-US"/>
              </w:rPr>
              <w:t>Demonstrates an understanding of strategies for promoting high standards for literacy, articulacy and the correct use of standard English and is able to use a range of strategies to put these into practice.</w:t>
            </w:r>
          </w:p>
          <w:p w:rsidR="00F50C1A" w:rsidRPr="00433734" w:rsidRDefault="00F50C1A" w:rsidP="00E5328A">
            <w:pPr>
              <w:rPr>
                <w:rFonts w:asciiTheme="minorHAnsi" w:eastAsia="Times New Roman" w:hAnsiTheme="minorHAnsi" w:cs="Arial"/>
                <w:sz w:val="20"/>
                <w:szCs w:val="20"/>
                <w:lang w:eastAsia="en-US"/>
              </w:rPr>
            </w:pPr>
          </w:p>
        </w:tc>
        <w:tc>
          <w:tcPr>
            <w:tcW w:w="9356" w:type="dxa"/>
            <w:tcBorders>
              <w:right w:val="single" w:sz="4" w:space="0" w:color="auto"/>
            </w:tcBorders>
          </w:tcPr>
          <w:p w:rsidR="00F50C1A" w:rsidRPr="00433734"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Pr="00081728" w:rsidRDefault="00F50C1A" w:rsidP="00F50C1A">
      <w:pPr>
        <w:widowControl w:val="0"/>
        <w:autoSpaceDE w:val="0"/>
        <w:autoSpaceDN w:val="0"/>
        <w:adjustRightInd w:val="0"/>
        <w:rPr>
          <w:rFonts w:asciiTheme="minorHAnsi" w:eastAsia="Times New Roman" w:hAnsiTheme="minorHAnsi" w:cs="Arial"/>
          <w:b/>
          <w:lang w:eastAsia="en-US"/>
        </w:rPr>
      </w:pPr>
    </w:p>
    <w:p w:rsidR="00F50C1A" w:rsidRPr="00081728" w:rsidRDefault="00F50C1A" w:rsidP="00F50C1A">
      <w:pPr>
        <w:rPr>
          <w:rFonts w:asciiTheme="minorHAnsi" w:eastAsia="Times New Roman" w:hAnsiTheme="minorHAnsi" w:cs="Arial"/>
          <w:b/>
          <w:lang w:eastAsia="en-US"/>
        </w:rPr>
      </w:pPr>
      <w:r w:rsidRPr="00081728">
        <w:rPr>
          <w:rFonts w:asciiTheme="minorHAnsi" w:eastAsia="Times New Roman" w:hAnsiTheme="minorHAnsi" w:cs="Arial"/>
          <w:b/>
          <w:lang w:eastAsia="en-US"/>
        </w:rPr>
        <w:br w:type="page"/>
      </w:r>
    </w:p>
    <w:p w:rsidR="00F50C1A" w:rsidRPr="00081728" w:rsidRDefault="00F50C1A" w:rsidP="00F50C1A">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0"/>
        <w:gridCol w:w="8647"/>
      </w:tblGrid>
      <w:tr w:rsidR="00F50C1A" w:rsidRPr="00F03F9E" w:rsidTr="00E5328A">
        <w:trPr>
          <w:cantSplit/>
          <w:trHeight w:val="306"/>
        </w:trPr>
        <w:tc>
          <w:tcPr>
            <w:tcW w:w="1985"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4110"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647" w:type="dxa"/>
            <w:tcBorders>
              <w:bottom w:val="single" w:sz="4" w:space="0" w:color="auto"/>
            </w:tcBorders>
            <w:shd w:val="clear" w:color="auto" w:fill="auto"/>
            <w:vAlign w:val="center"/>
          </w:tcPr>
          <w:p w:rsidR="00F50C1A" w:rsidRPr="00E0164D" w:rsidRDefault="00F50C1A" w:rsidP="00E5328A">
            <w:pPr>
              <w:jc w:val="center"/>
              <w:rPr>
                <w:rFonts w:asciiTheme="minorHAnsi" w:eastAsia="Times New Roman" w:hAnsiTheme="minorHAnsi" w:cs="Arial"/>
                <w:b/>
                <w:position w:val="-6"/>
                <w:sz w:val="40"/>
                <w:szCs w:val="40"/>
                <w:lang w:eastAsia="en-US"/>
              </w:rPr>
            </w:pPr>
            <w:r w:rsidRPr="00E0164D">
              <w:rPr>
                <w:rFonts w:asciiTheme="minorHAnsi" w:eastAsia="Times New Roman" w:hAnsiTheme="minorHAnsi" w:cs="Arial"/>
                <w:b/>
                <w:bCs/>
                <w:sz w:val="40"/>
                <w:szCs w:val="40"/>
                <w:lang w:val="en-US" w:eastAsia="en-US"/>
              </w:rPr>
              <w:t>S4: Plan and teach well-structured Lessons</w:t>
            </w:r>
          </w:p>
        </w:tc>
      </w:tr>
      <w:tr w:rsidR="00F50C1A" w:rsidRPr="00A701BC" w:rsidTr="00E5328A">
        <w:trPr>
          <w:cantSplit/>
          <w:trHeight w:val="7365"/>
        </w:trPr>
        <w:tc>
          <w:tcPr>
            <w:tcW w:w="1985" w:type="dxa"/>
            <w:tcBorders>
              <w:top w:val="single" w:sz="4" w:space="0" w:color="auto"/>
              <w:right w:val="single" w:sz="4" w:space="0" w:color="auto"/>
            </w:tcBorders>
            <w:shd w:val="clear" w:color="auto" w:fill="auto"/>
          </w:tcPr>
          <w:p w:rsidR="00F50C1A" w:rsidRPr="00A701BC" w:rsidRDefault="00F50C1A"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a) Impart knowledge and develop understanding through effective use of lesson time.</w:t>
            </w:r>
          </w:p>
          <w:p w:rsidR="00F50C1A" w:rsidRPr="00A701BC" w:rsidRDefault="00F50C1A"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b) Promote a love of learning and children’s intellectual curiosity.</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val="en-US" w:eastAsia="en-US"/>
              </w:rPr>
            </w:pPr>
            <w:proofErr w:type="gramStart"/>
            <w:r w:rsidRPr="00A701BC">
              <w:rPr>
                <w:rFonts w:asciiTheme="minorHAnsi" w:eastAsia="Times New Roman" w:hAnsiTheme="minorHAnsi" w:cs="Arial"/>
                <w:sz w:val="20"/>
                <w:szCs w:val="20"/>
                <w:lang w:val="en-US" w:eastAsia="en-US"/>
              </w:rPr>
              <w:t>c</w:t>
            </w:r>
            <w:proofErr w:type="gramEnd"/>
            <w:r w:rsidRPr="00A701BC">
              <w:rPr>
                <w:rFonts w:asciiTheme="minorHAnsi" w:eastAsia="Times New Roman" w:hAnsiTheme="minorHAnsi" w:cs="Arial"/>
                <w:sz w:val="20"/>
                <w:szCs w:val="20"/>
                <w:lang w:val="en-US" w:eastAsia="en-US"/>
              </w:rPr>
              <w:t>) Set homework and plan other out-of-class activities to consolidate and extend the knowledge and understanding pupils have acquired.</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d) Reflect systematically on the effectiveness of lessons and approaches to teaching</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e) Contribute to the design and provision of an engaging curriculum within the relevant subject areas.</w:t>
            </w:r>
          </w:p>
        </w:tc>
        <w:tc>
          <w:tcPr>
            <w:tcW w:w="4110" w:type="dxa"/>
            <w:tcBorders>
              <w:right w:val="single" w:sz="4" w:space="0" w:color="auto"/>
            </w:tcBorders>
            <w:shd w:val="clear" w:color="auto" w:fill="auto"/>
          </w:tcPr>
          <w:p w:rsidR="00F50C1A" w:rsidRPr="00A701BC" w:rsidRDefault="00F50C1A" w:rsidP="00E5328A">
            <w:pPr>
              <w:rPr>
                <w:rFonts w:ascii="Calibri" w:eastAsia="Times New Roman" w:hAnsi="Calibri" w:cs="Arial"/>
                <w:sz w:val="20"/>
                <w:szCs w:val="20"/>
                <w:highlight w:val="yellow"/>
                <w:lang w:eastAsia="en-US"/>
              </w:rPr>
            </w:pPr>
            <w:r w:rsidRPr="00A701BC">
              <w:rPr>
                <w:rFonts w:ascii="Calibri" w:eastAsia="Times New Roman" w:hAnsi="Calibri" w:cs="Arial"/>
                <w:sz w:val="20"/>
                <w:szCs w:val="20"/>
                <w:lang w:eastAsia="en-US"/>
              </w:rPr>
              <w:t xml:space="preserve">Knowledge </w:t>
            </w:r>
            <w:proofErr w:type="gramStart"/>
            <w:r w:rsidRPr="00A701BC">
              <w:rPr>
                <w:rFonts w:ascii="Calibri" w:eastAsia="Times New Roman" w:hAnsi="Calibri" w:cs="Arial"/>
                <w:sz w:val="20"/>
                <w:szCs w:val="20"/>
                <w:lang w:eastAsia="en-US"/>
              </w:rPr>
              <w:t>is imparted</w:t>
            </w:r>
            <w:proofErr w:type="gramEnd"/>
            <w:r w:rsidRPr="00A701BC">
              <w:rPr>
                <w:rFonts w:ascii="Calibri" w:eastAsia="Times New Roman" w:hAnsi="Calibri" w:cs="Arial"/>
                <w:sz w:val="20"/>
                <w:szCs w:val="20"/>
                <w:lang w:eastAsia="en-US"/>
              </w:rPr>
              <w:t xml:space="preserve"> through good lessons where pace is maintained and shows effective use of time.</w:t>
            </w: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 xml:space="preserve">Interactions </w:t>
            </w:r>
            <w:proofErr w:type="gramStart"/>
            <w:r w:rsidRPr="00A701BC">
              <w:rPr>
                <w:rFonts w:ascii="Calibri" w:eastAsia="Times New Roman" w:hAnsi="Calibri" w:cs="Arial"/>
                <w:sz w:val="20"/>
                <w:szCs w:val="20"/>
                <w:lang w:val="en-US" w:eastAsia="en-US"/>
              </w:rPr>
              <w:t>are planned</w:t>
            </w:r>
            <w:proofErr w:type="gramEnd"/>
            <w:r w:rsidRPr="00A701BC">
              <w:rPr>
                <w:rFonts w:ascii="Calibri" w:eastAsia="Times New Roman" w:hAnsi="Calibri" w:cs="Arial"/>
                <w:sz w:val="20"/>
                <w:szCs w:val="20"/>
                <w:lang w:val="en-US" w:eastAsia="en-US"/>
              </w:rPr>
              <w:t xml:space="preserve"> to allow learners to develop and apply</w:t>
            </w:r>
            <w:r w:rsidRPr="00A701BC">
              <w:rPr>
                <w:rFonts w:ascii="Calibri" w:eastAsia="Times New Roman" w:hAnsi="Calibri" w:cs="Arial"/>
                <w:sz w:val="20"/>
                <w:szCs w:val="20"/>
                <w:lang w:eastAsia="en-US"/>
              </w:rPr>
              <w:t xml:space="preserve"> knowledge, skills, understanding, interests and enthusiasm</w:t>
            </w:r>
            <w:r w:rsidRPr="00A701BC">
              <w:rPr>
                <w:rFonts w:ascii="Calibri" w:eastAsia="Times New Roman" w:hAnsi="Calibri" w:cs="Arial"/>
                <w:sz w:val="20"/>
                <w:szCs w:val="20"/>
                <w:lang w:val="en-US" w:eastAsia="en-US"/>
              </w:rPr>
              <w:t xml:space="preserve"> to a range of situations.</w:t>
            </w: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eastAsia="en-US"/>
              </w:rPr>
              <w:t xml:space="preserve">Willing </w:t>
            </w:r>
            <w:r w:rsidRPr="00A701BC">
              <w:rPr>
                <w:rFonts w:ascii="Calibri" w:eastAsia="Times New Roman" w:hAnsi="Calibri" w:cs="Arial"/>
                <w:sz w:val="20"/>
                <w:szCs w:val="20"/>
                <w:lang w:val="en-US" w:eastAsia="en-US"/>
              </w:rPr>
              <w:t>to take</w:t>
            </w:r>
            <w:r w:rsidRPr="00A701BC">
              <w:rPr>
                <w:rFonts w:ascii="Calibri" w:eastAsia="Times New Roman" w:hAnsi="Calibri" w:cs="Arial"/>
                <w:b/>
                <w:sz w:val="20"/>
                <w:szCs w:val="20"/>
                <w:lang w:val="en-US" w:eastAsia="en-US"/>
              </w:rPr>
              <w:t xml:space="preserve"> </w:t>
            </w:r>
            <w:r w:rsidRPr="00A701BC">
              <w:rPr>
                <w:rFonts w:ascii="Calibri" w:eastAsia="Times New Roman" w:hAnsi="Calibri" w:cs="Arial"/>
                <w:sz w:val="20"/>
                <w:szCs w:val="20"/>
                <w:lang w:val="en-US" w:eastAsia="en-US"/>
              </w:rPr>
              <w:t xml:space="preserve">risks to capture interest and make learning interesting. </w:t>
            </w: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Pupils can generally</w:t>
            </w:r>
            <w:r w:rsidRPr="00A701BC">
              <w:rPr>
                <w:rFonts w:ascii="Calibri" w:eastAsia="Times New Roman" w:hAnsi="Calibri" w:cs="Arial"/>
                <w:b/>
                <w:sz w:val="20"/>
                <w:szCs w:val="20"/>
                <w:lang w:val="en-US" w:eastAsia="en-US"/>
              </w:rPr>
              <w:t xml:space="preserve"> </w:t>
            </w:r>
            <w:r w:rsidRPr="00A701BC">
              <w:rPr>
                <w:rFonts w:ascii="Calibri" w:eastAsia="Times New Roman" w:hAnsi="Calibri" w:cs="Arial"/>
                <w:sz w:val="20"/>
                <w:szCs w:val="20"/>
                <w:lang w:val="en-US" w:eastAsia="en-US"/>
              </w:rPr>
              <w:t>see the relevance of their learning and this often stimulates their intellectual curiosity.</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trike/>
                <w:sz w:val="20"/>
                <w:szCs w:val="20"/>
                <w:lang w:eastAsia="en-US"/>
              </w:rPr>
            </w:pPr>
            <w:r w:rsidRPr="00A701BC">
              <w:rPr>
                <w:rFonts w:ascii="Calibri" w:eastAsia="Times New Roman" w:hAnsi="Calibri" w:cs="Arial"/>
                <w:sz w:val="20"/>
                <w:szCs w:val="20"/>
                <w:lang w:eastAsia="en-US"/>
              </w:rPr>
              <w:t xml:space="preserve">Plans </w:t>
            </w:r>
            <w:proofErr w:type="gramStart"/>
            <w:r w:rsidRPr="00A701BC">
              <w:rPr>
                <w:rFonts w:ascii="Calibri" w:eastAsia="Times New Roman" w:hAnsi="Calibri" w:cs="Arial"/>
                <w:sz w:val="20"/>
                <w:szCs w:val="20"/>
                <w:lang w:eastAsia="en-US"/>
              </w:rPr>
              <w:t>homework which</w:t>
            </w:r>
            <w:proofErr w:type="gramEnd"/>
            <w:r w:rsidRPr="00A701BC">
              <w:rPr>
                <w:rFonts w:ascii="Calibri" w:eastAsia="Times New Roman" w:hAnsi="Calibri" w:cs="Arial"/>
                <w:sz w:val="20"/>
                <w:szCs w:val="20"/>
                <w:lang w:eastAsia="en-US"/>
              </w:rPr>
              <w:t xml:space="preserve"> consolidates and reinforces knowledge and understanding.</w:t>
            </w:r>
            <w:r w:rsidRPr="00A701BC">
              <w:rPr>
                <w:rFonts w:ascii="Calibri" w:eastAsia="Times New Roman" w:hAnsi="Calibri" w:cs="Arial"/>
                <w:b/>
                <w:sz w:val="20"/>
                <w:szCs w:val="20"/>
                <w:lang w:eastAsia="en-US"/>
              </w:rPr>
              <w:t xml:space="preserve"> </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trike/>
                <w:sz w:val="20"/>
                <w:szCs w:val="20"/>
                <w:lang w:eastAsia="en-US"/>
              </w:rPr>
            </w:pPr>
            <w:r w:rsidRPr="00A701BC">
              <w:rPr>
                <w:rFonts w:ascii="Calibri" w:eastAsia="Times New Roman" w:hAnsi="Calibri" w:cs="Arial"/>
                <w:sz w:val="20"/>
                <w:szCs w:val="20"/>
                <w:lang w:eastAsia="en-US"/>
              </w:rPr>
              <w:t xml:space="preserve">Plans opportunities for out-of-class </w:t>
            </w:r>
            <w:proofErr w:type="gramStart"/>
            <w:r w:rsidRPr="00A701BC">
              <w:rPr>
                <w:rFonts w:ascii="Calibri" w:eastAsia="Times New Roman" w:hAnsi="Calibri" w:cs="Arial"/>
                <w:sz w:val="20"/>
                <w:szCs w:val="20"/>
                <w:lang w:eastAsia="en-US"/>
              </w:rPr>
              <w:t>activities which</w:t>
            </w:r>
            <w:proofErr w:type="gramEnd"/>
            <w:r w:rsidRPr="00A701BC">
              <w:rPr>
                <w:rFonts w:ascii="Calibri" w:eastAsia="Times New Roman" w:hAnsi="Calibri" w:cs="Arial"/>
                <w:sz w:val="20"/>
                <w:szCs w:val="20"/>
                <w:lang w:eastAsia="en-US"/>
              </w:rPr>
              <w:t xml:space="preserve"> are safe and generally relevant and suitable.</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Uses reflective practice in discussion with colleagues, accepts and acts upon advice and support.</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Shows willingness to learn from both success and ‘failure’ by systematically evaluating practice, including its impact on pupils.</w:t>
            </w: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Collaborates with colleagues and has </w:t>
            </w:r>
            <w:proofErr w:type="gramStart"/>
            <w:r w:rsidRPr="00A701BC">
              <w:rPr>
                <w:rFonts w:ascii="Calibri" w:eastAsia="Times New Roman" w:hAnsi="Calibri" w:cs="Arial"/>
                <w:sz w:val="20"/>
                <w:szCs w:val="20"/>
                <w:lang w:eastAsia="en-US"/>
              </w:rPr>
              <w:t>made contributions</w:t>
            </w:r>
            <w:proofErr w:type="gramEnd"/>
            <w:r w:rsidRPr="00A701BC">
              <w:rPr>
                <w:rFonts w:ascii="Calibri" w:eastAsia="Times New Roman" w:hAnsi="Calibri" w:cs="Arial"/>
                <w:sz w:val="20"/>
                <w:szCs w:val="20"/>
                <w:lang w:eastAsia="en-US"/>
              </w:rPr>
              <w:t xml:space="preserve"> to curricular developments.</w:t>
            </w:r>
          </w:p>
          <w:p w:rsidR="00F50C1A" w:rsidRPr="00A701BC" w:rsidRDefault="00F50C1A" w:rsidP="00E5328A">
            <w:pPr>
              <w:rPr>
                <w:rFonts w:asciiTheme="minorHAnsi" w:eastAsia="Times New Roman" w:hAnsiTheme="minorHAnsi" w:cs="Arial"/>
                <w:b/>
                <w:sz w:val="20"/>
                <w:szCs w:val="20"/>
                <w:lang w:eastAsia="en-US"/>
              </w:rPr>
            </w:pPr>
          </w:p>
        </w:tc>
        <w:tc>
          <w:tcPr>
            <w:tcW w:w="8647" w:type="dxa"/>
            <w:tcBorders>
              <w:right w:val="single" w:sz="4" w:space="0" w:color="auto"/>
            </w:tcBorders>
            <w:shd w:val="clear" w:color="auto" w:fill="auto"/>
          </w:tcPr>
          <w:p w:rsidR="00F50C1A" w:rsidRPr="00A701BC" w:rsidRDefault="00F50C1A" w:rsidP="00E5328A">
            <w:pPr>
              <w:rPr>
                <w:rFonts w:asciiTheme="minorHAnsi" w:eastAsia="Times New Roman" w:hAnsiTheme="minorHAnsi" w:cs="Arial"/>
                <w:strike/>
                <w:sz w:val="20"/>
                <w:szCs w:val="20"/>
                <w:highlight w:val="yellow"/>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Default="00F50C1A" w:rsidP="00F50C1A">
      <w:pPr>
        <w:rPr>
          <w:rFonts w:asciiTheme="minorHAnsi" w:eastAsia="Times New Roman" w:hAnsiTheme="minorHAnsi" w:cs="Arial"/>
          <w:b/>
          <w:sz w:val="36"/>
          <w:szCs w:val="36"/>
          <w:lang w:eastAsia="en-US"/>
        </w:rPr>
      </w:pPr>
      <w:r>
        <w:rPr>
          <w:rFonts w:asciiTheme="minorHAnsi" w:eastAsia="Times New Roman" w:hAnsiTheme="minorHAnsi" w:cs="Arial"/>
          <w:b/>
          <w:sz w:val="36"/>
          <w:szCs w:val="36"/>
          <w:lang w:eastAsia="en-US"/>
        </w:rPr>
        <w:br w:type="page"/>
      </w:r>
    </w:p>
    <w:p w:rsidR="00F50C1A" w:rsidRDefault="00F50C1A" w:rsidP="00F50C1A">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3118"/>
        <w:gridCol w:w="9498"/>
      </w:tblGrid>
      <w:tr w:rsidR="00F50C1A" w:rsidRPr="00F03F9E" w:rsidTr="00E5328A">
        <w:trPr>
          <w:cantSplit/>
          <w:trHeight w:val="306"/>
        </w:trPr>
        <w:tc>
          <w:tcPr>
            <w:tcW w:w="1984"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118"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498" w:type="dxa"/>
            <w:tcBorders>
              <w:bottom w:val="single" w:sz="4" w:space="0" w:color="auto"/>
            </w:tcBorders>
            <w:shd w:val="clear" w:color="auto" w:fill="auto"/>
            <w:vAlign w:val="center"/>
          </w:tcPr>
          <w:p w:rsidR="00F50C1A" w:rsidRPr="00E0164D" w:rsidRDefault="00F50C1A" w:rsidP="00E5328A">
            <w:pPr>
              <w:jc w:val="center"/>
              <w:rPr>
                <w:rFonts w:asciiTheme="minorHAnsi" w:eastAsia="Times New Roman" w:hAnsiTheme="minorHAnsi" w:cs="Arial"/>
                <w:b/>
                <w:position w:val="-6"/>
                <w:sz w:val="36"/>
                <w:szCs w:val="36"/>
                <w:lang w:eastAsia="en-US"/>
              </w:rPr>
            </w:pPr>
            <w:r w:rsidRPr="00E0164D">
              <w:rPr>
                <w:rFonts w:asciiTheme="minorHAnsi" w:eastAsia="Times New Roman" w:hAnsiTheme="minorHAnsi" w:cs="Arial"/>
                <w:b/>
                <w:sz w:val="36"/>
                <w:szCs w:val="36"/>
                <w:lang w:val="en-US" w:eastAsia="en-US"/>
              </w:rPr>
              <w:t>S1: Set high expectations which inspire, motivate and challenge pupils</w:t>
            </w:r>
          </w:p>
        </w:tc>
      </w:tr>
      <w:tr w:rsidR="00F50C1A" w:rsidRPr="00A701BC" w:rsidTr="00E5328A">
        <w:trPr>
          <w:cantSplit/>
          <w:trHeight w:val="4927"/>
        </w:trPr>
        <w:tc>
          <w:tcPr>
            <w:tcW w:w="1984" w:type="dxa"/>
            <w:tcBorders>
              <w:top w:val="single" w:sz="4" w:space="0" w:color="auto"/>
              <w:right w:val="single" w:sz="4" w:space="0" w:color="auto"/>
            </w:tcBorders>
            <w:shd w:val="clear" w:color="auto" w:fill="auto"/>
          </w:tcPr>
          <w:p w:rsidR="00F50C1A" w:rsidRPr="00A701BC" w:rsidRDefault="00F50C1A" w:rsidP="00E5328A">
            <w:pPr>
              <w:widowControl w:val="0"/>
              <w:autoSpaceDE w:val="0"/>
              <w:autoSpaceDN w:val="0"/>
              <w:adjustRightInd w:val="0"/>
              <w:spacing w:after="12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a) Establish a safe and stimulating environment for pupils, rooted in mutual respect.</w:t>
            </w: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b) Set goals that stretch and challenge pupils of all backgrounds, abilities and dispositions.</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eastAsia="en-US"/>
              </w:rPr>
              <w:t xml:space="preserve">c) Demonstrate consistently the positive attitudes, values and </w:t>
            </w:r>
            <w:proofErr w:type="gramStart"/>
            <w:r w:rsidRPr="00A701BC">
              <w:rPr>
                <w:rFonts w:asciiTheme="minorHAnsi" w:eastAsia="Times New Roman" w:hAnsiTheme="minorHAnsi" w:cs="Arial"/>
                <w:sz w:val="20"/>
                <w:szCs w:val="20"/>
                <w:lang w:eastAsia="en-US"/>
              </w:rPr>
              <w:t>behaviour which</w:t>
            </w:r>
            <w:proofErr w:type="gramEnd"/>
            <w:r w:rsidRPr="00A701BC">
              <w:rPr>
                <w:rFonts w:asciiTheme="minorHAnsi" w:eastAsia="Times New Roman" w:hAnsiTheme="minorHAnsi" w:cs="Arial"/>
                <w:sz w:val="20"/>
                <w:szCs w:val="20"/>
                <w:lang w:eastAsia="en-US"/>
              </w:rPr>
              <w:t xml:space="preserve"> are expected of pupils.</w:t>
            </w:r>
          </w:p>
        </w:tc>
        <w:tc>
          <w:tcPr>
            <w:tcW w:w="3118" w:type="dxa"/>
            <w:tcBorders>
              <w:right w:val="single" w:sz="4" w:space="0" w:color="auto"/>
            </w:tcBorders>
            <w:shd w:val="clear" w:color="auto" w:fill="auto"/>
          </w:tcPr>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Able to adopt and adapt a range of effective approaches to establish a safe and stimulating environment to sustain pupils’ interest in learning.</w:t>
            </w: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 xml:space="preserve">Mutual respect allows for a range of approaches to learning and classroom organization. </w:t>
            </w: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r w:rsidRPr="00A701BC">
              <w:rPr>
                <w:rFonts w:ascii="Calibri" w:eastAsia="Times New Roman" w:hAnsi="Calibri" w:cs="Arial"/>
                <w:sz w:val="20"/>
                <w:szCs w:val="20"/>
                <w:lang w:val="en-US" w:eastAsia="en-US"/>
              </w:rPr>
              <w:t xml:space="preserve">Able to </w:t>
            </w:r>
            <w:r w:rsidRPr="00A701BC">
              <w:rPr>
                <w:rFonts w:ascii="Calibri" w:eastAsia="Times New Roman" w:hAnsi="Calibri" w:cs="Arial"/>
                <w:sz w:val="20"/>
                <w:szCs w:val="20"/>
                <w:lang w:eastAsia="en-US"/>
              </w:rPr>
              <w:t>utilise</w:t>
            </w:r>
            <w:r w:rsidRPr="00A701BC">
              <w:rPr>
                <w:rFonts w:ascii="Calibri" w:eastAsia="Times New Roman" w:hAnsi="Calibri" w:cs="Arial"/>
                <w:sz w:val="20"/>
                <w:szCs w:val="20"/>
                <w:lang w:val="en-US" w:eastAsia="en-US"/>
              </w:rPr>
              <w:t xml:space="preserve"> a range of effective strategies to maintain a purposeful and safe learning environment.</w:t>
            </w: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Consistently sets goals that </w:t>
            </w:r>
            <w:r w:rsidRPr="00A701BC">
              <w:rPr>
                <w:rFonts w:ascii="Calibri" w:eastAsia="Times New Roman" w:hAnsi="Calibri" w:cs="Arial"/>
                <w:sz w:val="20"/>
                <w:szCs w:val="20"/>
                <w:lang w:val="en-US" w:eastAsia="en-US"/>
              </w:rPr>
              <w:t xml:space="preserve">motivate, enthuse and challenge all pupils </w:t>
            </w:r>
            <w:r w:rsidRPr="00A701BC">
              <w:rPr>
                <w:rFonts w:ascii="Calibri" w:eastAsia="Times New Roman" w:hAnsi="Calibri" w:cs="Arial"/>
                <w:sz w:val="20"/>
                <w:szCs w:val="20"/>
                <w:lang w:eastAsia="en-US"/>
              </w:rPr>
              <w:t>including those eligible for pupil premium, high attaining pupils, underperforming groups and those with special educational needs/and or disabilities.</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Calibri" w:eastAsia="Times New Roman" w:hAnsi="Calibri" w:cs="Arial"/>
                <w:sz w:val="20"/>
                <w:szCs w:val="20"/>
                <w:lang w:eastAsia="en-US"/>
              </w:rPr>
              <w:t>Consistently and effectively demonstrates the positive attitudes, values and behaviour expected of all pupils and these show an impact on the conduct and behaviour of all pupils</w:t>
            </w:r>
          </w:p>
        </w:tc>
        <w:tc>
          <w:tcPr>
            <w:tcW w:w="9498" w:type="dxa"/>
            <w:tcBorders>
              <w:right w:val="single" w:sz="4" w:space="0" w:color="auto"/>
            </w:tcBorders>
            <w:shd w:val="clear" w:color="auto" w:fill="auto"/>
          </w:tcPr>
          <w:p w:rsidR="00F50C1A" w:rsidRPr="00A701BC"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Default="00F50C1A" w:rsidP="00F50C1A">
      <w:pPr>
        <w:rPr>
          <w:rFonts w:asciiTheme="minorHAnsi" w:eastAsia="Times New Roman" w:hAnsiTheme="minorHAnsi" w:cs="Arial"/>
          <w:b/>
          <w:sz w:val="36"/>
          <w:szCs w:val="36"/>
          <w:lang w:eastAsia="en-US"/>
        </w:rPr>
      </w:pPr>
      <w:r>
        <w:rPr>
          <w:rFonts w:asciiTheme="minorHAnsi" w:eastAsia="Times New Roman" w:hAnsiTheme="minorHAnsi" w:cs="Arial"/>
          <w:b/>
          <w:sz w:val="36"/>
          <w:szCs w:val="36"/>
          <w:lang w:eastAsia="en-US"/>
        </w:rPr>
        <w:br w:type="page"/>
      </w:r>
    </w:p>
    <w:p w:rsidR="00F50C1A" w:rsidRDefault="00F50C1A" w:rsidP="00F50C1A">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4395"/>
        <w:gridCol w:w="8363"/>
      </w:tblGrid>
      <w:tr w:rsidR="00F50C1A" w:rsidRPr="00F03F9E" w:rsidTr="00E5328A">
        <w:trPr>
          <w:cantSplit/>
          <w:trHeight w:val="306"/>
        </w:trPr>
        <w:tc>
          <w:tcPr>
            <w:tcW w:w="1984"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hAnsiTheme="minorHAnsi"/>
              </w:rPr>
              <w:br w:type="column"/>
            </w:r>
            <w:r w:rsidRPr="00F03F9E">
              <w:rPr>
                <w:rFonts w:asciiTheme="minorHAnsi" w:eastAsia="Times New Roman" w:hAnsiTheme="minorHAnsi" w:cs="Arial"/>
                <w:b/>
                <w:position w:val="-6"/>
                <w:lang w:eastAsia="en-US"/>
              </w:rPr>
              <w:t xml:space="preserve"> Prompts</w:t>
            </w:r>
          </w:p>
        </w:tc>
        <w:tc>
          <w:tcPr>
            <w:tcW w:w="4395"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363" w:type="dxa"/>
            <w:tcBorders>
              <w:bottom w:val="single" w:sz="4" w:space="0" w:color="auto"/>
            </w:tcBorders>
            <w:shd w:val="clear" w:color="auto" w:fill="auto"/>
            <w:vAlign w:val="center"/>
          </w:tcPr>
          <w:p w:rsidR="00F50C1A" w:rsidRPr="00E0164D" w:rsidRDefault="00F50C1A" w:rsidP="00E5328A">
            <w:pPr>
              <w:jc w:val="center"/>
              <w:rPr>
                <w:rFonts w:asciiTheme="minorHAnsi" w:eastAsia="Times New Roman" w:hAnsiTheme="minorHAnsi" w:cs="Arial"/>
                <w:b/>
                <w:position w:val="-6"/>
                <w:sz w:val="36"/>
                <w:szCs w:val="36"/>
                <w:lang w:eastAsia="en-US"/>
              </w:rPr>
            </w:pPr>
            <w:r w:rsidRPr="00E0164D">
              <w:rPr>
                <w:rFonts w:asciiTheme="minorHAnsi" w:eastAsia="Times New Roman" w:hAnsiTheme="minorHAnsi" w:cs="Arial"/>
                <w:b/>
                <w:sz w:val="36"/>
                <w:szCs w:val="36"/>
                <w:lang w:eastAsia="en-US"/>
              </w:rPr>
              <w:t>S2: Promote good progress and outcomes by pupils</w:t>
            </w:r>
          </w:p>
        </w:tc>
      </w:tr>
      <w:tr w:rsidR="00F50C1A" w:rsidRPr="006D3DD9" w:rsidTr="00E5328A">
        <w:trPr>
          <w:cantSplit/>
          <w:trHeight w:val="6610"/>
        </w:trPr>
        <w:tc>
          <w:tcPr>
            <w:tcW w:w="1984" w:type="dxa"/>
            <w:tcBorders>
              <w:top w:val="single" w:sz="4" w:space="0" w:color="auto"/>
              <w:right w:val="single" w:sz="4" w:space="0" w:color="auto"/>
            </w:tcBorders>
            <w:shd w:val="clear" w:color="auto" w:fill="auto"/>
          </w:tcPr>
          <w:p w:rsidR="00F50C1A" w:rsidRPr="006D3DD9" w:rsidRDefault="00F50C1A"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Be accountable for pupils’ attainment, progress and outcomes.</w:t>
            </w:r>
          </w:p>
          <w:p w:rsidR="00F50C1A" w:rsidRPr="006D3DD9"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b) Plan teaching to build on pupils’ capabilities and prior knowledge.</w:t>
            </w:r>
          </w:p>
          <w:p w:rsidR="00F50C1A" w:rsidRPr="006D3DD9"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c) Guide pupils to reflect on the progress they have made and their emerging needs.</w:t>
            </w:r>
          </w:p>
          <w:p w:rsidR="00F50C1A" w:rsidRPr="006D3DD9" w:rsidRDefault="00F50C1A" w:rsidP="00E5328A">
            <w:pPr>
              <w:rPr>
                <w:rFonts w:asciiTheme="minorHAnsi" w:eastAsia="Times New Roman" w:hAnsiTheme="minorHAnsi" w:cs="Arial"/>
                <w:sz w:val="20"/>
                <w:szCs w:val="20"/>
                <w:lang w:eastAsia="en-US"/>
              </w:rPr>
            </w:pPr>
          </w:p>
          <w:p w:rsidR="00F50C1A" w:rsidRPr="006D3DD9"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 Demonstrate knowledge and understanding of how pupils learn and how this </w:t>
            </w:r>
            <w:proofErr w:type="gramStart"/>
            <w:r w:rsidRPr="006D3DD9">
              <w:rPr>
                <w:rFonts w:asciiTheme="minorHAnsi" w:eastAsia="Times New Roman" w:hAnsiTheme="minorHAnsi" w:cs="Arial"/>
                <w:sz w:val="20"/>
                <w:szCs w:val="20"/>
                <w:lang w:eastAsia="en-US"/>
              </w:rPr>
              <w:t>impacts on</w:t>
            </w:r>
            <w:proofErr w:type="gramEnd"/>
            <w:r w:rsidRPr="006D3DD9">
              <w:rPr>
                <w:rFonts w:asciiTheme="minorHAnsi" w:eastAsia="Times New Roman" w:hAnsiTheme="minorHAnsi" w:cs="Arial"/>
                <w:sz w:val="20"/>
                <w:szCs w:val="20"/>
                <w:lang w:eastAsia="en-US"/>
              </w:rPr>
              <w:t xml:space="preserve"> teaching.</w:t>
            </w:r>
          </w:p>
          <w:p w:rsidR="00F50C1A" w:rsidRPr="006D3DD9" w:rsidRDefault="00F50C1A" w:rsidP="00E5328A">
            <w:pPr>
              <w:rPr>
                <w:rFonts w:asciiTheme="minorHAnsi" w:eastAsia="Times New Roman" w:hAnsiTheme="minorHAnsi" w:cs="Arial"/>
                <w:sz w:val="20"/>
                <w:szCs w:val="20"/>
                <w:lang w:val="en-US" w:eastAsia="en-US"/>
              </w:rPr>
            </w:pPr>
          </w:p>
          <w:p w:rsidR="00F50C1A" w:rsidRPr="006D3DD9" w:rsidRDefault="00F50C1A"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e) Encourage pupils to take a responsible and conscientious attitude to their own work and study. </w:t>
            </w:r>
          </w:p>
        </w:tc>
        <w:tc>
          <w:tcPr>
            <w:tcW w:w="4395" w:type="dxa"/>
            <w:tcBorders>
              <w:right w:val="single" w:sz="4" w:space="0" w:color="auto"/>
            </w:tcBorders>
            <w:shd w:val="clear" w:color="auto" w:fill="auto"/>
          </w:tcPr>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val="en-US" w:eastAsia="en-US"/>
              </w:rPr>
              <w:t>Communicates informed evaluation of the impact of teaching which highlights the attainment and progress of pupils in most lessons.</w:t>
            </w:r>
            <w:r>
              <w:rPr>
                <w:rFonts w:ascii="Calibri" w:eastAsia="Times New Roman" w:hAnsi="Calibri" w:cs="Arial"/>
                <w:sz w:val="20"/>
                <w:szCs w:val="20"/>
                <w:lang w:val="en-US" w:eastAsia="en-US"/>
              </w:rPr>
              <w:t xml:space="preserve"> </w:t>
            </w:r>
            <w:r w:rsidRPr="00A701BC">
              <w:rPr>
                <w:rFonts w:ascii="Calibri" w:eastAsia="Times New Roman" w:hAnsi="Calibri" w:cs="Arial"/>
                <w:sz w:val="20"/>
                <w:szCs w:val="20"/>
                <w:lang w:eastAsia="en-US"/>
              </w:rPr>
              <w:t xml:space="preserve">Follows school policy and practice. </w:t>
            </w: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trike/>
                <w:sz w:val="20"/>
                <w:szCs w:val="20"/>
                <w:lang w:eastAsia="en-US"/>
              </w:rPr>
            </w:pPr>
            <w:r w:rsidRPr="00A701BC">
              <w:rPr>
                <w:rFonts w:ascii="Calibri" w:eastAsia="Times New Roman" w:hAnsi="Calibri" w:cs="Arial"/>
                <w:sz w:val="20"/>
                <w:szCs w:val="20"/>
                <w:lang w:eastAsia="en-US"/>
              </w:rPr>
              <w:t>Well informed about the pupils’ capabilities and prior learning, drawing on focused assessment.</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Plans </w:t>
            </w:r>
            <w:proofErr w:type="gramStart"/>
            <w:r w:rsidRPr="00A701BC">
              <w:rPr>
                <w:rFonts w:ascii="Calibri" w:eastAsia="Times New Roman" w:hAnsi="Calibri" w:cs="Arial"/>
                <w:sz w:val="20"/>
                <w:szCs w:val="20"/>
                <w:lang w:eastAsia="en-US"/>
              </w:rPr>
              <w:t>are carefully annotated</w:t>
            </w:r>
            <w:proofErr w:type="gramEnd"/>
            <w:r w:rsidRPr="00A701BC">
              <w:rPr>
                <w:rFonts w:ascii="Calibri" w:eastAsia="Times New Roman" w:hAnsi="Calibri" w:cs="Arial"/>
                <w:sz w:val="20"/>
                <w:szCs w:val="20"/>
                <w:lang w:eastAsia="en-US"/>
              </w:rPr>
              <w:t xml:space="preserve"> to support progression. </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developed a sound understanding of the pupils’ progress and their emerging needs.</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Provides frequent, consistent and clear </w:t>
            </w:r>
            <w:proofErr w:type="gramStart"/>
            <w:r w:rsidRPr="00A701BC">
              <w:rPr>
                <w:rFonts w:ascii="Calibri" w:eastAsia="Times New Roman" w:hAnsi="Calibri" w:cs="Arial"/>
                <w:sz w:val="20"/>
                <w:szCs w:val="20"/>
                <w:lang w:eastAsia="en-US"/>
              </w:rPr>
              <w:t>feedback which</w:t>
            </w:r>
            <w:proofErr w:type="gramEnd"/>
            <w:r w:rsidRPr="00A701BC">
              <w:rPr>
                <w:rFonts w:ascii="Calibri" w:eastAsia="Times New Roman" w:hAnsi="Calibri" w:cs="Arial"/>
                <w:sz w:val="20"/>
                <w:szCs w:val="20"/>
                <w:lang w:eastAsia="en-US"/>
              </w:rPr>
              <w:t xml:space="preserve"> enables pupils to recognise and explain what they need to do next. </w:t>
            </w: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good knowledge and understanding of how pupils learn and a clear recognition of how to deal with barriers to learning for all learners including those eligible for pupil premium, high attaining pupils, underperforming groups and those with special educational needs/and or disabilities.</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Able to use targeted interventions to facilitate learning for all groups. Checks pupils’ understanding and routinely adapts teaching to respond to the strengths and needs of all pupils.</w:t>
            </w:r>
          </w:p>
          <w:p w:rsidR="00F50C1A" w:rsidRPr="00A701BC" w:rsidRDefault="00F50C1A" w:rsidP="00E5328A">
            <w:pPr>
              <w:rPr>
                <w:rFonts w:ascii="Calibri" w:eastAsia="Times New Roman" w:hAnsi="Calibri" w:cs="Arial"/>
                <w:sz w:val="20"/>
                <w:szCs w:val="20"/>
                <w:lang w:eastAsia="en-US"/>
              </w:rPr>
            </w:pPr>
          </w:p>
          <w:p w:rsidR="00F50C1A" w:rsidRPr="006D3DD9" w:rsidRDefault="00F50C1A" w:rsidP="00E5328A">
            <w:pPr>
              <w:rPr>
                <w:rFonts w:asciiTheme="minorHAnsi" w:eastAsia="Times New Roman" w:hAnsiTheme="minorHAnsi" w:cs="Arial"/>
                <w:sz w:val="20"/>
                <w:szCs w:val="20"/>
                <w:lang w:eastAsia="en-US"/>
              </w:rPr>
            </w:pPr>
            <w:r w:rsidRPr="00A701BC">
              <w:rPr>
                <w:rFonts w:ascii="Calibri" w:eastAsia="Times New Roman" w:hAnsi="Calibri" w:cs="Arial"/>
                <w:sz w:val="20"/>
                <w:szCs w:val="20"/>
                <w:lang w:eastAsia="en-US"/>
              </w:rPr>
              <w:t xml:space="preserve">Sets high and at times challenging expectations for responsible and conscientious attitudes to work and </w:t>
            </w:r>
            <w:proofErr w:type="gramStart"/>
            <w:r w:rsidRPr="00A701BC">
              <w:rPr>
                <w:rFonts w:ascii="Calibri" w:eastAsia="Times New Roman" w:hAnsi="Calibri" w:cs="Arial"/>
                <w:sz w:val="20"/>
                <w:szCs w:val="20"/>
                <w:lang w:eastAsia="en-US"/>
              </w:rPr>
              <w:t>study which</w:t>
            </w:r>
            <w:proofErr w:type="gramEnd"/>
            <w:r w:rsidRPr="00A701BC">
              <w:rPr>
                <w:rFonts w:ascii="Calibri" w:eastAsia="Times New Roman" w:hAnsi="Calibri" w:cs="Arial"/>
                <w:sz w:val="20"/>
                <w:szCs w:val="20"/>
                <w:lang w:eastAsia="en-US"/>
              </w:rPr>
              <w:t xml:space="preserve"> are consistently reflected in the pupils’ responses.</w:t>
            </w:r>
          </w:p>
        </w:tc>
        <w:tc>
          <w:tcPr>
            <w:tcW w:w="8363" w:type="dxa"/>
            <w:tcBorders>
              <w:right w:val="single" w:sz="4" w:space="0" w:color="auto"/>
            </w:tcBorders>
            <w:shd w:val="clear" w:color="auto" w:fill="auto"/>
          </w:tcPr>
          <w:p w:rsidR="00F50C1A" w:rsidRPr="006D3DD9" w:rsidRDefault="00F50C1A" w:rsidP="00E5328A">
            <w:pPr>
              <w:widowControl w:val="0"/>
              <w:autoSpaceDE w:val="0"/>
              <w:autoSpaceDN w:val="0"/>
              <w:adjustRightInd w:val="0"/>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Pr="00081728" w:rsidRDefault="00F50C1A" w:rsidP="00F50C1A">
      <w:pPr>
        <w:widowControl w:val="0"/>
        <w:autoSpaceDE w:val="0"/>
        <w:autoSpaceDN w:val="0"/>
        <w:adjustRightInd w:val="0"/>
        <w:rPr>
          <w:rFonts w:asciiTheme="minorHAnsi" w:eastAsia="Times New Roman" w:hAnsiTheme="minorHAnsi" w:cs="Arial"/>
          <w:b/>
          <w:lang w:eastAsia="en-US"/>
        </w:rPr>
      </w:pPr>
    </w:p>
    <w:p w:rsidR="00F50C1A" w:rsidRPr="00081728" w:rsidRDefault="00F50C1A" w:rsidP="00F50C1A">
      <w:pPr>
        <w:widowControl w:val="0"/>
        <w:autoSpaceDE w:val="0"/>
        <w:autoSpaceDN w:val="0"/>
        <w:adjustRightInd w:val="0"/>
        <w:jc w:val="center"/>
        <w:rPr>
          <w:rFonts w:asciiTheme="minorHAnsi" w:eastAsia="Times New Roman" w:hAnsiTheme="minorHAnsi" w:cs="Arial"/>
          <w:b/>
          <w:sz w:val="36"/>
          <w:szCs w:val="36"/>
          <w:lang w:eastAsia="en-US"/>
        </w:rPr>
      </w:pPr>
      <w:r w:rsidRPr="00081728">
        <w:rPr>
          <w:rFonts w:asciiTheme="minorHAnsi" w:eastAsia="Times New Roman" w:hAnsiTheme="minorHAnsi" w:cs="Arial"/>
          <w:b/>
          <w:lang w:eastAsia="en-US"/>
        </w:rPr>
        <w:br w:type="page"/>
      </w:r>
      <w:r w:rsidRPr="00081728">
        <w:rPr>
          <w:rFonts w:asciiTheme="minorHAnsi" w:eastAsia="Times New Roman" w:hAnsiTheme="minorHAnsi" w:cs="Arial"/>
          <w:b/>
          <w:sz w:val="36"/>
          <w:szCs w:val="36"/>
          <w:lang w:eastAsia="en-US"/>
        </w:rPr>
        <w:lastRenderedPageBreak/>
        <w:t>Planning and teaching</w:t>
      </w:r>
    </w:p>
    <w:tbl>
      <w:tblPr>
        <w:tblpPr w:leftFromText="180" w:rightFromText="180" w:vertAnchor="text"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828"/>
        <w:gridCol w:w="8788"/>
      </w:tblGrid>
      <w:tr w:rsidR="00F50C1A" w:rsidRPr="00F03F9E" w:rsidTr="00E5328A">
        <w:tc>
          <w:tcPr>
            <w:tcW w:w="2376" w:type="dxa"/>
            <w:shd w:val="clear" w:color="auto" w:fill="auto"/>
            <w:vAlign w:val="center"/>
          </w:tcPr>
          <w:p w:rsidR="00F50C1A" w:rsidRPr="00F03F9E" w:rsidRDefault="00F50C1A" w:rsidP="00E5328A">
            <w:pPr>
              <w:rPr>
                <w:rFonts w:asciiTheme="minorHAnsi" w:eastAsia="Times New Roman" w:hAnsiTheme="minorHAnsi" w:cs="Arial"/>
                <w:b/>
                <w:lang w:eastAsia="en-US"/>
              </w:rPr>
            </w:pPr>
            <w:r w:rsidRPr="00F03F9E">
              <w:rPr>
                <w:rFonts w:asciiTheme="minorHAnsi" w:eastAsia="Times New Roman" w:hAnsiTheme="minorHAnsi" w:cs="Arial"/>
                <w:b/>
                <w:lang w:eastAsia="en-US"/>
              </w:rPr>
              <w:t>Prompts</w:t>
            </w:r>
          </w:p>
        </w:tc>
        <w:tc>
          <w:tcPr>
            <w:tcW w:w="3828" w:type="dxa"/>
            <w:tcBorders>
              <w:bottom w:val="single" w:sz="4" w:space="0" w:color="000000"/>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788" w:type="dxa"/>
            <w:shd w:val="clear" w:color="auto" w:fill="auto"/>
            <w:vAlign w:val="center"/>
          </w:tcPr>
          <w:p w:rsidR="00F50C1A" w:rsidRPr="00E0164D" w:rsidRDefault="00F50C1A" w:rsidP="00E5328A">
            <w:pPr>
              <w:jc w:val="center"/>
              <w:rPr>
                <w:rFonts w:asciiTheme="minorHAnsi" w:eastAsia="Times New Roman" w:hAnsiTheme="minorHAnsi" w:cs="Arial"/>
                <w:b/>
                <w:sz w:val="36"/>
                <w:szCs w:val="36"/>
                <w:lang w:eastAsia="en-US"/>
              </w:rPr>
            </w:pPr>
            <w:r w:rsidRPr="00E0164D">
              <w:rPr>
                <w:rFonts w:asciiTheme="minorHAnsi" w:eastAsia="Times New Roman" w:hAnsiTheme="minorHAnsi" w:cs="Arial"/>
                <w:b/>
                <w:sz w:val="36"/>
                <w:szCs w:val="36"/>
                <w:lang w:eastAsia="en-US"/>
              </w:rPr>
              <w:t>S7: Manage behaviour effectively to ensure a good and safe learning environment</w:t>
            </w:r>
          </w:p>
        </w:tc>
      </w:tr>
      <w:tr w:rsidR="00F50C1A" w:rsidRPr="00A701BC" w:rsidTr="00E5328A">
        <w:trPr>
          <w:trHeight w:val="6405"/>
        </w:trPr>
        <w:tc>
          <w:tcPr>
            <w:tcW w:w="2376" w:type="dxa"/>
          </w:tcPr>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a) Have clear rules and routines for behaviour in the classroom ,and take responsibility for promoting good and courteous behaviour in the classroom and around the school, in accordance with the school’s behaviour policy</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b) Have high expectations of behaviour and establish a framework for discipline, consistently and fairly, with a range of strategies, using praise, sanctions and rewards consistently and fairly</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c) Manage classes effectively, using approaches which are appropriate  to pupils’ needs in order to involve and motivate them </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d) Maintain good relationships with pupils, </w:t>
            </w:r>
            <w:r w:rsidRPr="00A701BC">
              <w:rPr>
                <w:rFonts w:asciiTheme="minorHAnsi" w:eastAsia="Times New Roman" w:hAnsiTheme="minorHAnsi" w:cs="Arial"/>
                <w:sz w:val="20"/>
                <w:szCs w:val="20"/>
                <w:lang w:eastAsia="en-GB"/>
              </w:rPr>
              <w:t>exercising appropriate authority,</w:t>
            </w:r>
            <w:r w:rsidRPr="00A701BC">
              <w:rPr>
                <w:rFonts w:asciiTheme="minorHAnsi" w:eastAsia="Times New Roman" w:hAnsiTheme="minorHAnsi" w:cs="Arial"/>
                <w:sz w:val="20"/>
                <w:szCs w:val="20"/>
                <w:lang w:eastAsia="en-US"/>
              </w:rPr>
              <w:t xml:space="preserve"> </w:t>
            </w:r>
            <w:r w:rsidRPr="00A701BC">
              <w:rPr>
                <w:rFonts w:asciiTheme="minorHAnsi" w:eastAsia="Times New Roman" w:hAnsiTheme="minorHAnsi" w:cs="Arial"/>
                <w:sz w:val="20"/>
                <w:szCs w:val="20"/>
                <w:lang w:eastAsia="en-GB"/>
              </w:rPr>
              <w:t>and acts decisively when necessary</w:t>
            </w:r>
          </w:p>
        </w:tc>
        <w:tc>
          <w:tcPr>
            <w:tcW w:w="3828" w:type="dxa"/>
            <w:shd w:val="clear" w:color="auto" w:fill="auto"/>
          </w:tcPr>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Clear rules and routines for behaviour are </w:t>
            </w:r>
            <w:proofErr w:type="gramStart"/>
            <w:r w:rsidRPr="00A701BC">
              <w:rPr>
                <w:rFonts w:asciiTheme="minorHAnsi" w:eastAsia="Times New Roman" w:hAnsiTheme="minorHAnsi" w:cs="Arial"/>
                <w:sz w:val="20"/>
                <w:szCs w:val="20"/>
                <w:lang w:eastAsia="en-US"/>
              </w:rPr>
              <w:t>well-established</w:t>
            </w:r>
            <w:proofErr w:type="gramEnd"/>
            <w:r w:rsidRPr="00A701BC">
              <w:rPr>
                <w:rFonts w:asciiTheme="minorHAnsi" w:eastAsia="Times New Roman" w:hAnsiTheme="minorHAnsi" w:cs="Arial"/>
                <w:sz w:val="20"/>
                <w:szCs w:val="20"/>
                <w:lang w:eastAsia="en-US"/>
              </w:rPr>
              <w:t xml:space="preserve"> and implemented consistently in accordance with the school’s behaviour policy.</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 xml:space="preserve">Consistently reinforces good and courteous behaviour in the </w:t>
            </w:r>
            <w:r>
              <w:rPr>
                <w:rFonts w:asciiTheme="minorHAnsi" w:eastAsia="Times New Roman" w:hAnsiTheme="minorHAnsi" w:cs="Arial"/>
                <w:sz w:val="20"/>
                <w:szCs w:val="20"/>
                <w:lang w:eastAsia="en-US"/>
              </w:rPr>
              <w:t xml:space="preserve">classroom and around the school. </w:t>
            </w:r>
            <w:r w:rsidRPr="00A701BC">
              <w:rPr>
                <w:rFonts w:asciiTheme="minorHAnsi" w:eastAsia="Times New Roman" w:hAnsiTheme="minorHAnsi" w:cs="Arial"/>
                <w:sz w:val="20"/>
                <w:szCs w:val="20"/>
                <w:lang w:eastAsia="en-US"/>
              </w:rPr>
              <w:t>Maintains high expectations of pupils’ behaviour.</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Establishes and maintains an effective framework for behaviour management, consistently and fairly incorporating the use of praise, sanctions and rewards</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Has good knowledge and understanding of how to tackle derogatory language and inappropriate behaviour such as racism and homophobia; and other forms of bullying including the inappropriate use of social media.</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Demonstrates a range of approaches in managing, involving and motivating classes in ways appropriate to pupils’ needs.</w:t>
            </w:r>
          </w:p>
          <w:p w:rsidR="00F50C1A" w:rsidRPr="00A701BC" w:rsidRDefault="00F50C1A" w:rsidP="00E5328A">
            <w:pPr>
              <w:rPr>
                <w:rFonts w:asciiTheme="minorHAnsi" w:eastAsia="Times New Roman" w:hAnsiTheme="minorHAnsi" w:cs="Arial"/>
                <w:sz w:val="20"/>
                <w:szCs w:val="20"/>
                <w:lang w:eastAsia="en-US"/>
              </w:rPr>
            </w:pPr>
          </w:p>
          <w:p w:rsidR="00F50C1A" w:rsidRPr="00A701BC" w:rsidRDefault="00F50C1A" w:rsidP="00E5328A">
            <w:pPr>
              <w:rPr>
                <w:rFonts w:asciiTheme="minorHAnsi" w:eastAsia="Times New Roman" w:hAnsiTheme="minorHAnsi" w:cs="Arial"/>
                <w:i/>
                <w:sz w:val="20"/>
                <w:szCs w:val="20"/>
                <w:lang w:eastAsia="en-US"/>
              </w:rPr>
            </w:pPr>
            <w:r w:rsidRPr="00A701BC">
              <w:rPr>
                <w:rFonts w:asciiTheme="minorHAnsi" w:eastAsia="Times New Roman" w:hAnsiTheme="minorHAnsi" w:cs="Arial"/>
                <w:sz w:val="20"/>
                <w:szCs w:val="20"/>
                <w:lang w:eastAsia="en-US"/>
              </w:rPr>
              <w:t>Understands how to challenge and motivate pupils where attainment is low.</w:t>
            </w:r>
            <w:r>
              <w:rPr>
                <w:rFonts w:asciiTheme="minorHAnsi" w:eastAsia="Times New Roman" w:hAnsiTheme="minorHAnsi" w:cs="Arial"/>
                <w:sz w:val="20"/>
                <w:szCs w:val="20"/>
                <w:lang w:eastAsia="en-US"/>
              </w:rPr>
              <w:t xml:space="preserve"> </w:t>
            </w:r>
            <w:r w:rsidRPr="00A701BC">
              <w:rPr>
                <w:rFonts w:asciiTheme="minorHAnsi" w:eastAsia="Times New Roman" w:hAnsiTheme="minorHAnsi" w:cs="Arial"/>
                <w:sz w:val="20"/>
                <w:szCs w:val="20"/>
                <w:lang w:eastAsia="en-US"/>
              </w:rPr>
              <w:t>Makes timely and effective interventions to maintain good behaviour.</w:t>
            </w:r>
            <w:r>
              <w:rPr>
                <w:rFonts w:asciiTheme="minorHAnsi" w:eastAsia="Times New Roman" w:hAnsiTheme="minorHAnsi" w:cs="Arial"/>
                <w:sz w:val="20"/>
                <w:szCs w:val="20"/>
                <w:lang w:eastAsia="en-US"/>
              </w:rPr>
              <w:t xml:space="preserve"> </w:t>
            </w:r>
            <w:r w:rsidRPr="00A701BC">
              <w:rPr>
                <w:rFonts w:asciiTheme="minorHAnsi" w:eastAsia="Times New Roman" w:hAnsiTheme="minorHAnsi" w:cs="Arial"/>
                <w:sz w:val="20"/>
                <w:szCs w:val="20"/>
                <w:lang w:eastAsia="en-US"/>
              </w:rPr>
              <w:t>Matters relating to pupil behaviour are addressed promptly thus boosting their learning.</w:t>
            </w:r>
          </w:p>
        </w:tc>
        <w:tc>
          <w:tcPr>
            <w:tcW w:w="8788" w:type="dxa"/>
          </w:tcPr>
          <w:p w:rsidR="00F50C1A" w:rsidRPr="00A701BC"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Default="00F50C1A" w:rsidP="00F50C1A">
      <w:pPr>
        <w:rPr>
          <w:rFonts w:asciiTheme="minorHAnsi" w:hAnsiTheme="minorHAnsi"/>
        </w:rPr>
      </w:pPr>
    </w:p>
    <w:p w:rsidR="00F50C1A" w:rsidRPr="00081728" w:rsidRDefault="00F50C1A" w:rsidP="00F50C1A">
      <w:pPr>
        <w:jc w:val="center"/>
        <w:rPr>
          <w:rFonts w:asciiTheme="minorHAnsi" w:hAnsiTheme="minorHAnsi"/>
        </w:rPr>
      </w:pPr>
      <w:r w:rsidRPr="00081728">
        <w:rPr>
          <w:rFonts w:asciiTheme="minorHAnsi" w:eastAsia="Times New Roman" w:hAnsiTheme="minorHAnsi" w:cs="Arial"/>
          <w:b/>
          <w:sz w:val="36"/>
          <w:szCs w:val="36"/>
          <w:lang w:eastAsia="en-US"/>
        </w:rPr>
        <w:lastRenderedPageBreak/>
        <w:t>Planning and teaching</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260"/>
        <w:gridCol w:w="9072"/>
      </w:tblGrid>
      <w:tr w:rsidR="00F50C1A" w:rsidRPr="00F03F9E" w:rsidTr="00E5328A">
        <w:trPr>
          <w:cantSplit/>
          <w:trHeight w:val="306"/>
        </w:trPr>
        <w:tc>
          <w:tcPr>
            <w:tcW w:w="2410"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260"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072" w:type="dxa"/>
            <w:tcBorders>
              <w:bottom w:val="single" w:sz="4" w:space="0" w:color="auto"/>
            </w:tcBorders>
            <w:shd w:val="clear" w:color="auto" w:fill="auto"/>
            <w:vAlign w:val="center"/>
          </w:tcPr>
          <w:p w:rsidR="00F50C1A" w:rsidRPr="00E0164D" w:rsidRDefault="00F50C1A" w:rsidP="00E5328A">
            <w:pPr>
              <w:jc w:val="center"/>
              <w:rPr>
                <w:rFonts w:asciiTheme="minorHAnsi" w:eastAsia="Times New Roman" w:hAnsiTheme="minorHAnsi" w:cs="Arial"/>
                <w:b/>
                <w:position w:val="-6"/>
                <w:sz w:val="28"/>
                <w:szCs w:val="28"/>
                <w:lang w:eastAsia="en-US"/>
              </w:rPr>
            </w:pPr>
            <w:r w:rsidRPr="00E0164D">
              <w:rPr>
                <w:rFonts w:asciiTheme="minorHAnsi" w:eastAsia="Times New Roman" w:hAnsiTheme="minorHAnsi" w:cs="Arial"/>
                <w:b/>
                <w:bCs/>
                <w:sz w:val="28"/>
                <w:szCs w:val="28"/>
                <w:lang w:val="en-US" w:eastAsia="en-US"/>
              </w:rPr>
              <w:t>S5: Adapt teaching to respond to the strengths and needs of all pupils</w:t>
            </w:r>
          </w:p>
        </w:tc>
      </w:tr>
      <w:tr w:rsidR="00F50C1A" w:rsidRPr="006D3DD9" w:rsidTr="00E5328A">
        <w:trPr>
          <w:cantSplit/>
          <w:trHeight w:val="7871"/>
        </w:trPr>
        <w:tc>
          <w:tcPr>
            <w:tcW w:w="2410" w:type="dxa"/>
            <w:tcBorders>
              <w:top w:val="single" w:sz="4" w:space="0" w:color="auto"/>
              <w:right w:val="single" w:sz="4" w:space="0" w:color="auto"/>
            </w:tcBorders>
            <w:shd w:val="clear" w:color="auto" w:fill="auto"/>
          </w:tcPr>
          <w:p w:rsidR="00F50C1A" w:rsidRPr="006D3DD9" w:rsidRDefault="00F50C1A"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a) Know when and how to differentiate appropriately, using approaches which enable pupils to be taught effectively</w:t>
            </w:r>
          </w:p>
          <w:p w:rsidR="00F50C1A" w:rsidRPr="006D3DD9" w:rsidRDefault="00F50C1A"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b) Have a secure understanding of how a range of factors can inhibit pupils’ ability to learn, and how best to overcome these.</w:t>
            </w:r>
          </w:p>
          <w:p w:rsidR="00F50C1A" w:rsidRPr="006D3DD9" w:rsidRDefault="00F50C1A" w:rsidP="00E5328A">
            <w:pPr>
              <w:rPr>
                <w:rFonts w:asciiTheme="minorHAnsi" w:eastAsia="Times New Roman" w:hAnsiTheme="minorHAnsi" w:cs="Arial"/>
                <w:sz w:val="20"/>
                <w:szCs w:val="20"/>
                <w:lang w:eastAsia="en-US"/>
              </w:rPr>
            </w:pPr>
          </w:p>
          <w:p w:rsidR="00F50C1A" w:rsidRPr="006D3DD9" w:rsidRDefault="00F50C1A"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c) Demonstrate an awareness of the physical, social and intellectual development of children, and know how to adapt teaching to support pupils’ education at different stages of development</w:t>
            </w:r>
          </w:p>
          <w:p w:rsidR="00F50C1A" w:rsidRPr="006D3DD9" w:rsidRDefault="00F50C1A" w:rsidP="00E5328A">
            <w:pPr>
              <w:rPr>
                <w:rFonts w:asciiTheme="minorHAnsi" w:eastAsia="Times New Roman" w:hAnsiTheme="minorHAnsi" w:cs="Arial"/>
                <w:sz w:val="20"/>
                <w:szCs w:val="20"/>
                <w:lang w:eastAsia="en-US"/>
              </w:rPr>
            </w:pPr>
          </w:p>
          <w:p w:rsidR="00F50C1A" w:rsidRPr="006D3DD9" w:rsidRDefault="00F50C1A"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val="en-US" w:eastAsia="en-US"/>
              </w:rPr>
              <w:t>d)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c>
          <w:tcPr>
            <w:tcW w:w="3260" w:type="dxa"/>
            <w:tcBorders>
              <w:right w:val="single" w:sz="4" w:space="0" w:color="auto"/>
            </w:tcBorders>
            <w:shd w:val="clear" w:color="auto" w:fill="auto"/>
          </w:tcPr>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Lessons show good evidence of having considered the individual learning needs and employ differentiation strategies that address the most of the learning needs of pupils and thus remove many barriers to learning.</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Respects and accommodates individual differences between pupils and </w:t>
            </w:r>
            <w:r w:rsidRPr="00A701BC">
              <w:rPr>
                <w:rFonts w:ascii="Calibri" w:eastAsia="Times New Roman" w:hAnsi="Calibri" w:cs="Arial"/>
                <w:sz w:val="20"/>
                <w:szCs w:val="20"/>
                <w:lang w:val="en-US" w:eastAsia="en-US"/>
              </w:rPr>
              <w:t>has an understanding of a range of factors that can inhibit pupils’ ability to learn and can adapt teaching to help overcome these.</w:t>
            </w:r>
            <w:r w:rsidRPr="00A701BC">
              <w:rPr>
                <w:rFonts w:ascii="Calibri" w:eastAsia="Times New Roman" w:hAnsi="Calibri" w:cs="Arial"/>
                <w:sz w:val="20"/>
                <w:szCs w:val="20"/>
                <w:lang w:eastAsia="en-US"/>
              </w:rPr>
              <w:t xml:space="preserve"> </w:t>
            </w: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a good level of understanding of the challenges and opportunities of teaching in a diverse society.</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Demonstrates a good awareness of how </w:t>
            </w:r>
            <w:r w:rsidRPr="00A701BC">
              <w:rPr>
                <w:rFonts w:ascii="Calibri" w:eastAsia="Times New Roman" w:hAnsi="Calibri" w:cs="Arial"/>
                <w:sz w:val="20"/>
                <w:szCs w:val="20"/>
                <w:lang w:val="en-US" w:eastAsia="en-US"/>
              </w:rPr>
              <w:t>physical, social and intellectual development can</w:t>
            </w:r>
            <w:r w:rsidRPr="00A701BC">
              <w:rPr>
                <w:rFonts w:ascii="Calibri" w:eastAsia="Times New Roman" w:hAnsi="Calibri" w:cs="Arial"/>
                <w:sz w:val="20"/>
                <w:szCs w:val="20"/>
                <w:lang w:eastAsia="en-US"/>
              </w:rPr>
              <w:t xml:space="preserve"> influence pupils’ educational outcomes.</w:t>
            </w: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Demonstrates a good understanding of the diverse needs of most learners.</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Is able to adapt teaching effectively, and evaluate it to meet the different needs of most learners including those eligible for pupil premium, high attaining, underperforming groups and those with disabilities.</w:t>
            </w:r>
          </w:p>
          <w:p w:rsidR="00F50C1A" w:rsidRPr="00A701BC" w:rsidRDefault="00F50C1A" w:rsidP="00E5328A">
            <w:pPr>
              <w:rPr>
                <w:rFonts w:asciiTheme="minorHAnsi" w:eastAsia="Times New Roman" w:hAnsiTheme="minorHAnsi" w:cs="Arial"/>
                <w:sz w:val="20"/>
                <w:szCs w:val="20"/>
                <w:lang w:eastAsia="en-US"/>
              </w:rPr>
            </w:pPr>
          </w:p>
        </w:tc>
        <w:tc>
          <w:tcPr>
            <w:tcW w:w="9072" w:type="dxa"/>
            <w:tcBorders>
              <w:right w:val="single" w:sz="4" w:space="0" w:color="auto"/>
            </w:tcBorders>
            <w:shd w:val="clear" w:color="auto" w:fill="auto"/>
          </w:tcPr>
          <w:p w:rsidR="00F50C1A" w:rsidRPr="006D3DD9"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Pr="00081728" w:rsidRDefault="00F50C1A" w:rsidP="00F50C1A">
      <w:pPr>
        <w:jc w:val="center"/>
        <w:rPr>
          <w:rFonts w:asciiTheme="minorHAnsi" w:hAnsiTheme="minorHAnsi"/>
          <w:b/>
          <w:sz w:val="36"/>
          <w:szCs w:val="36"/>
        </w:rPr>
      </w:pPr>
      <w:r w:rsidRPr="00081728">
        <w:rPr>
          <w:rFonts w:asciiTheme="minorHAnsi" w:hAnsiTheme="minorHAnsi"/>
          <w:b/>
          <w:sz w:val="36"/>
          <w:szCs w:val="36"/>
        </w:rPr>
        <w:lastRenderedPageBreak/>
        <w:t>Assessment</w:t>
      </w:r>
    </w:p>
    <w:tbl>
      <w:tblPr>
        <w:tblpPr w:leftFromText="180" w:rightFromText="180" w:vertAnchor="text" w:horzAnchor="margin" w:tblpX="250" w:tblpY="4"/>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253"/>
        <w:gridCol w:w="8505"/>
      </w:tblGrid>
      <w:tr w:rsidR="00F50C1A" w:rsidRPr="00F03F9E" w:rsidTr="00E5328A">
        <w:trPr>
          <w:cantSplit/>
          <w:trHeight w:val="306"/>
        </w:trPr>
        <w:tc>
          <w:tcPr>
            <w:tcW w:w="1951"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4253"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8505" w:type="dxa"/>
            <w:tcBorders>
              <w:bottom w:val="single" w:sz="4" w:space="0" w:color="auto"/>
            </w:tcBorders>
            <w:shd w:val="clear" w:color="auto" w:fill="auto"/>
            <w:vAlign w:val="center"/>
          </w:tcPr>
          <w:p w:rsidR="00F50C1A" w:rsidRPr="00511EA7" w:rsidRDefault="00F50C1A" w:rsidP="00E5328A">
            <w:pPr>
              <w:jc w:val="center"/>
              <w:rPr>
                <w:rFonts w:asciiTheme="minorHAnsi" w:eastAsia="Times New Roman" w:hAnsiTheme="minorHAnsi" w:cs="Arial"/>
                <w:b/>
                <w:position w:val="-6"/>
                <w:sz w:val="32"/>
                <w:szCs w:val="32"/>
                <w:lang w:eastAsia="en-US"/>
              </w:rPr>
            </w:pPr>
            <w:r w:rsidRPr="00511EA7">
              <w:rPr>
                <w:rFonts w:asciiTheme="minorHAnsi" w:eastAsia="Times New Roman" w:hAnsiTheme="minorHAnsi" w:cs="Arial"/>
                <w:b/>
                <w:bCs/>
                <w:sz w:val="32"/>
                <w:szCs w:val="32"/>
                <w:lang w:val="en-US" w:eastAsia="en-US"/>
              </w:rPr>
              <w:t>S6: Make accurate and productive use of assessment</w:t>
            </w:r>
          </w:p>
        </w:tc>
      </w:tr>
      <w:tr w:rsidR="00F50C1A" w:rsidRPr="00A701BC" w:rsidTr="00E5328A">
        <w:trPr>
          <w:cantSplit/>
          <w:trHeight w:val="7557"/>
        </w:trPr>
        <w:tc>
          <w:tcPr>
            <w:tcW w:w="1951" w:type="dxa"/>
            <w:tcBorders>
              <w:top w:val="single" w:sz="4" w:space="0" w:color="auto"/>
              <w:right w:val="single" w:sz="4" w:space="0" w:color="auto"/>
            </w:tcBorders>
            <w:shd w:val="clear" w:color="auto" w:fill="auto"/>
          </w:tcPr>
          <w:p w:rsidR="00F50C1A" w:rsidRPr="00A701BC" w:rsidRDefault="00F50C1A" w:rsidP="00E5328A">
            <w:pPr>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a) Know and understand how to assess the relevant subject and</w:t>
            </w:r>
          </w:p>
          <w:p w:rsidR="00F50C1A" w:rsidRPr="00A701BC" w:rsidRDefault="00F50C1A" w:rsidP="00E5328A">
            <w:pPr>
              <w:widowControl w:val="0"/>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curriculum areas, including statutory assessment requirements</w:t>
            </w:r>
          </w:p>
          <w:p w:rsidR="00F50C1A" w:rsidRPr="00A701BC" w:rsidRDefault="00F50C1A" w:rsidP="00E5328A">
            <w:pPr>
              <w:widowControl w:val="0"/>
              <w:autoSpaceDE w:val="0"/>
              <w:autoSpaceDN w:val="0"/>
              <w:adjustRightInd w:val="0"/>
              <w:rPr>
                <w:rFonts w:asciiTheme="minorHAnsi" w:eastAsia="Times New Roman" w:hAnsiTheme="minorHAnsi" w:cs="Arial"/>
                <w:sz w:val="20"/>
                <w:szCs w:val="20"/>
                <w:lang w:val="en-US" w:eastAsia="en-US"/>
              </w:rPr>
            </w:pPr>
          </w:p>
          <w:p w:rsidR="00F50C1A" w:rsidRPr="00A701BC" w:rsidRDefault="00F50C1A" w:rsidP="00E5328A">
            <w:pPr>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b) Make use of formative and summative assessment to secure pupils’ progress</w:t>
            </w:r>
          </w:p>
          <w:p w:rsidR="00F50C1A" w:rsidRPr="00A701BC" w:rsidRDefault="00F50C1A" w:rsidP="00E5328A">
            <w:pPr>
              <w:autoSpaceDE w:val="0"/>
              <w:autoSpaceDN w:val="0"/>
              <w:adjustRightInd w:val="0"/>
              <w:rPr>
                <w:rFonts w:asciiTheme="minorHAnsi" w:eastAsia="Times New Roman" w:hAnsiTheme="minorHAnsi" w:cs="Arial"/>
                <w:sz w:val="20"/>
                <w:szCs w:val="20"/>
                <w:lang w:eastAsia="en-GB"/>
              </w:rPr>
            </w:pPr>
          </w:p>
          <w:p w:rsidR="00F50C1A" w:rsidRPr="00A701BC" w:rsidRDefault="00F50C1A" w:rsidP="00E5328A">
            <w:pPr>
              <w:autoSpaceDE w:val="0"/>
              <w:autoSpaceDN w:val="0"/>
              <w:adjustRightInd w:val="0"/>
              <w:rPr>
                <w:rFonts w:asciiTheme="minorHAnsi" w:eastAsia="Times New Roman" w:hAnsiTheme="minorHAnsi" w:cs="Arial"/>
                <w:sz w:val="20"/>
                <w:szCs w:val="20"/>
                <w:lang w:eastAsia="en-GB"/>
              </w:rPr>
            </w:pPr>
            <w:r w:rsidRPr="00A701BC">
              <w:rPr>
                <w:rFonts w:asciiTheme="minorHAnsi" w:eastAsia="Times New Roman" w:hAnsiTheme="minorHAnsi" w:cs="Arial"/>
                <w:sz w:val="20"/>
                <w:szCs w:val="20"/>
                <w:lang w:eastAsia="en-GB"/>
              </w:rPr>
              <w:t>c) Use relevant data to monitor progress, set targets, and plan subsequent lessons</w:t>
            </w:r>
          </w:p>
          <w:p w:rsidR="00F50C1A" w:rsidRPr="00A701BC" w:rsidRDefault="00F50C1A" w:rsidP="00E5328A">
            <w:pPr>
              <w:autoSpaceDE w:val="0"/>
              <w:autoSpaceDN w:val="0"/>
              <w:adjustRightInd w:val="0"/>
              <w:rPr>
                <w:rFonts w:asciiTheme="minorHAnsi" w:eastAsia="Times New Roman" w:hAnsiTheme="minorHAnsi" w:cs="Arial"/>
                <w:sz w:val="20"/>
                <w:szCs w:val="20"/>
                <w:lang w:eastAsia="en-GB"/>
              </w:rPr>
            </w:pPr>
          </w:p>
          <w:p w:rsidR="00F50C1A" w:rsidRPr="00A701BC" w:rsidRDefault="00F50C1A" w:rsidP="00E5328A">
            <w:pPr>
              <w:autoSpaceDE w:val="0"/>
              <w:autoSpaceDN w:val="0"/>
              <w:adjustRightInd w:val="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eastAsia="en-GB"/>
              </w:rPr>
              <w:t>d) Give pupils regular feedback, both orally and through accurate marking, and encourage pupils to respond to the feedback.</w:t>
            </w:r>
          </w:p>
        </w:tc>
        <w:tc>
          <w:tcPr>
            <w:tcW w:w="4253" w:type="dxa"/>
            <w:tcBorders>
              <w:right w:val="single" w:sz="4" w:space="0" w:color="auto"/>
            </w:tcBorders>
            <w:shd w:val="clear" w:color="auto" w:fill="auto"/>
          </w:tcPr>
          <w:p w:rsidR="00F50C1A" w:rsidRPr="00A701BC" w:rsidRDefault="00F50C1A" w:rsidP="00E5328A">
            <w:pPr>
              <w:rPr>
                <w:rFonts w:ascii="Calibri" w:eastAsia="MS Mincho" w:hAnsi="Calibri" w:cs="Arial"/>
                <w:sz w:val="20"/>
                <w:szCs w:val="20"/>
                <w:lang w:val="en-US" w:eastAsia="en-US"/>
              </w:rPr>
            </w:pPr>
            <w:r w:rsidRPr="00A701BC">
              <w:rPr>
                <w:rFonts w:ascii="Calibri" w:eastAsia="MS Mincho" w:hAnsi="Calibri" w:cs="Arial"/>
                <w:sz w:val="20"/>
                <w:szCs w:val="20"/>
                <w:lang w:val="en-US" w:eastAsia="en-US"/>
              </w:rPr>
              <w:t xml:space="preserve">Uses well developed subject knowledge and accurate assessment of pupils’ prior skills, knowledge and understanding to plan effectively and set challenging tasks. </w:t>
            </w:r>
          </w:p>
          <w:p w:rsidR="00F50C1A" w:rsidRPr="00A701BC" w:rsidRDefault="00F50C1A" w:rsidP="00E5328A">
            <w:pPr>
              <w:rPr>
                <w:rFonts w:ascii="Calibri" w:eastAsia="MS Mincho" w:hAnsi="Calibri" w:cs="Arial"/>
                <w:sz w:val="20"/>
                <w:szCs w:val="20"/>
                <w:lang w:val="en-US" w:eastAsia="en-US"/>
              </w:rPr>
            </w:pPr>
          </w:p>
          <w:p w:rsidR="00F50C1A" w:rsidRPr="00A701BC" w:rsidRDefault="00F50C1A" w:rsidP="00E5328A">
            <w:pPr>
              <w:rPr>
                <w:rFonts w:ascii="Calibri" w:eastAsia="Times New Roman" w:hAnsi="Calibri" w:cs="Arial"/>
                <w:sz w:val="20"/>
                <w:szCs w:val="20"/>
                <w:lang w:val="en-US" w:eastAsia="en-US"/>
              </w:rPr>
            </w:pPr>
            <w:r w:rsidRPr="00A701BC">
              <w:rPr>
                <w:rFonts w:ascii="Calibri" w:eastAsia="MS Mincho" w:hAnsi="Calibri" w:cs="Arial"/>
                <w:sz w:val="20"/>
                <w:szCs w:val="20"/>
                <w:lang w:val="en-US" w:eastAsia="en-US"/>
              </w:rPr>
              <w:t xml:space="preserve">Carries out assessment of relevant subject knowledge effectively, and demonstrates a sound understanding of statutory assessment requirements </w:t>
            </w:r>
            <w:r w:rsidRPr="00A701BC">
              <w:rPr>
                <w:rFonts w:ascii="Calibri" w:eastAsia="Times New Roman" w:hAnsi="Calibri" w:cs="Arial"/>
                <w:sz w:val="20"/>
                <w:szCs w:val="20"/>
                <w:lang w:val="en-US" w:eastAsia="en-US"/>
              </w:rPr>
              <w:t>and makes accurate assessments.</w:t>
            </w:r>
          </w:p>
          <w:p w:rsidR="00F50C1A" w:rsidRPr="00A701BC" w:rsidRDefault="00F50C1A" w:rsidP="00E5328A">
            <w:pPr>
              <w:widowControl w:val="0"/>
              <w:autoSpaceDE w:val="0"/>
              <w:autoSpaceDN w:val="0"/>
              <w:adjustRightInd w:val="0"/>
              <w:rPr>
                <w:rFonts w:ascii="Calibri" w:eastAsia="Times New Roman" w:hAnsi="Calibri" w:cs="Arial"/>
                <w:sz w:val="20"/>
                <w:szCs w:val="20"/>
                <w:lang w:val="en-US" w:eastAsia="en-US"/>
              </w:rPr>
            </w:pP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r w:rsidRPr="00A701BC">
              <w:rPr>
                <w:rFonts w:ascii="Calibri" w:eastAsia="Times New Roman" w:hAnsi="Calibri" w:cs="Arial"/>
                <w:sz w:val="20"/>
                <w:szCs w:val="20"/>
                <w:lang w:val="en-US" w:eastAsia="en-US"/>
              </w:rPr>
              <w:t>Makes effective frequent use of a range of formative and summative assessment strategies to secure pupil</w:t>
            </w:r>
            <w:r w:rsidRPr="00A701BC">
              <w:rPr>
                <w:rFonts w:ascii="Calibri" w:eastAsia="Times New Roman" w:hAnsi="Calibri" w:cs="Arial"/>
                <w:sz w:val="20"/>
                <w:szCs w:val="20"/>
                <w:lang w:eastAsia="en-US"/>
              </w:rPr>
              <w:t xml:space="preserve"> progress for all including those eligible for pupil premium, high attaining pupils, underperforming groups and those with special educational needs/and or disabilities.</w:t>
            </w:r>
          </w:p>
          <w:p w:rsidR="00F50C1A" w:rsidRPr="00A701BC" w:rsidRDefault="00F50C1A" w:rsidP="00E5328A">
            <w:pPr>
              <w:widowControl w:val="0"/>
              <w:autoSpaceDE w:val="0"/>
              <w:autoSpaceDN w:val="0"/>
              <w:adjustRightInd w:val="0"/>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Uses a range of relevant data to monitor progress, set targets, plan subsequent lessons and to evaluate the quality of their teaching over time.</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Records of pupil progress and attainment </w:t>
            </w:r>
            <w:proofErr w:type="gramStart"/>
            <w:r w:rsidRPr="00A701BC">
              <w:rPr>
                <w:rFonts w:ascii="Calibri" w:eastAsia="Times New Roman" w:hAnsi="Calibri" w:cs="Arial"/>
                <w:sz w:val="20"/>
                <w:szCs w:val="20"/>
                <w:lang w:eastAsia="en-US"/>
              </w:rPr>
              <w:t>are kept up to date and used to inform future planning and target setting</w:t>
            </w:r>
            <w:proofErr w:type="gramEnd"/>
            <w:r w:rsidRPr="00A701BC">
              <w:rPr>
                <w:rFonts w:ascii="Calibri" w:eastAsia="Times New Roman" w:hAnsi="Calibri" w:cs="Arial"/>
                <w:sz w:val="20"/>
                <w:szCs w:val="20"/>
                <w:lang w:eastAsia="en-US"/>
              </w:rPr>
              <w:t>.</w:t>
            </w:r>
          </w:p>
          <w:p w:rsidR="00F50C1A" w:rsidRPr="00A701BC" w:rsidRDefault="00F50C1A" w:rsidP="00E5328A">
            <w:pPr>
              <w:rPr>
                <w:rFonts w:ascii="Calibri" w:eastAsia="Times New Roman" w:hAnsi="Calibri" w:cs="Arial"/>
                <w:sz w:val="20"/>
                <w:szCs w:val="20"/>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Assesses pupils’ progress regularly and accurately; discusses assessments with pupils so that learners know how well they have done and what they need to do to improve.</w:t>
            </w:r>
          </w:p>
          <w:p w:rsidR="00F50C1A" w:rsidRPr="00511EA7"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Uses a range of methods to give pupils regular and constructive feedback.</w:t>
            </w:r>
            <w:r>
              <w:rPr>
                <w:rFonts w:ascii="Calibri" w:eastAsia="Times New Roman" w:hAnsi="Calibri" w:cs="Arial"/>
                <w:sz w:val="20"/>
                <w:szCs w:val="20"/>
                <w:lang w:eastAsia="en-US"/>
              </w:rPr>
              <w:t xml:space="preserve"> </w:t>
            </w:r>
            <w:r w:rsidRPr="00A701BC">
              <w:rPr>
                <w:rFonts w:ascii="Calibri" w:eastAsia="Times New Roman" w:hAnsi="Calibri" w:cs="Arial"/>
                <w:sz w:val="20"/>
                <w:szCs w:val="20"/>
                <w:lang w:eastAsia="en-US"/>
              </w:rPr>
              <w:t>Pupils are encouraged and given time to respond to constructive feedback.</w:t>
            </w:r>
          </w:p>
        </w:tc>
        <w:tc>
          <w:tcPr>
            <w:tcW w:w="8505" w:type="dxa"/>
            <w:tcBorders>
              <w:right w:val="single" w:sz="4" w:space="0" w:color="auto"/>
            </w:tcBorders>
            <w:shd w:val="clear" w:color="auto" w:fill="auto"/>
          </w:tcPr>
          <w:p w:rsidR="00F50C1A" w:rsidRPr="00A701BC" w:rsidRDefault="00F50C1A" w:rsidP="00E5328A">
            <w:pPr>
              <w:rPr>
                <w:rFonts w:asciiTheme="minorHAnsi" w:eastAsia="Times New Roman" w:hAnsiTheme="minorHAnsi" w:cs="Arial"/>
                <w:sz w:val="20"/>
                <w:szCs w:val="20"/>
                <w:lang w:val="en-US"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Pr="00081728" w:rsidRDefault="00F50C1A" w:rsidP="00F50C1A">
      <w:pPr>
        <w:rPr>
          <w:rFonts w:asciiTheme="minorHAnsi" w:hAnsiTheme="minorHAnsi"/>
          <w:vanish/>
        </w:rPr>
      </w:pPr>
    </w:p>
    <w:p w:rsidR="00F50C1A" w:rsidRPr="00081728" w:rsidRDefault="00F50C1A" w:rsidP="00F50C1A">
      <w:pPr>
        <w:jc w:val="center"/>
        <w:rPr>
          <w:rFonts w:asciiTheme="minorHAnsi" w:hAnsiTheme="minorHAnsi"/>
          <w:b/>
          <w:vanish/>
          <w:sz w:val="36"/>
          <w:szCs w:val="36"/>
        </w:rPr>
      </w:pPr>
      <w:r w:rsidRPr="00081728">
        <w:rPr>
          <w:rFonts w:asciiTheme="minorHAnsi" w:hAnsiTheme="minorHAnsi"/>
        </w:rPr>
        <w:br w:type="column"/>
      </w:r>
      <w:r w:rsidRPr="00081728">
        <w:rPr>
          <w:rFonts w:asciiTheme="minorHAnsi" w:hAnsiTheme="minorHAnsi"/>
          <w:b/>
          <w:sz w:val="36"/>
          <w:szCs w:val="36"/>
        </w:rPr>
        <w:lastRenderedPageBreak/>
        <w:t>Wider professional responsibilities</w:t>
      </w:r>
    </w:p>
    <w:tbl>
      <w:tblPr>
        <w:tblpPr w:leftFromText="180" w:rightFromText="180" w:vertAnchor="text" w:horzAnchor="margin" w:tblpX="336" w:tblpY="148"/>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gridCol w:w="9072"/>
      </w:tblGrid>
      <w:tr w:rsidR="00F50C1A" w:rsidRPr="00F03F9E" w:rsidTr="00E5328A">
        <w:trPr>
          <w:cantSplit/>
          <w:trHeight w:val="306"/>
        </w:trPr>
        <w:tc>
          <w:tcPr>
            <w:tcW w:w="1951"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Prompts</w:t>
            </w:r>
          </w:p>
        </w:tc>
        <w:tc>
          <w:tcPr>
            <w:tcW w:w="3544" w:type="dxa"/>
            <w:tcBorders>
              <w:bottom w:val="single" w:sz="4" w:space="0" w:color="auto"/>
            </w:tcBorders>
            <w:shd w:val="clear" w:color="auto" w:fill="auto"/>
            <w:vAlign w:val="center"/>
          </w:tcPr>
          <w:p w:rsidR="00F50C1A" w:rsidRPr="00F03F9E" w:rsidRDefault="00F50C1A" w:rsidP="00E5328A">
            <w:pPr>
              <w:jc w:val="center"/>
              <w:rPr>
                <w:rFonts w:asciiTheme="minorHAnsi" w:eastAsia="Times New Roman" w:hAnsiTheme="minorHAnsi" w:cs="Arial"/>
                <w:b/>
                <w:position w:val="-6"/>
                <w:lang w:eastAsia="en-US"/>
              </w:rPr>
            </w:pPr>
            <w:r w:rsidRPr="00F03F9E">
              <w:rPr>
                <w:rFonts w:asciiTheme="minorHAnsi" w:eastAsia="Times New Roman" w:hAnsiTheme="minorHAnsi" w:cs="Arial"/>
                <w:b/>
                <w:position w:val="-6"/>
                <w:lang w:eastAsia="en-US"/>
              </w:rPr>
              <w:t>Meeting standards</w:t>
            </w:r>
          </w:p>
        </w:tc>
        <w:tc>
          <w:tcPr>
            <w:tcW w:w="9072" w:type="dxa"/>
            <w:tcBorders>
              <w:bottom w:val="single" w:sz="4" w:space="0" w:color="auto"/>
            </w:tcBorders>
            <w:shd w:val="clear" w:color="auto" w:fill="auto"/>
            <w:vAlign w:val="center"/>
          </w:tcPr>
          <w:p w:rsidR="00F50C1A" w:rsidRPr="00E0164D" w:rsidRDefault="00F50C1A" w:rsidP="00E5328A">
            <w:pPr>
              <w:jc w:val="center"/>
              <w:rPr>
                <w:rFonts w:asciiTheme="minorHAnsi" w:eastAsia="Times New Roman" w:hAnsiTheme="minorHAnsi" w:cs="Arial"/>
                <w:b/>
                <w:position w:val="-6"/>
                <w:sz w:val="40"/>
                <w:szCs w:val="40"/>
                <w:lang w:eastAsia="en-US"/>
              </w:rPr>
            </w:pPr>
            <w:r w:rsidRPr="00E0164D">
              <w:rPr>
                <w:rFonts w:asciiTheme="minorHAnsi" w:eastAsia="Times New Roman" w:hAnsiTheme="minorHAnsi" w:cs="Arial"/>
                <w:b/>
                <w:sz w:val="40"/>
                <w:szCs w:val="40"/>
                <w:lang w:eastAsia="en-US"/>
              </w:rPr>
              <w:t>S8: Fulfil Wider Professional Responsibilities</w:t>
            </w:r>
          </w:p>
        </w:tc>
      </w:tr>
      <w:tr w:rsidR="00F50C1A" w:rsidRPr="00A701BC" w:rsidTr="00E5328A">
        <w:trPr>
          <w:cantSplit/>
          <w:trHeight w:val="6055"/>
        </w:trPr>
        <w:tc>
          <w:tcPr>
            <w:tcW w:w="1951" w:type="dxa"/>
            <w:tcBorders>
              <w:top w:val="single" w:sz="4" w:space="0" w:color="auto"/>
              <w:right w:val="single" w:sz="4" w:space="0" w:color="auto"/>
            </w:tcBorders>
            <w:shd w:val="clear" w:color="auto" w:fill="auto"/>
          </w:tcPr>
          <w:p w:rsidR="00F50C1A" w:rsidRPr="00A701BC" w:rsidRDefault="00F50C1A" w:rsidP="00E5328A">
            <w:pPr>
              <w:widowControl w:val="0"/>
              <w:autoSpaceDE w:val="0"/>
              <w:autoSpaceDN w:val="0"/>
              <w:adjustRightInd w:val="0"/>
              <w:spacing w:after="240"/>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a) Make a positive contribution to the wider life and ethos of the school</w:t>
            </w: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b) Develop effective professional relationships with colleagues, knowing how and when to draw on advice and specialist support</w:t>
            </w:r>
          </w:p>
          <w:p w:rsidR="00F50C1A" w:rsidRPr="00267EDF" w:rsidRDefault="00F50C1A" w:rsidP="00E5328A">
            <w:pPr>
              <w:rPr>
                <w:rFonts w:asciiTheme="minorHAnsi" w:eastAsia="Times New Roman" w:hAnsiTheme="minorHAnsi" w:cs="Arial"/>
                <w:sz w:val="16"/>
                <w:szCs w:val="16"/>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val="en-US" w:eastAsia="en-US"/>
              </w:rPr>
              <w:t>c) Deploy support staff effectively</w:t>
            </w:r>
          </w:p>
          <w:p w:rsidR="00F50C1A" w:rsidRPr="00267EDF" w:rsidRDefault="00F50C1A" w:rsidP="00E5328A">
            <w:pPr>
              <w:rPr>
                <w:rFonts w:asciiTheme="minorHAnsi" w:eastAsia="Times New Roman" w:hAnsiTheme="minorHAnsi" w:cs="Arial"/>
                <w:sz w:val="16"/>
                <w:szCs w:val="16"/>
                <w:lang w:val="en-US" w:eastAsia="en-US"/>
              </w:rPr>
            </w:pPr>
          </w:p>
          <w:p w:rsidR="00F50C1A" w:rsidRPr="00A701BC" w:rsidRDefault="00F50C1A" w:rsidP="00E5328A">
            <w:pPr>
              <w:rPr>
                <w:rFonts w:asciiTheme="minorHAnsi" w:eastAsia="Times New Roman" w:hAnsiTheme="minorHAnsi" w:cs="Arial"/>
                <w:sz w:val="20"/>
                <w:szCs w:val="20"/>
                <w:lang w:eastAsia="en-US"/>
              </w:rPr>
            </w:pPr>
            <w:r w:rsidRPr="00A701BC">
              <w:rPr>
                <w:rFonts w:asciiTheme="minorHAnsi" w:eastAsia="Times New Roman" w:hAnsiTheme="minorHAnsi" w:cs="Arial"/>
                <w:sz w:val="20"/>
                <w:szCs w:val="20"/>
                <w:lang w:eastAsia="en-US"/>
              </w:rPr>
              <w:t>d) Take responsibility for improving teaching through appropriate professional development, responding to advice and feedback from colleagues.</w:t>
            </w:r>
          </w:p>
          <w:p w:rsidR="00F50C1A" w:rsidRPr="00267EDF" w:rsidRDefault="00F50C1A" w:rsidP="00E5328A">
            <w:pPr>
              <w:rPr>
                <w:rFonts w:asciiTheme="minorHAnsi" w:eastAsia="Times New Roman" w:hAnsiTheme="minorHAnsi" w:cs="Arial"/>
                <w:sz w:val="16"/>
                <w:szCs w:val="16"/>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Theme="minorHAnsi" w:eastAsia="Times New Roman" w:hAnsiTheme="minorHAnsi" w:cs="Arial"/>
                <w:sz w:val="20"/>
                <w:szCs w:val="20"/>
                <w:lang w:eastAsia="en-US"/>
              </w:rPr>
              <w:t>e) Communicate effectively with parents with regard to pupils’ achievements and well-being.</w:t>
            </w:r>
          </w:p>
        </w:tc>
        <w:tc>
          <w:tcPr>
            <w:tcW w:w="3544" w:type="dxa"/>
            <w:tcBorders>
              <w:right w:val="single" w:sz="4" w:space="0" w:color="auto"/>
            </w:tcBorders>
            <w:shd w:val="clear" w:color="auto" w:fill="auto"/>
          </w:tcPr>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Is proactive about making a positive contribution to the life and ethos of the school. </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Has a sound understanding of teachers’ legal responsibilities.</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 xml:space="preserve">Consults with the different colleagues as appropriate knowing when to draw on their help and advice. </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Effectively utilises the expertise of other colleagues when necessary including those with responsibility for special needs and disabilities.</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Able to deploy support staff effectively to facilitate pupil learning for all groups</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Evidence of collaborative work with support staff to facilitate pupils’ learning.</w:t>
            </w:r>
          </w:p>
          <w:p w:rsidR="00F50C1A" w:rsidRPr="00267EDF" w:rsidRDefault="00F50C1A" w:rsidP="00E5328A">
            <w:pPr>
              <w:rPr>
                <w:rFonts w:ascii="Calibri" w:eastAsia="Times New Roman" w:hAnsi="Calibri" w:cs="Arial"/>
                <w:strike/>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Takes responsibility for their own learning and professional development.</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Calibri" w:eastAsia="Times New Roman" w:hAnsi="Calibri" w:cs="Arial"/>
                <w:sz w:val="20"/>
                <w:szCs w:val="20"/>
                <w:lang w:eastAsia="en-US"/>
              </w:rPr>
            </w:pPr>
            <w:r w:rsidRPr="00A701BC">
              <w:rPr>
                <w:rFonts w:ascii="Calibri" w:eastAsia="Times New Roman" w:hAnsi="Calibri" w:cs="Arial"/>
                <w:sz w:val="20"/>
                <w:szCs w:val="20"/>
                <w:lang w:eastAsia="en-US"/>
              </w:rPr>
              <w:t>Shows willingness to take advice and feedback from colleagues and engage in discussion about improvements and areas for development.</w:t>
            </w:r>
          </w:p>
          <w:p w:rsidR="00F50C1A" w:rsidRPr="00267EDF" w:rsidRDefault="00F50C1A" w:rsidP="00E5328A">
            <w:pPr>
              <w:rPr>
                <w:rFonts w:ascii="Calibri" w:eastAsia="Times New Roman" w:hAnsi="Calibri" w:cs="Arial"/>
                <w:sz w:val="16"/>
                <w:szCs w:val="16"/>
                <w:lang w:eastAsia="en-US"/>
              </w:rPr>
            </w:pPr>
          </w:p>
          <w:p w:rsidR="00F50C1A" w:rsidRPr="00A701BC" w:rsidRDefault="00F50C1A" w:rsidP="00E5328A">
            <w:pPr>
              <w:rPr>
                <w:rFonts w:asciiTheme="minorHAnsi" w:eastAsia="Times New Roman" w:hAnsiTheme="minorHAnsi" w:cs="Arial"/>
                <w:sz w:val="20"/>
                <w:szCs w:val="20"/>
                <w:lang w:val="en-US" w:eastAsia="en-US"/>
              </w:rPr>
            </w:pPr>
            <w:r w:rsidRPr="00A701BC">
              <w:rPr>
                <w:rFonts w:ascii="Calibri" w:eastAsia="Times New Roman" w:hAnsi="Calibri" w:cs="Arial"/>
                <w:sz w:val="20"/>
                <w:szCs w:val="20"/>
                <w:lang w:eastAsia="en-US"/>
              </w:rPr>
              <w:t>Communicates well with parents and carers about learners’ achievements and well-being</w:t>
            </w:r>
          </w:p>
        </w:tc>
        <w:tc>
          <w:tcPr>
            <w:tcW w:w="9072" w:type="dxa"/>
            <w:tcBorders>
              <w:right w:val="single" w:sz="4" w:space="0" w:color="auto"/>
            </w:tcBorders>
            <w:shd w:val="clear" w:color="auto" w:fill="auto"/>
          </w:tcPr>
          <w:p w:rsidR="00F50C1A" w:rsidRPr="00A701BC" w:rsidRDefault="00F50C1A" w:rsidP="00E5328A">
            <w:pPr>
              <w:rPr>
                <w:rFonts w:asciiTheme="minorHAnsi" w:eastAsia="Times New Roman" w:hAnsiTheme="minorHAnsi" w:cs="Arial"/>
                <w:sz w:val="20"/>
                <w:szCs w:val="20"/>
                <w:lang w:eastAsia="en-US"/>
              </w:rPr>
            </w:pPr>
            <w:r w:rsidRPr="006D3DD9">
              <w:rPr>
                <w:rFonts w:asciiTheme="minorHAnsi" w:eastAsia="Times New Roman" w:hAnsiTheme="minorHAnsi" w:cs="Arial"/>
                <w:sz w:val="20"/>
                <w:szCs w:val="20"/>
                <w:lang w:eastAsia="en-US"/>
              </w:rPr>
              <w:t xml:space="preserve">Describe here how you have demonstrated </w:t>
            </w:r>
            <w:r>
              <w:rPr>
                <w:rFonts w:asciiTheme="minorHAnsi" w:eastAsia="Times New Roman" w:hAnsiTheme="minorHAnsi" w:cs="Arial"/>
                <w:sz w:val="20"/>
                <w:szCs w:val="20"/>
                <w:lang w:eastAsia="en-US"/>
              </w:rPr>
              <w:t>progress against this</w:t>
            </w:r>
            <w:r w:rsidRPr="006D3DD9">
              <w:rPr>
                <w:rFonts w:asciiTheme="minorHAnsi" w:eastAsia="Times New Roman" w:hAnsiTheme="minorHAnsi" w:cs="Arial"/>
                <w:sz w:val="20"/>
                <w:szCs w:val="20"/>
                <w:lang w:eastAsia="en-US"/>
              </w:rPr>
              <w:t xml:space="preserve"> standard during this placement. Refe</w:t>
            </w:r>
            <w:r>
              <w:rPr>
                <w:rFonts w:asciiTheme="minorHAnsi" w:eastAsia="Times New Roman" w:hAnsiTheme="minorHAnsi" w:cs="Arial"/>
                <w:sz w:val="20"/>
                <w:szCs w:val="20"/>
                <w:lang w:eastAsia="en-US"/>
              </w:rPr>
              <w:t xml:space="preserve">r to </w:t>
            </w:r>
            <w:r w:rsidRPr="006D3DD9">
              <w:rPr>
                <w:rFonts w:asciiTheme="minorHAnsi" w:eastAsia="Times New Roman" w:hAnsiTheme="minorHAnsi" w:cs="Arial"/>
                <w:sz w:val="20"/>
                <w:szCs w:val="20"/>
                <w:lang w:eastAsia="en-US"/>
              </w:rPr>
              <w:t xml:space="preserve">evidence in your </w:t>
            </w:r>
            <w:proofErr w:type="spellStart"/>
            <w:r w:rsidRPr="006D3DD9">
              <w:rPr>
                <w:rFonts w:asciiTheme="minorHAnsi" w:eastAsia="Times New Roman" w:hAnsiTheme="minorHAnsi" w:cs="Arial"/>
                <w:sz w:val="20"/>
                <w:szCs w:val="20"/>
                <w:lang w:eastAsia="en-US"/>
              </w:rPr>
              <w:t>RoAD</w:t>
            </w:r>
            <w:proofErr w:type="spellEnd"/>
            <w:r w:rsidRPr="006D3DD9">
              <w:rPr>
                <w:rFonts w:asciiTheme="minorHAnsi" w:eastAsia="Times New Roman" w:hAnsiTheme="minorHAnsi" w:cs="Arial"/>
                <w:sz w:val="20"/>
                <w:szCs w:val="20"/>
                <w:lang w:eastAsia="en-US"/>
              </w:rPr>
              <w:t xml:space="preserve"> and School File</w:t>
            </w:r>
            <w:r>
              <w:rPr>
                <w:rFonts w:asciiTheme="minorHAnsi" w:eastAsia="Times New Roman" w:hAnsiTheme="minorHAnsi" w:cs="Arial"/>
                <w:sz w:val="20"/>
                <w:szCs w:val="20"/>
                <w:lang w:eastAsia="en-US"/>
              </w:rPr>
              <w:t xml:space="preserve"> where appropriate</w:t>
            </w:r>
            <w:r w:rsidRPr="006D3DD9">
              <w:rPr>
                <w:rFonts w:asciiTheme="minorHAnsi" w:eastAsia="Times New Roman" w:hAnsiTheme="minorHAnsi" w:cs="Arial"/>
                <w:sz w:val="20"/>
                <w:szCs w:val="20"/>
                <w:lang w:eastAsia="en-US"/>
              </w:rPr>
              <w:t>.</w:t>
            </w:r>
          </w:p>
        </w:tc>
      </w:tr>
    </w:tbl>
    <w:p w:rsidR="00F50C1A" w:rsidRPr="00081728" w:rsidRDefault="00F50C1A" w:rsidP="00F50C1A">
      <w:pPr>
        <w:rPr>
          <w:rFonts w:asciiTheme="minorHAnsi" w:eastAsia="Times New Roman" w:hAnsiTheme="minorHAnsi" w:cs="Arial"/>
          <w:lang w:eastAsia="en-US"/>
        </w:rPr>
      </w:pPr>
    </w:p>
    <w:p w:rsidR="00F50C1A" w:rsidRPr="00B92A54" w:rsidRDefault="00F50C1A" w:rsidP="00F50C1A">
      <w:pPr>
        <w:jc w:val="center"/>
        <w:rPr>
          <w:rFonts w:asciiTheme="minorHAnsi" w:eastAsia="Times New Roman" w:hAnsiTheme="minorHAnsi" w:cs="Arial"/>
          <w:sz w:val="36"/>
          <w:szCs w:val="36"/>
          <w:lang w:eastAsia="en-US"/>
        </w:rPr>
      </w:pPr>
      <w:r w:rsidRPr="00081728">
        <w:rPr>
          <w:rFonts w:asciiTheme="minorHAnsi" w:eastAsia="Times New Roman" w:hAnsiTheme="minorHAnsi" w:cs="Arial"/>
          <w:lang w:eastAsia="en-US"/>
        </w:rPr>
        <w:br w:type="column"/>
      </w:r>
      <w:r>
        <w:rPr>
          <w:rFonts w:asciiTheme="minorHAnsi" w:eastAsia="Times New Roman" w:hAnsiTheme="minorHAnsi"/>
          <w:b/>
          <w:sz w:val="36"/>
          <w:szCs w:val="36"/>
          <w:lang w:eastAsia="en-US"/>
        </w:rPr>
        <w:lastRenderedPageBreak/>
        <w:t>Personal and Professional C</w:t>
      </w:r>
      <w:r w:rsidRPr="00B92A54">
        <w:rPr>
          <w:rFonts w:asciiTheme="minorHAnsi" w:eastAsia="Times New Roman" w:hAnsiTheme="minorHAnsi"/>
          <w:b/>
          <w:sz w:val="36"/>
          <w:szCs w:val="36"/>
          <w:lang w:eastAsia="en-US"/>
        </w:rPr>
        <w:t>onduct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1295"/>
      </w:tblGrid>
      <w:tr w:rsidR="00F50C1A" w:rsidRPr="00081728" w:rsidTr="00E5328A">
        <w:tc>
          <w:tcPr>
            <w:tcW w:w="15134" w:type="dxa"/>
            <w:gridSpan w:val="2"/>
            <w:shd w:val="clear" w:color="auto" w:fill="auto"/>
          </w:tcPr>
          <w:p w:rsidR="00F50C1A" w:rsidRPr="00081728" w:rsidRDefault="00F50C1A" w:rsidP="00E5328A">
            <w:pPr>
              <w:jc w:val="center"/>
              <w:rPr>
                <w:rFonts w:asciiTheme="minorHAnsi" w:eastAsia="Times New Roman" w:hAnsiTheme="minorHAnsi"/>
                <w:sz w:val="16"/>
                <w:szCs w:val="16"/>
                <w:lang w:eastAsia="en-US"/>
              </w:rPr>
            </w:pPr>
            <w:r w:rsidRPr="00081728">
              <w:rPr>
                <w:rFonts w:asciiTheme="minorHAnsi" w:eastAsia="Times New Roman" w:hAnsiTheme="minorHAnsi"/>
                <w:b/>
                <w:sz w:val="22"/>
                <w:szCs w:val="22"/>
                <w:lang w:eastAsia="en-US"/>
              </w:rPr>
              <w:t>PART TWO: Personal and Professional conduct:</w:t>
            </w:r>
          </w:p>
        </w:tc>
      </w:tr>
      <w:tr w:rsidR="00F50C1A" w:rsidRPr="00F03F9E" w:rsidTr="00E5328A">
        <w:tc>
          <w:tcPr>
            <w:tcW w:w="3827" w:type="dxa"/>
            <w:shd w:val="clear" w:color="auto" w:fill="auto"/>
          </w:tcPr>
          <w:p w:rsidR="00F50C1A" w:rsidRPr="00F03F9E" w:rsidRDefault="00F50C1A" w:rsidP="00E5328A">
            <w:pPr>
              <w:tabs>
                <w:tab w:val="center" w:pos="1805"/>
              </w:tabs>
              <w:rPr>
                <w:rFonts w:asciiTheme="minorHAnsi" w:eastAsia="Times New Roman" w:hAnsiTheme="minorHAnsi"/>
                <w:lang w:eastAsia="en-US"/>
              </w:rPr>
            </w:pPr>
            <w:r w:rsidRPr="00F03F9E">
              <w:rPr>
                <w:rFonts w:asciiTheme="minorHAnsi" w:eastAsia="Times New Roman" w:hAnsiTheme="minorHAnsi"/>
                <w:lang w:eastAsia="en-US"/>
              </w:rPr>
              <w:tab/>
              <w:t>Prompts</w:t>
            </w:r>
          </w:p>
        </w:tc>
        <w:tc>
          <w:tcPr>
            <w:tcW w:w="11307" w:type="dxa"/>
            <w:shd w:val="clear" w:color="auto" w:fill="auto"/>
          </w:tcPr>
          <w:p w:rsidR="00F50C1A" w:rsidRPr="00F03F9E" w:rsidRDefault="00F50C1A" w:rsidP="00E5328A">
            <w:pPr>
              <w:jc w:val="center"/>
              <w:rPr>
                <w:rFonts w:asciiTheme="minorHAnsi" w:eastAsia="Times New Roman" w:hAnsiTheme="minorHAnsi"/>
                <w:lang w:eastAsia="en-US"/>
              </w:rPr>
            </w:pPr>
            <w:r w:rsidRPr="00F03F9E">
              <w:rPr>
                <w:rFonts w:asciiTheme="minorHAnsi" w:eastAsia="Times New Roman" w:hAnsiTheme="minorHAnsi"/>
                <w:lang w:eastAsia="en-US"/>
              </w:rPr>
              <w:t>Tick those areas where you have met the expectations of your personal and professional conduct:</w:t>
            </w:r>
          </w:p>
        </w:tc>
      </w:tr>
      <w:tr w:rsidR="00F50C1A" w:rsidRPr="00081728" w:rsidTr="00E5328A">
        <w:trPr>
          <w:trHeight w:val="117"/>
        </w:trPr>
        <w:tc>
          <w:tcPr>
            <w:tcW w:w="3827" w:type="dxa"/>
            <w:shd w:val="clear" w:color="auto" w:fill="auto"/>
          </w:tcPr>
          <w:p w:rsidR="00F50C1A" w:rsidRPr="00081728" w:rsidRDefault="00F50C1A" w:rsidP="00F50C1A">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b/>
                <w:sz w:val="18"/>
                <w:szCs w:val="18"/>
                <w:lang w:eastAsia="en-US"/>
              </w:rPr>
              <w:t>Teachers uphold public trust in the profession and maintain high standards of ethics and behaviour, within and outside school, by</w:t>
            </w:r>
            <w:r w:rsidRPr="00081728">
              <w:rPr>
                <w:rFonts w:asciiTheme="minorHAnsi" w:eastAsia="Calibri" w:hAnsiTheme="minorHAnsi"/>
                <w:sz w:val="18"/>
                <w:szCs w:val="18"/>
                <w:lang w:eastAsia="en-US"/>
              </w:rPr>
              <w:t xml:space="preserve"> </w:t>
            </w:r>
          </w:p>
          <w:p w:rsidR="00F50C1A" w:rsidRPr="00081728" w:rsidRDefault="00F50C1A" w:rsidP="00F50C1A">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treating pupils with dignity, building relationships rooted in mutual respect, and at all times observing proper boundaries appropriate to a teacher’s professional position</w:t>
            </w:r>
          </w:p>
          <w:p w:rsidR="00F50C1A" w:rsidRPr="00081728" w:rsidRDefault="00F50C1A" w:rsidP="00F50C1A">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having regard for the need to safeguard pupils’ well-being, in accordance with statutory provisions</w:t>
            </w:r>
          </w:p>
          <w:p w:rsidR="00F50C1A" w:rsidRPr="00081728" w:rsidRDefault="00F50C1A" w:rsidP="00F50C1A">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 showing tolerance of and respect for the rights of others </w:t>
            </w:r>
          </w:p>
          <w:p w:rsidR="00F50C1A" w:rsidRPr="00081728" w:rsidRDefault="00F50C1A" w:rsidP="00F50C1A">
            <w:pPr>
              <w:numPr>
                <w:ilvl w:val="0"/>
                <w:numId w:val="1"/>
              </w:numPr>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not undermining fundamental British values, including democracy, the rule of law, individual liberty and mutual respect, and tolerance of those with different faiths and beliefs </w:t>
            </w:r>
          </w:p>
          <w:p w:rsidR="00F50C1A" w:rsidRPr="00081728" w:rsidRDefault="00F50C1A" w:rsidP="00F50C1A">
            <w:pPr>
              <w:numPr>
                <w:ilvl w:val="0"/>
                <w:numId w:val="1"/>
              </w:numPr>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ensuring</w:t>
            </w:r>
            <w:proofErr w:type="gramEnd"/>
            <w:r w:rsidRPr="00081728">
              <w:rPr>
                <w:rFonts w:asciiTheme="minorHAnsi" w:eastAsia="Calibri" w:hAnsiTheme="minorHAnsi"/>
                <w:sz w:val="18"/>
                <w:szCs w:val="18"/>
                <w:lang w:eastAsia="en-US"/>
              </w:rPr>
              <w:t xml:space="preserve"> that personal beliefs are not expressed in ways which exploit pupils’ vulnerability or might lead them to break the law. </w:t>
            </w:r>
          </w:p>
          <w:p w:rsidR="00F50C1A" w:rsidRPr="00081728" w:rsidRDefault="00F50C1A" w:rsidP="00F50C1A">
            <w:pPr>
              <w:numPr>
                <w:ilvl w:val="0"/>
                <w:numId w:val="1"/>
              </w:numPr>
              <w:ind w:left="426" w:hanging="284"/>
              <w:contextualSpacing/>
              <w:rPr>
                <w:rFonts w:asciiTheme="minorHAnsi" w:eastAsia="Calibri" w:hAnsiTheme="minorHAnsi"/>
                <w:b/>
                <w:sz w:val="18"/>
                <w:szCs w:val="18"/>
                <w:lang w:eastAsia="en-US"/>
              </w:rPr>
            </w:pPr>
            <w:r w:rsidRPr="00081728">
              <w:rPr>
                <w:rFonts w:asciiTheme="minorHAnsi" w:eastAsia="Calibri" w:hAnsiTheme="minorHAnsi"/>
                <w:b/>
                <w:sz w:val="18"/>
                <w:szCs w:val="18"/>
                <w:lang w:eastAsia="en-US"/>
              </w:rPr>
              <w:t>Teachers must have proper and professional regard for the ethos, policies and practices of the school in which they teach</w:t>
            </w:r>
          </w:p>
          <w:p w:rsidR="00F50C1A" w:rsidRPr="00081728" w:rsidRDefault="00F50C1A" w:rsidP="00F50C1A">
            <w:pPr>
              <w:numPr>
                <w:ilvl w:val="0"/>
                <w:numId w:val="1"/>
              </w:numPr>
              <w:ind w:left="709" w:hanging="283"/>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Teachers must maintain high standards of punctuality.</w:t>
            </w:r>
          </w:p>
          <w:p w:rsidR="00F50C1A" w:rsidRPr="00081728" w:rsidRDefault="00F50C1A" w:rsidP="00F50C1A">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b/>
                <w:sz w:val="18"/>
                <w:szCs w:val="18"/>
                <w:lang w:eastAsia="en-US"/>
              </w:rPr>
              <w:t xml:space="preserve">Teachers must have an understanding of, and always act within, the statutory </w:t>
            </w:r>
            <w:proofErr w:type="gramStart"/>
            <w:r w:rsidRPr="00081728">
              <w:rPr>
                <w:rFonts w:asciiTheme="minorHAnsi" w:eastAsia="Calibri" w:hAnsiTheme="minorHAnsi"/>
                <w:b/>
                <w:sz w:val="18"/>
                <w:szCs w:val="18"/>
                <w:lang w:eastAsia="en-US"/>
              </w:rPr>
              <w:t>frameworks which</w:t>
            </w:r>
            <w:proofErr w:type="gramEnd"/>
            <w:r w:rsidRPr="00081728">
              <w:rPr>
                <w:rFonts w:asciiTheme="minorHAnsi" w:eastAsia="Calibri" w:hAnsiTheme="minorHAnsi"/>
                <w:b/>
                <w:sz w:val="18"/>
                <w:szCs w:val="18"/>
                <w:lang w:eastAsia="en-US"/>
              </w:rPr>
              <w:t xml:space="preserve"> set out their professional duties and responsibilities.</w:t>
            </w:r>
          </w:p>
        </w:tc>
        <w:tc>
          <w:tcPr>
            <w:tcW w:w="11307" w:type="dxa"/>
            <w:shd w:val="clear" w:color="auto" w:fill="auto"/>
          </w:tcPr>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maintaining professional confidentiality</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punctual and prepared for lessons</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following procedures for reporting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own absence or lateness, and making suggestions for cover work for </w:t>
            </w:r>
            <w:r>
              <w:rPr>
                <w:rFonts w:asciiTheme="minorHAnsi" w:eastAsia="Calibri" w:hAnsiTheme="minorHAnsi"/>
                <w:sz w:val="18"/>
                <w:szCs w:val="18"/>
                <w:lang w:eastAsia="en-US"/>
              </w:rPr>
              <w:t xml:space="preserve">your </w:t>
            </w:r>
            <w:r w:rsidRPr="00081728">
              <w:rPr>
                <w:rFonts w:asciiTheme="minorHAnsi" w:eastAsia="Calibri" w:hAnsiTheme="minorHAnsi"/>
                <w:sz w:val="18"/>
                <w:szCs w:val="18"/>
                <w:lang w:eastAsia="en-US"/>
              </w:rPr>
              <w:t xml:space="preserve">classes </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registering classes and coding absences </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helping children and young people to become confident and successful learners </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addressing  the class in ways which demonstrate authority and mutual respect; e.g. learning pupil names and using them</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aware of relevant issues in the classes they teach and talking with support staff and pastoral staff about the needs of pupils</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discussing any concerns about children with relevant colleagues e.g. notify the relevant member of staff relating to academic and pastoral matters (usual class teacher/form tutor for  emotionally distressed pupils)</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meeting with  the SENCO and other support staff to ensure understanding of schools’ approach to SEN and disability</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sensitive</w:t>
            </w:r>
            <w:proofErr w:type="gramEnd"/>
            <w:r w:rsidRPr="00081728">
              <w:rPr>
                <w:rFonts w:asciiTheme="minorHAnsi" w:eastAsia="Calibri" w:hAnsiTheme="minorHAnsi"/>
                <w:sz w:val="18"/>
                <w:szCs w:val="18"/>
                <w:lang w:eastAsia="en-US"/>
              </w:rPr>
              <w:t xml:space="preserve"> to social background, ethnicity and religious beliefs when interacting with children.  This may be evident in lesson observations and/or their evaluations.</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clear which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own personal beliefs may be sensitive and plan ways to respond to pupils if they arise within the school situations </w:t>
            </w:r>
          </w:p>
          <w:p w:rsidR="00F50C1A" w:rsidRPr="00081728" w:rsidRDefault="00F50C1A" w:rsidP="00F50C1A">
            <w:pPr>
              <w:numPr>
                <w:ilvl w:val="0"/>
                <w:numId w:val="1"/>
              </w:numPr>
              <w:spacing w:after="120" w:line="276" w:lineRule="auto"/>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taking responsibility for maintaining the quality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teaching practice, upholding the values of the teaching profession and working as part of a team and co-operate with other professional colleagues </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dealing appropriately with incidents of intolerance or prejudice when they arise in the classroom or elsewhere in the school e.g. racism, homophobia, sexism, religious prejudice, personal appearance</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demonstrating an understanding of the child protection procedures in the school</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clear who to contact when issues arise e.g. know who the named child protection person is within the school and follow policy relating to child protection </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knowledgeable about the relevant school policies and statutory regulatory frameworks in relation to promoting values/ethos and able to explain how these policies inform their own planning and teaching e.g. in relation to EAL, SEN, literacy, behaviour; and promoting good relations between groups</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cyber bullying, e-safety and appropriate use of  personal data and social media </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proofErr w:type="gramStart"/>
            <w:r w:rsidRPr="00081728">
              <w:rPr>
                <w:rFonts w:asciiTheme="minorHAnsi" w:eastAsia="Calibri" w:hAnsiTheme="minorHAnsi"/>
                <w:sz w:val="18"/>
                <w:szCs w:val="18"/>
                <w:lang w:eastAsia="en-US"/>
              </w:rPr>
              <w:t>aware</w:t>
            </w:r>
            <w:proofErr w:type="gramEnd"/>
            <w:r w:rsidRPr="00081728">
              <w:rPr>
                <w:rFonts w:asciiTheme="minorHAnsi" w:eastAsia="Calibri" w:hAnsiTheme="minorHAnsi"/>
                <w:sz w:val="18"/>
                <w:szCs w:val="18"/>
                <w:lang w:eastAsia="en-US"/>
              </w:rPr>
              <w:t xml:space="preserve"> of fire procedures, health and safety measures, first aiders etc.</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w:t>
            </w:r>
            <w:r>
              <w:rPr>
                <w:rFonts w:asciiTheme="minorHAnsi" w:eastAsia="Calibri" w:hAnsiTheme="minorHAnsi"/>
                <w:sz w:val="18"/>
                <w:szCs w:val="18"/>
                <w:lang w:eastAsia="en-US"/>
              </w:rPr>
              <w:t>your</w:t>
            </w:r>
            <w:r w:rsidRPr="00081728">
              <w:rPr>
                <w:rFonts w:asciiTheme="minorHAnsi" w:eastAsia="Calibri" w:hAnsiTheme="minorHAnsi"/>
                <w:sz w:val="18"/>
                <w:szCs w:val="18"/>
                <w:lang w:eastAsia="en-US"/>
              </w:rPr>
              <w:t xml:space="preserve"> statutory professional responsibilities including the requirement to promote equal opportunities and to provide reasonable adjustments for pupils with disabilities, as provided for in current Equalities legislation</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aware of any tensions or difficulties in the school as a whole or in the classes </w:t>
            </w:r>
            <w:r>
              <w:rPr>
                <w:rFonts w:asciiTheme="minorHAnsi" w:eastAsia="Calibri" w:hAnsiTheme="minorHAnsi"/>
                <w:sz w:val="18"/>
                <w:szCs w:val="18"/>
                <w:lang w:eastAsia="en-US"/>
              </w:rPr>
              <w:t>you</w:t>
            </w:r>
            <w:r w:rsidRPr="00081728">
              <w:rPr>
                <w:rFonts w:asciiTheme="minorHAnsi" w:eastAsia="Calibri" w:hAnsiTheme="minorHAnsi"/>
                <w:sz w:val="18"/>
                <w:szCs w:val="18"/>
                <w:lang w:eastAsia="en-US"/>
              </w:rPr>
              <w:t xml:space="preserve"> teach, and know what to do about this</w:t>
            </w:r>
          </w:p>
          <w:p w:rsidR="00F50C1A" w:rsidRPr="00081728" w:rsidRDefault="00F50C1A" w:rsidP="00F50C1A">
            <w:pPr>
              <w:numPr>
                <w:ilvl w:val="0"/>
                <w:numId w:val="1"/>
              </w:numPr>
              <w:spacing w:after="4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putting the well-being, development and progress of children and young people first </w:t>
            </w:r>
          </w:p>
          <w:p w:rsidR="00F50C1A" w:rsidRPr="00081728" w:rsidRDefault="00F50C1A" w:rsidP="00F50C1A">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demonstrating respect for diversity and promote equality  and striving to establish productive partnerships with parents and carers </w:t>
            </w:r>
          </w:p>
          <w:p w:rsidR="00F50C1A" w:rsidRPr="00081728" w:rsidRDefault="00F50C1A" w:rsidP="00F50C1A">
            <w:pPr>
              <w:numPr>
                <w:ilvl w:val="0"/>
                <w:numId w:val="1"/>
              </w:numPr>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 xml:space="preserve">demonstrating honesty and integrity and uphold public trust and confidence in the teaching profession </w:t>
            </w:r>
          </w:p>
          <w:p w:rsidR="00F50C1A" w:rsidRPr="00081728" w:rsidRDefault="00F50C1A" w:rsidP="00F50C1A">
            <w:pPr>
              <w:numPr>
                <w:ilvl w:val="0"/>
                <w:numId w:val="1"/>
              </w:numPr>
              <w:spacing w:after="120"/>
              <w:ind w:left="426" w:hanging="284"/>
              <w:contextualSpacing/>
              <w:rPr>
                <w:rFonts w:asciiTheme="minorHAnsi" w:eastAsia="Calibri" w:hAnsiTheme="minorHAnsi"/>
                <w:sz w:val="18"/>
                <w:szCs w:val="18"/>
                <w:lang w:eastAsia="en-US"/>
              </w:rPr>
            </w:pPr>
            <w:r w:rsidRPr="00081728">
              <w:rPr>
                <w:rFonts w:asciiTheme="minorHAnsi" w:eastAsia="Calibri" w:hAnsiTheme="minorHAnsi"/>
                <w:sz w:val="18"/>
                <w:szCs w:val="18"/>
                <w:lang w:eastAsia="en-US"/>
              </w:rPr>
              <w:t>adheres to appropriate professional dress requirements for the context in which they are working</w:t>
            </w:r>
          </w:p>
        </w:tc>
      </w:tr>
    </w:tbl>
    <w:p w:rsidR="00F50C1A" w:rsidRPr="00081728" w:rsidRDefault="00F50C1A" w:rsidP="00F50C1A">
      <w:pPr>
        <w:ind w:right="-329"/>
        <w:rPr>
          <w:rFonts w:asciiTheme="minorHAnsi" w:hAnsiTheme="minorHAnsi" w:cs="Arial"/>
          <w:b/>
          <w:bCs/>
          <w:sz w:val="28"/>
          <w:szCs w:val="28"/>
        </w:rPr>
        <w:sectPr w:rsidR="00F50C1A" w:rsidRPr="00081728" w:rsidSect="005A75E5">
          <w:type w:val="continuous"/>
          <w:pgSz w:w="16820" w:h="11900" w:orient="landscape" w:code="9"/>
          <w:pgMar w:top="1134" w:right="720" w:bottom="1134" w:left="720" w:header="227" w:footer="227" w:gutter="0"/>
          <w:cols w:space="720"/>
          <w:noEndnote/>
          <w:docGrid w:linePitch="326"/>
        </w:sectPr>
      </w:pPr>
    </w:p>
    <w:p w:rsidR="00DA0201" w:rsidRPr="00F50C1A" w:rsidRDefault="00DA0201" w:rsidP="00366C86">
      <w:pPr>
        <w:tabs>
          <w:tab w:val="right" w:pos="9639"/>
        </w:tabs>
        <w:outlineLvl w:val="0"/>
        <w:rPr>
          <w:rFonts w:ascii="Arial" w:hAnsi="Arial" w:cs="Arial"/>
          <w:i/>
          <w:sz w:val="22"/>
          <w:szCs w:val="22"/>
        </w:rPr>
      </w:pPr>
    </w:p>
    <w:sectPr w:rsidR="00DA0201" w:rsidRPr="00F50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560" w:type="dxa"/>
      <w:tblInd w:w="-1434" w:type="dxa"/>
      <w:tblLook w:val="0000" w:firstRow="0" w:lastRow="0" w:firstColumn="0" w:lastColumn="0" w:noHBand="0" w:noVBand="0"/>
    </w:tblPr>
    <w:tblGrid>
      <w:gridCol w:w="1826"/>
      <w:gridCol w:w="850"/>
      <w:gridCol w:w="14884"/>
    </w:tblGrid>
    <w:tr w:rsidR="008D2D26" w:rsidRPr="007564C8" w:rsidTr="006F4262">
      <w:tc>
        <w:tcPr>
          <w:tcW w:w="1826" w:type="dxa"/>
          <w:shd w:val="clear" w:color="auto" w:fill="BFBFBF"/>
        </w:tcPr>
        <w:p w:rsidR="008D2D26" w:rsidRPr="00CD3796" w:rsidRDefault="00366C86" w:rsidP="006F4262">
          <w:pPr>
            <w:pStyle w:val="Footer"/>
            <w:spacing w:before="60" w:after="60"/>
            <w:rPr>
              <w:rFonts w:ascii="Arial" w:hAnsi="Arial" w:cs="Arial"/>
              <w:lang w:val="en-GB" w:eastAsia="zh-CN"/>
            </w:rPr>
          </w:pPr>
        </w:p>
      </w:tc>
      <w:tc>
        <w:tcPr>
          <w:tcW w:w="850" w:type="dxa"/>
          <w:shd w:val="clear" w:color="auto" w:fill="000000"/>
          <w:vAlign w:val="center"/>
        </w:tcPr>
        <w:p w:rsidR="008D2D26" w:rsidRPr="00CD3796" w:rsidRDefault="00366C86"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40</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rsidR="008D2D26" w:rsidRPr="00CD3796" w:rsidRDefault="00366C86" w:rsidP="009961D3">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r w:rsidRPr="00CD3796">
            <w:rPr>
              <w:rFonts w:ascii="Calibri" w:hAnsi="Calibri"/>
              <w:sz w:val="20"/>
              <w:szCs w:val="20"/>
              <w:lang w:val="en-GB" w:eastAsia="zh-CN"/>
            </w:rPr>
            <w:t xml:space="preserve">Developed by the North West Consortium of Universities and </w:t>
          </w:r>
          <w:proofErr w:type="spellStart"/>
          <w:r w:rsidRPr="00CD3796">
            <w:rPr>
              <w:rFonts w:ascii="Calibri" w:hAnsi="Calibri"/>
              <w:sz w:val="20"/>
              <w:szCs w:val="20"/>
              <w:lang w:val="en-GB" w:eastAsia="zh-CN"/>
            </w:rPr>
            <w:t>TeachFirst</w:t>
          </w:r>
          <w:proofErr w:type="spellEnd"/>
        </w:p>
      </w:tc>
    </w:tr>
  </w:tbl>
  <w:p w:rsidR="008D2D26" w:rsidRPr="00343669" w:rsidRDefault="00366C86" w:rsidP="0034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436" w:type="dxa"/>
      <w:tblInd w:w="-1310" w:type="dxa"/>
      <w:tblLayout w:type="fixed"/>
      <w:tblLook w:val="0000" w:firstRow="0" w:lastRow="0" w:firstColumn="0" w:lastColumn="0" w:noHBand="0" w:noVBand="0"/>
    </w:tblPr>
    <w:tblGrid>
      <w:gridCol w:w="16019"/>
      <w:gridCol w:w="850"/>
      <w:gridCol w:w="567"/>
    </w:tblGrid>
    <w:tr w:rsidR="008D2D26" w:rsidRPr="007564C8" w:rsidTr="00E6432D">
      <w:tc>
        <w:tcPr>
          <w:tcW w:w="16019" w:type="dxa"/>
          <w:shd w:val="clear" w:color="auto" w:fill="BFBFBF"/>
          <w:vAlign w:val="center"/>
        </w:tcPr>
        <w:p w:rsidR="008D2D26" w:rsidRPr="00CD3796" w:rsidRDefault="00366C86" w:rsidP="008D2D26">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rsidR="008D2D26" w:rsidRPr="00CD3796" w:rsidRDefault="00366C86"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1</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rsidR="008D2D26" w:rsidRPr="00CD3796" w:rsidRDefault="00366C86"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8D2D26" w:rsidRPr="00E6432D" w:rsidRDefault="00366C86" w:rsidP="00E64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560" w:type="dxa"/>
      <w:tblInd w:w="-1434" w:type="dxa"/>
      <w:tblLook w:val="0000" w:firstRow="0" w:lastRow="0" w:firstColumn="0" w:lastColumn="0" w:noHBand="0" w:noVBand="0"/>
    </w:tblPr>
    <w:tblGrid>
      <w:gridCol w:w="1826"/>
      <w:gridCol w:w="850"/>
      <w:gridCol w:w="14884"/>
    </w:tblGrid>
    <w:tr w:rsidR="008D2D26" w:rsidRPr="007564C8" w:rsidTr="006F4262">
      <w:tc>
        <w:tcPr>
          <w:tcW w:w="1826" w:type="dxa"/>
          <w:shd w:val="clear" w:color="auto" w:fill="BFBFBF"/>
        </w:tcPr>
        <w:p w:rsidR="008D2D26" w:rsidRPr="00CD3796" w:rsidRDefault="00366C86" w:rsidP="006F4262">
          <w:pPr>
            <w:pStyle w:val="Footer"/>
            <w:spacing w:before="60" w:after="60"/>
            <w:rPr>
              <w:rFonts w:ascii="Arial" w:hAnsi="Arial" w:cs="Arial"/>
              <w:lang w:val="en-GB" w:eastAsia="zh-CN"/>
            </w:rPr>
          </w:pPr>
        </w:p>
      </w:tc>
      <w:tc>
        <w:tcPr>
          <w:tcW w:w="850" w:type="dxa"/>
          <w:shd w:val="clear" w:color="auto" w:fill="000000"/>
          <w:vAlign w:val="center"/>
        </w:tcPr>
        <w:p w:rsidR="008D2D26" w:rsidRPr="00CD3796" w:rsidRDefault="00366C86" w:rsidP="006F4262">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48</w:t>
          </w:r>
          <w:r w:rsidRPr="00CD3796">
            <w:rPr>
              <w:rFonts w:ascii="Arial" w:hAnsi="Arial" w:cs="Arial"/>
              <w:sz w:val="28"/>
              <w:szCs w:val="28"/>
              <w:lang w:val="en-GB" w:eastAsia="zh-CN"/>
            </w:rPr>
            <w:fldChar w:fldCharType="end"/>
          </w:r>
        </w:p>
      </w:tc>
      <w:tc>
        <w:tcPr>
          <w:tcW w:w="14884" w:type="dxa"/>
          <w:tcBorders>
            <w:left w:val="nil"/>
          </w:tcBorders>
          <w:shd w:val="clear" w:color="auto" w:fill="BFBFBF"/>
          <w:vAlign w:val="center"/>
        </w:tcPr>
        <w:p w:rsidR="008D2D26" w:rsidRPr="00CD3796" w:rsidRDefault="00366C86" w:rsidP="009961D3">
          <w:pPr>
            <w:pStyle w:val="Footer"/>
            <w:tabs>
              <w:tab w:val="clear" w:pos="4320"/>
              <w:tab w:val="clear" w:pos="8640"/>
              <w:tab w:val="center" w:pos="6979"/>
            </w:tabs>
            <w:spacing w:before="60" w:after="60"/>
            <w:rPr>
              <w:rFonts w:ascii="Arial" w:hAnsi="Arial" w:cs="Arial"/>
              <w:sz w:val="18"/>
              <w:szCs w:val="18"/>
              <w:lang w:val="en-GB" w:eastAsia="zh-CN"/>
            </w:rPr>
          </w:pPr>
          <w:r w:rsidRPr="00CD3796">
            <w:rPr>
              <w:rFonts w:ascii="Arial" w:hAnsi="Arial" w:cs="Arial"/>
              <w:sz w:val="18"/>
              <w:szCs w:val="18"/>
              <w:lang w:val="en-GB" w:eastAsia="zh-CN"/>
            </w:rPr>
            <w:tab/>
          </w:r>
          <w:r w:rsidRPr="00CD3796">
            <w:rPr>
              <w:rFonts w:ascii="Calibri" w:hAnsi="Calibri"/>
              <w:sz w:val="20"/>
              <w:szCs w:val="20"/>
              <w:lang w:val="en-GB" w:eastAsia="zh-CN"/>
            </w:rPr>
            <w:t xml:space="preserve">Developed by the North West Consortium of Universities and </w:t>
          </w:r>
          <w:proofErr w:type="spellStart"/>
          <w:r w:rsidRPr="00CD3796">
            <w:rPr>
              <w:rFonts w:ascii="Calibri" w:hAnsi="Calibri"/>
              <w:sz w:val="20"/>
              <w:szCs w:val="20"/>
              <w:lang w:val="en-GB" w:eastAsia="zh-CN"/>
            </w:rPr>
            <w:t>TeachFirst</w:t>
          </w:r>
          <w:proofErr w:type="spellEnd"/>
        </w:p>
      </w:tc>
    </w:tr>
  </w:tbl>
  <w:p w:rsidR="008D2D26" w:rsidRPr="00343669" w:rsidRDefault="00366C86" w:rsidP="00343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7436" w:type="dxa"/>
      <w:tblInd w:w="-1310" w:type="dxa"/>
      <w:tblLayout w:type="fixed"/>
      <w:tblLook w:val="0000" w:firstRow="0" w:lastRow="0" w:firstColumn="0" w:lastColumn="0" w:noHBand="0" w:noVBand="0"/>
    </w:tblPr>
    <w:tblGrid>
      <w:gridCol w:w="16019"/>
      <w:gridCol w:w="850"/>
      <w:gridCol w:w="567"/>
    </w:tblGrid>
    <w:tr w:rsidR="008D2D26" w:rsidRPr="007564C8" w:rsidTr="00E6432D">
      <w:tc>
        <w:tcPr>
          <w:tcW w:w="16019" w:type="dxa"/>
          <w:shd w:val="clear" w:color="auto" w:fill="BFBFBF"/>
          <w:vAlign w:val="center"/>
        </w:tcPr>
        <w:p w:rsidR="008D2D26" w:rsidRPr="00CD3796" w:rsidRDefault="00366C86" w:rsidP="008D2D26">
          <w:pPr>
            <w:pStyle w:val="Footer"/>
            <w:tabs>
              <w:tab w:val="clear" w:pos="4320"/>
              <w:tab w:val="clear" w:pos="8640"/>
              <w:tab w:val="center" w:pos="9107"/>
            </w:tabs>
            <w:spacing w:before="60" w:after="60"/>
            <w:jc w:val="both"/>
            <w:rPr>
              <w:rFonts w:ascii="Arial" w:hAnsi="Arial" w:cs="Arial"/>
              <w:lang w:val="en-GB" w:eastAsia="zh-CN"/>
            </w:rPr>
          </w:pPr>
          <w:r w:rsidRPr="00CD3796">
            <w:rPr>
              <w:rFonts w:ascii="Arial" w:hAnsi="Arial" w:cs="Arial"/>
              <w:sz w:val="18"/>
              <w:szCs w:val="18"/>
              <w:lang w:val="en-GB" w:eastAsia="zh-CN"/>
            </w:rPr>
            <w:tab/>
          </w:r>
        </w:p>
      </w:tc>
      <w:tc>
        <w:tcPr>
          <w:tcW w:w="850" w:type="dxa"/>
          <w:shd w:val="clear" w:color="auto" w:fill="000000"/>
          <w:vAlign w:val="center"/>
        </w:tcPr>
        <w:p w:rsidR="008D2D26" w:rsidRPr="00CD3796" w:rsidRDefault="00366C86" w:rsidP="00E6432D">
          <w:pPr>
            <w:pStyle w:val="Footer"/>
            <w:spacing w:before="60" w:after="60"/>
            <w:jc w:val="center"/>
            <w:rPr>
              <w:rFonts w:ascii="Arial" w:hAnsi="Arial" w:cs="Arial"/>
              <w:sz w:val="28"/>
              <w:szCs w:val="28"/>
              <w:lang w:val="en-GB" w:eastAsia="zh-CN"/>
            </w:rPr>
          </w:pPr>
          <w:r w:rsidRPr="00CD3796">
            <w:rPr>
              <w:rFonts w:ascii="Arial" w:hAnsi="Arial" w:cs="Arial"/>
              <w:sz w:val="28"/>
              <w:szCs w:val="28"/>
              <w:lang w:val="en-GB" w:eastAsia="zh-CN"/>
            </w:rPr>
            <w:fldChar w:fldCharType="begin"/>
          </w:r>
          <w:r w:rsidRPr="00CD3796">
            <w:rPr>
              <w:rFonts w:ascii="Arial" w:hAnsi="Arial" w:cs="Arial"/>
              <w:sz w:val="28"/>
              <w:szCs w:val="28"/>
              <w:lang w:val="en-GB" w:eastAsia="zh-CN"/>
            </w:rPr>
            <w:instrText xml:space="preserve"> PAGE   \* MERGEFORMAT </w:instrText>
          </w:r>
          <w:r w:rsidRPr="00CD3796">
            <w:rPr>
              <w:rFonts w:ascii="Arial" w:hAnsi="Arial" w:cs="Arial"/>
              <w:sz w:val="28"/>
              <w:szCs w:val="28"/>
              <w:lang w:val="en-GB" w:eastAsia="zh-CN"/>
            </w:rPr>
            <w:fldChar w:fldCharType="separate"/>
          </w:r>
          <w:r>
            <w:rPr>
              <w:rFonts w:ascii="Arial" w:hAnsi="Arial" w:cs="Arial"/>
              <w:noProof/>
              <w:sz w:val="28"/>
              <w:szCs w:val="28"/>
              <w:lang w:val="en-GB" w:eastAsia="zh-CN"/>
            </w:rPr>
            <w:t>11</w:t>
          </w:r>
          <w:r w:rsidRPr="00CD3796">
            <w:rPr>
              <w:rFonts w:ascii="Arial" w:hAnsi="Arial" w:cs="Arial"/>
              <w:sz w:val="28"/>
              <w:szCs w:val="28"/>
              <w:lang w:val="en-GB" w:eastAsia="zh-CN"/>
            </w:rPr>
            <w:fldChar w:fldCharType="end"/>
          </w:r>
        </w:p>
      </w:tc>
      <w:tc>
        <w:tcPr>
          <w:tcW w:w="567" w:type="dxa"/>
          <w:tcBorders>
            <w:left w:val="nil"/>
          </w:tcBorders>
          <w:shd w:val="clear" w:color="auto" w:fill="BFBFBF"/>
          <w:vAlign w:val="center"/>
        </w:tcPr>
        <w:p w:rsidR="008D2D26" w:rsidRPr="00CD3796" w:rsidRDefault="00366C86" w:rsidP="00E6432D">
          <w:pPr>
            <w:pStyle w:val="Footer"/>
            <w:spacing w:before="60" w:after="60"/>
            <w:rPr>
              <w:rFonts w:ascii="Arial" w:hAnsi="Arial" w:cs="Arial"/>
              <w:sz w:val="18"/>
              <w:szCs w:val="18"/>
              <w:lang w:val="en-GB" w:eastAsia="zh-CN"/>
            </w:rPr>
          </w:pPr>
          <w:r w:rsidRPr="00CD3796">
            <w:rPr>
              <w:rFonts w:ascii="Arial" w:hAnsi="Arial" w:cs="Arial"/>
              <w:sz w:val="18"/>
              <w:szCs w:val="18"/>
              <w:lang w:val="en-GB" w:eastAsia="zh-CN"/>
            </w:rPr>
            <w:tab/>
          </w:r>
        </w:p>
      </w:tc>
    </w:tr>
  </w:tbl>
  <w:p w:rsidR="008D2D26" w:rsidRPr="00E6432D" w:rsidRDefault="00366C86" w:rsidP="00E643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26" w:rsidRDefault="00366C86">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D26" w:rsidRDefault="00366C86">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46AA"/>
    <w:multiLevelType w:val="hybridMultilevel"/>
    <w:tmpl w:val="5D1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C7F79"/>
    <w:multiLevelType w:val="hybridMultilevel"/>
    <w:tmpl w:val="06B6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7717E"/>
    <w:multiLevelType w:val="hybridMultilevel"/>
    <w:tmpl w:val="8AD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1A"/>
    <w:rsid w:val="00267EDF"/>
    <w:rsid w:val="00366C86"/>
    <w:rsid w:val="00DA0201"/>
    <w:rsid w:val="00F5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98AD"/>
  <w15:chartTrackingRefBased/>
  <w15:docId w15:val="{819E86BC-C68D-4C43-8093-8F500430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1A"/>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F50C1A"/>
    <w:pPr>
      <w:keepNext/>
      <w:widowControl w:val="0"/>
      <w:spacing w:before="20" w:after="20"/>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0C1A"/>
    <w:rPr>
      <w:rFonts w:ascii="Arial" w:eastAsia="SimSun" w:hAnsi="Arial" w:cs="Arial"/>
      <w:b/>
      <w:bCs/>
      <w:sz w:val="24"/>
      <w:szCs w:val="24"/>
    </w:rPr>
  </w:style>
  <w:style w:type="paragraph" w:styleId="Footer">
    <w:name w:val="footer"/>
    <w:basedOn w:val="Normal"/>
    <w:link w:val="FooterChar"/>
    <w:rsid w:val="00F50C1A"/>
    <w:pPr>
      <w:tabs>
        <w:tab w:val="center" w:pos="4320"/>
        <w:tab w:val="right" w:pos="8640"/>
      </w:tabs>
    </w:pPr>
    <w:rPr>
      <w:lang w:val="x-none" w:eastAsia="x-none"/>
    </w:rPr>
  </w:style>
  <w:style w:type="character" w:customStyle="1" w:styleId="FooterChar">
    <w:name w:val="Footer Char"/>
    <w:basedOn w:val="DefaultParagraphFont"/>
    <w:link w:val="Footer"/>
    <w:rsid w:val="00F50C1A"/>
    <w:rPr>
      <w:rFonts w:ascii="Times New Roman" w:eastAsia="SimSun" w:hAnsi="Times New Roman" w:cs="Times New Roman"/>
      <w:sz w:val="24"/>
      <w:szCs w:val="24"/>
      <w:lang w:val="x-none" w:eastAsia="x-none"/>
    </w:rPr>
  </w:style>
  <w:style w:type="table" w:styleId="TableGrid">
    <w:name w:val="Table Grid"/>
    <w:basedOn w:val="TableNormal"/>
    <w:uiPriority w:val="39"/>
    <w:rsid w:val="00F50C1A"/>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Burton</dc:creator>
  <cp:keywords/>
  <dc:description/>
  <cp:lastModifiedBy>Carole Burton</cp:lastModifiedBy>
  <cp:revision>3</cp:revision>
  <dcterms:created xsi:type="dcterms:W3CDTF">2019-09-25T09:00:00Z</dcterms:created>
  <dcterms:modified xsi:type="dcterms:W3CDTF">2019-09-25T09:06:00Z</dcterms:modified>
</cp:coreProperties>
</file>