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81" w:rsidRPr="00F16E81" w:rsidRDefault="00F16E81" w:rsidP="00F16E81">
      <w:r w:rsidRPr="00F16E81">
        <w:fldChar w:fldCharType="begin"/>
      </w:r>
      <w:r w:rsidRPr="00F16E81">
        <w:instrText xml:space="preserve"> HYPERLINK "http://documents.manchester.ac.uk/display.aspx?DocID=8350" \t "_blank" </w:instrText>
      </w:r>
      <w:r w:rsidRPr="00F16E81">
        <w:fldChar w:fldCharType="separate"/>
      </w:r>
      <w:r w:rsidRPr="00F16E81">
        <w:rPr>
          <w:rStyle w:val="Hyperlink"/>
          <w:b/>
          <w:bCs/>
          <w:iCs/>
          <w:color w:val="auto"/>
          <w:lang w:val="en"/>
        </w:rPr>
        <w:t>Guidance on the General Category of the Distinguished Achievement Awards</w:t>
      </w:r>
      <w:r w:rsidRPr="00F16E81">
        <w:rPr>
          <w:rStyle w:val="Hyperlink"/>
          <w:b/>
          <w:bCs/>
          <w:iCs/>
          <w:color w:val="auto"/>
          <w:lang w:val="en"/>
        </w:rPr>
        <w:fldChar w:fldCharType="end"/>
      </w:r>
    </w:p>
    <w:p w:rsidR="00F16E81" w:rsidRPr="00F16E81" w:rsidRDefault="00F16E81" w:rsidP="00F16E81">
      <w:r w:rsidRPr="00F16E81">
        <w:t>When no other category under the Distinguished Achievement Awards is suitable, staff can nominate a member of staff, lay members of the Board of Governors or a student for a General Distinguished Achievement Medal.</w:t>
      </w:r>
    </w:p>
    <w:p w:rsidR="00F16E81" w:rsidRPr="00F16E81" w:rsidRDefault="00F16E81" w:rsidP="00F16E81">
      <w:r w:rsidRPr="00F16E81">
        <w:t>This category is designed to recognise sustained and/or exceptional service to the University which is over and above what would be expected as part of the individual’s input into his/her job, role or course. Retiring lay members of the Board of Governors or, exceptionally, retiring staff members might fall into this category.</w:t>
      </w:r>
    </w:p>
    <w:p w:rsidR="00F16E81" w:rsidRPr="00F16E81" w:rsidRDefault="00F16E81" w:rsidP="00F16E81">
      <w:bookmarkStart w:id="0" w:name="_GoBack"/>
      <w:bookmarkEnd w:id="0"/>
      <w:r w:rsidRPr="00F16E81">
        <w:t>Nominations for the General category can either be made to the timescales for the other categories (i.e. by Friday 31 January 2020), or at any other time of the year.</w:t>
      </w:r>
    </w:p>
    <w:p w:rsidR="00F16E81" w:rsidRPr="00F16E81" w:rsidRDefault="00F16E81" w:rsidP="00F16E81">
      <w:r w:rsidRPr="00F16E81">
        <w:t> </w:t>
      </w:r>
      <w:r w:rsidRPr="00F16E81">
        <w:rPr>
          <w:b/>
          <w:bCs/>
          <w:u w:val="single"/>
        </w:rPr>
        <w:t>Submissions process</w:t>
      </w:r>
    </w:p>
    <w:p w:rsidR="00F16E81" w:rsidRPr="00F16E81" w:rsidRDefault="00F16E81" w:rsidP="00F16E81">
      <w:r w:rsidRPr="00F16E81">
        <w:t xml:space="preserve">As stated above, nominations in the General category can be made either in line with the deadline for the other Distinguished Achievement </w:t>
      </w:r>
      <w:proofErr w:type="gramStart"/>
      <w:r w:rsidRPr="00F16E81">
        <w:t>Awards, that</w:t>
      </w:r>
      <w:proofErr w:type="gramEnd"/>
      <w:r w:rsidRPr="00F16E81">
        <w:t xml:space="preserve"> is </w:t>
      </w:r>
      <w:r w:rsidRPr="00F16E81">
        <w:rPr>
          <w:u w:val="single"/>
        </w:rPr>
        <w:t>by Friday 31 January 2020</w:t>
      </w:r>
      <w:r w:rsidRPr="00F16E81">
        <w:t>, or at any other time of year.</w:t>
      </w:r>
    </w:p>
    <w:p w:rsidR="00F16E81" w:rsidRPr="00F16E81" w:rsidRDefault="00F16E81" w:rsidP="00F16E81">
      <w:r w:rsidRPr="00F16E81">
        <w:t xml:space="preserve">Nominations should be no longer than 700 words and should be explicit about how the nominee meets the criteria for the awards.  </w:t>
      </w:r>
      <w:r w:rsidRPr="00F16E81">
        <w:rPr>
          <w:rFonts w:cs="Arial"/>
          <w:b/>
        </w:rPr>
        <w:t>Please note that all nominations MUST be accompanied by a minimum of two statements of support, and no more than four, from either the nominee’s peers, students or relevant members of academic or PS/Library/CIs’ staff.  These should be appended to the nomination.  If these statements are not included the nomination will</w:t>
      </w:r>
      <w:r w:rsidRPr="00F16E81">
        <w:rPr>
          <w:rFonts w:cs="Arial"/>
          <w:b/>
          <w:u w:val="single"/>
        </w:rPr>
        <w:t xml:space="preserve"> not</w:t>
      </w:r>
      <w:r w:rsidRPr="00F16E81">
        <w:rPr>
          <w:rFonts w:cs="Arial"/>
          <w:b/>
        </w:rPr>
        <w:t xml:space="preserve"> be considered.</w:t>
      </w:r>
    </w:p>
    <w:p w:rsidR="00F16E81" w:rsidRPr="00F16E81" w:rsidRDefault="00F16E81" w:rsidP="00F16E81">
      <w:r w:rsidRPr="00F16E81">
        <w:t xml:space="preserve">In addition, nominators are required to provide a </w:t>
      </w:r>
      <w:r w:rsidRPr="00F16E81">
        <w:rPr>
          <w:b/>
          <w:bCs/>
          <w:u w:val="single"/>
        </w:rPr>
        <w:t xml:space="preserve">very brief summary </w:t>
      </w:r>
      <w:r w:rsidRPr="00F16E81">
        <w:t xml:space="preserve">of the nominee’s achievements i.e. </w:t>
      </w:r>
      <w:r w:rsidRPr="00F16E81">
        <w:rPr>
          <w:b/>
          <w:bCs/>
          <w:u w:val="single"/>
        </w:rPr>
        <w:t>no longer than 120 words.</w:t>
      </w:r>
    </w:p>
    <w:p w:rsidR="00F16E81" w:rsidRPr="00F16E81" w:rsidRDefault="00F16E81" w:rsidP="00F16E81">
      <w:r w:rsidRPr="00F16E81">
        <w:t>If the nomination is successful these 120 words will be used to form the basis of the citation at the presentation. You are asked therefore to be clear, concise and mindful of the diverse range of people who will be in the audience at this event, particularly when constructing the shorter statement.</w:t>
      </w:r>
    </w:p>
    <w:p w:rsidR="00F16E81" w:rsidRPr="00F16E81" w:rsidRDefault="00F16E81" w:rsidP="00F16E81">
      <w:r w:rsidRPr="00F16E81">
        <w:rPr>
          <w:b/>
          <w:bCs/>
          <w:u w:val="single"/>
        </w:rPr>
        <w:t>Notification and Presentation Arrangements</w:t>
      </w:r>
    </w:p>
    <w:p w:rsidR="00F16E81" w:rsidRPr="00F16E81" w:rsidRDefault="00F16E81" w:rsidP="00F16E81">
      <w:r w:rsidRPr="00F16E81">
        <w:t>For those nominations submitted to coincide with 31 January deadline, notification of the names of the winners of the awards will be given after the meeting of the Awards and Honours Group in April 2020.</w:t>
      </w:r>
    </w:p>
    <w:p w:rsidR="00F16E81" w:rsidRPr="00F16E81" w:rsidRDefault="00F16E81" w:rsidP="00F16E81">
      <w:r w:rsidRPr="00F16E81">
        <w:t>Nominators who do not receive notification that their nominee has won an award by the end of April should assume that their nomination has not been successful.</w:t>
      </w:r>
    </w:p>
    <w:p w:rsidR="00F16E81" w:rsidRPr="00F16E81" w:rsidRDefault="00F16E81" w:rsidP="00F16E81">
      <w:pPr>
        <w:jc w:val="both"/>
      </w:pPr>
      <w:r w:rsidRPr="00F16E81">
        <w:t>The President and Vice-Chancellor will present the Distinguished Achievement Award winners whose nominations were submitted by 31 January with their medals at a special ceremony on Wednesday 1 July 2020.</w:t>
      </w:r>
    </w:p>
    <w:p w:rsidR="00F16E81" w:rsidRPr="00F16E81" w:rsidRDefault="00F16E81" w:rsidP="00F16E81">
      <w:pPr>
        <w:jc w:val="both"/>
      </w:pPr>
      <w:r w:rsidRPr="00F16E81">
        <w:t xml:space="preserve">Nominations should be sent </w:t>
      </w:r>
      <w:r w:rsidRPr="00F16E81">
        <w:rPr>
          <w:b/>
          <w:bCs/>
          <w:u w:val="single"/>
        </w:rPr>
        <w:t>electronically as Word</w:t>
      </w:r>
      <w:r w:rsidRPr="00F16E81">
        <w:rPr>
          <w:u w:val="single"/>
        </w:rPr>
        <w:t xml:space="preserve"> </w:t>
      </w:r>
      <w:r w:rsidRPr="00F16E81">
        <w:rPr>
          <w:b/>
          <w:bCs/>
          <w:u w:val="single"/>
        </w:rPr>
        <w:t>documents</w:t>
      </w:r>
      <w:r w:rsidRPr="00F16E81">
        <w:t xml:space="preserve"> to: </w:t>
      </w:r>
    </w:p>
    <w:p w:rsidR="00F16E81" w:rsidRPr="00F16E81" w:rsidRDefault="00F16E81" w:rsidP="00F16E81">
      <w:pPr>
        <w:spacing w:after="0"/>
        <w:jc w:val="both"/>
      </w:pPr>
      <w:r w:rsidRPr="00F16E81">
        <w:t> Deborah Black</w:t>
      </w:r>
    </w:p>
    <w:p w:rsidR="00F16E81" w:rsidRPr="00F16E81" w:rsidRDefault="00F16E81" w:rsidP="00F16E81">
      <w:pPr>
        <w:spacing w:after="0"/>
        <w:jc w:val="both"/>
      </w:pPr>
      <w:r w:rsidRPr="00F16E81">
        <w:lastRenderedPageBreak/>
        <w:t>Secretary to the Awards and Honours Group</w:t>
      </w:r>
    </w:p>
    <w:p w:rsidR="00F16E81" w:rsidRPr="00F16E81" w:rsidRDefault="00F16E81" w:rsidP="00F16E81">
      <w:pPr>
        <w:jc w:val="both"/>
      </w:pPr>
      <w:r w:rsidRPr="00F16E81">
        <w:t>Office of the President and Vice-Chancellor</w:t>
      </w:r>
    </w:p>
    <w:p w:rsidR="00F16E81" w:rsidRPr="00F16E81" w:rsidRDefault="00F16E81" w:rsidP="00F16E81">
      <w:pPr>
        <w:jc w:val="both"/>
      </w:pPr>
      <w:r w:rsidRPr="00F16E81">
        <w:t> </w:t>
      </w:r>
      <w:r w:rsidRPr="00F16E81">
        <w:rPr>
          <w:lang w:val="fr-FR"/>
        </w:rPr>
        <w:t xml:space="preserve">email: </w:t>
      </w:r>
      <w:hyperlink r:id="rId4" w:tgtFrame="_blank" w:history="1">
        <w:r w:rsidRPr="00F16E81">
          <w:rPr>
            <w:rStyle w:val="Hyperlink"/>
            <w:color w:val="auto"/>
            <w:lang w:val="fr-FR"/>
          </w:rPr>
          <w:t>Deborah.Black@manchester.ac.uk</w:t>
        </w:r>
      </w:hyperlink>
      <w:r w:rsidRPr="00F16E81">
        <w:t xml:space="preserve"> </w:t>
      </w:r>
      <w:r w:rsidRPr="00F16E81">
        <w:rPr>
          <w:lang w:val="fr-FR"/>
        </w:rPr>
        <w:t xml:space="preserve">          </w:t>
      </w:r>
    </w:p>
    <w:p w:rsidR="00F16E81" w:rsidRPr="00F16E81" w:rsidRDefault="00F16E81" w:rsidP="00F16E81">
      <w:proofErr w:type="gramStart"/>
      <w:r w:rsidRPr="00F16E81">
        <w:t>Tel :</w:t>
      </w:r>
      <w:proofErr w:type="gramEnd"/>
      <w:r w:rsidRPr="00F16E81">
        <w:t>  57399</w:t>
      </w:r>
    </w:p>
    <w:p w:rsidR="00811004" w:rsidRDefault="00F16E81"/>
    <w:sectPr w:rsidR="00811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81"/>
    <w:rsid w:val="00A6503E"/>
    <w:rsid w:val="00F16E81"/>
    <w:rsid w:val="00FB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E377"/>
  <w15:chartTrackingRefBased/>
  <w15:docId w15:val="{8CDF3018-31BD-4F1A-992A-B7DA5D07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6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borah.Black@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Sitford</dc:creator>
  <cp:keywords/>
  <dc:description/>
  <cp:lastModifiedBy>Mikaela Sitford</cp:lastModifiedBy>
  <cp:revision>1</cp:revision>
  <dcterms:created xsi:type="dcterms:W3CDTF">2019-09-18T08:24:00Z</dcterms:created>
  <dcterms:modified xsi:type="dcterms:W3CDTF">2019-09-18T08:24:00Z</dcterms:modified>
</cp:coreProperties>
</file>