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CCA22" w14:textId="76AD0BAE" w:rsidR="000E0B52" w:rsidRPr="00A95EBE" w:rsidRDefault="000E0B52" w:rsidP="000E0B52">
      <w:pPr>
        <w:jc w:val="center"/>
        <w:rPr>
          <w:b/>
          <w:sz w:val="28"/>
        </w:rPr>
      </w:pPr>
      <w:r w:rsidRPr="00A95EBE">
        <w:rPr>
          <w:b/>
          <w:sz w:val="28"/>
        </w:rPr>
        <w:t>Smart-Wise Inclusive Cities in India</w:t>
      </w:r>
    </w:p>
    <w:p w14:paraId="67A6115D" w14:textId="692864B7" w:rsidR="00A95EBE" w:rsidRPr="00A95EBE" w:rsidRDefault="00A95EBE" w:rsidP="000E0B52">
      <w:pPr>
        <w:jc w:val="center"/>
        <w:rPr>
          <w:b/>
          <w:i/>
          <w:sz w:val="32"/>
        </w:rPr>
      </w:pPr>
      <w:r w:rsidRPr="00A95EBE">
        <w:rPr>
          <w:b/>
          <w:i/>
          <w:sz w:val="32"/>
        </w:rPr>
        <w:t>CASE STUDY TEMPLATE</w:t>
      </w:r>
    </w:p>
    <w:p w14:paraId="351D7DD3" w14:textId="743E2FB7" w:rsidR="000E0B52" w:rsidRPr="002E734C" w:rsidRDefault="000E0B52" w:rsidP="000E0B52">
      <w:pPr>
        <w:jc w:val="right"/>
        <w:rPr>
          <w:i/>
          <w:sz w:val="18"/>
        </w:rPr>
      </w:pPr>
      <w:r w:rsidRPr="002E734C">
        <w:rPr>
          <w:i/>
          <w:sz w:val="18"/>
        </w:rPr>
        <w:t xml:space="preserve"> v0.</w:t>
      </w:r>
      <w:r w:rsidR="00820DAD">
        <w:rPr>
          <w:i/>
          <w:sz w:val="18"/>
        </w:rPr>
        <w:t>2</w:t>
      </w:r>
      <w:r w:rsidRPr="002E734C">
        <w:rPr>
          <w:i/>
          <w:sz w:val="18"/>
        </w:rPr>
        <w:t xml:space="preserve">: </w:t>
      </w:r>
      <w:r w:rsidR="002E734C" w:rsidRPr="002E734C">
        <w:rPr>
          <w:i/>
          <w:sz w:val="18"/>
        </w:rPr>
        <w:t>2</w:t>
      </w:r>
      <w:r w:rsidR="00EC5353">
        <w:rPr>
          <w:i/>
          <w:sz w:val="18"/>
        </w:rPr>
        <w:t>7</w:t>
      </w:r>
      <w:r w:rsidRPr="002E734C">
        <w:rPr>
          <w:i/>
          <w:sz w:val="18"/>
        </w:rPr>
        <w:t>-02-18</w:t>
      </w:r>
    </w:p>
    <w:p w14:paraId="3A754CA6" w14:textId="420C3820" w:rsidR="0066134E" w:rsidRPr="00C33163" w:rsidRDefault="0066134E" w:rsidP="0066134E">
      <w:r>
        <w:t xml:space="preserve">This is the suggested template for </w:t>
      </w:r>
      <w:r w:rsidR="00184593">
        <w:t xml:space="preserve">the phase 1 case studies, and the phase 2 </w:t>
      </w:r>
      <w:r>
        <w:t xml:space="preserve">interviews.  It is designed as an application of the synergistic toolkit (see </w:t>
      </w:r>
      <w:hyperlink r:id="rId5" w:history="1">
        <w:r w:rsidRPr="00DA07A4">
          <w:rPr>
            <w:rStyle w:val="Hyperlink"/>
          </w:rPr>
          <w:t>www.urban3.net</w:t>
        </w:r>
      </w:hyperlink>
      <w:r>
        <w:t xml:space="preserve"> ). This table should be copied into </w:t>
      </w:r>
      <w:r w:rsidR="00A95EBE">
        <w:t xml:space="preserve">a </w:t>
      </w:r>
      <w:r w:rsidR="003E05D2">
        <w:t>separate file</w:t>
      </w:r>
      <w:r w:rsidR="00A95EBE">
        <w:t xml:space="preserve"> </w:t>
      </w:r>
      <w:r>
        <w:t xml:space="preserve">for each </w:t>
      </w:r>
      <w:r w:rsidR="003E05D2">
        <w:t>case study</w:t>
      </w:r>
      <w:r>
        <w:t>.</w:t>
      </w:r>
      <w:r w:rsidR="00F87332">
        <w:t xml:space="preserve">  </w:t>
      </w:r>
      <w:r w:rsidR="00E37BB4">
        <w:t xml:space="preserve">  </w:t>
      </w:r>
      <w:bookmarkStart w:id="0" w:name="_GoBack"/>
      <w:bookmarkEnd w:id="0"/>
      <w:r w:rsidR="00A95EBE">
        <w:t>See the explanation and worked example in the ‘research plan’</w:t>
      </w:r>
      <w:r w:rsidR="007C7928">
        <w:t xml:space="preserve">. </w:t>
      </w:r>
      <w:r w:rsidR="00F87332">
        <w:t xml:space="preserve"> </w:t>
      </w:r>
    </w:p>
    <w:tbl>
      <w:tblPr>
        <w:tblStyle w:val="TableGrid"/>
        <w:tblW w:w="15446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3564"/>
        <w:gridCol w:w="5331"/>
        <w:gridCol w:w="5705"/>
      </w:tblGrid>
      <w:tr w:rsidR="007C7928" w:rsidRPr="00EB60CC" w14:paraId="4651A2D1" w14:textId="77777777" w:rsidTr="00DC102C">
        <w:tc>
          <w:tcPr>
            <w:tcW w:w="846" w:type="dxa"/>
            <w:shd w:val="clear" w:color="auto" w:fill="8EAADB" w:themeFill="accent1" w:themeFillTint="99"/>
          </w:tcPr>
          <w:p w14:paraId="410A5F0F" w14:textId="5C96AEB7" w:rsidR="0066134E" w:rsidRPr="00EB60CC" w:rsidRDefault="0066134E" w:rsidP="00372DD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8EAADB" w:themeFill="accent1" w:themeFillTint="99"/>
          </w:tcPr>
          <w:p w14:paraId="45EDABB9" w14:textId="771BEEB1" w:rsidR="0066134E" w:rsidRPr="00EB60CC" w:rsidRDefault="006A545C" w:rsidP="00372DD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Interviewee - </w:t>
            </w:r>
            <w:r w:rsidR="0066134E">
              <w:rPr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5331" w:type="dxa"/>
            <w:shd w:val="clear" w:color="auto" w:fill="8EAADB" w:themeFill="accent1" w:themeFillTint="99"/>
          </w:tcPr>
          <w:p w14:paraId="49E1B9EA" w14:textId="77777777" w:rsidR="0066134E" w:rsidRPr="00EB60CC" w:rsidRDefault="0066134E" w:rsidP="00372DD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Organisation</w:t>
            </w:r>
          </w:p>
        </w:tc>
        <w:tc>
          <w:tcPr>
            <w:tcW w:w="5705" w:type="dxa"/>
            <w:shd w:val="clear" w:color="auto" w:fill="8EAADB" w:themeFill="accent1" w:themeFillTint="99"/>
          </w:tcPr>
          <w:p w14:paraId="73A61A73" w14:textId="77777777" w:rsidR="0066134E" w:rsidRPr="00EB60CC" w:rsidRDefault="0066134E" w:rsidP="00372DD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Email address</w:t>
            </w:r>
          </w:p>
        </w:tc>
      </w:tr>
      <w:tr w:rsidR="007C7928" w:rsidRPr="00EB60CC" w14:paraId="5815180E" w14:textId="77777777" w:rsidTr="00DC102C">
        <w:tc>
          <w:tcPr>
            <w:tcW w:w="846" w:type="dxa"/>
            <w:tcBorders>
              <w:bottom w:val="nil"/>
            </w:tcBorders>
            <w:shd w:val="clear" w:color="auto" w:fill="8EAADB" w:themeFill="accent1" w:themeFillTint="99"/>
          </w:tcPr>
          <w:p w14:paraId="44DFFB46" w14:textId="77777777" w:rsidR="0066134E" w:rsidRDefault="0066134E" w:rsidP="00372DD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564" w:type="dxa"/>
            <w:tcBorders>
              <w:bottom w:val="nil"/>
            </w:tcBorders>
            <w:shd w:val="clear" w:color="auto" w:fill="8EAADB" w:themeFill="accent1" w:themeFillTint="99"/>
          </w:tcPr>
          <w:p w14:paraId="5FB793FB" w14:textId="77777777" w:rsidR="0066134E" w:rsidRDefault="0066134E" w:rsidP="00372DDE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331" w:type="dxa"/>
            <w:tcBorders>
              <w:bottom w:val="nil"/>
            </w:tcBorders>
            <w:shd w:val="clear" w:color="auto" w:fill="8EAADB" w:themeFill="accent1" w:themeFillTint="99"/>
          </w:tcPr>
          <w:p w14:paraId="20B4DF13" w14:textId="77777777" w:rsidR="0066134E" w:rsidRDefault="0066134E" w:rsidP="00372DD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705" w:type="dxa"/>
            <w:tcBorders>
              <w:bottom w:val="nil"/>
            </w:tcBorders>
            <w:shd w:val="clear" w:color="auto" w:fill="8EAADB" w:themeFill="accent1" w:themeFillTint="99"/>
          </w:tcPr>
          <w:p w14:paraId="55DE9C0A" w14:textId="77777777" w:rsidR="0066134E" w:rsidRDefault="0066134E" w:rsidP="00372DD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6134E" w:rsidRPr="00EB60CC" w14:paraId="6D25B2D2" w14:textId="77777777" w:rsidTr="00DC102C">
        <w:tc>
          <w:tcPr>
            <w:tcW w:w="846" w:type="dxa"/>
            <w:tcBorders>
              <w:top w:val="nil"/>
            </w:tcBorders>
            <w:shd w:val="clear" w:color="auto" w:fill="auto"/>
          </w:tcPr>
          <w:p w14:paraId="3C48A48E" w14:textId="77777777" w:rsidR="0066134E" w:rsidRPr="00EB60CC" w:rsidRDefault="0066134E" w:rsidP="00372DDE">
            <w:pPr>
              <w:rPr>
                <w:b/>
                <w:i/>
                <w:sz w:val="18"/>
                <w:szCs w:val="18"/>
              </w:rPr>
            </w:pPr>
            <w:r w:rsidRPr="00EB60CC">
              <w:rPr>
                <w:b/>
                <w:i/>
                <w:sz w:val="18"/>
                <w:szCs w:val="18"/>
              </w:rPr>
              <w:t>PROJECT</w:t>
            </w:r>
          </w:p>
        </w:tc>
        <w:tc>
          <w:tcPr>
            <w:tcW w:w="3564" w:type="dxa"/>
            <w:tcBorders>
              <w:top w:val="nil"/>
            </w:tcBorders>
            <w:shd w:val="clear" w:color="auto" w:fill="auto"/>
          </w:tcPr>
          <w:p w14:paraId="4FD2C150" w14:textId="77777777" w:rsidR="00571010" w:rsidRDefault="00E05F0B" w:rsidP="00372DD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Which</w:t>
            </w:r>
            <w:r w:rsidR="0066134E" w:rsidRPr="00EB60CC">
              <w:rPr>
                <w:b/>
                <w:i/>
                <w:sz w:val="18"/>
                <w:szCs w:val="18"/>
              </w:rPr>
              <w:t xml:space="preserve"> project / business / </w:t>
            </w:r>
            <w:r w:rsidR="00184593">
              <w:rPr>
                <w:b/>
                <w:i/>
                <w:sz w:val="18"/>
                <w:szCs w:val="18"/>
              </w:rPr>
              <w:t xml:space="preserve">innovation / </w:t>
            </w:r>
            <w:r w:rsidR="0066134E" w:rsidRPr="00EB60CC">
              <w:rPr>
                <w:b/>
                <w:i/>
                <w:sz w:val="18"/>
                <w:szCs w:val="18"/>
              </w:rPr>
              <w:t xml:space="preserve">service </w:t>
            </w:r>
            <w:r w:rsidR="00571010">
              <w:rPr>
                <w:b/>
                <w:i/>
                <w:sz w:val="18"/>
                <w:szCs w:val="18"/>
              </w:rPr>
              <w:t>‘</w:t>
            </w:r>
            <w:r w:rsidR="0066134E" w:rsidRPr="00EB60CC">
              <w:rPr>
                <w:b/>
                <w:i/>
                <w:sz w:val="18"/>
                <w:szCs w:val="18"/>
              </w:rPr>
              <w:t>model</w:t>
            </w:r>
            <w:r w:rsidR="00571010">
              <w:rPr>
                <w:b/>
                <w:i/>
                <w:sz w:val="18"/>
                <w:szCs w:val="18"/>
              </w:rPr>
              <w:t>’</w:t>
            </w:r>
            <w:r w:rsidR="0066134E">
              <w:rPr>
                <w:b/>
                <w:i/>
                <w:sz w:val="18"/>
                <w:szCs w:val="18"/>
              </w:rPr>
              <w:t xml:space="preserve"> do you want to talk about</w:t>
            </w:r>
            <w:r w:rsidR="0066134E" w:rsidRPr="00EB60CC">
              <w:rPr>
                <w:b/>
                <w:i/>
                <w:sz w:val="18"/>
                <w:szCs w:val="18"/>
              </w:rPr>
              <w:t>? what does it do</w:t>
            </w:r>
            <w:r>
              <w:rPr>
                <w:b/>
                <w:i/>
                <w:sz w:val="18"/>
                <w:szCs w:val="18"/>
              </w:rPr>
              <w:t xml:space="preserve"> &amp; how does it work</w:t>
            </w:r>
            <w:r w:rsidR="0066134E" w:rsidRPr="00EB60CC">
              <w:rPr>
                <w:b/>
                <w:i/>
                <w:sz w:val="18"/>
                <w:szCs w:val="18"/>
              </w:rPr>
              <w:t>?</w:t>
            </w:r>
          </w:p>
          <w:p w14:paraId="49DDC2C3" w14:textId="6A0152CF" w:rsidR="00E05F0B" w:rsidRPr="00EB60CC" w:rsidRDefault="00E05F0B" w:rsidP="00372DDE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331" w:type="dxa"/>
            <w:tcBorders>
              <w:top w:val="nil"/>
            </w:tcBorders>
            <w:shd w:val="clear" w:color="auto" w:fill="auto"/>
          </w:tcPr>
          <w:p w14:paraId="5B859140" w14:textId="77777777" w:rsidR="0066134E" w:rsidRPr="00EB60CC" w:rsidRDefault="0066134E" w:rsidP="00372DD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Name of model</w:t>
            </w:r>
          </w:p>
        </w:tc>
        <w:tc>
          <w:tcPr>
            <w:tcW w:w="5705" w:type="dxa"/>
            <w:tcBorders>
              <w:top w:val="nil"/>
            </w:tcBorders>
            <w:shd w:val="clear" w:color="auto" w:fill="auto"/>
          </w:tcPr>
          <w:p w14:paraId="2E2218FF" w14:textId="2CA0C4BC" w:rsidR="0066134E" w:rsidRPr="00EB60CC" w:rsidRDefault="00571010" w:rsidP="00372DD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Short d</w:t>
            </w:r>
            <w:r w:rsidR="0066134E">
              <w:rPr>
                <w:b/>
                <w:i/>
                <w:sz w:val="18"/>
                <w:szCs w:val="18"/>
              </w:rPr>
              <w:t>escription of model</w:t>
            </w:r>
          </w:p>
        </w:tc>
      </w:tr>
      <w:tr w:rsidR="0094255D" w:rsidRPr="00EB60CC" w14:paraId="1443BDE7" w14:textId="77777777" w:rsidTr="006A545C">
        <w:tc>
          <w:tcPr>
            <w:tcW w:w="846" w:type="dxa"/>
            <w:shd w:val="clear" w:color="auto" w:fill="F7CAAC" w:themeFill="accent2" w:themeFillTint="66"/>
          </w:tcPr>
          <w:p w14:paraId="7AFCA6E3" w14:textId="77777777" w:rsidR="00571010" w:rsidRPr="00EB60CC" w:rsidRDefault="00571010" w:rsidP="00372DDE">
            <w:pPr>
              <w:rPr>
                <w:b/>
                <w:i/>
                <w:sz w:val="18"/>
                <w:szCs w:val="18"/>
              </w:rPr>
            </w:pPr>
            <w:r w:rsidRPr="00EB60CC">
              <w:rPr>
                <w:b/>
                <w:i/>
                <w:sz w:val="18"/>
                <w:szCs w:val="18"/>
              </w:rPr>
              <w:t xml:space="preserve">ACTORS </w:t>
            </w:r>
          </w:p>
        </w:tc>
        <w:tc>
          <w:tcPr>
            <w:tcW w:w="3564" w:type="dxa"/>
            <w:shd w:val="clear" w:color="auto" w:fill="F7CAAC" w:themeFill="accent2" w:themeFillTint="66"/>
          </w:tcPr>
          <w:p w14:paraId="499B518B" w14:textId="5E72C52C" w:rsidR="00571010" w:rsidRPr="00EB60CC" w:rsidRDefault="00571010" w:rsidP="00372DDE">
            <w:pPr>
              <w:rPr>
                <w:b/>
                <w:i/>
                <w:sz w:val="18"/>
                <w:szCs w:val="18"/>
              </w:rPr>
            </w:pPr>
            <w:r w:rsidRPr="00EB60CC">
              <w:rPr>
                <w:b/>
                <w:i/>
                <w:sz w:val="18"/>
                <w:szCs w:val="18"/>
              </w:rPr>
              <w:t>Questions: who is involved</w:t>
            </w:r>
            <w:r>
              <w:rPr>
                <w:b/>
                <w:i/>
                <w:sz w:val="18"/>
                <w:szCs w:val="18"/>
              </w:rPr>
              <w:t xml:space="preserve"> In the model?</w:t>
            </w:r>
          </w:p>
        </w:tc>
        <w:tc>
          <w:tcPr>
            <w:tcW w:w="5331" w:type="dxa"/>
            <w:shd w:val="clear" w:color="auto" w:fill="F7CAAC" w:themeFill="accent2" w:themeFillTint="66"/>
          </w:tcPr>
          <w:p w14:paraId="66941DBB" w14:textId="173C5E84" w:rsidR="00571010" w:rsidRPr="00571010" w:rsidRDefault="00571010" w:rsidP="00372DDE">
            <w:pPr>
              <w:rPr>
                <w:i/>
                <w:sz w:val="18"/>
                <w:szCs w:val="18"/>
              </w:rPr>
            </w:pPr>
            <w:r w:rsidRPr="00571010">
              <w:rPr>
                <w:i/>
                <w:sz w:val="18"/>
                <w:szCs w:val="18"/>
              </w:rPr>
              <w:t>WHAT ARE THE OVERALL PROBLEMS, COSTS &amp; RISKS OF THE MODEL?</w:t>
            </w:r>
          </w:p>
        </w:tc>
        <w:tc>
          <w:tcPr>
            <w:tcW w:w="5705" w:type="dxa"/>
            <w:shd w:val="clear" w:color="auto" w:fill="F7CAAC" w:themeFill="accent2" w:themeFillTint="66"/>
          </w:tcPr>
          <w:p w14:paraId="5B457FC6" w14:textId="0202B01E" w:rsidR="00571010" w:rsidRPr="00EB60CC" w:rsidRDefault="00571010" w:rsidP="00372DDE">
            <w:pPr>
              <w:rPr>
                <w:b/>
                <w:i/>
                <w:sz w:val="18"/>
                <w:szCs w:val="18"/>
              </w:rPr>
            </w:pPr>
            <w:r w:rsidRPr="00571010">
              <w:rPr>
                <w:i/>
                <w:sz w:val="18"/>
                <w:szCs w:val="18"/>
              </w:rPr>
              <w:t>WHAT ARE THE  OPPORTUNITIES &amp; BENEFITS FOR THE MODEL?</w:t>
            </w:r>
          </w:p>
        </w:tc>
      </w:tr>
      <w:tr w:rsidR="00571010" w:rsidRPr="00EB60CC" w14:paraId="4B8152BE" w14:textId="77777777" w:rsidTr="006A545C">
        <w:trPr>
          <w:trHeight w:val="315"/>
        </w:trPr>
        <w:tc>
          <w:tcPr>
            <w:tcW w:w="846" w:type="dxa"/>
          </w:tcPr>
          <w:p w14:paraId="05D8FAC6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  <w:tc>
          <w:tcPr>
            <w:tcW w:w="3564" w:type="dxa"/>
          </w:tcPr>
          <w:p w14:paraId="701925B7" w14:textId="41B5B2C0" w:rsidR="00571010" w:rsidRPr="00EB60CC" w:rsidRDefault="00571010" w:rsidP="00372DDE">
            <w:pPr>
              <w:rPr>
                <w:sz w:val="18"/>
                <w:szCs w:val="18"/>
              </w:rPr>
            </w:pPr>
            <w:r w:rsidRPr="00EB60CC">
              <w:rPr>
                <w:sz w:val="18"/>
                <w:szCs w:val="18"/>
              </w:rPr>
              <w:t xml:space="preserve">Owners /  sponsors / investors in the new smart business / service models </w:t>
            </w:r>
          </w:p>
        </w:tc>
        <w:tc>
          <w:tcPr>
            <w:tcW w:w="5331" w:type="dxa"/>
          </w:tcPr>
          <w:p w14:paraId="0FC8C8A2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  <w:tc>
          <w:tcPr>
            <w:tcW w:w="5705" w:type="dxa"/>
          </w:tcPr>
          <w:p w14:paraId="24C598BD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</w:tr>
      <w:tr w:rsidR="00571010" w:rsidRPr="00EB60CC" w14:paraId="7B2FF9E4" w14:textId="77777777" w:rsidTr="006A545C">
        <w:tc>
          <w:tcPr>
            <w:tcW w:w="846" w:type="dxa"/>
          </w:tcPr>
          <w:p w14:paraId="4B0222C2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  <w:tc>
          <w:tcPr>
            <w:tcW w:w="3564" w:type="dxa"/>
          </w:tcPr>
          <w:p w14:paraId="2BFC4EB6" w14:textId="77777777" w:rsidR="00571010" w:rsidRPr="00EB60CC" w:rsidRDefault="00571010" w:rsidP="00372DDE">
            <w:pPr>
              <w:rPr>
                <w:sz w:val="18"/>
                <w:szCs w:val="18"/>
              </w:rPr>
            </w:pPr>
            <w:r w:rsidRPr="00EB60CC">
              <w:rPr>
                <w:sz w:val="18"/>
                <w:szCs w:val="18"/>
              </w:rPr>
              <w:t>Stakeholders</w:t>
            </w:r>
            <w:r>
              <w:rPr>
                <w:sz w:val="18"/>
                <w:szCs w:val="18"/>
              </w:rPr>
              <w:t xml:space="preserve"> on the supply side – workers, managers, suppliers</w:t>
            </w:r>
          </w:p>
        </w:tc>
        <w:tc>
          <w:tcPr>
            <w:tcW w:w="5331" w:type="dxa"/>
          </w:tcPr>
          <w:p w14:paraId="0964549E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  <w:tc>
          <w:tcPr>
            <w:tcW w:w="5705" w:type="dxa"/>
          </w:tcPr>
          <w:p w14:paraId="690EE339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</w:tr>
      <w:tr w:rsidR="00571010" w:rsidRPr="00EB60CC" w14:paraId="12480EAE" w14:textId="77777777" w:rsidTr="006A545C">
        <w:tc>
          <w:tcPr>
            <w:tcW w:w="846" w:type="dxa"/>
          </w:tcPr>
          <w:p w14:paraId="3B5012D3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  <w:tc>
          <w:tcPr>
            <w:tcW w:w="3564" w:type="dxa"/>
          </w:tcPr>
          <w:p w14:paraId="09EEED4A" w14:textId="6AE3AECC" w:rsidR="00571010" w:rsidRPr="00EB60CC" w:rsidRDefault="00571010" w:rsidP="00372DDE">
            <w:pPr>
              <w:rPr>
                <w:sz w:val="18"/>
                <w:szCs w:val="18"/>
              </w:rPr>
            </w:pPr>
            <w:r w:rsidRPr="00EB60CC">
              <w:rPr>
                <w:sz w:val="18"/>
                <w:szCs w:val="18"/>
              </w:rPr>
              <w:t>Stakeholders</w:t>
            </w:r>
            <w:r>
              <w:rPr>
                <w:sz w:val="18"/>
                <w:szCs w:val="18"/>
              </w:rPr>
              <w:t xml:space="preserve"> on the demand side – users, customers,  distributors</w:t>
            </w:r>
          </w:p>
        </w:tc>
        <w:tc>
          <w:tcPr>
            <w:tcW w:w="5331" w:type="dxa"/>
          </w:tcPr>
          <w:p w14:paraId="2E11F20C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  <w:tc>
          <w:tcPr>
            <w:tcW w:w="5705" w:type="dxa"/>
          </w:tcPr>
          <w:p w14:paraId="017F78C0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</w:tr>
      <w:tr w:rsidR="00571010" w:rsidRPr="00EB60CC" w14:paraId="683D52FD" w14:textId="77777777" w:rsidTr="006A545C">
        <w:tc>
          <w:tcPr>
            <w:tcW w:w="846" w:type="dxa"/>
          </w:tcPr>
          <w:p w14:paraId="7167F423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  <w:tc>
          <w:tcPr>
            <w:tcW w:w="3564" w:type="dxa"/>
          </w:tcPr>
          <w:p w14:paraId="3C0DE0A2" w14:textId="580E8FF6" w:rsidR="00571010" w:rsidRPr="00EB60CC" w:rsidRDefault="00571010" w:rsidP="00372DDE">
            <w:pPr>
              <w:rPr>
                <w:sz w:val="18"/>
                <w:szCs w:val="18"/>
              </w:rPr>
            </w:pPr>
            <w:r w:rsidRPr="00EB60CC">
              <w:rPr>
                <w:sz w:val="18"/>
                <w:szCs w:val="18"/>
              </w:rPr>
              <w:t xml:space="preserve">Stakeholders </w:t>
            </w:r>
            <w:r>
              <w:rPr>
                <w:sz w:val="18"/>
                <w:szCs w:val="18"/>
              </w:rPr>
              <w:t>in the wider community</w:t>
            </w:r>
            <w:r w:rsidRPr="00EB60CC">
              <w:rPr>
                <w:sz w:val="18"/>
                <w:szCs w:val="18"/>
              </w:rPr>
              <w:t xml:space="preserve"> </w:t>
            </w:r>
            <w:r w:rsidR="00435064">
              <w:rPr>
                <w:sz w:val="18"/>
                <w:szCs w:val="18"/>
              </w:rPr>
              <w:t xml:space="preserve">&amp; society </w:t>
            </w:r>
          </w:p>
        </w:tc>
        <w:tc>
          <w:tcPr>
            <w:tcW w:w="5331" w:type="dxa"/>
          </w:tcPr>
          <w:p w14:paraId="7B6F7719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  <w:tc>
          <w:tcPr>
            <w:tcW w:w="5705" w:type="dxa"/>
          </w:tcPr>
          <w:p w14:paraId="7E38E886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</w:tr>
      <w:tr w:rsidR="0094255D" w:rsidRPr="00EB60CC" w14:paraId="23E341F4" w14:textId="77777777" w:rsidTr="006A545C">
        <w:tc>
          <w:tcPr>
            <w:tcW w:w="846" w:type="dxa"/>
            <w:shd w:val="clear" w:color="auto" w:fill="FFD966" w:themeFill="accent4" w:themeFillTint="99"/>
          </w:tcPr>
          <w:p w14:paraId="13A5ACEC" w14:textId="77777777" w:rsidR="00571010" w:rsidRPr="00EB60CC" w:rsidRDefault="00571010" w:rsidP="00372DDE">
            <w:pPr>
              <w:rPr>
                <w:b/>
                <w:i/>
                <w:sz w:val="18"/>
                <w:szCs w:val="18"/>
              </w:rPr>
            </w:pPr>
            <w:r w:rsidRPr="00EB60CC">
              <w:rPr>
                <w:b/>
                <w:i/>
                <w:sz w:val="18"/>
                <w:szCs w:val="18"/>
              </w:rPr>
              <w:t xml:space="preserve">FACTORS </w:t>
            </w:r>
          </w:p>
        </w:tc>
        <w:tc>
          <w:tcPr>
            <w:tcW w:w="3564" w:type="dxa"/>
            <w:shd w:val="clear" w:color="auto" w:fill="FFD966" w:themeFill="accent4" w:themeFillTint="99"/>
          </w:tcPr>
          <w:p w14:paraId="55E79A9F" w14:textId="57336E3D" w:rsidR="00571010" w:rsidRPr="00EB60CC" w:rsidRDefault="00571010" w:rsidP="00372DDE">
            <w:pPr>
              <w:rPr>
                <w:b/>
                <w:i/>
                <w:sz w:val="18"/>
                <w:szCs w:val="18"/>
              </w:rPr>
            </w:pPr>
            <w:r w:rsidRPr="00EB60CC">
              <w:rPr>
                <w:b/>
                <w:i/>
                <w:sz w:val="18"/>
                <w:szCs w:val="18"/>
              </w:rPr>
              <w:t xml:space="preserve">Questions: how does </w:t>
            </w:r>
            <w:r w:rsidR="00E05F0B">
              <w:rPr>
                <w:b/>
                <w:i/>
                <w:sz w:val="18"/>
                <w:szCs w:val="18"/>
              </w:rPr>
              <w:t xml:space="preserve">the model </w:t>
            </w:r>
            <w:r w:rsidRPr="00EB60CC">
              <w:rPr>
                <w:b/>
                <w:i/>
                <w:sz w:val="18"/>
                <w:szCs w:val="18"/>
              </w:rPr>
              <w:t>work?</w:t>
            </w:r>
          </w:p>
        </w:tc>
        <w:tc>
          <w:tcPr>
            <w:tcW w:w="5331" w:type="dxa"/>
            <w:shd w:val="clear" w:color="auto" w:fill="FFD966" w:themeFill="accent4" w:themeFillTint="99"/>
          </w:tcPr>
          <w:p w14:paraId="3123AB24" w14:textId="0ABD64C6" w:rsidR="00571010" w:rsidRPr="00571010" w:rsidRDefault="00571010" w:rsidP="00372DDE">
            <w:pPr>
              <w:rPr>
                <w:i/>
                <w:sz w:val="18"/>
                <w:szCs w:val="18"/>
              </w:rPr>
            </w:pPr>
            <w:r w:rsidRPr="00571010">
              <w:rPr>
                <w:i/>
                <w:sz w:val="18"/>
                <w:szCs w:val="18"/>
              </w:rPr>
              <w:t>WHAT ARE THE PROBLEMS, COSTS, RISKS IN THE MODEL DESIGN?</w:t>
            </w:r>
          </w:p>
        </w:tc>
        <w:tc>
          <w:tcPr>
            <w:tcW w:w="5705" w:type="dxa"/>
            <w:shd w:val="clear" w:color="auto" w:fill="FFD966" w:themeFill="accent4" w:themeFillTint="99"/>
          </w:tcPr>
          <w:p w14:paraId="406954B4" w14:textId="73CFCA8F" w:rsidR="00571010" w:rsidRPr="00571010" w:rsidRDefault="00571010" w:rsidP="00372DDE">
            <w:pPr>
              <w:rPr>
                <w:i/>
                <w:sz w:val="18"/>
                <w:szCs w:val="18"/>
              </w:rPr>
            </w:pPr>
            <w:r w:rsidRPr="00571010">
              <w:rPr>
                <w:i/>
                <w:sz w:val="18"/>
                <w:szCs w:val="18"/>
              </w:rPr>
              <w:t>WHAT ARE THE OPPORTUNITIES &amp; BENEFITS IN THE MODEL DESIGN?</w:t>
            </w:r>
          </w:p>
        </w:tc>
      </w:tr>
      <w:tr w:rsidR="00571010" w:rsidRPr="00EB60CC" w14:paraId="7E8AD131" w14:textId="77777777" w:rsidTr="006A545C">
        <w:tc>
          <w:tcPr>
            <w:tcW w:w="846" w:type="dxa"/>
          </w:tcPr>
          <w:p w14:paraId="6065E8D5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  <w:tc>
          <w:tcPr>
            <w:tcW w:w="3564" w:type="dxa"/>
          </w:tcPr>
          <w:p w14:paraId="40A22040" w14:textId="77777777" w:rsidR="00571010" w:rsidRPr="00EB60CC" w:rsidRDefault="00571010" w:rsidP="00372DDE">
            <w:pPr>
              <w:rPr>
                <w:sz w:val="18"/>
                <w:szCs w:val="18"/>
              </w:rPr>
            </w:pPr>
            <w:r w:rsidRPr="00EB60CC">
              <w:rPr>
                <w:sz w:val="18"/>
                <w:szCs w:val="18"/>
              </w:rPr>
              <w:t xml:space="preserve">Smart technologies which are used or developed? </w:t>
            </w:r>
          </w:p>
        </w:tc>
        <w:tc>
          <w:tcPr>
            <w:tcW w:w="5331" w:type="dxa"/>
          </w:tcPr>
          <w:p w14:paraId="26BC0E2B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  <w:tc>
          <w:tcPr>
            <w:tcW w:w="5705" w:type="dxa"/>
          </w:tcPr>
          <w:p w14:paraId="17785613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</w:tr>
      <w:tr w:rsidR="00571010" w:rsidRPr="00EB60CC" w14:paraId="5F0CA57E" w14:textId="77777777" w:rsidTr="006A545C">
        <w:tc>
          <w:tcPr>
            <w:tcW w:w="846" w:type="dxa"/>
          </w:tcPr>
          <w:p w14:paraId="2E885125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  <w:tc>
          <w:tcPr>
            <w:tcW w:w="3564" w:type="dxa"/>
          </w:tcPr>
          <w:p w14:paraId="3E9DB429" w14:textId="77777777" w:rsidR="00571010" w:rsidRPr="00EB60CC" w:rsidRDefault="00571010" w:rsidP="00372DDE">
            <w:pPr>
              <w:rPr>
                <w:sz w:val="18"/>
                <w:szCs w:val="18"/>
              </w:rPr>
            </w:pPr>
            <w:r w:rsidRPr="00EB60CC">
              <w:rPr>
                <w:sz w:val="18"/>
                <w:szCs w:val="18"/>
              </w:rPr>
              <w:t xml:space="preserve">Data which is managed or generated? </w:t>
            </w:r>
          </w:p>
        </w:tc>
        <w:tc>
          <w:tcPr>
            <w:tcW w:w="5331" w:type="dxa"/>
          </w:tcPr>
          <w:p w14:paraId="431559D1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  <w:tc>
          <w:tcPr>
            <w:tcW w:w="5705" w:type="dxa"/>
          </w:tcPr>
          <w:p w14:paraId="2523875C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</w:tr>
      <w:tr w:rsidR="00571010" w:rsidRPr="00EB60CC" w14:paraId="3A9EBE9C" w14:textId="77777777" w:rsidTr="006A545C">
        <w:tc>
          <w:tcPr>
            <w:tcW w:w="846" w:type="dxa"/>
          </w:tcPr>
          <w:p w14:paraId="06DCB2A9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  <w:tc>
          <w:tcPr>
            <w:tcW w:w="3564" w:type="dxa"/>
          </w:tcPr>
          <w:p w14:paraId="5BBEA781" w14:textId="77777777" w:rsidR="00571010" w:rsidRPr="00EB60CC" w:rsidRDefault="00571010" w:rsidP="00372DDE">
            <w:pPr>
              <w:rPr>
                <w:sz w:val="18"/>
                <w:szCs w:val="18"/>
              </w:rPr>
            </w:pPr>
            <w:r w:rsidRPr="00EB60CC">
              <w:rPr>
                <w:sz w:val="18"/>
                <w:szCs w:val="18"/>
              </w:rPr>
              <w:t>Smart business models or service models, which are enabled?</w:t>
            </w:r>
          </w:p>
        </w:tc>
        <w:tc>
          <w:tcPr>
            <w:tcW w:w="5331" w:type="dxa"/>
          </w:tcPr>
          <w:p w14:paraId="3C2CDCDA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  <w:tc>
          <w:tcPr>
            <w:tcW w:w="5705" w:type="dxa"/>
          </w:tcPr>
          <w:p w14:paraId="20215AA2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</w:tr>
      <w:tr w:rsidR="00571010" w:rsidRPr="00EB60CC" w14:paraId="0D526147" w14:textId="77777777" w:rsidTr="006A545C">
        <w:tc>
          <w:tcPr>
            <w:tcW w:w="846" w:type="dxa"/>
          </w:tcPr>
          <w:p w14:paraId="0335C126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  <w:tc>
          <w:tcPr>
            <w:tcW w:w="3564" w:type="dxa"/>
          </w:tcPr>
          <w:p w14:paraId="403F7146" w14:textId="1114EDE1" w:rsidR="00571010" w:rsidRPr="00EB60CC" w:rsidRDefault="00571010" w:rsidP="00372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Platform or ‘general purpose technologies’ which are enabled?</w:t>
            </w:r>
          </w:p>
        </w:tc>
        <w:tc>
          <w:tcPr>
            <w:tcW w:w="5331" w:type="dxa"/>
          </w:tcPr>
          <w:p w14:paraId="5CE95330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  <w:tc>
          <w:tcPr>
            <w:tcW w:w="5705" w:type="dxa"/>
          </w:tcPr>
          <w:p w14:paraId="7E293139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</w:tr>
      <w:tr w:rsidR="0094255D" w:rsidRPr="00EB60CC" w14:paraId="6E731F04" w14:textId="77777777" w:rsidTr="006A545C">
        <w:tc>
          <w:tcPr>
            <w:tcW w:w="846" w:type="dxa"/>
            <w:shd w:val="clear" w:color="auto" w:fill="A8D08D" w:themeFill="accent6" w:themeFillTint="99"/>
          </w:tcPr>
          <w:p w14:paraId="2C6AA727" w14:textId="77777777" w:rsidR="00571010" w:rsidRPr="00EB60CC" w:rsidRDefault="00571010" w:rsidP="00372DDE">
            <w:pPr>
              <w:rPr>
                <w:b/>
                <w:i/>
                <w:sz w:val="18"/>
                <w:szCs w:val="18"/>
              </w:rPr>
            </w:pPr>
            <w:r w:rsidRPr="00EB60CC">
              <w:rPr>
                <w:b/>
                <w:i/>
                <w:sz w:val="18"/>
                <w:szCs w:val="18"/>
              </w:rPr>
              <w:t>SECTORS</w:t>
            </w:r>
          </w:p>
        </w:tc>
        <w:tc>
          <w:tcPr>
            <w:tcW w:w="3564" w:type="dxa"/>
            <w:shd w:val="clear" w:color="auto" w:fill="A8D08D" w:themeFill="accent6" w:themeFillTint="99"/>
          </w:tcPr>
          <w:p w14:paraId="129B4C27" w14:textId="1E2D6E3C" w:rsidR="00571010" w:rsidRPr="00EB60CC" w:rsidRDefault="00571010" w:rsidP="00372DDE">
            <w:pPr>
              <w:rPr>
                <w:b/>
                <w:i/>
                <w:sz w:val="18"/>
                <w:szCs w:val="18"/>
              </w:rPr>
            </w:pPr>
            <w:r w:rsidRPr="00EB60CC">
              <w:rPr>
                <w:b/>
                <w:i/>
                <w:sz w:val="18"/>
                <w:szCs w:val="18"/>
              </w:rPr>
              <w:t>Questions: which domain</w:t>
            </w:r>
            <w:r>
              <w:rPr>
                <w:b/>
                <w:i/>
                <w:sz w:val="18"/>
                <w:szCs w:val="18"/>
              </w:rPr>
              <w:t xml:space="preserve">s are </w:t>
            </w:r>
            <w:r w:rsidR="00673CD6">
              <w:rPr>
                <w:b/>
                <w:i/>
                <w:sz w:val="18"/>
                <w:szCs w:val="18"/>
              </w:rPr>
              <w:t xml:space="preserve">active or affected by the </w:t>
            </w:r>
            <w:r>
              <w:rPr>
                <w:b/>
                <w:i/>
                <w:sz w:val="18"/>
                <w:szCs w:val="18"/>
              </w:rPr>
              <w:t>model?</w:t>
            </w:r>
          </w:p>
        </w:tc>
        <w:tc>
          <w:tcPr>
            <w:tcW w:w="5331" w:type="dxa"/>
            <w:shd w:val="clear" w:color="auto" w:fill="A8D08D" w:themeFill="accent6" w:themeFillTint="99"/>
          </w:tcPr>
          <w:p w14:paraId="6AC5247F" w14:textId="4C433E4E" w:rsidR="00571010" w:rsidRPr="00EB60CC" w:rsidRDefault="00571010" w:rsidP="00372DDE">
            <w:pPr>
              <w:rPr>
                <w:b/>
                <w:i/>
                <w:sz w:val="18"/>
                <w:szCs w:val="18"/>
              </w:rPr>
            </w:pPr>
            <w:r w:rsidRPr="00571010">
              <w:rPr>
                <w:i/>
                <w:sz w:val="18"/>
                <w:szCs w:val="18"/>
              </w:rPr>
              <w:t>WHAT ARE THE PROBLEMS, COSTS, RISKS</w:t>
            </w:r>
            <w:r w:rsidR="00153048">
              <w:rPr>
                <w:i/>
                <w:sz w:val="18"/>
                <w:szCs w:val="18"/>
              </w:rPr>
              <w:t>,</w:t>
            </w:r>
            <w:r w:rsidRPr="00571010">
              <w:rPr>
                <w:i/>
                <w:sz w:val="18"/>
                <w:szCs w:val="18"/>
              </w:rPr>
              <w:t xml:space="preserve"> IN THE </w:t>
            </w:r>
            <w:r w:rsidR="00673CD6">
              <w:rPr>
                <w:i/>
                <w:sz w:val="18"/>
                <w:szCs w:val="18"/>
              </w:rPr>
              <w:t xml:space="preserve">AFFECTED </w:t>
            </w:r>
            <w:r w:rsidRPr="00571010">
              <w:rPr>
                <w:i/>
                <w:sz w:val="18"/>
                <w:szCs w:val="18"/>
              </w:rPr>
              <w:t>DOMAINS?</w:t>
            </w:r>
          </w:p>
        </w:tc>
        <w:tc>
          <w:tcPr>
            <w:tcW w:w="5705" w:type="dxa"/>
            <w:shd w:val="clear" w:color="auto" w:fill="A8D08D" w:themeFill="accent6" w:themeFillTint="99"/>
          </w:tcPr>
          <w:p w14:paraId="2815FC0C" w14:textId="539B4038" w:rsidR="00571010" w:rsidRPr="00EB60CC" w:rsidRDefault="00571010" w:rsidP="00372DDE">
            <w:pPr>
              <w:rPr>
                <w:b/>
                <w:i/>
                <w:sz w:val="18"/>
                <w:szCs w:val="18"/>
              </w:rPr>
            </w:pPr>
            <w:r w:rsidRPr="00571010">
              <w:rPr>
                <w:i/>
                <w:sz w:val="18"/>
                <w:szCs w:val="18"/>
              </w:rPr>
              <w:t xml:space="preserve">WHAT ARE THE OPPORTUNITIES &amp; BENEFITS </w:t>
            </w:r>
            <w:r w:rsidR="00673CD6" w:rsidRPr="00571010">
              <w:rPr>
                <w:i/>
                <w:sz w:val="18"/>
                <w:szCs w:val="18"/>
              </w:rPr>
              <w:t xml:space="preserve">IN THE </w:t>
            </w:r>
            <w:r w:rsidR="00673CD6">
              <w:rPr>
                <w:i/>
                <w:sz w:val="18"/>
                <w:szCs w:val="18"/>
              </w:rPr>
              <w:t xml:space="preserve">AFFECTED </w:t>
            </w:r>
            <w:r w:rsidR="00673CD6" w:rsidRPr="00571010">
              <w:rPr>
                <w:i/>
                <w:sz w:val="18"/>
                <w:szCs w:val="18"/>
              </w:rPr>
              <w:t>DOMAINS</w:t>
            </w:r>
            <w:r w:rsidR="00673CD6">
              <w:rPr>
                <w:i/>
                <w:sz w:val="18"/>
                <w:szCs w:val="18"/>
              </w:rPr>
              <w:t>?</w:t>
            </w:r>
          </w:p>
        </w:tc>
      </w:tr>
      <w:tr w:rsidR="00571010" w:rsidRPr="00EB60CC" w14:paraId="68DE9AA6" w14:textId="77777777" w:rsidTr="006A545C">
        <w:tc>
          <w:tcPr>
            <w:tcW w:w="846" w:type="dxa"/>
          </w:tcPr>
          <w:p w14:paraId="5179C14E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  <w:tc>
          <w:tcPr>
            <w:tcW w:w="3564" w:type="dxa"/>
          </w:tcPr>
          <w:p w14:paraId="46F9BA0F" w14:textId="599FAFB2" w:rsidR="00571010" w:rsidRPr="00EB60CC" w:rsidRDefault="00571010" w:rsidP="00372DDE">
            <w:pPr>
              <w:rPr>
                <w:sz w:val="18"/>
                <w:szCs w:val="18"/>
              </w:rPr>
            </w:pPr>
            <w:r w:rsidRPr="00EB60CC">
              <w:rPr>
                <w:sz w:val="18"/>
                <w:szCs w:val="18"/>
              </w:rPr>
              <w:t xml:space="preserve">Urban </w:t>
            </w:r>
            <w:r>
              <w:rPr>
                <w:sz w:val="18"/>
                <w:szCs w:val="18"/>
              </w:rPr>
              <w:t>technology</w:t>
            </w:r>
            <w:r w:rsidRPr="00EB60CC">
              <w:rPr>
                <w:sz w:val="18"/>
                <w:szCs w:val="18"/>
              </w:rPr>
              <w:t>: transport, housing, energy / water /</w:t>
            </w:r>
            <w:r>
              <w:rPr>
                <w:sz w:val="18"/>
                <w:szCs w:val="18"/>
              </w:rPr>
              <w:t xml:space="preserve"> </w:t>
            </w:r>
            <w:r w:rsidRPr="00EB60CC">
              <w:rPr>
                <w:sz w:val="18"/>
                <w:szCs w:val="18"/>
              </w:rPr>
              <w:t xml:space="preserve">etc </w:t>
            </w:r>
          </w:p>
        </w:tc>
        <w:tc>
          <w:tcPr>
            <w:tcW w:w="5331" w:type="dxa"/>
          </w:tcPr>
          <w:p w14:paraId="75639A6D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  <w:tc>
          <w:tcPr>
            <w:tcW w:w="5705" w:type="dxa"/>
          </w:tcPr>
          <w:p w14:paraId="092844A8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</w:tr>
      <w:tr w:rsidR="00571010" w:rsidRPr="00EB60CC" w14:paraId="0B9857B0" w14:textId="77777777" w:rsidTr="006A545C">
        <w:tc>
          <w:tcPr>
            <w:tcW w:w="846" w:type="dxa"/>
          </w:tcPr>
          <w:p w14:paraId="3EDFC64B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  <w:tc>
          <w:tcPr>
            <w:tcW w:w="3564" w:type="dxa"/>
          </w:tcPr>
          <w:p w14:paraId="29C70BFB" w14:textId="77777777" w:rsidR="00571010" w:rsidRPr="00EB60CC" w:rsidRDefault="00571010" w:rsidP="00372DDE">
            <w:pPr>
              <w:rPr>
                <w:sz w:val="18"/>
                <w:szCs w:val="18"/>
              </w:rPr>
            </w:pPr>
            <w:r w:rsidRPr="00EB60CC">
              <w:rPr>
                <w:sz w:val="18"/>
                <w:szCs w:val="18"/>
              </w:rPr>
              <w:t>Urban public services: health, education, cultural</w:t>
            </w:r>
          </w:p>
        </w:tc>
        <w:tc>
          <w:tcPr>
            <w:tcW w:w="5331" w:type="dxa"/>
          </w:tcPr>
          <w:p w14:paraId="542362C4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  <w:tc>
          <w:tcPr>
            <w:tcW w:w="5705" w:type="dxa"/>
          </w:tcPr>
          <w:p w14:paraId="6C90D716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</w:tr>
      <w:tr w:rsidR="00571010" w:rsidRPr="00EB60CC" w14:paraId="2D14F071" w14:textId="77777777" w:rsidTr="006A545C">
        <w:tc>
          <w:tcPr>
            <w:tcW w:w="846" w:type="dxa"/>
          </w:tcPr>
          <w:p w14:paraId="6E68B59B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  <w:tc>
          <w:tcPr>
            <w:tcW w:w="3564" w:type="dxa"/>
          </w:tcPr>
          <w:p w14:paraId="420BDDC4" w14:textId="77777777" w:rsidR="00571010" w:rsidRPr="00EB60CC" w:rsidRDefault="00571010" w:rsidP="00372DDE">
            <w:pPr>
              <w:rPr>
                <w:sz w:val="18"/>
                <w:szCs w:val="18"/>
              </w:rPr>
            </w:pPr>
            <w:r w:rsidRPr="00EB60CC">
              <w:rPr>
                <w:sz w:val="18"/>
                <w:szCs w:val="18"/>
              </w:rPr>
              <w:t xml:space="preserve">Urban economy:  formal / informal in shopping &amp; consumer services  </w:t>
            </w:r>
          </w:p>
        </w:tc>
        <w:tc>
          <w:tcPr>
            <w:tcW w:w="5331" w:type="dxa"/>
          </w:tcPr>
          <w:p w14:paraId="5C4775C1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  <w:tc>
          <w:tcPr>
            <w:tcW w:w="5705" w:type="dxa"/>
          </w:tcPr>
          <w:p w14:paraId="3C7D46E1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</w:tr>
      <w:tr w:rsidR="00571010" w:rsidRPr="00EB60CC" w14:paraId="7782D1DB" w14:textId="77777777" w:rsidTr="006A545C">
        <w:tc>
          <w:tcPr>
            <w:tcW w:w="846" w:type="dxa"/>
          </w:tcPr>
          <w:p w14:paraId="73155417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  <w:tc>
          <w:tcPr>
            <w:tcW w:w="3564" w:type="dxa"/>
          </w:tcPr>
          <w:p w14:paraId="1447E03B" w14:textId="77777777" w:rsidR="00571010" w:rsidRPr="00EB60CC" w:rsidRDefault="00571010" w:rsidP="00372DDE">
            <w:pPr>
              <w:rPr>
                <w:sz w:val="18"/>
                <w:szCs w:val="18"/>
              </w:rPr>
            </w:pPr>
            <w:r w:rsidRPr="00EB60CC">
              <w:rPr>
                <w:sz w:val="18"/>
                <w:szCs w:val="18"/>
              </w:rPr>
              <w:t>Urban government / governance</w:t>
            </w:r>
            <w:r>
              <w:rPr>
                <w:sz w:val="18"/>
                <w:szCs w:val="18"/>
              </w:rPr>
              <w:t xml:space="preserve"> / decision-making</w:t>
            </w:r>
            <w:r w:rsidRPr="00EB60CC">
              <w:rPr>
                <w:sz w:val="18"/>
                <w:szCs w:val="18"/>
              </w:rPr>
              <w:t xml:space="preserve">:  </w:t>
            </w:r>
          </w:p>
        </w:tc>
        <w:tc>
          <w:tcPr>
            <w:tcW w:w="5331" w:type="dxa"/>
          </w:tcPr>
          <w:p w14:paraId="2472043D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  <w:tc>
          <w:tcPr>
            <w:tcW w:w="5705" w:type="dxa"/>
          </w:tcPr>
          <w:p w14:paraId="4519529B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</w:tr>
      <w:tr w:rsidR="00571010" w:rsidRPr="00EB60CC" w14:paraId="2F6475EC" w14:textId="77777777" w:rsidTr="006A545C">
        <w:tc>
          <w:tcPr>
            <w:tcW w:w="846" w:type="dxa"/>
          </w:tcPr>
          <w:p w14:paraId="1758FC90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  <w:tc>
          <w:tcPr>
            <w:tcW w:w="3564" w:type="dxa"/>
          </w:tcPr>
          <w:p w14:paraId="4BDDEE2A" w14:textId="00221440" w:rsidR="00571010" w:rsidRPr="00EB60CC" w:rsidRDefault="00571010" w:rsidP="00372DDE">
            <w:pPr>
              <w:rPr>
                <w:sz w:val="18"/>
                <w:szCs w:val="18"/>
              </w:rPr>
            </w:pPr>
            <w:r w:rsidRPr="00EB60CC">
              <w:rPr>
                <w:sz w:val="18"/>
                <w:szCs w:val="18"/>
              </w:rPr>
              <w:t xml:space="preserve">Urban </w:t>
            </w:r>
            <w:r>
              <w:rPr>
                <w:sz w:val="18"/>
                <w:szCs w:val="18"/>
              </w:rPr>
              <w:t xml:space="preserve">social &amp; cultural &amp; community issues. </w:t>
            </w:r>
          </w:p>
        </w:tc>
        <w:tc>
          <w:tcPr>
            <w:tcW w:w="5331" w:type="dxa"/>
          </w:tcPr>
          <w:p w14:paraId="1C069089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  <w:tc>
          <w:tcPr>
            <w:tcW w:w="5705" w:type="dxa"/>
          </w:tcPr>
          <w:p w14:paraId="42E391FD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</w:tr>
      <w:tr w:rsidR="0094255D" w:rsidRPr="00EB60CC" w14:paraId="66355F4C" w14:textId="77777777" w:rsidTr="00DC102C">
        <w:tc>
          <w:tcPr>
            <w:tcW w:w="846" w:type="dxa"/>
            <w:shd w:val="clear" w:color="auto" w:fill="BDD6EE" w:themeFill="accent5" w:themeFillTint="66"/>
          </w:tcPr>
          <w:p w14:paraId="3C0C9E80" w14:textId="77777777" w:rsidR="00571010" w:rsidRPr="00EB60CC" w:rsidRDefault="00571010" w:rsidP="00372DDE">
            <w:pPr>
              <w:rPr>
                <w:b/>
                <w:i/>
                <w:sz w:val="18"/>
                <w:szCs w:val="18"/>
              </w:rPr>
            </w:pPr>
            <w:r w:rsidRPr="00EB60CC">
              <w:rPr>
                <w:b/>
                <w:i/>
                <w:sz w:val="18"/>
                <w:szCs w:val="18"/>
              </w:rPr>
              <w:t xml:space="preserve">SYSTEMS </w:t>
            </w:r>
          </w:p>
        </w:tc>
        <w:tc>
          <w:tcPr>
            <w:tcW w:w="3564" w:type="dxa"/>
            <w:shd w:val="clear" w:color="auto" w:fill="BDD6EE" w:themeFill="accent5" w:themeFillTint="66"/>
          </w:tcPr>
          <w:p w14:paraId="4B295E14" w14:textId="0B73F914" w:rsidR="00571010" w:rsidRPr="00153048" w:rsidRDefault="00571010" w:rsidP="006A545C">
            <w:pPr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Questions: which levels are involved in the model?</w:t>
            </w:r>
            <w:r w:rsidR="00827E04">
              <w:rPr>
                <w:b/>
                <w:i/>
                <w:sz w:val="18"/>
                <w:szCs w:val="18"/>
              </w:rPr>
              <w:t xml:space="preserve"> </w:t>
            </w:r>
            <w:r w:rsidR="006A545C">
              <w:rPr>
                <w:b/>
                <w:i/>
                <w:sz w:val="18"/>
                <w:szCs w:val="18"/>
              </w:rPr>
              <w:t xml:space="preserve"> </w:t>
            </w:r>
            <w:r w:rsidR="00435064">
              <w:rPr>
                <w:i/>
                <w:sz w:val="18"/>
                <w:szCs w:val="18"/>
              </w:rPr>
              <w:t>(</w:t>
            </w:r>
            <w:r w:rsidR="00827E04" w:rsidRPr="00153048">
              <w:rPr>
                <w:i/>
                <w:sz w:val="18"/>
                <w:szCs w:val="18"/>
              </w:rPr>
              <w:t>from ‘multi-level perspective’)</w:t>
            </w:r>
          </w:p>
        </w:tc>
        <w:tc>
          <w:tcPr>
            <w:tcW w:w="5331" w:type="dxa"/>
            <w:shd w:val="clear" w:color="auto" w:fill="BDD6EE" w:themeFill="accent5" w:themeFillTint="66"/>
          </w:tcPr>
          <w:p w14:paraId="0D0B0D58" w14:textId="24B2E45C" w:rsidR="00571010" w:rsidRPr="00153048" w:rsidRDefault="00153048" w:rsidP="00372DDE">
            <w:pPr>
              <w:rPr>
                <w:i/>
                <w:sz w:val="18"/>
                <w:szCs w:val="18"/>
              </w:rPr>
            </w:pPr>
            <w:r w:rsidRPr="00153048">
              <w:rPr>
                <w:i/>
                <w:sz w:val="18"/>
                <w:szCs w:val="18"/>
              </w:rPr>
              <w:t>WHAT ARE THE PROBLEMS, COSTS, RISKS,</w:t>
            </w:r>
            <w:r>
              <w:rPr>
                <w:i/>
                <w:sz w:val="18"/>
                <w:szCs w:val="18"/>
              </w:rPr>
              <w:t xml:space="preserve"> </w:t>
            </w:r>
            <w:r w:rsidR="00571010" w:rsidRPr="00153048">
              <w:rPr>
                <w:i/>
                <w:sz w:val="18"/>
                <w:szCs w:val="18"/>
              </w:rPr>
              <w:t>AT THE DIFFERENT SCALES WHERE THE MODEL OPERATES?</w:t>
            </w:r>
          </w:p>
        </w:tc>
        <w:tc>
          <w:tcPr>
            <w:tcW w:w="5705" w:type="dxa"/>
            <w:shd w:val="clear" w:color="auto" w:fill="BDD6EE" w:themeFill="accent5" w:themeFillTint="66"/>
          </w:tcPr>
          <w:p w14:paraId="7C0BA7E8" w14:textId="13925D09" w:rsidR="00571010" w:rsidRPr="00153048" w:rsidRDefault="00571010" w:rsidP="00372DDE">
            <w:pPr>
              <w:rPr>
                <w:i/>
                <w:sz w:val="18"/>
                <w:szCs w:val="18"/>
              </w:rPr>
            </w:pPr>
            <w:r w:rsidRPr="00153048">
              <w:rPr>
                <w:i/>
                <w:sz w:val="18"/>
                <w:szCs w:val="18"/>
              </w:rPr>
              <w:t>WHAT ARE THE OPPORTUNITIES</w:t>
            </w:r>
            <w:r w:rsidR="00153048" w:rsidRPr="00153048">
              <w:rPr>
                <w:i/>
                <w:sz w:val="18"/>
                <w:szCs w:val="18"/>
              </w:rPr>
              <w:t xml:space="preserve"> &amp; </w:t>
            </w:r>
            <w:r w:rsidRPr="00153048">
              <w:rPr>
                <w:i/>
                <w:sz w:val="18"/>
                <w:szCs w:val="18"/>
              </w:rPr>
              <w:t>BENEFITS AT THE DIFFERENT SCALES WHERE THE MODEL OPERATES?</w:t>
            </w:r>
          </w:p>
        </w:tc>
      </w:tr>
      <w:tr w:rsidR="00571010" w:rsidRPr="00EB60CC" w14:paraId="6D539E60" w14:textId="77777777" w:rsidTr="006A545C">
        <w:tc>
          <w:tcPr>
            <w:tcW w:w="846" w:type="dxa"/>
          </w:tcPr>
          <w:p w14:paraId="2895D5BB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  <w:tc>
          <w:tcPr>
            <w:tcW w:w="3564" w:type="dxa"/>
          </w:tcPr>
          <w:p w14:paraId="173528B9" w14:textId="5EEEE6A6" w:rsidR="00571010" w:rsidRPr="00EB60CC" w:rsidRDefault="00571010" w:rsidP="00372DDE">
            <w:pPr>
              <w:rPr>
                <w:sz w:val="18"/>
                <w:szCs w:val="18"/>
              </w:rPr>
            </w:pPr>
            <w:r w:rsidRPr="00EB60CC">
              <w:rPr>
                <w:sz w:val="18"/>
                <w:szCs w:val="18"/>
              </w:rPr>
              <w:t>(niche level)</w:t>
            </w:r>
            <w:r>
              <w:rPr>
                <w:sz w:val="18"/>
                <w:szCs w:val="18"/>
              </w:rPr>
              <w:t xml:space="preserve">: </w:t>
            </w:r>
            <w:r w:rsidRPr="00EB60CC">
              <w:rPr>
                <w:sz w:val="18"/>
                <w:szCs w:val="18"/>
              </w:rPr>
              <w:t xml:space="preserve">Sector &amp; infrastructure technology systems;  </w:t>
            </w:r>
          </w:p>
        </w:tc>
        <w:tc>
          <w:tcPr>
            <w:tcW w:w="5331" w:type="dxa"/>
          </w:tcPr>
          <w:p w14:paraId="6D68071D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  <w:tc>
          <w:tcPr>
            <w:tcW w:w="5705" w:type="dxa"/>
          </w:tcPr>
          <w:p w14:paraId="4AE5CF6E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</w:tr>
      <w:tr w:rsidR="00571010" w:rsidRPr="00EB60CC" w14:paraId="6E27CBFD" w14:textId="77777777" w:rsidTr="006A545C">
        <w:tc>
          <w:tcPr>
            <w:tcW w:w="846" w:type="dxa"/>
          </w:tcPr>
          <w:p w14:paraId="3BEFCCE6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  <w:tc>
          <w:tcPr>
            <w:tcW w:w="3564" w:type="dxa"/>
          </w:tcPr>
          <w:p w14:paraId="79946F7D" w14:textId="4E9539D1" w:rsidR="00571010" w:rsidRPr="00EB60CC" w:rsidRDefault="00571010" w:rsidP="00372DDE">
            <w:pPr>
              <w:rPr>
                <w:rStyle w:val="Hyperlink"/>
                <w:sz w:val="18"/>
                <w:szCs w:val="18"/>
              </w:rPr>
            </w:pPr>
            <w:r w:rsidRPr="00EB60C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regime </w:t>
            </w:r>
            <w:r w:rsidRPr="00EB60CC">
              <w:rPr>
                <w:sz w:val="18"/>
                <w:szCs w:val="18"/>
              </w:rPr>
              <w:t>level)</w:t>
            </w:r>
            <w:r>
              <w:rPr>
                <w:sz w:val="18"/>
                <w:szCs w:val="18"/>
              </w:rPr>
              <w:t xml:space="preserve">: </w:t>
            </w:r>
            <w:r w:rsidRPr="00EB60CC">
              <w:rPr>
                <w:sz w:val="18"/>
                <w:szCs w:val="18"/>
              </w:rPr>
              <w:t>City</w:t>
            </w:r>
            <w:r>
              <w:rPr>
                <w:sz w:val="18"/>
                <w:szCs w:val="18"/>
              </w:rPr>
              <w:t xml:space="preserve"> </w:t>
            </w:r>
            <w:r w:rsidRPr="00EB60CC">
              <w:rPr>
                <w:sz w:val="18"/>
                <w:szCs w:val="18"/>
              </w:rPr>
              <w:t>management platforms &amp; inter-operable systems;</w:t>
            </w:r>
            <w:r w:rsidR="00153048">
              <w:rPr>
                <w:sz w:val="18"/>
                <w:szCs w:val="18"/>
              </w:rPr>
              <w:t xml:space="preserve">  </w:t>
            </w:r>
            <w:r w:rsidR="00153048" w:rsidRPr="00EB60CC">
              <w:rPr>
                <w:sz w:val="18"/>
                <w:szCs w:val="18"/>
              </w:rPr>
              <w:t>AI, IOT, platforms, social media</w:t>
            </w:r>
            <w:r w:rsidRPr="00EB60C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331" w:type="dxa"/>
          </w:tcPr>
          <w:p w14:paraId="4E8609BE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  <w:tc>
          <w:tcPr>
            <w:tcW w:w="5705" w:type="dxa"/>
          </w:tcPr>
          <w:p w14:paraId="07309744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</w:tr>
      <w:tr w:rsidR="00571010" w:rsidRPr="00EB60CC" w14:paraId="29124539" w14:textId="77777777" w:rsidTr="006A545C">
        <w:tc>
          <w:tcPr>
            <w:tcW w:w="846" w:type="dxa"/>
          </w:tcPr>
          <w:p w14:paraId="71702563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  <w:tc>
          <w:tcPr>
            <w:tcW w:w="3564" w:type="dxa"/>
          </w:tcPr>
          <w:p w14:paraId="4F501728" w14:textId="77777777" w:rsidR="00153048" w:rsidRDefault="00827E04" w:rsidP="00372DDE">
            <w:pPr>
              <w:rPr>
                <w:sz w:val="18"/>
                <w:szCs w:val="18"/>
              </w:rPr>
            </w:pPr>
            <w:r w:rsidRPr="00EB60C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landscape </w:t>
            </w:r>
            <w:r w:rsidRPr="00EB60CC">
              <w:rPr>
                <w:sz w:val="18"/>
                <w:szCs w:val="18"/>
              </w:rPr>
              <w:t>level)</w:t>
            </w:r>
            <w:r>
              <w:rPr>
                <w:sz w:val="18"/>
                <w:szCs w:val="18"/>
              </w:rPr>
              <w:t xml:space="preserve">: </w:t>
            </w:r>
          </w:p>
          <w:p w14:paraId="6B77F8E7" w14:textId="006C218F" w:rsidR="00153048" w:rsidRDefault="00827E04" w:rsidP="00372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urban development</w:t>
            </w:r>
            <w:r w:rsidR="00153048">
              <w:rPr>
                <w:sz w:val="18"/>
                <w:szCs w:val="18"/>
              </w:rPr>
              <w:t xml:space="preserve">:  </w:t>
            </w:r>
          </w:p>
          <w:p w14:paraId="05AEB0F2" w14:textId="77777777" w:rsidR="00153048" w:rsidRDefault="00153048" w:rsidP="00372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general IT development: </w:t>
            </w:r>
          </w:p>
          <w:p w14:paraId="76573CD3" w14:textId="47E6E857" w:rsidR="00571010" w:rsidRPr="00EB60CC" w:rsidRDefault="00153048" w:rsidP="00372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social </w:t>
            </w:r>
            <w:r w:rsidR="00571010" w:rsidRPr="00EB60CC">
              <w:rPr>
                <w:sz w:val="18"/>
                <w:szCs w:val="18"/>
              </w:rPr>
              <w:t>economic</w:t>
            </w:r>
            <w:r w:rsidR="00827E04">
              <w:rPr>
                <w:sz w:val="18"/>
                <w:szCs w:val="18"/>
              </w:rPr>
              <w:t xml:space="preserve"> </w:t>
            </w:r>
            <w:r w:rsidR="00571010" w:rsidRPr="00EB60CC">
              <w:rPr>
                <w:sz w:val="18"/>
                <w:szCs w:val="18"/>
              </w:rPr>
              <w:t xml:space="preserve">&amp; </w:t>
            </w:r>
            <w:r>
              <w:rPr>
                <w:sz w:val="18"/>
                <w:szCs w:val="18"/>
              </w:rPr>
              <w:t>govt development</w:t>
            </w:r>
          </w:p>
        </w:tc>
        <w:tc>
          <w:tcPr>
            <w:tcW w:w="5331" w:type="dxa"/>
          </w:tcPr>
          <w:p w14:paraId="0BC56038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  <w:tc>
          <w:tcPr>
            <w:tcW w:w="5705" w:type="dxa"/>
          </w:tcPr>
          <w:p w14:paraId="2E08F7AC" w14:textId="77777777" w:rsidR="00571010" w:rsidRPr="00EB60CC" w:rsidRDefault="00571010" w:rsidP="00372DDE">
            <w:pPr>
              <w:rPr>
                <w:sz w:val="18"/>
                <w:szCs w:val="18"/>
              </w:rPr>
            </w:pPr>
          </w:p>
        </w:tc>
      </w:tr>
    </w:tbl>
    <w:p w14:paraId="63870EC1" w14:textId="6B3FF6A4" w:rsidR="0066134E" w:rsidRDefault="0066134E" w:rsidP="0066134E"/>
    <w:p w14:paraId="0FE5D935" w14:textId="7FCA81D1" w:rsidR="000166F4" w:rsidRDefault="000166F4" w:rsidP="0066134E"/>
    <w:p w14:paraId="16E33EA4" w14:textId="26E6DC0B" w:rsidR="000166F4" w:rsidRDefault="000166F4" w:rsidP="0066134E"/>
    <w:p w14:paraId="019449E6" w14:textId="77777777" w:rsidR="000166F4" w:rsidRPr="0066134E" w:rsidRDefault="000166F4" w:rsidP="0066134E"/>
    <w:sectPr w:rsidR="000166F4" w:rsidRPr="0066134E" w:rsidSect="004C33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DA05D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30E45"/>
    <w:multiLevelType w:val="hybridMultilevel"/>
    <w:tmpl w:val="05FA9E20"/>
    <w:lvl w:ilvl="0" w:tplc="3BE07B5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B1A43"/>
    <w:multiLevelType w:val="hybridMultilevel"/>
    <w:tmpl w:val="6428E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E6243"/>
    <w:multiLevelType w:val="hybridMultilevel"/>
    <w:tmpl w:val="99E8D454"/>
    <w:lvl w:ilvl="0" w:tplc="66ECDB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94973"/>
    <w:multiLevelType w:val="hybridMultilevel"/>
    <w:tmpl w:val="F8546B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21659"/>
    <w:multiLevelType w:val="hybridMultilevel"/>
    <w:tmpl w:val="EC808D2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AC1E3C"/>
    <w:multiLevelType w:val="hybridMultilevel"/>
    <w:tmpl w:val="4E8EFD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35"/>
    <w:rsid w:val="000166F4"/>
    <w:rsid w:val="00043A5A"/>
    <w:rsid w:val="000A0676"/>
    <w:rsid w:val="000E0B52"/>
    <w:rsid w:val="000F1201"/>
    <w:rsid w:val="00153048"/>
    <w:rsid w:val="00184593"/>
    <w:rsid w:val="00197BEE"/>
    <w:rsid w:val="001C2F22"/>
    <w:rsid w:val="001F2AE9"/>
    <w:rsid w:val="002023BB"/>
    <w:rsid w:val="00204058"/>
    <w:rsid w:val="00227CD3"/>
    <w:rsid w:val="002461AE"/>
    <w:rsid w:val="002C0723"/>
    <w:rsid w:val="002E10BE"/>
    <w:rsid w:val="002E734C"/>
    <w:rsid w:val="00314C89"/>
    <w:rsid w:val="0035628D"/>
    <w:rsid w:val="00372DDE"/>
    <w:rsid w:val="003B0240"/>
    <w:rsid w:val="003E05D2"/>
    <w:rsid w:val="0040368C"/>
    <w:rsid w:val="00435064"/>
    <w:rsid w:val="00446D39"/>
    <w:rsid w:val="004C33D0"/>
    <w:rsid w:val="00520D1D"/>
    <w:rsid w:val="005219E7"/>
    <w:rsid w:val="00535CE9"/>
    <w:rsid w:val="00571010"/>
    <w:rsid w:val="005D267B"/>
    <w:rsid w:val="005F0D52"/>
    <w:rsid w:val="00625FC8"/>
    <w:rsid w:val="0066134E"/>
    <w:rsid w:val="00673CD6"/>
    <w:rsid w:val="006829BB"/>
    <w:rsid w:val="006871E8"/>
    <w:rsid w:val="006A545C"/>
    <w:rsid w:val="006C1A24"/>
    <w:rsid w:val="0077767D"/>
    <w:rsid w:val="007B24A5"/>
    <w:rsid w:val="007C7928"/>
    <w:rsid w:val="00804C99"/>
    <w:rsid w:val="00820DAD"/>
    <w:rsid w:val="00827E04"/>
    <w:rsid w:val="008701EC"/>
    <w:rsid w:val="0094255D"/>
    <w:rsid w:val="00A64868"/>
    <w:rsid w:val="00A95EBE"/>
    <w:rsid w:val="00AB407A"/>
    <w:rsid w:val="00AC77E2"/>
    <w:rsid w:val="00B12389"/>
    <w:rsid w:val="00B60FAF"/>
    <w:rsid w:val="00BE1819"/>
    <w:rsid w:val="00C31AEC"/>
    <w:rsid w:val="00C31D2C"/>
    <w:rsid w:val="00CB59B7"/>
    <w:rsid w:val="00CC5435"/>
    <w:rsid w:val="00CE2D17"/>
    <w:rsid w:val="00D06FAD"/>
    <w:rsid w:val="00D5499C"/>
    <w:rsid w:val="00D72134"/>
    <w:rsid w:val="00DC102C"/>
    <w:rsid w:val="00E05F0B"/>
    <w:rsid w:val="00E22193"/>
    <w:rsid w:val="00E34CA5"/>
    <w:rsid w:val="00E37BB4"/>
    <w:rsid w:val="00E46900"/>
    <w:rsid w:val="00E72800"/>
    <w:rsid w:val="00EC5353"/>
    <w:rsid w:val="00EC5620"/>
    <w:rsid w:val="00EF049E"/>
    <w:rsid w:val="00F23976"/>
    <w:rsid w:val="00F82869"/>
    <w:rsid w:val="00F87332"/>
    <w:rsid w:val="00F9536F"/>
    <w:rsid w:val="00FB61DF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EF403"/>
  <w15:chartTrackingRefBased/>
  <w15:docId w15:val="{F0B90870-863F-4404-971B-B9855DF8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499C"/>
  </w:style>
  <w:style w:type="paragraph" w:styleId="Heading1">
    <w:name w:val="heading 1"/>
    <w:basedOn w:val="Normal"/>
    <w:next w:val="Normal"/>
    <w:link w:val="Heading1Char"/>
    <w:uiPriority w:val="9"/>
    <w:qFormat/>
    <w:rsid w:val="00D5499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99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499C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99C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99C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99C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99C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99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99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99C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paragraph" w:styleId="ListParagraph">
    <w:name w:val="List Paragraph"/>
    <w:basedOn w:val="Normal"/>
    <w:uiPriority w:val="34"/>
    <w:qFormat/>
    <w:rsid w:val="00CC543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C5435"/>
  </w:style>
  <w:style w:type="character" w:styleId="Hyperlink">
    <w:name w:val="Hyperlink"/>
    <w:rsid w:val="000E0B52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043A5A"/>
    <w:pPr>
      <w:numPr>
        <w:numId w:val="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04C99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D5499C"/>
    <w:rPr>
      <w:caps/>
      <w:color w:val="1F3763" w:themeColor="accent1" w:themeShade="7F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D5499C"/>
    <w:rPr>
      <w:caps/>
      <w:spacing w:val="15"/>
      <w:shd w:val="clear" w:color="auto" w:fill="D9E2F3" w:themeFill="accent1" w:themeFillTint="33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99C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99C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99C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99C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99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99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499C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5499C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499C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99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5499C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5499C"/>
    <w:rPr>
      <w:b/>
      <w:bCs/>
    </w:rPr>
  </w:style>
  <w:style w:type="character" w:styleId="Emphasis">
    <w:name w:val="Emphasis"/>
    <w:uiPriority w:val="20"/>
    <w:qFormat/>
    <w:rsid w:val="00D5499C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D5499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5499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5499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99C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99C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D5499C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D5499C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D5499C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D5499C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D5499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499C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0A0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6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676"/>
  </w:style>
  <w:style w:type="paragraph" w:styleId="BalloonText">
    <w:name w:val="Balloon Text"/>
    <w:basedOn w:val="Normal"/>
    <w:link w:val="BalloonTextChar"/>
    <w:uiPriority w:val="99"/>
    <w:semiHidden/>
    <w:unhideWhenUsed/>
    <w:rsid w:val="000A067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6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6134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8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72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7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2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3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0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30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98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8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8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47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9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13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7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75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85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03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15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5708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65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12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96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532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618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18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73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5537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14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27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7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19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22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17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813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4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671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076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58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30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791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475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73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6407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11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16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rban3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Ravetz</dc:creator>
  <cp:keywords/>
  <dc:description/>
  <cp:lastModifiedBy>Joe Ravetz</cp:lastModifiedBy>
  <cp:revision>15</cp:revision>
  <dcterms:created xsi:type="dcterms:W3CDTF">2018-02-27T14:41:00Z</dcterms:created>
  <dcterms:modified xsi:type="dcterms:W3CDTF">2018-03-01T08:47:00Z</dcterms:modified>
</cp:coreProperties>
</file>