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A3FF3" w14:textId="77777777" w:rsidR="00B843D3" w:rsidRPr="00104558" w:rsidRDefault="00B843D3">
      <w:pPr>
        <w:rPr>
          <w:b/>
        </w:rPr>
      </w:pPr>
      <w:bookmarkStart w:id="0" w:name="_GoBack"/>
      <w:r w:rsidRPr="00104558">
        <w:rPr>
          <w:b/>
        </w:rPr>
        <w:t>Legal Systems and Skills course</w:t>
      </w:r>
    </w:p>
    <w:bookmarkEnd w:id="0"/>
    <w:p w14:paraId="1D63FC56" w14:textId="77777777" w:rsidR="00B54D17" w:rsidRPr="00A27725" w:rsidRDefault="00E74744">
      <w:r w:rsidRPr="00A27725">
        <w:t xml:space="preserve">Dear </w:t>
      </w:r>
      <w:r w:rsidR="00A27725">
        <w:t>s</w:t>
      </w:r>
      <w:r w:rsidRPr="00A27725">
        <w:t>tudent</w:t>
      </w:r>
      <w:r w:rsidR="00A27725">
        <w:t>s</w:t>
      </w:r>
      <w:r w:rsidRPr="00A27725">
        <w:t>,</w:t>
      </w:r>
    </w:p>
    <w:p w14:paraId="1FD4256B" w14:textId="77777777" w:rsidR="00A27725" w:rsidRDefault="00E74744" w:rsidP="00E74744">
      <w:pPr>
        <w:jc w:val="both"/>
      </w:pPr>
      <w:r w:rsidRPr="00A27725">
        <w:t>Congratulations on joining the University of Manchester</w:t>
      </w:r>
      <w:r w:rsidR="00B843D3">
        <w:t xml:space="preserve"> Law School</w:t>
      </w:r>
      <w:r w:rsidR="00A27725">
        <w:t>!</w:t>
      </w:r>
    </w:p>
    <w:p w14:paraId="28AC39DD" w14:textId="71530EC7" w:rsidR="00A27725" w:rsidRDefault="00BC03EF" w:rsidP="00E74744">
      <w:pPr>
        <w:jc w:val="both"/>
        <w:rPr>
          <w:rFonts w:cs="Arial"/>
          <w:lang w:val="en-AU"/>
        </w:rPr>
      </w:pPr>
      <w:r>
        <w:t xml:space="preserve">After </w:t>
      </w:r>
      <w:r w:rsidR="00E74744" w:rsidRPr="00A27725">
        <w:t>Welcome Week at the university from 16</w:t>
      </w:r>
      <w:r w:rsidR="00E74744" w:rsidRPr="00A27725">
        <w:rPr>
          <w:vertAlign w:val="superscript"/>
        </w:rPr>
        <w:t>th</w:t>
      </w:r>
      <w:r w:rsidR="00E74744" w:rsidRPr="00A27725">
        <w:t xml:space="preserve"> September you will be commencing your degree studies with a two</w:t>
      </w:r>
      <w:r w:rsidR="00B843D3">
        <w:t>-</w:t>
      </w:r>
      <w:r w:rsidR="00E74744" w:rsidRPr="00A27725">
        <w:t>week</w:t>
      </w:r>
      <w:r w:rsidR="00B843D3">
        <w:t xml:space="preserve"> introductory</w:t>
      </w:r>
      <w:r w:rsidR="00E74744" w:rsidRPr="00A27725">
        <w:t xml:space="preserve"> Legal Systems and Skills course which begins on Monday 23 September 2019. This aims to </w:t>
      </w:r>
      <w:r w:rsidR="00E74744" w:rsidRPr="00A27725">
        <w:rPr>
          <w:rFonts w:cs="Arial"/>
          <w:lang w:val="en-AU"/>
        </w:rPr>
        <w:t xml:space="preserve">prepare you for your legal studies, ensuring that you have the knowledge and understanding required to start to study each of </w:t>
      </w:r>
      <w:r w:rsidR="00A27725">
        <w:rPr>
          <w:rFonts w:cs="Arial"/>
          <w:lang w:val="en-AU"/>
        </w:rPr>
        <w:t>the</w:t>
      </w:r>
      <w:r w:rsidR="00E74744" w:rsidRPr="00A27725">
        <w:rPr>
          <w:rFonts w:cs="Arial"/>
          <w:lang w:val="en-AU"/>
        </w:rPr>
        <w:t xml:space="preserve"> core </w:t>
      </w:r>
      <w:r w:rsidR="00B843D3">
        <w:rPr>
          <w:rFonts w:cs="Arial"/>
          <w:lang w:val="en-AU"/>
        </w:rPr>
        <w:t xml:space="preserve">Law </w:t>
      </w:r>
      <w:r w:rsidR="00E74744" w:rsidRPr="00A27725">
        <w:rPr>
          <w:rFonts w:cs="Arial"/>
          <w:lang w:val="en-AU"/>
        </w:rPr>
        <w:t xml:space="preserve">course units and introducing key legal skills that will be developed during your studies. </w:t>
      </w:r>
      <w:r>
        <w:rPr>
          <w:rFonts w:cs="Arial"/>
          <w:lang w:val="en-AU"/>
        </w:rPr>
        <w:t xml:space="preserve"> </w:t>
      </w:r>
      <w:r w:rsidR="00E74744" w:rsidRPr="00A27725">
        <w:rPr>
          <w:rFonts w:cs="Arial"/>
          <w:lang w:val="en-AU"/>
        </w:rPr>
        <w:t>The course also introduces the academic legal skills needed for studying at a UK university, preparing you to work independently and participate in small-group teaching sessions</w:t>
      </w:r>
      <w:r w:rsidR="00A27725" w:rsidRPr="00A27725">
        <w:rPr>
          <w:rFonts w:cs="Arial"/>
          <w:lang w:val="en-AU"/>
        </w:rPr>
        <w:t>.</w:t>
      </w:r>
    </w:p>
    <w:p w14:paraId="72348B67" w14:textId="77777777" w:rsidR="00A27725" w:rsidRDefault="00A27725" w:rsidP="00E74744">
      <w:pPr>
        <w:jc w:val="both"/>
        <w:rPr>
          <w:rFonts w:cs="Arial"/>
          <w:lang w:val="en-AU"/>
        </w:rPr>
      </w:pPr>
      <w:r>
        <w:rPr>
          <w:rFonts w:cs="Arial"/>
          <w:lang w:val="en-AU"/>
        </w:rPr>
        <w:t xml:space="preserve">You will receive a textbook, </w:t>
      </w:r>
      <w:r w:rsidR="00BA7E74" w:rsidRPr="00104558">
        <w:rPr>
          <w:rFonts w:cs="Arial"/>
          <w:i/>
          <w:lang w:val="en-AU"/>
        </w:rPr>
        <w:t>Legal Skills</w:t>
      </w:r>
      <w:r w:rsidR="00BA7E74">
        <w:rPr>
          <w:rFonts w:cs="Arial"/>
          <w:lang w:val="en-AU"/>
        </w:rPr>
        <w:t xml:space="preserve"> </w:t>
      </w:r>
      <w:r>
        <w:rPr>
          <w:rFonts w:cs="Arial"/>
          <w:lang w:val="en-AU"/>
        </w:rPr>
        <w:t xml:space="preserve">Finch and </w:t>
      </w:r>
      <w:proofErr w:type="spellStart"/>
      <w:r>
        <w:rPr>
          <w:rFonts w:cs="Arial"/>
          <w:lang w:val="en-AU"/>
        </w:rPr>
        <w:t>Fafinski</w:t>
      </w:r>
      <w:proofErr w:type="spellEnd"/>
      <w:r w:rsidR="00BA7E74">
        <w:rPr>
          <w:rFonts w:cs="Arial"/>
          <w:lang w:val="en-AU"/>
        </w:rPr>
        <w:t xml:space="preserve"> </w:t>
      </w:r>
      <w:r w:rsidR="00B843D3">
        <w:rPr>
          <w:rFonts w:cs="Arial"/>
          <w:lang w:val="en-AU"/>
        </w:rPr>
        <w:t>(</w:t>
      </w:r>
      <w:r w:rsidR="00BA7E74">
        <w:rPr>
          <w:rFonts w:cs="Arial"/>
          <w:lang w:val="en-AU"/>
        </w:rPr>
        <w:t>7</w:t>
      </w:r>
      <w:r w:rsidR="00BA7E74" w:rsidRPr="00BA7E74">
        <w:rPr>
          <w:rFonts w:cs="Arial"/>
          <w:vertAlign w:val="superscript"/>
          <w:lang w:val="en-AU"/>
        </w:rPr>
        <w:t>th</w:t>
      </w:r>
      <w:r w:rsidR="00BA7E74">
        <w:rPr>
          <w:rFonts w:cs="Arial"/>
          <w:lang w:val="en-AU"/>
        </w:rPr>
        <w:t xml:space="preserve"> </w:t>
      </w:r>
      <w:proofErr w:type="spellStart"/>
      <w:r w:rsidR="00BA7E74">
        <w:rPr>
          <w:rFonts w:cs="Arial"/>
          <w:lang w:val="en-AU"/>
        </w:rPr>
        <w:t>edn</w:t>
      </w:r>
      <w:proofErr w:type="spellEnd"/>
      <w:r w:rsidR="00BA7E74">
        <w:rPr>
          <w:rFonts w:cs="Arial"/>
          <w:lang w:val="en-AU"/>
        </w:rPr>
        <w:t xml:space="preserve"> OUP</w:t>
      </w:r>
      <w:r w:rsidR="00B843D3">
        <w:rPr>
          <w:rFonts w:cs="Arial"/>
          <w:lang w:val="en-AU"/>
        </w:rPr>
        <w:t>)</w:t>
      </w:r>
      <w:r>
        <w:rPr>
          <w:rFonts w:cs="Arial"/>
          <w:lang w:val="en-AU"/>
        </w:rPr>
        <w:t xml:space="preserve">, in Welcome Week to use during the </w:t>
      </w:r>
      <w:r w:rsidRPr="00A27725">
        <w:t xml:space="preserve">Legal Systems and Skills </w:t>
      </w:r>
      <w:r>
        <w:rPr>
          <w:rFonts w:cs="Arial"/>
          <w:lang w:val="en-AU"/>
        </w:rPr>
        <w:t xml:space="preserve">course and this book will continue to be of use to you throughout your </w:t>
      </w:r>
      <w:r w:rsidR="00BA7E74">
        <w:rPr>
          <w:rFonts w:cs="Arial"/>
          <w:lang w:val="en-AU"/>
        </w:rPr>
        <w:t xml:space="preserve">legal </w:t>
      </w:r>
      <w:r>
        <w:rPr>
          <w:rFonts w:cs="Arial"/>
          <w:lang w:val="en-AU"/>
        </w:rPr>
        <w:t xml:space="preserve">studies. You will also be using online resources during the course and we will show you how to access these. </w:t>
      </w:r>
    </w:p>
    <w:p w14:paraId="64D4F07E" w14:textId="126BE1A1" w:rsidR="00A17960" w:rsidRDefault="00A27725" w:rsidP="00BA7E74">
      <w:pPr>
        <w:jc w:val="both"/>
        <w:rPr>
          <w:rFonts w:cs="Arial"/>
          <w:lang w:val="en-AU"/>
        </w:rPr>
      </w:pPr>
      <w:r w:rsidRPr="00A17960">
        <w:rPr>
          <w:rFonts w:cs="Arial"/>
          <w:lang w:val="en-AU"/>
        </w:rPr>
        <w:t xml:space="preserve">Before you </w:t>
      </w:r>
      <w:r w:rsidR="00B843D3">
        <w:rPr>
          <w:rFonts w:cs="Arial"/>
          <w:lang w:val="en-AU"/>
        </w:rPr>
        <w:t>start your studies</w:t>
      </w:r>
      <w:r w:rsidRPr="00A17960">
        <w:rPr>
          <w:rFonts w:cs="Arial"/>
          <w:lang w:val="en-AU"/>
        </w:rPr>
        <w:t xml:space="preserve"> we are asking you to visit a Crown Court </w:t>
      </w:r>
      <w:r w:rsidRPr="00A17960">
        <w:rPr>
          <w:szCs w:val="24"/>
        </w:rPr>
        <w:t xml:space="preserve">to see the law in context, </w:t>
      </w:r>
      <w:r w:rsidR="00B843D3">
        <w:rPr>
          <w:szCs w:val="24"/>
        </w:rPr>
        <w:t xml:space="preserve">and </w:t>
      </w:r>
      <w:r w:rsidRPr="00A17960">
        <w:rPr>
          <w:szCs w:val="24"/>
        </w:rPr>
        <w:t>observe court proceedings and lawyers in this environment.</w:t>
      </w:r>
      <w:r w:rsidR="00A17960">
        <w:rPr>
          <w:szCs w:val="24"/>
        </w:rPr>
        <w:t xml:space="preserve"> This can be </w:t>
      </w:r>
      <w:r w:rsidR="00BA7E74">
        <w:rPr>
          <w:szCs w:val="24"/>
        </w:rPr>
        <w:t xml:space="preserve">at a location </w:t>
      </w:r>
      <w:r w:rsidR="00A17960">
        <w:rPr>
          <w:szCs w:val="24"/>
        </w:rPr>
        <w:t xml:space="preserve">near to where you are currently living but </w:t>
      </w:r>
      <w:r w:rsidR="00A17960" w:rsidRPr="00BA7E74">
        <w:rPr>
          <w:szCs w:val="24"/>
        </w:rPr>
        <w:t>if you are not based in England and Wales, there will be time to do this after you arrive and settle in to Manchester</w:t>
      </w:r>
      <w:r w:rsidR="00A17960">
        <w:rPr>
          <w:rFonts w:asciiTheme="majorHAnsi" w:hAnsiTheme="majorHAnsi"/>
          <w:szCs w:val="24"/>
        </w:rPr>
        <w:t xml:space="preserve">. </w:t>
      </w:r>
      <w:r w:rsidR="00A17960">
        <w:rPr>
          <w:szCs w:val="24"/>
        </w:rPr>
        <w:t xml:space="preserve">Full details are provided here on </w:t>
      </w:r>
      <w:r w:rsidR="00A17960" w:rsidRPr="00A17960">
        <w:rPr>
          <w:rFonts w:cs="Arial"/>
          <w:lang w:val="en-AU"/>
        </w:rPr>
        <w:t>the Welcome Week website</w:t>
      </w:r>
      <w:r w:rsidR="00A17960">
        <w:rPr>
          <w:rFonts w:cs="Arial"/>
          <w:lang w:val="en-AU"/>
        </w:rPr>
        <w:t xml:space="preserve"> in the document ‘Court Visit’ which you will need to download, and may want to print</w:t>
      </w:r>
      <w:r w:rsidR="00A17960" w:rsidRPr="00A17960">
        <w:rPr>
          <w:rFonts w:cs="Arial"/>
          <w:lang w:val="en-AU"/>
        </w:rPr>
        <w:t xml:space="preserve">. </w:t>
      </w:r>
      <w:r w:rsidR="00A17960">
        <w:rPr>
          <w:rFonts w:cs="Arial"/>
          <w:lang w:val="en-AU"/>
        </w:rPr>
        <w:t>You will need to have completed your court visit by Monday 23</w:t>
      </w:r>
      <w:r w:rsidR="00A17960" w:rsidRPr="00A17960">
        <w:rPr>
          <w:rFonts w:cs="Arial"/>
          <w:vertAlign w:val="superscript"/>
          <w:lang w:val="en-AU"/>
        </w:rPr>
        <w:t>rd</w:t>
      </w:r>
      <w:r w:rsidR="00A17960">
        <w:rPr>
          <w:rFonts w:cs="Arial"/>
          <w:lang w:val="en-AU"/>
        </w:rPr>
        <w:t xml:space="preserve"> September and bring </w:t>
      </w:r>
      <w:r w:rsidR="00BA7E74">
        <w:rPr>
          <w:rFonts w:cs="Arial"/>
          <w:lang w:val="en-AU"/>
        </w:rPr>
        <w:t>the</w:t>
      </w:r>
      <w:r w:rsidR="00A17960">
        <w:rPr>
          <w:rFonts w:cs="Arial"/>
          <w:lang w:val="en-AU"/>
        </w:rPr>
        <w:t xml:space="preserve"> notes </w:t>
      </w:r>
      <w:r w:rsidR="00BA7E74">
        <w:rPr>
          <w:rFonts w:cs="Arial"/>
          <w:lang w:val="en-AU"/>
        </w:rPr>
        <w:t xml:space="preserve">you make </w:t>
      </w:r>
      <w:r w:rsidR="00A17960">
        <w:rPr>
          <w:rFonts w:cs="Arial"/>
          <w:lang w:val="en-AU"/>
        </w:rPr>
        <w:t>along on that day</w:t>
      </w:r>
      <w:r w:rsidR="00B843D3">
        <w:rPr>
          <w:rFonts w:cs="Arial"/>
          <w:lang w:val="en-AU"/>
        </w:rPr>
        <w:t xml:space="preserve"> for the first Legal Systems and Skills session</w:t>
      </w:r>
      <w:r w:rsidR="00A17960">
        <w:rPr>
          <w:rFonts w:cs="Arial"/>
          <w:lang w:val="en-AU"/>
        </w:rPr>
        <w:t>.</w:t>
      </w:r>
      <w:r w:rsidR="00A17960" w:rsidRPr="00A17960">
        <w:rPr>
          <w:rFonts w:asciiTheme="majorHAnsi" w:hAnsiTheme="majorHAnsi"/>
          <w:szCs w:val="24"/>
        </w:rPr>
        <w:t xml:space="preserve"> </w:t>
      </w:r>
    </w:p>
    <w:p w14:paraId="581AF833" w14:textId="4FBB8F3D" w:rsidR="00A17960" w:rsidRDefault="00A17960" w:rsidP="00BA7E74">
      <w:pPr>
        <w:jc w:val="both"/>
        <w:rPr>
          <w:rFonts w:cs="Arial"/>
          <w:lang w:val="en-AU"/>
        </w:rPr>
      </w:pPr>
      <w:r w:rsidRPr="00A17960">
        <w:rPr>
          <w:rFonts w:cs="Arial"/>
          <w:lang w:val="en-AU"/>
        </w:rPr>
        <w:t xml:space="preserve">Your timetable for </w:t>
      </w:r>
      <w:r w:rsidR="00B843D3">
        <w:rPr>
          <w:rFonts w:cs="Arial"/>
          <w:lang w:val="en-AU"/>
        </w:rPr>
        <w:t xml:space="preserve">the two-week </w:t>
      </w:r>
      <w:r w:rsidRPr="00A17960">
        <w:t xml:space="preserve">Legal Systems and Skills </w:t>
      </w:r>
      <w:r w:rsidR="00B843D3">
        <w:t xml:space="preserve">course </w:t>
      </w:r>
      <w:r w:rsidRPr="00A17960">
        <w:rPr>
          <w:rFonts w:cs="Arial"/>
          <w:lang w:val="en-AU"/>
        </w:rPr>
        <w:t xml:space="preserve">will be available to you closer to the start of term via the Welcome Week website. </w:t>
      </w:r>
    </w:p>
    <w:p w14:paraId="1DB0A1FC" w14:textId="77777777" w:rsidR="00BA7E74" w:rsidRDefault="00BA7E74" w:rsidP="00BA7E74">
      <w:pPr>
        <w:jc w:val="both"/>
        <w:rPr>
          <w:rFonts w:cs="Arial"/>
          <w:lang w:val="en-AU"/>
        </w:rPr>
      </w:pPr>
      <w:r>
        <w:rPr>
          <w:rFonts w:cs="Arial"/>
          <w:lang w:val="en-AU"/>
        </w:rPr>
        <w:t>We are looking forward to meeting you soon.</w:t>
      </w:r>
    </w:p>
    <w:p w14:paraId="1C42F1C7" w14:textId="77777777" w:rsidR="00A17960" w:rsidRPr="00A17960" w:rsidRDefault="00A17960" w:rsidP="00A27725">
      <w:pPr>
        <w:rPr>
          <w:szCs w:val="24"/>
        </w:rPr>
      </w:pPr>
    </w:p>
    <w:p w14:paraId="4F421FBB" w14:textId="77777777" w:rsidR="00A27725" w:rsidRPr="00A27725" w:rsidRDefault="00A27725" w:rsidP="00E74744">
      <w:pPr>
        <w:jc w:val="both"/>
        <w:rPr>
          <w:rFonts w:cs="Arial"/>
          <w:lang w:val="en-AU"/>
        </w:rPr>
      </w:pPr>
    </w:p>
    <w:p w14:paraId="36C82ADE" w14:textId="77777777" w:rsidR="00E74744" w:rsidRDefault="00E74744"/>
    <w:sectPr w:rsidR="00E74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C10A5"/>
    <w:multiLevelType w:val="multilevel"/>
    <w:tmpl w:val="8848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5D"/>
    <w:rsid w:val="00104558"/>
    <w:rsid w:val="00A17960"/>
    <w:rsid w:val="00A27725"/>
    <w:rsid w:val="00B54D17"/>
    <w:rsid w:val="00B843D3"/>
    <w:rsid w:val="00BA7E74"/>
    <w:rsid w:val="00BC03EF"/>
    <w:rsid w:val="00C4005D"/>
    <w:rsid w:val="00E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2B486"/>
  <w15:docId w15:val="{22956238-CC98-4C77-949D-F0A200CB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3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D3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04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Lipkin</dc:creator>
  <cp:keywords/>
  <dc:description/>
  <cp:lastModifiedBy>Harriet Lipkin</cp:lastModifiedBy>
  <cp:revision>2</cp:revision>
  <dcterms:created xsi:type="dcterms:W3CDTF">2019-08-06T12:19:00Z</dcterms:created>
  <dcterms:modified xsi:type="dcterms:W3CDTF">2019-08-06T12:19:00Z</dcterms:modified>
</cp:coreProperties>
</file>