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C7" w:rsidRPr="00C33DC7" w:rsidRDefault="00C33DC7" w:rsidP="00977139">
      <w:pPr>
        <w:pStyle w:val="Title"/>
      </w:pPr>
      <w:r w:rsidRPr="00C33DC7">
        <w:t xml:space="preserve">Manchester Museum </w:t>
      </w:r>
    </w:p>
    <w:p w:rsidR="00C33DC7" w:rsidRDefault="00C33DC7" w:rsidP="00977139">
      <w:pPr>
        <w:pStyle w:val="Title"/>
      </w:pPr>
      <w:r w:rsidRPr="00C33DC7">
        <w:t>CCTV Privacy Notice</w:t>
      </w:r>
    </w:p>
    <w:p w:rsidR="00C138A0" w:rsidRDefault="00C138A0" w:rsidP="007A66C5">
      <w:pPr>
        <w:spacing w:after="0"/>
      </w:pPr>
    </w:p>
    <w:p w:rsidR="007A66C5" w:rsidRPr="00C33DC7" w:rsidRDefault="007A66C5" w:rsidP="007A66C5">
      <w:pPr>
        <w:spacing w:after="0"/>
      </w:pPr>
      <w:r>
        <w:t>Related documents you may wish to view</w:t>
      </w:r>
      <w:r w:rsidRPr="00C33DC7">
        <w:t>:</w:t>
      </w:r>
    </w:p>
    <w:p w:rsidR="007A66C5" w:rsidRPr="00C33DC7" w:rsidRDefault="007A66C5" w:rsidP="007A66C5">
      <w:pPr>
        <w:pStyle w:val="ListParagraph"/>
        <w:numPr>
          <w:ilvl w:val="0"/>
          <w:numId w:val="4"/>
        </w:numPr>
        <w:spacing w:after="0"/>
        <w:ind w:left="567" w:hanging="283"/>
      </w:pPr>
      <w:r w:rsidRPr="00C33DC7">
        <w:t xml:space="preserve">The University of Manchester’s Privacy and Information Guidance </w:t>
      </w:r>
    </w:p>
    <w:p w:rsidR="007A66C5" w:rsidRPr="00C33DC7" w:rsidRDefault="007A66C5" w:rsidP="007A66C5">
      <w:pPr>
        <w:pStyle w:val="ListParagraph"/>
        <w:numPr>
          <w:ilvl w:val="0"/>
          <w:numId w:val="4"/>
        </w:numPr>
        <w:spacing w:after="0"/>
        <w:ind w:left="567" w:hanging="283"/>
      </w:pPr>
      <w:r w:rsidRPr="00C33DC7">
        <w:t xml:space="preserve">The University of Manchester’s </w:t>
      </w:r>
      <w:r>
        <w:t>P</w:t>
      </w:r>
      <w:r w:rsidRPr="00C33DC7">
        <w:t xml:space="preserve">rivacy </w:t>
      </w:r>
      <w:r>
        <w:t>N</w:t>
      </w:r>
      <w:r w:rsidRPr="00C33DC7">
        <w:t xml:space="preserve">otices </w:t>
      </w:r>
    </w:p>
    <w:p w:rsidR="007A66C5" w:rsidRPr="00C33DC7" w:rsidRDefault="007A66C5" w:rsidP="007A66C5">
      <w:pPr>
        <w:pStyle w:val="ListParagraph"/>
        <w:numPr>
          <w:ilvl w:val="0"/>
          <w:numId w:val="4"/>
        </w:numPr>
        <w:spacing w:after="0"/>
        <w:ind w:left="567" w:hanging="283"/>
      </w:pPr>
      <w:r w:rsidRPr="00C33DC7">
        <w:t xml:space="preserve">Manchester Museum’s </w:t>
      </w:r>
      <w:r>
        <w:t>P</w:t>
      </w:r>
      <w:r w:rsidRPr="00C33DC7">
        <w:t xml:space="preserve">rivacy </w:t>
      </w:r>
      <w:r>
        <w:t>N</w:t>
      </w:r>
      <w:r w:rsidRPr="00C33DC7">
        <w:t>otice</w:t>
      </w:r>
    </w:p>
    <w:p w:rsidR="007A66C5" w:rsidRPr="00C33DC7" w:rsidRDefault="007A66C5" w:rsidP="007A66C5">
      <w:pPr>
        <w:pStyle w:val="ListParagraph"/>
        <w:numPr>
          <w:ilvl w:val="0"/>
          <w:numId w:val="4"/>
        </w:numPr>
        <w:spacing w:after="0"/>
        <w:ind w:left="567" w:hanging="283"/>
      </w:pPr>
      <w:r w:rsidRPr="00C33DC7">
        <w:t xml:space="preserve">Manchester Museum’s </w:t>
      </w:r>
      <w:r>
        <w:t>W</w:t>
      </w:r>
      <w:r w:rsidRPr="00C33DC7">
        <w:t xml:space="preserve">ebsite </w:t>
      </w:r>
      <w:r>
        <w:t>P</w:t>
      </w:r>
      <w:r w:rsidRPr="00C33DC7">
        <w:t xml:space="preserve">rivacy </w:t>
      </w:r>
      <w:r>
        <w:t>N</w:t>
      </w:r>
      <w:r w:rsidRPr="00C33DC7">
        <w:t>otice</w:t>
      </w:r>
    </w:p>
    <w:p w:rsidR="00977139" w:rsidRDefault="00977139" w:rsidP="00C33DC7">
      <w:pPr>
        <w:spacing w:after="0"/>
      </w:pPr>
    </w:p>
    <w:p w:rsidR="004F17C1" w:rsidRDefault="004F17C1" w:rsidP="00C33DC7">
      <w:pPr>
        <w:spacing w:after="0"/>
      </w:pPr>
    </w:p>
    <w:p w:rsidR="00C33DC7" w:rsidRPr="00C33DC7" w:rsidRDefault="00C33DC7" w:rsidP="00C33DC7">
      <w:pPr>
        <w:spacing w:after="0"/>
      </w:pPr>
      <w:r w:rsidRPr="00C33DC7">
        <w:t xml:space="preserve">Manchester Museum operates CCTV on site, including around the entrances and outside some of </w:t>
      </w:r>
      <w:r w:rsidR="0070154C">
        <w:t>the</w:t>
      </w:r>
      <w:r w:rsidRPr="00C33DC7">
        <w:t xml:space="preserve"> buildings. If you visit Manchester Museum, we may capture CCTV footage of you. This privacy notice explains what information Manchester Museum processes as part of its CCTV network.</w:t>
      </w:r>
    </w:p>
    <w:p w:rsidR="0070154C" w:rsidRDefault="0070154C" w:rsidP="00C33DC7">
      <w:pPr>
        <w:spacing w:after="0"/>
      </w:pPr>
    </w:p>
    <w:p w:rsidR="00C33DC7" w:rsidRPr="00C33DC7" w:rsidRDefault="00C33DC7" w:rsidP="0070154C">
      <w:pPr>
        <w:pStyle w:val="Style1"/>
      </w:pPr>
      <w:r w:rsidRPr="00C33DC7">
        <w:t>Who is responsible for your information?</w:t>
      </w:r>
    </w:p>
    <w:p w:rsidR="00C33DC7" w:rsidRDefault="00C33DC7" w:rsidP="00C33DC7">
      <w:pPr>
        <w:spacing w:after="0"/>
      </w:pPr>
      <w:r w:rsidRPr="00C33DC7">
        <w:t xml:space="preserve">Manchester Museum is part of The University of Manchester. The University of Manchester is the Data Controller and is responsible for any personal information (such as CCTV footage) that we may collect about you. </w:t>
      </w:r>
    </w:p>
    <w:p w:rsidR="00D45B2D" w:rsidRDefault="00D45B2D" w:rsidP="00C33DC7">
      <w:pPr>
        <w:spacing w:after="0"/>
      </w:pPr>
    </w:p>
    <w:p w:rsidR="00C33DC7" w:rsidRPr="00C33DC7" w:rsidRDefault="00C33DC7" w:rsidP="00977139">
      <w:pPr>
        <w:pStyle w:val="Style1"/>
      </w:pPr>
      <w:r w:rsidRPr="00C33DC7">
        <w:t>Purposes of processing personal information</w:t>
      </w:r>
    </w:p>
    <w:p w:rsidR="00C33DC7" w:rsidRDefault="00C33DC7" w:rsidP="00C33DC7">
      <w:pPr>
        <w:spacing w:after="0"/>
      </w:pPr>
      <w:r w:rsidRPr="00C33DC7">
        <w:t xml:space="preserve">The footage we record is used for the prevention and detection of crime and to protect public safety. </w:t>
      </w:r>
    </w:p>
    <w:p w:rsidR="00977139" w:rsidRPr="00C33DC7" w:rsidRDefault="00977139" w:rsidP="00C33DC7">
      <w:pPr>
        <w:spacing w:after="0"/>
      </w:pPr>
    </w:p>
    <w:p w:rsidR="00C33DC7" w:rsidRPr="00C33DC7" w:rsidRDefault="00C33DC7" w:rsidP="00977139">
      <w:pPr>
        <w:pStyle w:val="Style1"/>
      </w:pPr>
      <w:r w:rsidRPr="00C33DC7">
        <w:t>Categories of personal information and lawful basis</w:t>
      </w:r>
    </w:p>
    <w:p w:rsidR="00C33DC7" w:rsidRPr="00C33DC7" w:rsidRDefault="00C33DC7" w:rsidP="00C33DC7">
      <w:pPr>
        <w:spacing w:after="0"/>
      </w:pPr>
      <w:r w:rsidRPr="00C33DC7">
        <w:t>As part of our use of CCTV, we may need to process the CCTV footage. Under data protection legislation, we are permitted to use personal information in this way because we have a statutory duty to protect the public. We also have a legitimate interest in securing our premises.</w:t>
      </w:r>
    </w:p>
    <w:p w:rsidR="00C33DC7" w:rsidRPr="00C33DC7" w:rsidRDefault="00C33DC7" w:rsidP="00C33DC7">
      <w:pPr>
        <w:spacing w:after="0"/>
      </w:pPr>
      <w:r w:rsidRPr="00C33DC7">
        <w:t>Sharing of personal information</w:t>
      </w:r>
    </w:p>
    <w:p w:rsidR="00F2555C" w:rsidRDefault="00F2555C" w:rsidP="00C33DC7">
      <w:pPr>
        <w:spacing w:after="0"/>
      </w:pPr>
    </w:p>
    <w:p w:rsidR="00C33DC7" w:rsidRDefault="00C33DC7" w:rsidP="00C33DC7">
      <w:pPr>
        <w:spacing w:after="0"/>
      </w:pPr>
      <w:r w:rsidRPr="00C33DC7">
        <w:t>We will only share CCTV footage where we are legally obliged to do so, or where we are allowed to do so under exemptions in the Data Protection Act - for example for the prevention or detection of crime.</w:t>
      </w:r>
    </w:p>
    <w:p w:rsidR="00E510F6" w:rsidRPr="00C33DC7" w:rsidRDefault="00E510F6" w:rsidP="00C33DC7">
      <w:pPr>
        <w:spacing w:after="0"/>
      </w:pPr>
    </w:p>
    <w:p w:rsidR="00C33DC7" w:rsidRPr="00C33DC7" w:rsidRDefault="00C33DC7" w:rsidP="00977139">
      <w:pPr>
        <w:pStyle w:val="Style1"/>
      </w:pPr>
      <w:r w:rsidRPr="00C33DC7">
        <w:t>Your rights</w:t>
      </w:r>
    </w:p>
    <w:p w:rsidR="00C33DC7" w:rsidRPr="00C33DC7" w:rsidRDefault="00C33DC7" w:rsidP="00C33DC7">
      <w:pPr>
        <w:spacing w:after="0"/>
      </w:pPr>
      <w:r w:rsidRPr="00C33DC7">
        <w:t xml:space="preserve">You have the right to see footage that you appear in, you can make this request using the contact details </w:t>
      </w:r>
      <w:r w:rsidR="00D932E6">
        <w:t>on our website</w:t>
      </w:r>
      <w:r w:rsidRPr="00C33DC7">
        <w:t xml:space="preserve">. </w:t>
      </w:r>
    </w:p>
    <w:p w:rsidR="00D932E6" w:rsidRDefault="00D932E6" w:rsidP="00C33DC7">
      <w:pPr>
        <w:spacing w:after="0"/>
      </w:pPr>
    </w:p>
    <w:p w:rsidR="00C33DC7" w:rsidRPr="00C33DC7" w:rsidRDefault="00C33DC7" w:rsidP="00C33DC7">
      <w:pPr>
        <w:spacing w:after="0"/>
      </w:pPr>
      <w:r w:rsidRPr="00C33DC7">
        <w:t>Where fixed CCTV cameras are operating, signs will be clearly displayed.</w:t>
      </w:r>
    </w:p>
    <w:p w:rsidR="00D932E6" w:rsidRDefault="00D932E6" w:rsidP="00C33DC7">
      <w:pPr>
        <w:spacing w:after="0"/>
      </w:pPr>
    </w:p>
    <w:p w:rsidR="00C33DC7" w:rsidRDefault="00C33DC7" w:rsidP="00C33DC7">
      <w:pPr>
        <w:spacing w:after="0"/>
      </w:pPr>
      <w:bookmarkStart w:id="0" w:name="_GoBack"/>
      <w:bookmarkEnd w:id="0"/>
      <w:r w:rsidRPr="00C33DC7">
        <w:t>Safeguards are in place to ensure that this data is kept secure and the privacy of individuals is protected.</w:t>
      </w:r>
    </w:p>
    <w:p w:rsidR="00E510F6" w:rsidRPr="00C33DC7" w:rsidRDefault="00E510F6" w:rsidP="00C33DC7">
      <w:pPr>
        <w:spacing w:after="0"/>
      </w:pPr>
    </w:p>
    <w:p w:rsidR="00C33DC7" w:rsidRPr="00C33DC7" w:rsidRDefault="00C33DC7" w:rsidP="00977139">
      <w:pPr>
        <w:pStyle w:val="Style1"/>
      </w:pPr>
      <w:r w:rsidRPr="00C33DC7">
        <w:lastRenderedPageBreak/>
        <w:t>Further information</w:t>
      </w:r>
    </w:p>
    <w:p w:rsidR="00C33DC7" w:rsidRPr="00C33DC7" w:rsidRDefault="00C33DC7" w:rsidP="00C33DC7">
      <w:pPr>
        <w:spacing w:after="0"/>
      </w:pPr>
      <w:r w:rsidRPr="00C33DC7">
        <w:t>If you have any questions about how your personal information is used, or wish to exercise any of your rights, please consult the University’s data protection webpages. If you need further assistance, please contact the University’s Data Protection Officer (dataprotection@manchester.ac.uk).</w:t>
      </w:r>
      <w:r w:rsidRPr="00C33DC7">
        <w:t> </w:t>
      </w:r>
    </w:p>
    <w:p w:rsidR="000411E1" w:rsidRPr="00C33DC7" w:rsidRDefault="000411E1" w:rsidP="00C33DC7">
      <w:pPr>
        <w:spacing w:after="0"/>
      </w:pPr>
    </w:p>
    <w:sectPr w:rsidR="000411E1" w:rsidRPr="00C33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76D"/>
    <w:multiLevelType w:val="hybridMultilevel"/>
    <w:tmpl w:val="327413A4"/>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02E6"/>
    <w:multiLevelType w:val="hybridMultilevel"/>
    <w:tmpl w:val="A3EC2A72"/>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70FCC"/>
    <w:multiLevelType w:val="hybridMultilevel"/>
    <w:tmpl w:val="957AF6A8"/>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5C5"/>
    <w:multiLevelType w:val="hybridMultilevel"/>
    <w:tmpl w:val="00D66FB8"/>
    <w:lvl w:ilvl="0" w:tplc="80BAC8F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075994"/>
    <w:multiLevelType w:val="hybridMultilevel"/>
    <w:tmpl w:val="8126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E1D9B"/>
    <w:multiLevelType w:val="hybridMultilevel"/>
    <w:tmpl w:val="33D83B72"/>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F1FCE"/>
    <w:multiLevelType w:val="hybridMultilevel"/>
    <w:tmpl w:val="C3427380"/>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F383A"/>
    <w:multiLevelType w:val="hybridMultilevel"/>
    <w:tmpl w:val="8AF0AA10"/>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B0D43"/>
    <w:multiLevelType w:val="hybridMultilevel"/>
    <w:tmpl w:val="A6F8F9EC"/>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15A16"/>
    <w:multiLevelType w:val="hybridMultilevel"/>
    <w:tmpl w:val="7E4222EA"/>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76E41"/>
    <w:multiLevelType w:val="hybridMultilevel"/>
    <w:tmpl w:val="06ECEE52"/>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429DB"/>
    <w:multiLevelType w:val="hybridMultilevel"/>
    <w:tmpl w:val="F32A16DA"/>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45CBE"/>
    <w:multiLevelType w:val="hybridMultilevel"/>
    <w:tmpl w:val="64B8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2"/>
  </w:num>
  <w:num w:numId="8">
    <w:abstractNumId w:val="1"/>
  </w:num>
  <w:num w:numId="9">
    <w:abstractNumId w:val="7"/>
  </w:num>
  <w:num w:numId="10">
    <w:abstractNumId w:val="10"/>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C7"/>
    <w:rsid w:val="000411E1"/>
    <w:rsid w:val="0019119A"/>
    <w:rsid w:val="004F17C1"/>
    <w:rsid w:val="006A02E2"/>
    <w:rsid w:val="0070154C"/>
    <w:rsid w:val="007A66C5"/>
    <w:rsid w:val="00977139"/>
    <w:rsid w:val="00C138A0"/>
    <w:rsid w:val="00C33DC7"/>
    <w:rsid w:val="00D45B2D"/>
    <w:rsid w:val="00D932E6"/>
    <w:rsid w:val="00E510F6"/>
    <w:rsid w:val="00F2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D7A"/>
  <w15:chartTrackingRefBased/>
  <w15:docId w15:val="{4063D546-7769-4037-BD4B-08CD5A84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3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C7"/>
    <w:pPr>
      <w:ind w:left="720"/>
      <w:contextualSpacing/>
    </w:pPr>
  </w:style>
  <w:style w:type="paragraph" w:styleId="Title">
    <w:name w:val="Title"/>
    <w:basedOn w:val="Normal"/>
    <w:next w:val="Normal"/>
    <w:link w:val="TitleChar"/>
    <w:uiPriority w:val="10"/>
    <w:qFormat/>
    <w:rsid w:val="00C33DC7"/>
    <w:pPr>
      <w:spacing w:after="0" w:line="240" w:lineRule="auto"/>
      <w:contextualSpacing/>
    </w:pPr>
    <w:rPr>
      <w:rFonts w:asciiTheme="majorHAnsi" w:eastAsiaTheme="majorEastAsia" w:hAnsiTheme="majorHAnsi" w:cstheme="majorBidi"/>
      <w:b/>
      <w:spacing w:val="-10"/>
      <w:kern w:val="28"/>
      <w:sz w:val="34"/>
      <w:szCs w:val="56"/>
    </w:rPr>
  </w:style>
  <w:style w:type="character" w:customStyle="1" w:styleId="TitleChar">
    <w:name w:val="Title Char"/>
    <w:basedOn w:val="DefaultParagraphFont"/>
    <w:link w:val="Title"/>
    <w:uiPriority w:val="10"/>
    <w:rsid w:val="00C33DC7"/>
    <w:rPr>
      <w:rFonts w:asciiTheme="majorHAnsi" w:eastAsiaTheme="majorEastAsia" w:hAnsiTheme="majorHAnsi" w:cstheme="majorBidi"/>
      <w:b/>
      <w:spacing w:val="-10"/>
      <w:kern w:val="28"/>
      <w:sz w:val="34"/>
      <w:szCs w:val="56"/>
    </w:rPr>
  </w:style>
  <w:style w:type="character" w:customStyle="1" w:styleId="Heading2Char">
    <w:name w:val="Heading 2 Char"/>
    <w:basedOn w:val="DefaultParagraphFont"/>
    <w:link w:val="Heading2"/>
    <w:uiPriority w:val="9"/>
    <w:rsid w:val="00C33DC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2"/>
    <w:link w:val="Style1Char"/>
    <w:qFormat/>
    <w:rsid w:val="00C33DC7"/>
    <w:rPr>
      <w:rFonts w:asciiTheme="minorHAnsi" w:hAnsiTheme="minorHAnsi"/>
      <w:b/>
      <w:color w:val="auto"/>
    </w:rPr>
  </w:style>
  <w:style w:type="character" w:customStyle="1" w:styleId="Style1Char">
    <w:name w:val="Style1 Char"/>
    <w:basedOn w:val="Heading2Char"/>
    <w:link w:val="Style1"/>
    <w:rsid w:val="00C33DC7"/>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McGrath</dc:creator>
  <cp:keywords/>
  <dc:description/>
  <cp:lastModifiedBy>Rowena McGrath</cp:lastModifiedBy>
  <cp:revision>11</cp:revision>
  <dcterms:created xsi:type="dcterms:W3CDTF">2018-10-11T09:12:00Z</dcterms:created>
  <dcterms:modified xsi:type="dcterms:W3CDTF">2018-11-20T10:52:00Z</dcterms:modified>
</cp:coreProperties>
</file>