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1A71" w:rsidRDefault="00171EE3" w:rsidP="00B91A71">
      <w:pPr>
        <w:ind w:left="6480" w:firstLine="720"/>
      </w:pPr>
      <w:bookmarkStart w:id="0" w:name="_GoBack"/>
      <w:bookmarkEnd w:id="0"/>
      <w:r>
        <w:rPr>
          <w:noProof/>
          <w:lang w:eastAsia="en-GB"/>
        </w:rPr>
        <mc:AlternateContent>
          <mc:Choice Requires="wps">
            <w:drawing>
              <wp:anchor distT="0" distB="0" distL="114300" distR="114300" simplePos="0" relativeHeight="251670528" behindDoc="0" locked="0" layoutInCell="1" allowOverlap="1" wp14:anchorId="155B4555" wp14:editId="697F9283">
                <wp:simplePos x="0" y="0"/>
                <wp:positionH relativeFrom="column">
                  <wp:posOffset>27305</wp:posOffset>
                </wp:positionH>
                <wp:positionV relativeFrom="paragraph">
                  <wp:posOffset>146050</wp:posOffset>
                </wp:positionV>
                <wp:extent cx="5716905" cy="649605"/>
                <wp:effectExtent l="0" t="0" r="0" b="0"/>
                <wp:wrapNone/>
                <wp:docPr id="8"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6905" cy="649605"/>
                        </a:xfrm>
                        <a:prstGeom prst="rect">
                          <a:avLst/>
                        </a:prstGeom>
                        <a:solidFill>
                          <a:srgbClr val="7030A0"/>
                        </a:solidFill>
                      </wps:spPr>
                      <wps:txbx>
                        <w:txbxContent>
                          <w:p w:rsidR="00B91A71" w:rsidRDefault="00B91A71" w:rsidP="00B91A71">
                            <w:pPr>
                              <w:pStyle w:val="NormalWeb"/>
                              <w:spacing w:before="0" w:beforeAutospacing="0" w:after="0" w:afterAutospacing="0"/>
                              <w:rPr>
                                <w:rFonts w:asciiTheme="minorHAnsi" w:hAnsi="Calibri" w:cstheme="minorBidi"/>
                                <w:color w:val="FFFFFF" w:themeColor="background1"/>
                                <w:kern w:val="24"/>
                                <w:sz w:val="36"/>
                                <w:szCs w:val="36"/>
                              </w:rPr>
                            </w:pPr>
                          </w:p>
                          <w:p w:rsidR="00B91A71" w:rsidRDefault="00B91A71" w:rsidP="00B91A71">
                            <w:pPr>
                              <w:pStyle w:val="NormalWeb"/>
                              <w:spacing w:before="0" w:beforeAutospacing="0" w:after="0" w:afterAutospacing="0"/>
                              <w:jc w:val="center"/>
                            </w:pPr>
                            <w:r>
                              <w:rPr>
                                <w:rFonts w:asciiTheme="minorHAnsi" w:hAnsi="Calibri" w:cstheme="minorBidi"/>
                                <w:color w:val="FFFFFF" w:themeColor="background1"/>
                                <w:kern w:val="24"/>
                                <w:sz w:val="36"/>
                                <w:szCs w:val="36"/>
                              </w:rPr>
                              <w:t>UoM Simplified Research Privacy Notice</w:t>
                            </w:r>
                          </w:p>
                        </w:txbxContent>
                      </wps:txbx>
                      <wps:bodyPr wrap="square" rtlCol="0">
                        <a:spAutoFit/>
                      </wps:bodyPr>
                    </wps:wsp>
                  </a:graphicData>
                </a:graphic>
                <wp14:sizeRelH relativeFrom="margin">
                  <wp14:pctWidth>0</wp14:pctWidth>
                </wp14:sizeRelH>
                <wp14:sizeRelV relativeFrom="page">
                  <wp14:pctHeight>0</wp14:pctHeight>
                </wp14:sizeRelV>
              </wp:anchor>
            </w:drawing>
          </mc:Choice>
          <mc:Fallback>
            <w:pict>
              <v:shapetype w14:anchorId="155B4555" id="_x0000_t202" coordsize="21600,21600" o:spt="202" path="m,l,21600r21600,l21600,xe">
                <v:stroke joinstyle="miter"/>
                <v:path gradientshapeok="t" o:connecttype="rect"/>
              </v:shapetype>
              <v:shape id="TextBox 4" o:spid="_x0000_s1026" type="#_x0000_t202" style="position:absolute;left:0;text-align:left;margin-left:2.15pt;margin-top:11.5pt;width:450.15pt;height:51.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" fillcolor="#7030a0" stroked="f">
                <v:path arrowok="t"/>
                <v:textbox style="mso-fit-shape-to-text:t">
                  <w:txbxContent>
                    <w:p w:rsidR="00B91A71" w:rsidRDefault="00B91A71" w:rsidP="00B91A71">
                      <w:pPr>
                        <w:pStyle w:val="NormalWeb"/>
                        <w:spacing w:before="0" w:beforeAutospacing="0" w:after="0" w:afterAutospacing="0"/>
                        <w:rPr>
                          <w:rFonts w:asciiTheme="minorHAnsi" w:hAnsi="Calibri" w:cstheme="minorBidi"/>
                          <w:color w:val="FFFFFF" w:themeColor="background1"/>
                          <w:kern w:val="24"/>
                          <w:sz w:val="36"/>
                          <w:szCs w:val="36"/>
                        </w:rPr>
                      </w:pPr>
                    </w:p>
                    <w:p w:rsidR="00B91A71" w:rsidRDefault="00B91A71" w:rsidP="00B91A71">
                      <w:pPr>
                        <w:pStyle w:val="NormalWeb"/>
                        <w:spacing w:before="0" w:beforeAutospacing="0" w:after="0" w:afterAutospacing="0"/>
                        <w:jc w:val="center"/>
                      </w:pPr>
                      <w:r>
                        <w:rPr>
                          <w:rFonts w:asciiTheme="minorHAnsi" w:hAnsi="Calibri" w:cstheme="minorBidi"/>
                          <w:color w:val="FFFFFF" w:themeColor="background1"/>
                          <w:kern w:val="24"/>
                          <w:sz w:val="36"/>
                          <w:szCs w:val="36"/>
                        </w:rPr>
                        <w:t>UoM Simplified Research Privacy Notice</w:t>
                      </w:r>
                    </w:p>
                  </w:txbxContent>
                </v:textbox>
              </v:shape>
            </w:pict>
          </mc:Fallback>
        </mc:AlternateContent>
      </w:r>
      <w:r w:rsidR="00B91A71" w:rsidRPr="00432B30">
        <w:rPr>
          <w:b/>
          <w:bCs/>
          <w:noProof/>
          <w:sz w:val="20"/>
          <w:szCs w:val="20"/>
          <w:u w:val="single"/>
          <w:lang w:eastAsia="en-GB"/>
        </w:rPr>
        <w:drawing>
          <wp:anchor distT="0" distB="0" distL="114300" distR="114300" simplePos="0" relativeHeight="251671552" behindDoc="0" locked="0" layoutInCell="1" allowOverlap="1" wp14:anchorId="35D4502F" wp14:editId="2D14E328">
            <wp:simplePos x="0" y="0"/>
            <wp:positionH relativeFrom="column">
              <wp:posOffset>-542232</wp:posOffset>
            </wp:positionH>
            <wp:positionV relativeFrom="paragraph">
              <wp:posOffset>-500553</wp:posOffset>
            </wp:positionV>
            <wp:extent cx="1160780" cy="491490"/>
            <wp:effectExtent l="0" t="0" r="1270" b="3810"/>
            <wp:wrapNone/>
            <wp:docPr id="9" name="Picture 0" descr="TAB_col_white_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_col_white_background.jpg"/>
                    <pic:cNvPicPr/>
                  </pic:nvPicPr>
                  <pic:blipFill>
                    <a:blip r:embed="rId7" cstate="print"/>
                    <a:stretch>
                      <a:fillRect/>
                    </a:stretch>
                  </pic:blipFill>
                  <pic:spPr>
                    <a:xfrm>
                      <a:off x="0" y="0"/>
                      <a:ext cx="1160780" cy="491490"/>
                    </a:xfrm>
                    <a:prstGeom prst="rect">
                      <a:avLst/>
                    </a:prstGeom>
                  </pic:spPr>
                </pic:pic>
              </a:graphicData>
            </a:graphic>
          </wp:anchor>
        </w:drawing>
      </w:r>
    </w:p>
    <w:p w:rsidR="001D118B" w:rsidRDefault="001D118B">
      <w:pPr>
        <w:rPr>
          <w:b/>
        </w:rPr>
      </w:pPr>
    </w:p>
    <w:p w:rsidR="001E1726" w:rsidRPr="001E1726" w:rsidRDefault="009E4B75">
      <w:pPr>
        <w:rPr>
          <w:b/>
        </w:rPr>
      </w:pPr>
      <w:r>
        <w:rPr>
          <w:noProof/>
          <w:lang w:eastAsia="en-GB"/>
        </w:rPr>
        <mc:AlternateContent>
          <mc:Choice Requires="wps">
            <w:drawing>
              <wp:anchor distT="0" distB="0" distL="114300" distR="114300" simplePos="0" relativeHeight="251673600" behindDoc="1" locked="0" layoutInCell="1" allowOverlap="1" wp14:anchorId="221BC32B" wp14:editId="1E1AFF9F">
                <wp:simplePos x="0" y="0"/>
                <wp:positionH relativeFrom="margin">
                  <wp:posOffset>-171450</wp:posOffset>
                </wp:positionH>
                <wp:positionV relativeFrom="paragraph">
                  <wp:posOffset>457200</wp:posOffset>
                </wp:positionV>
                <wp:extent cx="6219190" cy="2133600"/>
                <wp:effectExtent l="0" t="0" r="10160" b="19050"/>
                <wp:wrapTight wrapText="bothSides">
                  <wp:wrapPolygon edited="0">
                    <wp:start x="794" y="0"/>
                    <wp:lineTo x="0" y="1157"/>
                    <wp:lineTo x="0" y="20443"/>
                    <wp:lineTo x="728" y="21600"/>
                    <wp:lineTo x="20841" y="21600"/>
                    <wp:lineTo x="21569" y="20636"/>
                    <wp:lineTo x="21569" y="1157"/>
                    <wp:lineTo x="20775" y="0"/>
                    <wp:lineTo x="794" y="0"/>
                  </wp:wrapPolygon>
                </wp:wrapTight>
                <wp:docPr id="10" name="Rounded Rectangle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219190" cy="2133600"/>
                        </a:xfrm>
                        <a:prstGeom prst="roundRect">
                          <a:avLst/>
                        </a:prstGeom>
                      </wps:spPr>
                      <wps:style>
                        <a:lnRef idx="1">
                          <a:schemeClr val="accent6"/>
                        </a:lnRef>
                        <a:fillRef idx="2">
                          <a:schemeClr val="accent6"/>
                        </a:fillRef>
                        <a:effectRef idx="1">
                          <a:schemeClr val="accent6"/>
                        </a:effectRef>
                        <a:fontRef idx="minor">
                          <a:schemeClr val="dk1"/>
                        </a:fontRef>
                      </wps:style>
                      <wps:txbx>
                        <w:txbxContent>
                          <w:p w:rsidR="00B91A71" w:rsidRDefault="00B91A71" w:rsidP="00B91A71">
                            <w:pPr>
                              <w:jc w:val="both"/>
                            </w:pPr>
                            <w:r w:rsidRPr="00993185">
                              <w:t xml:space="preserve">This is a template </w:t>
                            </w:r>
                            <w:r>
                              <w:t>research privacy notice</w:t>
                            </w:r>
                            <w:r w:rsidRPr="00993185">
                              <w:t xml:space="preserve"> which includes all essential information that you are obliged to provide to participants</w:t>
                            </w:r>
                            <w:r w:rsidRPr="00993185">
                              <w:rPr>
                                <w:b/>
                              </w:rPr>
                              <w:t>.</w:t>
                            </w:r>
                            <w:r>
                              <w:rPr>
                                <w:b/>
                              </w:rPr>
                              <w:t xml:space="preserve"> </w:t>
                            </w:r>
                          </w:p>
                          <w:p w:rsidR="00B91A71" w:rsidRDefault="00B91A71" w:rsidP="00B91A71">
                            <w:pPr>
                              <w:jc w:val="both"/>
                              <w:rPr>
                                <w:rFonts w:cs="Arial"/>
                                <w:bCs/>
                                <w:color w:val="000000"/>
                                <w:lang w:eastAsia="en-GB"/>
                              </w:rPr>
                            </w:pPr>
                            <w:r>
                              <w:rPr>
                                <w:rFonts w:cs="Arial"/>
                                <w:bCs/>
                                <w:color w:val="000000"/>
                                <w:lang w:eastAsia="en-GB"/>
                              </w:rPr>
                              <w:t>In all</w:t>
                            </w:r>
                            <w:r w:rsidRPr="00993185">
                              <w:rPr>
                                <w:rFonts w:cs="Arial"/>
                                <w:bCs/>
                                <w:color w:val="000000"/>
                                <w:lang w:eastAsia="en-GB"/>
                              </w:rPr>
                              <w:t xml:space="preserve"> text provided below you </w:t>
                            </w:r>
                            <w:r w:rsidRPr="00993185">
                              <w:rPr>
                                <w:rFonts w:cs="Arial"/>
                                <w:b/>
                                <w:bCs/>
                                <w:color w:val="FF0000"/>
                                <w:lang w:eastAsia="en-GB"/>
                              </w:rPr>
                              <w:t>must change the wording in red</w:t>
                            </w:r>
                            <w:r w:rsidRPr="00993185">
                              <w:rPr>
                                <w:rFonts w:cs="Arial"/>
                                <w:bCs/>
                                <w:color w:val="FF0000"/>
                                <w:lang w:eastAsia="en-GB"/>
                              </w:rPr>
                              <w:t xml:space="preserve"> </w:t>
                            </w:r>
                            <w:r w:rsidRPr="00993185">
                              <w:rPr>
                                <w:rFonts w:cs="Arial"/>
                                <w:bCs/>
                                <w:color w:val="000000"/>
                                <w:lang w:eastAsia="en-GB"/>
                              </w:rPr>
                              <w:t xml:space="preserve">to reflect the details of your specific project. </w:t>
                            </w:r>
                            <w:r w:rsidRPr="00993185">
                              <w:rPr>
                                <w:rFonts w:cs="Arial"/>
                                <w:b/>
                                <w:bCs/>
                                <w:color w:val="000000"/>
                                <w:lang w:eastAsia="en-GB"/>
                              </w:rPr>
                              <w:t>You should also delete this guidance section</w:t>
                            </w:r>
                            <w:r w:rsidRPr="00993185">
                              <w:rPr>
                                <w:rFonts w:cs="Arial"/>
                                <w:bCs/>
                                <w:color w:val="000000"/>
                                <w:lang w:eastAsia="en-GB"/>
                              </w:rPr>
                              <w:t>.</w:t>
                            </w:r>
                          </w:p>
                          <w:p w:rsidR="00503C31" w:rsidRDefault="00503C31" w:rsidP="00B91A71">
                            <w:pPr>
                              <w:jc w:val="both"/>
                              <w:rPr>
                                <w:rFonts w:cs="Arial"/>
                                <w:bCs/>
                                <w:color w:val="000000"/>
                                <w:lang w:eastAsia="en-GB"/>
                              </w:rPr>
                            </w:pPr>
                            <w:r>
                              <w:rPr>
                                <w:rFonts w:cs="Arial"/>
                                <w:bCs/>
                                <w:color w:val="000000"/>
                                <w:lang w:eastAsia="en-GB"/>
                              </w:rPr>
                              <w:t xml:space="preserve">Please note that this notice </w:t>
                            </w:r>
                            <w:r w:rsidRPr="00503C31">
                              <w:rPr>
                                <w:rFonts w:cs="Arial"/>
                                <w:b/>
                                <w:bCs/>
                                <w:color w:val="000000"/>
                                <w:lang w:eastAsia="en-GB"/>
                              </w:rPr>
                              <w:t>can only be used</w:t>
                            </w:r>
                            <w:r>
                              <w:rPr>
                                <w:rFonts w:cs="Arial"/>
                                <w:bCs/>
                                <w:color w:val="000000"/>
                                <w:lang w:eastAsia="en-GB"/>
                              </w:rPr>
                              <w:t xml:space="preserve"> for studies that are to be conducted in a language other than English, another format (e.g. BSL) or those intended for children aged 13-15. For all other studies you must use the </w:t>
                            </w:r>
                            <w:hyperlink r:id="rId8" w:history="1">
                              <w:r w:rsidRPr="00503C31">
                                <w:rPr>
                                  <w:rStyle w:val="Hyperlink"/>
                                  <w:rFonts w:cs="Arial"/>
                                  <w:bCs/>
                                  <w:lang w:eastAsia="en-GB"/>
                                </w:rPr>
                                <w:t>full research privacy notice</w:t>
                              </w:r>
                            </w:hyperlink>
                            <w:r>
                              <w:rPr>
                                <w:rFonts w:cs="Arial"/>
                                <w:bCs/>
                                <w:color w:val="000000"/>
                                <w:lang w:eastAsia="en-GB"/>
                              </w:rPr>
                              <w:t>.</w:t>
                            </w:r>
                          </w:p>
                          <w:p w:rsidR="00B91A71" w:rsidRPr="00685985" w:rsidRDefault="00B91A71" w:rsidP="00B91A71">
                            <w:pPr>
                              <w:jc w:val="center"/>
                              <w:rPr>
                                <w:rFonts w:cs="Arial"/>
                                <w:bCs/>
                                <w:color w:val="000000"/>
                                <w:lang w:eastAsia="en-GB"/>
                              </w:rPr>
                            </w:pPr>
                            <w:r>
                              <w:rPr>
                                <w:rFonts w:cs="Arial"/>
                                <w:bCs/>
                                <w:color w:val="000000"/>
                                <w:lang w:eastAsia="en-GB"/>
                              </w:rPr>
                              <w:t xml:space="preserve">Please ensure you also </w:t>
                            </w:r>
                            <w:r w:rsidRPr="00C9481A">
                              <w:rPr>
                                <w:rFonts w:cs="Arial"/>
                                <w:b/>
                                <w:bCs/>
                                <w:color w:val="000000"/>
                                <w:lang w:eastAsia="en-GB"/>
                              </w:rPr>
                              <w:t>adjust the footer to the correct version number and date for your project</w:t>
                            </w:r>
                            <w:r>
                              <w:rPr>
                                <w:rFonts w:cs="Arial"/>
                                <w:bCs/>
                                <w:color w:val="000000"/>
                                <w:lang w:eastAsia="en-GB"/>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1BC32B" id="Rounded Rectangle 10" o:spid="_x0000_s1027" style="position:absolute;margin-left:-13.5pt;margin-top:36pt;width:489.7pt;height:168pt;z-index:-251642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" fillcolor="#9ecb81 [2169]" strokecolor="#70ad47 [3209]" strokeweight=".5pt">
                <v:fill color2="#8ac066 [2617]" rotate="t" colors="0 #b5d5a7;.5 #aace99;1 #9cca86" focus="100%" type="gradient">
                  <o:fill v:ext="view" type="gradientUnscaled"/>
                </v:fill>
                <v:stroke joinstyle="miter"/>
                <v:path arrowok="t"/>
                <o:lock v:ext="edit" aspectratio="t"/>
                <v:textbox>
                  <w:txbxContent>
                    <w:p w:rsidR="00B91A71" w:rsidRDefault="00B91A71" w:rsidP="00B91A71">
                      <w:pPr>
                        <w:jc w:val="both"/>
                      </w:pPr>
                      <w:r w:rsidRPr="00993185">
                        <w:t xml:space="preserve">This is a template </w:t>
                      </w:r>
                      <w:r>
                        <w:t>research privacy notice</w:t>
                      </w:r>
                      <w:r w:rsidRPr="00993185">
                        <w:t xml:space="preserve"> which includes all essential information that you are obliged to provide to participants</w:t>
                      </w:r>
                      <w:r w:rsidRPr="00993185">
                        <w:rPr>
                          <w:b/>
                        </w:rPr>
                        <w:t>.</w:t>
                      </w:r>
                      <w:r>
                        <w:rPr>
                          <w:b/>
                        </w:rPr>
                        <w:t xml:space="preserve"> </w:t>
                      </w:r>
                    </w:p>
                    <w:p w:rsidR="00B91A71" w:rsidRDefault="00B91A71" w:rsidP="00B91A71">
                      <w:pPr>
                        <w:jc w:val="both"/>
                        <w:rPr>
                          <w:rFonts w:cs="Arial"/>
                          <w:bCs/>
                          <w:color w:val="000000"/>
                          <w:lang w:eastAsia="en-GB"/>
                        </w:rPr>
                      </w:pPr>
                      <w:r>
                        <w:rPr>
                          <w:rFonts w:cs="Arial"/>
                          <w:bCs/>
                          <w:color w:val="000000"/>
                          <w:lang w:eastAsia="en-GB"/>
                        </w:rPr>
                        <w:t>In all</w:t>
                      </w:r>
                      <w:r w:rsidRPr="00993185">
                        <w:rPr>
                          <w:rFonts w:cs="Arial"/>
                          <w:bCs/>
                          <w:color w:val="000000"/>
                          <w:lang w:eastAsia="en-GB"/>
                        </w:rPr>
                        <w:t xml:space="preserve"> text provided below you </w:t>
                      </w:r>
                      <w:r w:rsidRPr="00993185">
                        <w:rPr>
                          <w:rFonts w:cs="Arial"/>
                          <w:b/>
                          <w:bCs/>
                          <w:color w:val="FF0000"/>
                          <w:lang w:eastAsia="en-GB"/>
                        </w:rPr>
                        <w:t>must change the wording in red</w:t>
                      </w:r>
                      <w:r w:rsidRPr="00993185">
                        <w:rPr>
                          <w:rFonts w:cs="Arial"/>
                          <w:bCs/>
                          <w:color w:val="FF0000"/>
                          <w:lang w:eastAsia="en-GB"/>
                        </w:rPr>
                        <w:t xml:space="preserve"> </w:t>
                      </w:r>
                      <w:r w:rsidRPr="00993185">
                        <w:rPr>
                          <w:rFonts w:cs="Arial"/>
                          <w:bCs/>
                          <w:color w:val="000000"/>
                          <w:lang w:eastAsia="en-GB"/>
                        </w:rPr>
                        <w:t xml:space="preserve">to reflect the details of your specific project. </w:t>
                      </w:r>
                      <w:r w:rsidRPr="00993185">
                        <w:rPr>
                          <w:rFonts w:cs="Arial"/>
                          <w:b/>
                          <w:bCs/>
                          <w:color w:val="000000"/>
                          <w:lang w:eastAsia="en-GB"/>
                        </w:rPr>
                        <w:t>You should also delete this guidance section</w:t>
                      </w:r>
                      <w:r w:rsidRPr="00993185">
                        <w:rPr>
                          <w:rFonts w:cs="Arial"/>
                          <w:bCs/>
                          <w:color w:val="000000"/>
                          <w:lang w:eastAsia="en-GB"/>
                        </w:rPr>
                        <w:t>.</w:t>
                      </w:r>
                    </w:p>
                    <w:p w:rsidR="00503C31" w:rsidRDefault="00503C31" w:rsidP="00B91A71">
                      <w:pPr>
                        <w:jc w:val="both"/>
                        <w:rPr>
                          <w:rFonts w:cs="Arial"/>
                          <w:bCs/>
                          <w:color w:val="000000"/>
                          <w:lang w:eastAsia="en-GB"/>
                        </w:rPr>
                      </w:pPr>
                      <w:r>
                        <w:rPr>
                          <w:rFonts w:cs="Arial"/>
                          <w:bCs/>
                          <w:color w:val="000000"/>
                          <w:lang w:eastAsia="en-GB"/>
                        </w:rPr>
                        <w:t xml:space="preserve">Please note that this notice </w:t>
                      </w:r>
                      <w:r w:rsidRPr="00503C31">
                        <w:rPr>
                          <w:rFonts w:cs="Arial"/>
                          <w:b/>
                          <w:bCs/>
                          <w:color w:val="000000"/>
                          <w:lang w:eastAsia="en-GB"/>
                        </w:rPr>
                        <w:t>can only be used</w:t>
                      </w:r>
                      <w:r>
                        <w:rPr>
                          <w:rFonts w:cs="Arial"/>
                          <w:bCs/>
                          <w:color w:val="000000"/>
                          <w:lang w:eastAsia="en-GB"/>
                        </w:rPr>
                        <w:t xml:space="preserve"> for studies that are to be conducted in a language other than English, another format (e.g. BSL) or those intended for children aged 13-15. For all other studies you must use the </w:t>
                      </w:r>
                      <w:hyperlink r:id="rId9" w:history="1">
                        <w:r w:rsidRPr="00503C31">
                          <w:rPr>
                            <w:rStyle w:val="Hyperlink"/>
                            <w:rFonts w:cs="Arial"/>
                            <w:bCs/>
                            <w:lang w:eastAsia="en-GB"/>
                          </w:rPr>
                          <w:t>full research privacy notice</w:t>
                        </w:r>
                      </w:hyperlink>
                      <w:r>
                        <w:rPr>
                          <w:rFonts w:cs="Arial"/>
                          <w:bCs/>
                          <w:color w:val="000000"/>
                          <w:lang w:eastAsia="en-GB"/>
                        </w:rPr>
                        <w:t>.</w:t>
                      </w:r>
                    </w:p>
                    <w:p w:rsidR="00B91A71" w:rsidRPr="00685985" w:rsidRDefault="00B91A71" w:rsidP="00B91A71">
                      <w:pPr>
                        <w:jc w:val="center"/>
                        <w:rPr>
                          <w:rFonts w:cs="Arial"/>
                          <w:bCs/>
                          <w:color w:val="000000"/>
                          <w:lang w:eastAsia="en-GB"/>
                        </w:rPr>
                      </w:pPr>
                      <w:r>
                        <w:rPr>
                          <w:rFonts w:cs="Arial"/>
                          <w:bCs/>
                          <w:color w:val="000000"/>
                          <w:lang w:eastAsia="en-GB"/>
                        </w:rPr>
                        <w:t xml:space="preserve">Please ensure you also </w:t>
                      </w:r>
                      <w:r w:rsidRPr="00C9481A">
                        <w:rPr>
                          <w:rFonts w:cs="Arial"/>
                          <w:b/>
                          <w:bCs/>
                          <w:color w:val="000000"/>
                          <w:lang w:eastAsia="en-GB"/>
                        </w:rPr>
                        <w:t>adjust the footer to the correct version number and date for your project</w:t>
                      </w:r>
                      <w:r>
                        <w:rPr>
                          <w:rFonts w:cs="Arial"/>
                          <w:bCs/>
                          <w:color w:val="000000"/>
                          <w:lang w:eastAsia="en-GB"/>
                        </w:rPr>
                        <w:t xml:space="preserve">. </w:t>
                      </w:r>
                    </w:p>
                  </w:txbxContent>
                </v:textbox>
                <w10:wrap type="tight" anchorx="margin"/>
              </v:roundrect>
            </w:pict>
          </mc:Fallback>
        </mc:AlternateContent>
      </w:r>
    </w:p>
    <w:p w:rsidR="00B91A71" w:rsidRPr="008B6B8F" w:rsidRDefault="00B91A71" w:rsidP="00B91A71">
      <w:pPr>
        <w:rPr>
          <w:b/>
          <w:sz w:val="32"/>
        </w:rPr>
      </w:pPr>
      <w:r>
        <w:rPr>
          <w:b/>
          <w:sz w:val="32"/>
        </w:rPr>
        <w:t>General Information</w:t>
      </w:r>
    </w:p>
    <w:p w:rsidR="00F2558D" w:rsidRDefault="00F2558D">
      <w:r>
        <w:t xml:space="preserve">As part of our commitment to research integrity, the University of Manchester </w:t>
      </w:r>
      <w:r w:rsidR="00B2058B">
        <w:t>follows</w:t>
      </w:r>
      <w:r>
        <w:t xml:space="preserve"> the</w:t>
      </w:r>
      <w:r w:rsidR="00237188">
        <w:t xml:space="preserve"> UK</w:t>
      </w:r>
      <w:r>
        <w:t xml:space="preserve"> General Data Protection Regulation (</w:t>
      </w:r>
      <w:r w:rsidR="00237188">
        <w:t xml:space="preserve">UK </w:t>
      </w:r>
      <w:r>
        <w:t>GDPR) and the UK Data Protection Act 2018 (DPA).</w:t>
      </w:r>
    </w:p>
    <w:p w:rsidR="00845232" w:rsidRDefault="00F2558D">
      <w:r>
        <w:t xml:space="preserve">This means that by law, </w:t>
      </w:r>
      <w:r w:rsidR="00B2058B">
        <w:t>your information</w:t>
      </w:r>
      <w:r w:rsidR="00845232">
        <w:t xml:space="preserve"> can </w:t>
      </w:r>
      <w:r w:rsidR="00687D27">
        <w:t xml:space="preserve">only </w:t>
      </w:r>
      <w:r w:rsidR="00845232">
        <w:t xml:space="preserve">be collected for a number of reasons. These reasons are known as the ‘legal </w:t>
      </w:r>
      <w:proofErr w:type="gramStart"/>
      <w:r w:rsidR="00845232">
        <w:t>basis’</w:t>
      </w:r>
      <w:proofErr w:type="gramEnd"/>
      <w:r w:rsidR="00845232">
        <w:t xml:space="preserve">. Anyone wanting to collect </w:t>
      </w:r>
      <w:r w:rsidR="00B2058B">
        <w:t>information</w:t>
      </w:r>
      <w:r w:rsidR="00845232">
        <w:t xml:space="preserve"> must have a legal basis to do so</w:t>
      </w:r>
      <w:r w:rsidR="00687D27">
        <w:t xml:space="preserve"> and when the information is more sensitive an extra legal basis is needed</w:t>
      </w:r>
      <w:r w:rsidR="00845232">
        <w:t xml:space="preserve">. The law allows us as researchers to collect your </w:t>
      </w:r>
      <w:r w:rsidR="00B2058B">
        <w:t>information</w:t>
      </w:r>
      <w:r w:rsidR="00845232">
        <w:t xml:space="preserve"> under two legal bases:</w:t>
      </w:r>
    </w:p>
    <w:p w:rsidR="00845232" w:rsidRDefault="00845232" w:rsidP="00845232">
      <w:pPr>
        <w:pStyle w:val="ListParagraph"/>
        <w:numPr>
          <w:ilvl w:val="0"/>
          <w:numId w:val="1"/>
        </w:numPr>
      </w:pPr>
      <w:r>
        <w:t>A task carried out in the public interest</w:t>
      </w:r>
      <w:r w:rsidR="00687D27">
        <w:t>, and for more sensitive information</w:t>
      </w:r>
    </w:p>
    <w:p w:rsidR="00845232" w:rsidRDefault="006B68D9" w:rsidP="00845232">
      <w:pPr>
        <w:pStyle w:val="ListParagraph"/>
        <w:numPr>
          <w:ilvl w:val="0"/>
          <w:numId w:val="1"/>
        </w:numPr>
      </w:pPr>
      <w:r>
        <w:t xml:space="preserve">Where the information is </w:t>
      </w:r>
      <w:r w:rsidR="00845232">
        <w:t>necessary for</w:t>
      </w:r>
      <w:r w:rsidR="004F0A05">
        <w:t xml:space="preserve"> scientific or historical research purposes or statistical purposes</w:t>
      </w:r>
      <w:r w:rsidR="00845232">
        <w:t xml:space="preserve"> </w:t>
      </w:r>
    </w:p>
    <w:p w:rsidR="00F2558D" w:rsidRPr="00F2558D" w:rsidRDefault="00F2558D">
      <w:pPr>
        <w:rPr>
          <w:b/>
          <w:sz w:val="32"/>
          <w:szCs w:val="32"/>
        </w:rPr>
      </w:pPr>
      <w:r w:rsidRPr="00F2558D">
        <w:rPr>
          <w:b/>
          <w:sz w:val="32"/>
          <w:szCs w:val="32"/>
        </w:rPr>
        <w:t>What is Personal Data</w:t>
      </w:r>
      <w:r>
        <w:rPr>
          <w:b/>
          <w:sz w:val="32"/>
          <w:szCs w:val="32"/>
        </w:rPr>
        <w:t xml:space="preserve"> (personal information)</w:t>
      </w:r>
      <w:r w:rsidRPr="00F2558D">
        <w:rPr>
          <w:b/>
          <w:sz w:val="32"/>
          <w:szCs w:val="32"/>
        </w:rPr>
        <w:t>?</w:t>
      </w:r>
    </w:p>
    <w:p w:rsidR="00F2558D" w:rsidRDefault="00F2558D">
      <w:r>
        <w:t>Personal data means any information which can identify you and can include items such as your name, postcode, gender, date of birth, or other information such as yo</w:t>
      </w:r>
      <w:r w:rsidR="004A6059">
        <w:t>ur opinions or thoughts</w:t>
      </w:r>
      <w:r>
        <w:t xml:space="preserve">. The specific information that the researcher wishes to obtain from you is listed on the participant information sheet. </w:t>
      </w:r>
    </w:p>
    <w:p w:rsidR="00F2558D" w:rsidRPr="00AF4179" w:rsidRDefault="00F2558D">
      <w:pPr>
        <w:rPr>
          <w:b/>
          <w:sz w:val="32"/>
          <w:szCs w:val="32"/>
        </w:rPr>
      </w:pPr>
      <w:r w:rsidRPr="00AF4179">
        <w:rPr>
          <w:b/>
          <w:sz w:val="32"/>
          <w:szCs w:val="32"/>
        </w:rPr>
        <w:t>What is sensitive information (special category data)?</w:t>
      </w:r>
    </w:p>
    <w:p w:rsidR="00F2558D" w:rsidRDefault="00F2558D">
      <w:r>
        <w:t>Researchers may process some information about you that is considered to be ‘sensitive’ and this is called ‘special category’ personal data. This includes</w:t>
      </w:r>
      <w:r w:rsidR="004A6059">
        <w:t>, but is not limited to,</w:t>
      </w:r>
      <w:r>
        <w:t xml:space="preserve"> information such as your ethnicity, sexual orientation, gender identity, religious beliefs or details about your health. </w:t>
      </w:r>
      <w:r w:rsidR="00AF4179">
        <w:t>These types of personal information require additional protections which the University ensures are in place.</w:t>
      </w:r>
    </w:p>
    <w:p w:rsidR="00F2558D" w:rsidRPr="00F2558D" w:rsidRDefault="00F2558D">
      <w:pPr>
        <w:rPr>
          <w:b/>
          <w:sz w:val="32"/>
          <w:szCs w:val="32"/>
        </w:rPr>
      </w:pPr>
      <w:r w:rsidRPr="00F2558D">
        <w:rPr>
          <w:b/>
          <w:sz w:val="32"/>
          <w:szCs w:val="32"/>
        </w:rPr>
        <w:t>Who is responsible for my personal information?</w:t>
      </w:r>
    </w:p>
    <w:p w:rsidR="00B91A71" w:rsidRDefault="00845232">
      <w:r>
        <w:lastRenderedPageBreak/>
        <w:t xml:space="preserve">The University of Manchester is the </w:t>
      </w:r>
      <w:r>
        <w:rPr>
          <w:b/>
        </w:rPr>
        <w:t>data controller</w:t>
      </w:r>
      <w:r>
        <w:t xml:space="preserve"> for this study. This means they are </w:t>
      </w:r>
      <w:r w:rsidR="00B91A71">
        <w:t xml:space="preserve">responsible for protecting your </w:t>
      </w:r>
      <w:r w:rsidR="00B2058B">
        <w:t>information</w:t>
      </w:r>
      <w:r w:rsidR="00B91A71">
        <w:t xml:space="preserve"> and making sure it is:</w:t>
      </w:r>
    </w:p>
    <w:p w:rsidR="00B91A71" w:rsidRDefault="00845232" w:rsidP="00B91A71">
      <w:pPr>
        <w:pStyle w:val="ListParagraph"/>
        <w:numPr>
          <w:ilvl w:val="0"/>
          <w:numId w:val="4"/>
        </w:numPr>
      </w:pPr>
      <w:r>
        <w:t xml:space="preserve"> </w:t>
      </w:r>
      <w:r w:rsidR="00B91A71">
        <w:t>Kept securely and confidentially</w:t>
      </w:r>
    </w:p>
    <w:p w:rsidR="00BC6A86" w:rsidRDefault="00B91A71" w:rsidP="00B91A71">
      <w:pPr>
        <w:pStyle w:val="ListParagraph"/>
        <w:numPr>
          <w:ilvl w:val="0"/>
          <w:numId w:val="4"/>
        </w:numPr>
      </w:pPr>
      <w:r>
        <w:t>Used only in the way the researchers tell you it will be used for</w:t>
      </w:r>
      <w:r w:rsidR="00845232">
        <w:t xml:space="preserve"> </w:t>
      </w:r>
    </w:p>
    <w:p w:rsidR="00AF4179" w:rsidRPr="00AF4179" w:rsidRDefault="00AF4179">
      <w:pPr>
        <w:rPr>
          <w:b/>
          <w:sz w:val="32"/>
          <w:szCs w:val="32"/>
        </w:rPr>
      </w:pPr>
      <w:r w:rsidRPr="00AF4179">
        <w:rPr>
          <w:b/>
          <w:sz w:val="32"/>
          <w:szCs w:val="32"/>
        </w:rPr>
        <w:t>Who will my personal information be shared with?</w:t>
      </w:r>
    </w:p>
    <w:p w:rsidR="00AF4179" w:rsidRDefault="00AF4179">
      <w:r>
        <w:t>Your personal information will only be shared with members of the research team in order to conduct the project. If they need to share this information with anyone else, you will be told who they are and why this is the case in the participant information sheet.</w:t>
      </w:r>
    </w:p>
    <w:p w:rsidR="0036015B" w:rsidRDefault="00AF4179" w:rsidP="0036015B">
      <w:r>
        <w:t xml:space="preserve">The research team will ensure that your information is anonymised (your name and personal details removed) as soon as possible. </w:t>
      </w:r>
      <w:r w:rsidR="0036015B">
        <w:t xml:space="preserve">This information </w:t>
      </w:r>
      <w:r w:rsidR="0036015B" w:rsidRPr="00B91A71">
        <w:rPr>
          <w:color w:val="FF0000"/>
        </w:rPr>
        <w:t xml:space="preserve">may/will not </w:t>
      </w:r>
      <w:r w:rsidR="0036015B">
        <w:t xml:space="preserve">be shared with other researchers </w:t>
      </w:r>
      <w:r w:rsidR="0036015B" w:rsidRPr="0036015B">
        <w:rPr>
          <w:color w:val="FF0000"/>
        </w:rPr>
        <w:t xml:space="preserve">investigating </w:t>
      </w:r>
      <w:r w:rsidR="0036015B" w:rsidRPr="00B91A71">
        <w:rPr>
          <w:color w:val="FF0000"/>
        </w:rPr>
        <w:t>X</w:t>
      </w:r>
      <w:r w:rsidR="0036015B">
        <w:t xml:space="preserve"> </w:t>
      </w:r>
      <w:r w:rsidR="0036015B" w:rsidRPr="00B91A71">
        <w:rPr>
          <w:color w:val="FF0000"/>
        </w:rPr>
        <w:t>here at the University/at other organisations/institutions</w:t>
      </w:r>
      <w:r w:rsidR="0036015B">
        <w:t xml:space="preserve"> </w:t>
      </w:r>
      <w:r w:rsidR="0036015B" w:rsidRPr="0036015B">
        <w:rPr>
          <w:color w:val="FF0000"/>
        </w:rPr>
        <w:t xml:space="preserve">and </w:t>
      </w:r>
      <w:r w:rsidR="0036015B">
        <w:rPr>
          <w:color w:val="FF0000"/>
        </w:rPr>
        <w:t>details of this can be found</w:t>
      </w:r>
      <w:r w:rsidR="0036015B" w:rsidRPr="0036015B">
        <w:rPr>
          <w:color w:val="FF0000"/>
        </w:rPr>
        <w:t xml:space="preserve"> in the participant information sheet</w:t>
      </w:r>
      <w:r w:rsidR="0036015B" w:rsidRPr="0036015B">
        <w:t>.</w:t>
      </w:r>
    </w:p>
    <w:p w:rsidR="00AF4179" w:rsidRPr="0036015B" w:rsidRDefault="0036015B">
      <w:pPr>
        <w:rPr>
          <w:b/>
          <w:sz w:val="32"/>
          <w:szCs w:val="32"/>
        </w:rPr>
      </w:pPr>
      <w:r w:rsidRPr="0036015B">
        <w:rPr>
          <w:b/>
          <w:sz w:val="32"/>
          <w:szCs w:val="32"/>
        </w:rPr>
        <w:t>How long will you keep my personal information?</w:t>
      </w:r>
    </w:p>
    <w:p w:rsidR="0036015B" w:rsidRDefault="0036015B">
      <w:r>
        <w:t xml:space="preserve">Any personal information which has not been anonymised will be kept for </w:t>
      </w:r>
      <w:r w:rsidRPr="0036015B">
        <w:rPr>
          <w:color w:val="FF0000"/>
        </w:rPr>
        <w:t>X</w:t>
      </w:r>
      <w:r>
        <w:t xml:space="preserve"> years for the purposes of </w:t>
      </w:r>
      <w:r w:rsidRPr="0036015B">
        <w:rPr>
          <w:color w:val="FF0000"/>
        </w:rPr>
        <w:t>X</w:t>
      </w:r>
      <w:r>
        <w:t xml:space="preserve">. </w:t>
      </w:r>
    </w:p>
    <w:p w:rsidR="001E1726" w:rsidRDefault="00845232">
      <w:r>
        <w:t xml:space="preserve">Any </w:t>
      </w:r>
      <w:r w:rsidR="00B2058B">
        <w:t>information</w:t>
      </w:r>
      <w:r>
        <w:t xml:space="preserve"> which has been anonymised and cannot be linked back to you will be kept for</w:t>
      </w:r>
      <w:r w:rsidRPr="00845232">
        <w:rPr>
          <w:color w:val="FF0000"/>
        </w:rPr>
        <w:t xml:space="preserve"> X </w:t>
      </w:r>
      <w:r>
        <w:t xml:space="preserve">years. </w:t>
      </w:r>
    </w:p>
    <w:p w:rsidR="008B6B8F" w:rsidRPr="0036015B" w:rsidRDefault="0036015B" w:rsidP="001E1726">
      <w:pPr>
        <w:rPr>
          <w:b/>
          <w:sz w:val="32"/>
          <w:szCs w:val="32"/>
        </w:rPr>
      </w:pPr>
      <w:r w:rsidRPr="0036015B">
        <w:rPr>
          <w:b/>
          <w:sz w:val="32"/>
          <w:szCs w:val="32"/>
        </w:rPr>
        <w:t>Your rights</w:t>
      </w:r>
    </w:p>
    <w:p w:rsidR="0036015B" w:rsidRDefault="0036015B" w:rsidP="001E1726">
      <w:r w:rsidRPr="0036015B">
        <w:t>By law, you have a number of rights regarding the personal information we hold about you. These include the right to:</w:t>
      </w:r>
    </w:p>
    <w:p w:rsidR="0036015B" w:rsidRDefault="0036015B" w:rsidP="0036015B">
      <w:pPr>
        <w:pStyle w:val="ListParagraph"/>
        <w:numPr>
          <w:ilvl w:val="0"/>
          <w:numId w:val="5"/>
        </w:numPr>
      </w:pPr>
      <w:r>
        <w:t>See the information/receive a copy of the information</w:t>
      </w:r>
    </w:p>
    <w:p w:rsidR="0036015B" w:rsidRDefault="0036015B" w:rsidP="0036015B">
      <w:pPr>
        <w:pStyle w:val="ListParagraph"/>
        <w:numPr>
          <w:ilvl w:val="0"/>
          <w:numId w:val="5"/>
        </w:numPr>
      </w:pPr>
      <w:r>
        <w:t>Correct any incorrect information</w:t>
      </w:r>
    </w:p>
    <w:p w:rsidR="0036015B" w:rsidRDefault="0036015B" w:rsidP="0036015B">
      <w:pPr>
        <w:pStyle w:val="ListParagraph"/>
        <w:numPr>
          <w:ilvl w:val="0"/>
          <w:numId w:val="5"/>
        </w:numPr>
      </w:pPr>
      <w:r>
        <w:t>Have the information deleted</w:t>
      </w:r>
    </w:p>
    <w:p w:rsidR="0036015B" w:rsidRDefault="0036015B" w:rsidP="0036015B">
      <w:pPr>
        <w:pStyle w:val="ListParagraph"/>
        <w:numPr>
          <w:ilvl w:val="0"/>
          <w:numId w:val="5"/>
        </w:numPr>
      </w:pPr>
      <w:r>
        <w:t xml:space="preserve">Limit or </w:t>
      </w:r>
      <w:r w:rsidR="009E4B75">
        <w:t>raise concerns</w:t>
      </w:r>
      <w:r>
        <w:t xml:space="preserve"> to the processing of your information</w:t>
      </w:r>
    </w:p>
    <w:p w:rsidR="0036015B" w:rsidRPr="0036015B" w:rsidRDefault="0036015B" w:rsidP="0036015B">
      <w:pPr>
        <w:pStyle w:val="ListParagraph"/>
        <w:numPr>
          <w:ilvl w:val="0"/>
          <w:numId w:val="5"/>
        </w:numPr>
      </w:pPr>
      <w:r>
        <w:t>Move your information</w:t>
      </w:r>
    </w:p>
    <w:p w:rsidR="0036015B" w:rsidRPr="009E4B75" w:rsidRDefault="009E4B75" w:rsidP="001E1726">
      <w:r w:rsidRPr="009E4B75">
        <w:t>These rights only apply to your information before it is anonymised as once this happens we can no longer identify your specific information. Sometimes your rights may be limited if it would prevent or delay the research. If this happens you will be informed and have the right to complain about this</w:t>
      </w:r>
      <w:r>
        <w:t xml:space="preserve"> to the Information Commissioner</w:t>
      </w:r>
      <w:r w:rsidRPr="009E4B75">
        <w:t>.</w:t>
      </w:r>
    </w:p>
    <w:p w:rsidR="009E4B75" w:rsidRPr="009E4B75" w:rsidRDefault="009E4B75" w:rsidP="001E1726">
      <w:pPr>
        <w:rPr>
          <w:b/>
          <w:sz w:val="32"/>
          <w:szCs w:val="32"/>
        </w:rPr>
      </w:pPr>
      <w:r w:rsidRPr="009E4B75">
        <w:rPr>
          <w:b/>
          <w:sz w:val="32"/>
          <w:szCs w:val="32"/>
        </w:rPr>
        <w:t>Who can I contact?</w:t>
      </w:r>
    </w:p>
    <w:p w:rsidR="009E4B75" w:rsidRPr="009E4B75" w:rsidRDefault="009E4B75" w:rsidP="001E1726">
      <w:r w:rsidRPr="009E4B75">
        <w:t>If you have any questions about the information in this document please contact the University’s Data Protection Officer, Alex Daybank (</w:t>
      </w:r>
      <w:hyperlink r:id="rId10" w:history="1">
        <w:r w:rsidRPr="009E4B75">
          <w:rPr>
            <w:rStyle w:val="Hyperlink"/>
          </w:rPr>
          <w:t>dataprotection@manchester.ac.uk</w:t>
        </w:r>
      </w:hyperlink>
      <w:r w:rsidRPr="009E4B75">
        <w:t>) or write to:</w:t>
      </w:r>
    </w:p>
    <w:p w:rsidR="009E4B75" w:rsidRPr="009E4B75" w:rsidRDefault="009E4B75" w:rsidP="00417C20">
      <w:pPr>
        <w:spacing w:after="0" w:line="240" w:lineRule="auto"/>
      </w:pPr>
      <w:r w:rsidRPr="009E4B75">
        <w:t>The Data Protection Officer</w:t>
      </w:r>
    </w:p>
    <w:p w:rsidR="009E4B75" w:rsidRPr="009E4B75" w:rsidRDefault="009E4B75" w:rsidP="00417C20">
      <w:pPr>
        <w:spacing w:after="0" w:line="240" w:lineRule="auto"/>
      </w:pPr>
      <w:r w:rsidRPr="009E4B75">
        <w:t>Information Governance Office</w:t>
      </w:r>
    </w:p>
    <w:p w:rsidR="009E4B75" w:rsidRPr="009E4B75" w:rsidRDefault="009E4B75" w:rsidP="00417C20">
      <w:pPr>
        <w:spacing w:after="0" w:line="240" w:lineRule="auto"/>
      </w:pPr>
      <w:r w:rsidRPr="009E4B75">
        <w:t>Christie Building</w:t>
      </w:r>
    </w:p>
    <w:p w:rsidR="009E4B75" w:rsidRPr="009E4B75" w:rsidRDefault="009E4B75" w:rsidP="00417C20">
      <w:pPr>
        <w:spacing w:after="0" w:line="240" w:lineRule="auto"/>
      </w:pPr>
      <w:r w:rsidRPr="009E4B75">
        <w:t>University of Manchester</w:t>
      </w:r>
    </w:p>
    <w:p w:rsidR="009E4B75" w:rsidRPr="009E4B75" w:rsidRDefault="009E4B75" w:rsidP="00417C20">
      <w:pPr>
        <w:spacing w:after="0" w:line="240" w:lineRule="auto"/>
      </w:pPr>
      <w:r w:rsidRPr="009E4B75">
        <w:t>Oxford Road</w:t>
      </w:r>
    </w:p>
    <w:p w:rsidR="009E4B75" w:rsidRPr="009E4B75" w:rsidRDefault="009E4B75" w:rsidP="00417C20">
      <w:pPr>
        <w:spacing w:after="0" w:line="240" w:lineRule="auto"/>
        <w:rPr>
          <w:b/>
        </w:rPr>
      </w:pPr>
      <w:r w:rsidRPr="009E4B75">
        <w:t>Manchester M13 9PL</w:t>
      </w:r>
    </w:p>
    <w:sectPr w:rsidR="009E4B75" w:rsidRPr="009E4B75">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1D56" w:rsidRDefault="00A31D56" w:rsidP="00A31D56">
      <w:pPr>
        <w:spacing w:after="0" w:line="240" w:lineRule="auto"/>
      </w:pPr>
      <w:r>
        <w:separator/>
      </w:r>
    </w:p>
  </w:endnote>
  <w:endnote w:type="continuationSeparator" w:id="0">
    <w:p w:rsidR="00A31D56" w:rsidRDefault="00A31D56" w:rsidP="00A31D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69D5" w:rsidRDefault="00F669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1A71" w:rsidRDefault="00B91A71">
    <w:pPr>
      <w:pStyle w:val="Footer"/>
    </w:pPr>
    <w:r>
      <w:t xml:space="preserve">Version X; Date </w:t>
    </w:r>
    <w:proofErr w:type="spellStart"/>
    <w:r>
      <w:t>dd</w:t>
    </w:r>
    <w:proofErr w:type="spellEnd"/>
    <w:r>
      <w:t>/mm/</w:t>
    </w:r>
    <w:proofErr w:type="spellStart"/>
    <w:r>
      <w:t>yyyy</w:t>
    </w:r>
    <w:proofErr w:type="spellEnd"/>
  </w:p>
  <w:p w:rsidR="00A31D56" w:rsidRDefault="00A31D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69D5" w:rsidRDefault="00F669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1D56" w:rsidRDefault="00A31D56" w:rsidP="00A31D56">
      <w:pPr>
        <w:spacing w:after="0" w:line="240" w:lineRule="auto"/>
      </w:pPr>
      <w:r>
        <w:separator/>
      </w:r>
    </w:p>
  </w:footnote>
  <w:footnote w:type="continuationSeparator" w:id="0">
    <w:p w:rsidR="00A31D56" w:rsidRDefault="00A31D56" w:rsidP="00A31D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69D5" w:rsidRDefault="00F669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69D5" w:rsidRDefault="00F669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69D5" w:rsidRDefault="00F669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727FF"/>
    <w:multiLevelType w:val="hybridMultilevel"/>
    <w:tmpl w:val="1CAA30D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AB3330E"/>
    <w:multiLevelType w:val="hybridMultilevel"/>
    <w:tmpl w:val="25849BF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3774585"/>
    <w:multiLevelType w:val="hybridMultilevel"/>
    <w:tmpl w:val="01D006A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EC86C10"/>
    <w:multiLevelType w:val="hybridMultilevel"/>
    <w:tmpl w:val="CD408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6CC5D5A"/>
    <w:multiLevelType w:val="hybridMultilevel"/>
    <w:tmpl w:val="F67C97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5232"/>
    <w:rsid w:val="00131F80"/>
    <w:rsid w:val="00171EE3"/>
    <w:rsid w:val="001D118B"/>
    <w:rsid w:val="001E1726"/>
    <w:rsid w:val="001F65AB"/>
    <w:rsid w:val="00237188"/>
    <w:rsid w:val="0033287A"/>
    <w:rsid w:val="0036015B"/>
    <w:rsid w:val="00417C20"/>
    <w:rsid w:val="004A6059"/>
    <w:rsid w:val="004C7DC1"/>
    <w:rsid w:val="004F0A05"/>
    <w:rsid w:val="00503C31"/>
    <w:rsid w:val="00653C51"/>
    <w:rsid w:val="00687D27"/>
    <w:rsid w:val="006B68D9"/>
    <w:rsid w:val="006D4A85"/>
    <w:rsid w:val="00845232"/>
    <w:rsid w:val="008B6B8F"/>
    <w:rsid w:val="009E4B75"/>
    <w:rsid w:val="009F4168"/>
    <w:rsid w:val="00A31D56"/>
    <w:rsid w:val="00AD7C55"/>
    <w:rsid w:val="00AF4179"/>
    <w:rsid w:val="00B2058B"/>
    <w:rsid w:val="00B91A71"/>
    <w:rsid w:val="00BC6A86"/>
    <w:rsid w:val="00F2558D"/>
    <w:rsid w:val="00F4419C"/>
    <w:rsid w:val="00F669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53393C3-2299-40D7-98AA-FF69C0C98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5232"/>
    <w:pPr>
      <w:ind w:left="720"/>
      <w:contextualSpacing/>
    </w:pPr>
  </w:style>
  <w:style w:type="character" w:styleId="Hyperlink">
    <w:name w:val="Hyperlink"/>
    <w:basedOn w:val="DefaultParagraphFont"/>
    <w:rsid w:val="00AD7C55"/>
    <w:rPr>
      <w:color w:val="0000FF"/>
      <w:u w:val="single"/>
    </w:rPr>
  </w:style>
  <w:style w:type="paragraph" w:styleId="Header">
    <w:name w:val="header"/>
    <w:basedOn w:val="Normal"/>
    <w:link w:val="HeaderChar"/>
    <w:uiPriority w:val="99"/>
    <w:unhideWhenUsed/>
    <w:rsid w:val="00A31D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1D56"/>
  </w:style>
  <w:style w:type="paragraph" w:styleId="Footer">
    <w:name w:val="footer"/>
    <w:basedOn w:val="Normal"/>
    <w:link w:val="FooterChar"/>
    <w:uiPriority w:val="99"/>
    <w:unhideWhenUsed/>
    <w:rsid w:val="00A31D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1D56"/>
  </w:style>
  <w:style w:type="paragraph" w:styleId="NormalWeb">
    <w:name w:val="Normal (Web)"/>
    <w:basedOn w:val="Normal"/>
    <w:unhideWhenUsed/>
    <w:rsid w:val="00B91A71"/>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BalloonText">
    <w:name w:val="Balloon Text"/>
    <w:basedOn w:val="Normal"/>
    <w:link w:val="BalloonTextChar"/>
    <w:uiPriority w:val="99"/>
    <w:semiHidden/>
    <w:unhideWhenUsed/>
    <w:rsid w:val="006B68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68D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uments.manchester.ac.uk/display.aspx?DocID=37095"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dataprotection@manchester.ac.uk" TargetMode="External"/><Relationship Id="rId4" Type="http://schemas.openxmlformats.org/officeDocument/2006/relationships/webSettings" Target="webSettings.xml"/><Relationship Id="rId9" Type="http://schemas.openxmlformats.org/officeDocument/2006/relationships/hyperlink" Target="http://documents.manchester.ac.uk/display.aspx?DocID=37095"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572</Words>
  <Characters>3264</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Hargreaves</dc:creator>
  <cp:lastModifiedBy>Kate Hennessy</cp:lastModifiedBy>
  <cp:revision>2</cp:revision>
  <dcterms:created xsi:type="dcterms:W3CDTF">2021-02-01T16:27:00Z</dcterms:created>
  <dcterms:modified xsi:type="dcterms:W3CDTF">2021-02-01T16:27:00Z</dcterms:modified>
</cp:coreProperties>
</file>