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23" w:rsidRPr="00212EFA" w:rsidRDefault="00437898" w:rsidP="0030529B">
      <w:pPr>
        <w:spacing w:after="0" w:line="240" w:lineRule="auto"/>
        <w:rPr>
          <w:b/>
          <w:sz w:val="28"/>
          <w:szCs w:val="28"/>
        </w:rPr>
      </w:pPr>
      <w:r w:rsidRPr="00437898">
        <w:rPr>
          <w:b/>
          <w:noProof/>
          <w:sz w:val="28"/>
          <w:szCs w:val="28"/>
        </w:rPr>
        <w:drawing>
          <wp:anchor distT="0" distB="0" distL="114300" distR="114300" simplePos="0" relativeHeight="251659264" behindDoc="1" locked="0" layoutInCell="1" allowOverlap="1" wp14:anchorId="18957E86" wp14:editId="3A23A9E1">
            <wp:simplePos x="0" y="0"/>
            <wp:positionH relativeFrom="column">
              <wp:posOffset>-880376</wp:posOffset>
            </wp:positionH>
            <wp:positionV relativeFrom="paragraph">
              <wp:posOffset>-880376</wp:posOffset>
            </wp:positionV>
            <wp:extent cx="1655064" cy="7010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14:sizeRelH relativeFrom="page">
              <wp14:pctWidth>0</wp14:pctWidth>
            </wp14:sizeRelH>
            <wp14:sizeRelV relativeFrom="page">
              <wp14:pctHeight>0</wp14:pctHeight>
            </wp14:sizeRelV>
          </wp:anchor>
        </w:drawing>
      </w:r>
      <w:r w:rsidR="0054282D" w:rsidRPr="00437898">
        <w:rPr>
          <w:b/>
          <w:sz w:val="28"/>
          <w:szCs w:val="28"/>
        </w:rPr>
        <w:t>Residential PGR Writing R</w:t>
      </w:r>
      <w:r w:rsidR="0030529B" w:rsidRPr="00437898">
        <w:rPr>
          <w:b/>
          <w:sz w:val="28"/>
          <w:szCs w:val="28"/>
        </w:rPr>
        <w:t>etreat</w:t>
      </w:r>
      <w:r w:rsidR="0054282D" w:rsidRPr="00437898">
        <w:rPr>
          <w:b/>
          <w:sz w:val="28"/>
          <w:szCs w:val="28"/>
        </w:rPr>
        <w:t xml:space="preserve"> – </w:t>
      </w:r>
      <w:r w:rsidR="005561CE">
        <w:rPr>
          <w:b/>
          <w:sz w:val="28"/>
          <w:szCs w:val="28"/>
        </w:rPr>
        <w:t>24</w:t>
      </w:r>
      <w:r w:rsidR="005561CE" w:rsidRPr="005561CE">
        <w:rPr>
          <w:b/>
          <w:sz w:val="28"/>
          <w:szCs w:val="28"/>
          <w:vertAlign w:val="superscript"/>
        </w:rPr>
        <w:t>th</w:t>
      </w:r>
      <w:r w:rsidR="005561CE">
        <w:rPr>
          <w:b/>
          <w:sz w:val="28"/>
          <w:szCs w:val="28"/>
        </w:rPr>
        <w:t xml:space="preserve"> – 25</w:t>
      </w:r>
      <w:r w:rsidR="005561CE" w:rsidRPr="005561CE">
        <w:rPr>
          <w:b/>
          <w:sz w:val="28"/>
          <w:szCs w:val="28"/>
          <w:vertAlign w:val="superscript"/>
        </w:rPr>
        <w:t>th</w:t>
      </w:r>
      <w:r w:rsidR="005561CE">
        <w:rPr>
          <w:b/>
          <w:sz w:val="28"/>
          <w:szCs w:val="28"/>
        </w:rPr>
        <w:t xml:space="preserve"> June</w:t>
      </w:r>
      <w:r w:rsidR="005B3360">
        <w:rPr>
          <w:b/>
          <w:sz w:val="28"/>
          <w:szCs w:val="28"/>
        </w:rPr>
        <w:t xml:space="preserve"> 2019</w:t>
      </w:r>
    </w:p>
    <w:p w:rsidR="0030529B" w:rsidRDefault="0030529B" w:rsidP="0030529B">
      <w:pPr>
        <w:spacing w:after="0" w:line="240" w:lineRule="auto"/>
        <w:rPr>
          <w:b/>
        </w:rPr>
      </w:pPr>
    </w:p>
    <w:p w:rsidR="00461941" w:rsidRDefault="00BD0137" w:rsidP="0030529B">
      <w:pPr>
        <w:spacing w:after="0" w:line="240" w:lineRule="auto"/>
      </w:pPr>
      <w:r>
        <w:t xml:space="preserve">Places are available at </w:t>
      </w:r>
      <w:r w:rsidR="00095661" w:rsidRPr="00095661">
        <w:t xml:space="preserve">The North West Consortium </w:t>
      </w:r>
      <w:r w:rsidR="00AB09EA" w:rsidRPr="00AB09EA">
        <w:t>Doctoral Training Partnership</w:t>
      </w:r>
      <w:r w:rsidR="00AB09EA">
        <w:t xml:space="preserve"> (DTP)</w:t>
      </w:r>
      <w:r w:rsidR="00095661" w:rsidRPr="00095661">
        <w:t xml:space="preserve"> </w:t>
      </w:r>
      <w:r w:rsidR="00095661">
        <w:t xml:space="preserve">and The </w:t>
      </w:r>
      <w:r w:rsidR="00095661" w:rsidRPr="00095661">
        <w:t xml:space="preserve">North West Social Science Doctoral Training Centre </w:t>
      </w:r>
      <w:r w:rsidR="00095661">
        <w:t>(DTC)</w:t>
      </w:r>
      <w:r w:rsidR="00095661" w:rsidRPr="00095661">
        <w:t xml:space="preserve"> </w:t>
      </w:r>
      <w:r w:rsidR="00AB09EA">
        <w:t>Re</w:t>
      </w:r>
      <w:r w:rsidR="0030529B">
        <w:t xml:space="preserve">sidential </w:t>
      </w:r>
      <w:r w:rsidR="00AB09EA">
        <w:t>W</w:t>
      </w:r>
      <w:r w:rsidR="0030529B">
        <w:t xml:space="preserve">riting </w:t>
      </w:r>
      <w:r w:rsidR="00AB09EA">
        <w:t>R</w:t>
      </w:r>
      <w:r w:rsidR="0030529B">
        <w:t xml:space="preserve">etreat. </w:t>
      </w:r>
    </w:p>
    <w:p w:rsidR="00461941" w:rsidRDefault="00461941" w:rsidP="0030529B">
      <w:pPr>
        <w:spacing w:after="0" w:line="240" w:lineRule="auto"/>
      </w:pPr>
    </w:p>
    <w:p w:rsidR="00C60E55" w:rsidRDefault="0030529B" w:rsidP="0030529B">
      <w:pPr>
        <w:spacing w:after="0" w:line="240" w:lineRule="auto"/>
      </w:pPr>
      <w:r>
        <w:t>The retrea</w:t>
      </w:r>
      <w:r w:rsidR="008E4B99">
        <w:t>t will take place over two days</w:t>
      </w:r>
      <w:r w:rsidR="00FC5C8D">
        <w:t xml:space="preserve"> in the unique surroundings of</w:t>
      </w:r>
      <w:r>
        <w:t xml:space="preserve"> </w:t>
      </w:r>
      <w:hyperlink r:id="rId6" w:history="1">
        <w:r w:rsidR="00FC5C8D" w:rsidRPr="00802199">
          <w:rPr>
            <w:rStyle w:val="Hyperlink"/>
          </w:rPr>
          <w:t>Gladstone’s Library</w:t>
        </w:r>
      </w:hyperlink>
      <w:r w:rsidR="00FC5C8D">
        <w:t xml:space="preserve"> in Flintshire</w:t>
      </w:r>
      <w:r>
        <w:t>,</w:t>
      </w:r>
      <w:r w:rsidR="00FC5C8D">
        <w:t xml:space="preserve"> North Wales</w:t>
      </w:r>
      <w:r>
        <w:t xml:space="preserve"> and is intended to support participants to progress an academic writing project of their choice. The project could be anything from a</w:t>
      </w:r>
      <w:r w:rsidR="00FC5C8D">
        <w:t xml:space="preserve"> literature review or conceptual framework to a</w:t>
      </w:r>
      <w:r>
        <w:t xml:space="preserve"> thesis chapter </w:t>
      </w:r>
      <w:r w:rsidR="00461941">
        <w:t>or</w:t>
      </w:r>
      <w:r w:rsidR="00FC5C8D">
        <w:t xml:space="preserve"> even a </w:t>
      </w:r>
      <w:r>
        <w:t>conference paper</w:t>
      </w:r>
      <w:r w:rsidR="00FC5C8D">
        <w:t xml:space="preserve"> or journal article</w:t>
      </w:r>
      <w:r>
        <w:t xml:space="preserve">, but participants </w:t>
      </w:r>
      <w:r w:rsidR="00FC5C8D" w:rsidRPr="00FC5C8D">
        <w:rPr>
          <w:b/>
        </w:rPr>
        <w:t>must</w:t>
      </w:r>
      <w:r w:rsidR="00461941">
        <w:t xml:space="preserve"> </w:t>
      </w:r>
      <w:r>
        <w:t xml:space="preserve">have a clear project in mind when making an application. In addition to providing time and space away from normal work and home distractions, </w:t>
      </w:r>
      <w:proofErr w:type="spellStart"/>
      <w:r>
        <w:t>Dr.</w:t>
      </w:r>
      <w:proofErr w:type="spellEnd"/>
      <w:r>
        <w:t xml:space="preserve"> Ian Pople will be on hand throughout the retreat to offer feedback and support. </w:t>
      </w:r>
    </w:p>
    <w:p w:rsidR="00C60E55" w:rsidRDefault="00C60E55" w:rsidP="0030529B">
      <w:pPr>
        <w:spacing w:after="0" w:line="240" w:lineRule="auto"/>
      </w:pPr>
    </w:p>
    <w:p w:rsidR="008E4B99" w:rsidRDefault="007E32DE" w:rsidP="0030529B">
      <w:pPr>
        <w:spacing w:after="0" w:line="240" w:lineRule="auto"/>
      </w:pPr>
      <w:r>
        <w:t xml:space="preserve">All meals and refreshments will be provided, along with a room at </w:t>
      </w:r>
      <w:r w:rsidR="00FC5C8D">
        <w:t xml:space="preserve">the UK’s </w:t>
      </w:r>
      <w:r w:rsidR="001E3BBD">
        <w:t xml:space="preserve">only </w:t>
      </w:r>
      <w:r w:rsidR="00FC5C8D">
        <w:t xml:space="preserve">residential library for </w:t>
      </w:r>
      <w:r>
        <w:t xml:space="preserve">the night of the </w:t>
      </w:r>
      <w:r w:rsidR="00095661">
        <w:t>24</w:t>
      </w:r>
      <w:r w:rsidR="00095661" w:rsidRPr="00095661">
        <w:rPr>
          <w:vertAlign w:val="superscript"/>
        </w:rPr>
        <w:t>th</w:t>
      </w:r>
      <w:r w:rsidR="00095661">
        <w:t xml:space="preserve"> June</w:t>
      </w:r>
      <w:r>
        <w:t>.</w:t>
      </w:r>
      <w:r w:rsidR="00FC5C8D">
        <w:t xml:space="preserve"> </w:t>
      </w:r>
      <w:r w:rsidR="00437898">
        <w:t>Participants are responsible for their own transport to and from the venue. Participants will need to bring their own laptop or tablet to work on.</w:t>
      </w:r>
    </w:p>
    <w:p w:rsidR="008E4B99" w:rsidRDefault="008E4B99" w:rsidP="0030529B">
      <w:pPr>
        <w:spacing w:after="0" w:line="240" w:lineRule="auto"/>
      </w:pPr>
    </w:p>
    <w:p w:rsidR="0030529B" w:rsidRPr="00C63350" w:rsidRDefault="00FC5C8D" w:rsidP="0030529B">
      <w:pPr>
        <w:spacing w:after="0" w:line="240" w:lineRule="auto"/>
        <w:rPr>
          <w:b/>
        </w:rPr>
      </w:pPr>
      <w:r w:rsidRPr="00C63350">
        <w:rPr>
          <w:b/>
        </w:rPr>
        <w:t xml:space="preserve">The event is funded by </w:t>
      </w:r>
      <w:r w:rsidR="00095661" w:rsidRPr="00095661">
        <w:rPr>
          <w:b/>
        </w:rPr>
        <w:t>The North West Consortium DTP and The North West Social Science DT</w:t>
      </w:r>
      <w:r w:rsidR="00095661">
        <w:rPr>
          <w:b/>
        </w:rPr>
        <w:t>C and</w:t>
      </w:r>
      <w:r w:rsidR="00095661" w:rsidRPr="00095661">
        <w:rPr>
          <w:b/>
        </w:rPr>
        <w:t xml:space="preserve"> </w:t>
      </w:r>
      <w:r w:rsidRPr="00C63350">
        <w:rPr>
          <w:b/>
        </w:rPr>
        <w:t>is therefore free to DTP</w:t>
      </w:r>
      <w:r w:rsidR="00095661">
        <w:rPr>
          <w:b/>
        </w:rPr>
        <w:t>/DTC</w:t>
      </w:r>
      <w:r w:rsidRPr="00C63350">
        <w:rPr>
          <w:b/>
        </w:rPr>
        <w:t xml:space="preserve"> funde</w:t>
      </w:r>
      <w:r w:rsidR="00C63350">
        <w:rPr>
          <w:b/>
        </w:rPr>
        <w:t xml:space="preserve">d students. Non </w:t>
      </w:r>
      <w:r w:rsidR="00095661">
        <w:rPr>
          <w:b/>
        </w:rPr>
        <w:t>–</w:t>
      </w:r>
      <w:r w:rsidR="00C63350">
        <w:rPr>
          <w:b/>
        </w:rPr>
        <w:t xml:space="preserve"> </w:t>
      </w:r>
      <w:r w:rsidRPr="00C63350">
        <w:rPr>
          <w:b/>
        </w:rPr>
        <w:t>DTP</w:t>
      </w:r>
      <w:r w:rsidR="00095661">
        <w:rPr>
          <w:b/>
        </w:rPr>
        <w:t>/DTC</w:t>
      </w:r>
      <w:r w:rsidRPr="00C63350">
        <w:rPr>
          <w:b/>
        </w:rPr>
        <w:t xml:space="preserve"> funded students are welcome but will be asked to contribute £50</w:t>
      </w:r>
      <w:r w:rsidR="00437898" w:rsidRPr="00C63350">
        <w:rPr>
          <w:b/>
        </w:rPr>
        <w:t>.00</w:t>
      </w:r>
      <w:r w:rsidRPr="00C63350">
        <w:rPr>
          <w:b/>
        </w:rPr>
        <w:t xml:space="preserve"> to the cost of accommodation. </w:t>
      </w:r>
    </w:p>
    <w:p w:rsidR="0030529B" w:rsidRDefault="0030529B" w:rsidP="0030529B">
      <w:pPr>
        <w:spacing w:after="0" w:line="240" w:lineRule="auto"/>
      </w:pPr>
    </w:p>
    <w:p w:rsidR="00C60E55" w:rsidRDefault="0030529B" w:rsidP="0030529B">
      <w:pPr>
        <w:spacing w:after="0" w:line="240" w:lineRule="auto"/>
        <w:rPr>
          <w:b/>
        </w:rPr>
      </w:pPr>
      <w:r>
        <w:t>This opportunity represents a significant investment on the part of the</w:t>
      </w:r>
      <w:r w:rsidR="00FC5C8D">
        <w:t xml:space="preserve"> DTP</w:t>
      </w:r>
      <w:r w:rsidR="00AB09EA">
        <w:t xml:space="preserve"> and DTC</w:t>
      </w:r>
      <w:r>
        <w:t xml:space="preserve">, in recognition of </w:t>
      </w:r>
      <w:proofErr w:type="gramStart"/>
      <w:r>
        <w:t>this,</w:t>
      </w:r>
      <w:proofErr w:type="gramEnd"/>
      <w:r>
        <w:t xml:space="preserve"> we will be offering places on a </w:t>
      </w:r>
      <w:r w:rsidR="00FC5C8D">
        <w:t>first- come-first-served-</w:t>
      </w:r>
      <w:r>
        <w:t xml:space="preserve">basis to the people who we feel will benefit from the experience. </w:t>
      </w:r>
      <w:r w:rsidR="001F1ED3" w:rsidRPr="001F1ED3">
        <w:rPr>
          <w:b/>
        </w:rPr>
        <w:t>If you cannot attend for the full duration of the retreat, please do not apply.</w:t>
      </w:r>
      <w:r w:rsidR="001F1ED3">
        <w:rPr>
          <w:b/>
        </w:rPr>
        <w:t xml:space="preserve"> </w:t>
      </w:r>
    </w:p>
    <w:p w:rsidR="00C60E55" w:rsidRDefault="00C60E55" w:rsidP="0030529B">
      <w:pPr>
        <w:spacing w:after="0" w:line="240" w:lineRule="auto"/>
        <w:rPr>
          <w:b/>
        </w:rPr>
      </w:pPr>
    </w:p>
    <w:p w:rsidR="00461941" w:rsidRDefault="0030529B" w:rsidP="0030529B">
      <w:pPr>
        <w:spacing w:after="0" w:line="240" w:lineRule="auto"/>
      </w:pPr>
      <w:r>
        <w:t xml:space="preserve">Potential participants </w:t>
      </w:r>
      <w:r w:rsidR="00C63350">
        <w:t xml:space="preserve">are </w:t>
      </w:r>
      <w:r w:rsidR="001F1ED3">
        <w:t>asked</w:t>
      </w:r>
      <w:r>
        <w:t xml:space="preserve"> to </w:t>
      </w:r>
      <w:r w:rsidRPr="00461941">
        <w:t xml:space="preserve">complete </w:t>
      </w:r>
      <w:hyperlink r:id="rId7" w:history="1">
        <w:r w:rsidRPr="00C63350">
          <w:rPr>
            <w:rStyle w:val="Hyperlink"/>
          </w:rPr>
          <w:t>a short application form</w:t>
        </w:r>
      </w:hyperlink>
      <w:r w:rsidR="001F1ED3">
        <w:t xml:space="preserve"> in which they explain how they hope to benefit</w:t>
      </w:r>
      <w:r w:rsidRPr="00461941">
        <w:t xml:space="preserve"> </w:t>
      </w:r>
      <w:r>
        <w:t>and indicate that their supervisor is supportive of their attendance.</w:t>
      </w:r>
      <w:r w:rsidR="001F1ED3">
        <w:t xml:space="preserve"> You will also be asked to describe in a ‘</w:t>
      </w:r>
      <w:r w:rsidR="001F1ED3" w:rsidRPr="001F1ED3">
        <w:rPr>
          <w:b/>
        </w:rPr>
        <w:t>nutshell</w:t>
      </w:r>
      <w:r w:rsidR="001F1ED3">
        <w:t>’ the project you intend to work on. Failure to provide this will result in the application being rejected.</w:t>
      </w:r>
      <w:r w:rsidR="00461941">
        <w:t xml:space="preserve"> If your application is su</w:t>
      </w:r>
      <w:r w:rsidR="00AA6618">
        <w:t>ccessful you will be notified via a confirmation</w:t>
      </w:r>
      <w:r w:rsidR="00C60E55">
        <w:t xml:space="preserve"> e-mail.</w:t>
      </w:r>
    </w:p>
    <w:p w:rsidR="00461941" w:rsidRDefault="00461941" w:rsidP="0030529B">
      <w:pPr>
        <w:spacing w:after="0" w:line="240" w:lineRule="auto"/>
      </w:pPr>
    </w:p>
    <w:p w:rsidR="001E3BBD" w:rsidRPr="001E3BBD" w:rsidRDefault="00057408" w:rsidP="001E3BBD">
      <w:pPr>
        <w:spacing w:after="0" w:line="240" w:lineRule="auto"/>
        <w:rPr>
          <w:rFonts w:ascii="Calibri" w:eastAsia="SimSun" w:hAnsi="Calibri" w:cs="Times New Roman"/>
        </w:rPr>
      </w:pPr>
      <w:hyperlink r:id="rId8" w:history="1">
        <w:r w:rsidR="001E3BBD" w:rsidRPr="00C63350">
          <w:rPr>
            <w:rStyle w:val="Hyperlink"/>
            <w:rFonts w:ascii="Calibri" w:eastAsia="SimSun" w:hAnsi="Calibri" w:cs="Times New Roman"/>
            <w:b/>
          </w:rPr>
          <w:t>Dr Ian Pople</w:t>
        </w:r>
      </w:hyperlink>
      <w:r w:rsidR="001E3BBD" w:rsidRPr="001E3BBD">
        <w:rPr>
          <w:rFonts w:ascii="Calibri" w:eastAsia="SimSun" w:hAnsi="Calibri" w:cs="Times New Roman"/>
        </w:rPr>
        <w:t xml:space="preserve"> has taught in secondary, further and higher education in the UK, Sudan, Greece and Saudi Arabia. He studied at the British Council, Athens, and has degrees from the universities of Aston and Manchester, where his doctorate was a study of the British poet, Roy Fisher. In 2007, he was given a Marie Stopes award, as Faculty of Humanities Teacher of the year. He is a Fellow of the Higher Education Academy, and Senior Fellow of the British Association of Lecturers in English for Academic Purposes.  </w:t>
      </w:r>
    </w:p>
    <w:p w:rsidR="008E4B99" w:rsidRDefault="008E4B99" w:rsidP="001E3BBD">
      <w:pPr>
        <w:spacing w:after="0" w:line="240" w:lineRule="auto"/>
        <w:rPr>
          <w:rFonts w:ascii="Calibri" w:eastAsia="SimSun" w:hAnsi="Calibri" w:cs="Times New Roman"/>
          <w:b/>
        </w:rPr>
      </w:pPr>
    </w:p>
    <w:p w:rsidR="008E33F1" w:rsidRDefault="008E33F1" w:rsidP="0030529B">
      <w:pPr>
        <w:spacing w:after="0" w:line="240" w:lineRule="auto"/>
        <w:rPr>
          <w:b/>
        </w:rPr>
      </w:pPr>
      <w:r w:rsidRPr="008E33F1">
        <w:rPr>
          <w:b/>
        </w:rPr>
        <w:t>Completed applicat</w:t>
      </w:r>
      <w:r w:rsidR="00802199">
        <w:rPr>
          <w:b/>
        </w:rPr>
        <w:t>ion forms should be returned to</w:t>
      </w:r>
      <w:r w:rsidR="00802199" w:rsidRPr="00802199">
        <w:rPr>
          <w:b/>
        </w:rPr>
        <w:t xml:space="preserve"> </w:t>
      </w:r>
      <w:hyperlink r:id="rId9" w:history="1">
        <w:r w:rsidR="00802199" w:rsidRPr="00107E20">
          <w:rPr>
            <w:rStyle w:val="Hyperlink"/>
            <w:b/>
          </w:rPr>
          <w:t>humanities-training@manchester.ac.uk</w:t>
        </w:r>
      </w:hyperlink>
      <w:r w:rsidR="00802199">
        <w:rPr>
          <w:b/>
        </w:rPr>
        <w:t xml:space="preserve"> </w:t>
      </w:r>
      <w:r w:rsidRPr="008E33F1">
        <w:rPr>
          <w:b/>
        </w:rPr>
        <w:t xml:space="preserve"> no later than </w:t>
      </w:r>
      <w:r w:rsidR="008E4B99" w:rsidRPr="00AB09EA">
        <w:rPr>
          <w:b/>
          <w:color w:val="FF0000"/>
          <w:highlight w:val="yellow"/>
          <w:u w:val="single"/>
        </w:rPr>
        <w:t>17</w:t>
      </w:r>
      <w:r w:rsidRPr="00AB09EA">
        <w:rPr>
          <w:b/>
          <w:color w:val="FF0000"/>
          <w:highlight w:val="yellow"/>
          <w:u w:val="single"/>
        </w:rPr>
        <w:t xml:space="preserve">.00 </w:t>
      </w:r>
      <w:r w:rsidR="00802199" w:rsidRPr="00AB09EA">
        <w:rPr>
          <w:b/>
          <w:color w:val="FF0000"/>
          <w:highlight w:val="yellow"/>
          <w:u w:val="single"/>
        </w:rPr>
        <w:t xml:space="preserve">(GMT) on </w:t>
      </w:r>
      <w:r w:rsidR="00882ABA">
        <w:rPr>
          <w:b/>
          <w:color w:val="FF0000"/>
          <w:highlight w:val="yellow"/>
          <w:u w:val="single"/>
        </w:rPr>
        <w:t>Sunday</w:t>
      </w:r>
      <w:r w:rsidR="00BA0F79">
        <w:rPr>
          <w:b/>
          <w:color w:val="FF0000"/>
          <w:highlight w:val="yellow"/>
          <w:u w:val="single"/>
        </w:rPr>
        <w:t xml:space="preserve"> </w:t>
      </w:r>
      <w:r w:rsidR="00212EFA" w:rsidRPr="00AB09EA">
        <w:rPr>
          <w:b/>
          <w:color w:val="FF0000"/>
          <w:highlight w:val="yellow"/>
          <w:u w:val="single"/>
        </w:rPr>
        <w:t>1</w:t>
      </w:r>
      <w:r w:rsidR="00057408">
        <w:rPr>
          <w:b/>
          <w:color w:val="FF0000"/>
          <w:highlight w:val="yellow"/>
          <w:u w:val="single"/>
        </w:rPr>
        <w:t>9</w:t>
      </w:r>
      <w:bookmarkStart w:id="0" w:name="_GoBack"/>
      <w:bookmarkEnd w:id="0"/>
      <w:r w:rsidR="00212EFA" w:rsidRPr="00AB09EA">
        <w:rPr>
          <w:b/>
          <w:color w:val="FF0000"/>
          <w:highlight w:val="yellow"/>
          <w:u w:val="single"/>
          <w:vertAlign w:val="superscript"/>
        </w:rPr>
        <w:t>th</w:t>
      </w:r>
      <w:r w:rsidR="00212EFA" w:rsidRPr="00AB09EA">
        <w:rPr>
          <w:b/>
          <w:color w:val="FF0000"/>
          <w:highlight w:val="yellow"/>
          <w:u w:val="single"/>
        </w:rPr>
        <w:t xml:space="preserve"> May</w:t>
      </w:r>
      <w:r w:rsidRPr="00AB09EA">
        <w:rPr>
          <w:b/>
          <w:color w:val="FF0000"/>
          <w:highlight w:val="yellow"/>
        </w:rPr>
        <w:t>.</w:t>
      </w:r>
    </w:p>
    <w:p w:rsidR="008E33F1" w:rsidRDefault="008E33F1" w:rsidP="0030529B">
      <w:pPr>
        <w:spacing w:after="0" w:line="240" w:lineRule="auto"/>
        <w:rPr>
          <w:b/>
        </w:rPr>
      </w:pPr>
    </w:p>
    <w:p w:rsidR="008E33F1" w:rsidRDefault="008E33F1">
      <w:pPr>
        <w:rPr>
          <w:b/>
        </w:rPr>
      </w:pPr>
    </w:p>
    <w:sectPr w:rsidR="008E3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29B"/>
    <w:rsid w:val="0002335D"/>
    <w:rsid w:val="0004615A"/>
    <w:rsid w:val="00057408"/>
    <w:rsid w:val="00067E74"/>
    <w:rsid w:val="00095661"/>
    <w:rsid w:val="0016116A"/>
    <w:rsid w:val="001E3BBD"/>
    <w:rsid w:val="001F1ED3"/>
    <w:rsid w:val="00212EFA"/>
    <w:rsid w:val="00286456"/>
    <w:rsid w:val="0030529B"/>
    <w:rsid w:val="00437898"/>
    <w:rsid w:val="00461941"/>
    <w:rsid w:val="00503841"/>
    <w:rsid w:val="0053320A"/>
    <w:rsid w:val="0054282D"/>
    <w:rsid w:val="005561CE"/>
    <w:rsid w:val="005B3360"/>
    <w:rsid w:val="00623DA5"/>
    <w:rsid w:val="0075392F"/>
    <w:rsid w:val="007D2A7A"/>
    <w:rsid w:val="007E32DE"/>
    <w:rsid w:val="00802199"/>
    <w:rsid w:val="00882ABA"/>
    <w:rsid w:val="008E33F1"/>
    <w:rsid w:val="008E4B99"/>
    <w:rsid w:val="00A013BC"/>
    <w:rsid w:val="00AA6618"/>
    <w:rsid w:val="00AB09EA"/>
    <w:rsid w:val="00BA0F79"/>
    <w:rsid w:val="00BD0137"/>
    <w:rsid w:val="00C60E55"/>
    <w:rsid w:val="00C63350"/>
    <w:rsid w:val="00CF7023"/>
    <w:rsid w:val="00E321D6"/>
    <w:rsid w:val="00EA7CF3"/>
    <w:rsid w:val="00F23899"/>
    <w:rsid w:val="00F27143"/>
    <w:rsid w:val="00F854A5"/>
    <w:rsid w:val="00FC5C8D"/>
    <w:rsid w:val="00FF42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29B"/>
    <w:rPr>
      <w:color w:val="0000FF" w:themeColor="hyperlink"/>
      <w:u w:val="single"/>
    </w:rPr>
  </w:style>
  <w:style w:type="table" w:styleId="TableGrid">
    <w:name w:val="Table Grid"/>
    <w:basedOn w:val="TableNormal"/>
    <w:uiPriority w:val="59"/>
    <w:rsid w:val="00753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7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898"/>
    <w:rPr>
      <w:rFonts w:ascii="Tahoma" w:hAnsi="Tahoma" w:cs="Tahoma"/>
      <w:sz w:val="16"/>
      <w:szCs w:val="16"/>
    </w:rPr>
  </w:style>
  <w:style w:type="character" w:styleId="FollowedHyperlink">
    <w:name w:val="FollowedHyperlink"/>
    <w:basedOn w:val="DefaultParagraphFont"/>
    <w:uiPriority w:val="99"/>
    <w:semiHidden/>
    <w:unhideWhenUsed/>
    <w:rsid w:val="00212E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29B"/>
    <w:rPr>
      <w:color w:val="0000FF" w:themeColor="hyperlink"/>
      <w:u w:val="single"/>
    </w:rPr>
  </w:style>
  <w:style w:type="table" w:styleId="TableGrid">
    <w:name w:val="Table Grid"/>
    <w:basedOn w:val="TableNormal"/>
    <w:uiPriority w:val="59"/>
    <w:rsid w:val="00753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7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898"/>
    <w:rPr>
      <w:rFonts w:ascii="Tahoma" w:hAnsi="Tahoma" w:cs="Tahoma"/>
      <w:sz w:val="16"/>
      <w:szCs w:val="16"/>
    </w:rPr>
  </w:style>
  <w:style w:type="character" w:styleId="FollowedHyperlink">
    <w:name w:val="FollowedHyperlink"/>
    <w:basedOn w:val="DefaultParagraphFont"/>
    <w:uiPriority w:val="99"/>
    <w:semiHidden/>
    <w:unhideWhenUsed/>
    <w:rsid w:val="00212E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92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ities.manchester.ac.uk/humnet/our-services/postgraduate-research/researcher-development/aboutus/facilitators/pople/" TargetMode="External"/><Relationship Id="rId3" Type="http://schemas.openxmlformats.org/officeDocument/2006/relationships/settings" Target="settings.xml"/><Relationship Id="rId7" Type="http://schemas.openxmlformats.org/officeDocument/2006/relationships/hyperlink" Target="http://documents.manchester.ac.uk/display.aspx?DocID=328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ladstoneslibrary.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umanities-training@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Stocks</dc:creator>
  <cp:lastModifiedBy>Nicola Sheehan</cp:lastModifiedBy>
  <cp:revision>9</cp:revision>
  <cp:lastPrinted>2018-04-17T14:01:00Z</cp:lastPrinted>
  <dcterms:created xsi:type="dcterms:W3CDTF">2019-03-28T15:57:00Z</dcterms:created>
  <dcterms:modified xsi:type="dcterms:W3CDTF">2019-05-09T13:14:00Z</dcterms:modified>
</cp:coreProperties>
</file>