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2EDAC" w14:textId="77777777" w:rsidR="00827127" w:rsidRPr="00CE4005" w:rsidRDefault="00827127">
      <w:pPr>
        <w:rPr>
          <w:rFonts w:asciiTheme="majorHAnsi" w:hAnsiTheme="majorHAnsi"/>
          <w:b/>
          <w:bCs/>
          <w:sz w:val="22"/>
          <w:szCs w:val="22"/>
        </w:rPr>
      </w:pPr>
    </w:p>
    <w:p w14:paraId="33F31FB1" w14:textId="77777777" w:rsidR="007F6A37" w:rsidRDefault="007F6A37" w:rsidP="00E669F6">
      <w:pPr>
        <w:rPr>
          <w:rFonts w:asciiTheme="majorHAnsi" w:hAnsiTheme="majorHAnsi"/>
          <w:sz w:val="20"/>
          <w:szCs w:val="20"/>
        </w:rPr>
      </w:pPr>
    </w:p>
    <w:p w14:paraId="4611C4E0" w14:textId="35F6E294" w:rsidR="007F6A37" w:rsidRDefault="0015241E" w:rsidP="007F6A37">
      <w:pPr>
        <w:pStyle w:val="Heading2"/>
      </w:pPr>
      <w:r>
        <w:t>Sustainability Challenge 2019</w:t>
      </w:r>
      <w:bookmarkStart w:id="0" w:name="_GoBack"/>
      <w:bookmarkEnd w:id="0"/>
      <w:r w:rsidR="007F6A37" w:rsidRPr="00E669F6">
        <w:t xml:space="preserve"> </w:t>
      </w:r>
    </w:p>
    <w:p w14:paraId="32BAA702" w14:textId="1B8B2EB0" w:rsidR="007F6A37" w:rsidRDefault="007F6A37" w:rsidP="007F6A37">
      <w:pPr>
        <w:pStyle w:val="Heading2"/>
      </w:pPr>
      <w:r>
        <w:t>Event Staff R</w:t>
      </w:r>
      <w:r w:rsidRPr="00E669F6">
        <w:t>ole description</w:t>
      </w:r>
    </w:p>
    <w:p w14:paraId="1A205D3E" w14:textId="77777777" w:rsidR="007F6A37" w:rsidRDefault="007F6A37" w:rsidP="007F6A37"/>
    <w:p w14:paraId="75EBDB11" w14:textId="1B971FB9" w:rsidR="007F6A37" w:rsidRPr="00453932" w:rsidRDefault="007F6A37" w:rsidP="007F6A37">
      <w:pPr>
        <w:jc w:val="both"/>
        <w:rPr>
          <w:rFonts w:asciiTheme="majorHAnsi" w:hAnsiTheme="majorHAnsi"/>
        </w:rPr>
      </w:pPr>
      <w:r w:rsidRPr="00453932">
        <w:rPr>
          <w:rFonts w:asciiTheme="majorHAnsi" w:hAnsiTheme="majorHAnsi"/>
        </w:rPr>
        <w:t>The Sustainability Challenge is part of the Ethical Grand Challenges Programme, one of the University’s Signature Programmes for Social Responsibility. The Challenge aims to raise awareness of important issues around sustainability in relation to the needs of communities, economies and the environment</w:t>
      </w:r>
      <w:r w:rsidR="003F325E" w:rsidRPr="00453932">
        <w:rPr>
          <w:rFonts w:asciiTheme="majorHAnsi" w:hAnsiTheme="majorHAnsi"/>
        </w:rPr>
        <w:t xml:space="preserve"> </w:t>
      </w:r>
      <w:r w:rsidR="00C13F3D" w:rsidRPr="002931D9">
        <w:rPr>
          <w:rFonts w:asciiTheme="majorHAnsi" w:hAnsiTheme="majorHAnsi"/>
          <w:color w:val="000000" w:themeColor="text1"/>
        </w:rPr>
        <w:t>as well as introducing</w:t>
      </w:r>
      <w:r w:rsidR="003F325E" w:rsidRPr="002931D9">
        <w:rPr>
          <w:rFonts w:asciiTheme="majorHAnsi" w:hAnsiTheme="majorHAnsi"/>
          <w:color w:val="000000" w:themeColor="text1"/>
        </w:rPr>
        <w:t xml:space="preserve"> new students to the skills they will develop </w:t>
      </w:r>
      <w:r w:rsidR="00C13F3D" w:rsidRPr="002931D9">
        <w:rPr>
          <w:rFonts w:asciiTheme="majorHAnsi" w:hAnsiTheme="majorHAnsi"/>
          <w:color w:val="000000" w:themeColor="text1"/>
        </w:rPr>
        <w:t xml:space="preserve">during </w:t>
      </w:r>
      <w:r w:rsidR="003F325E" w:rsidRPr="002931D9">
        <w:rPr>
          <w:rFonts w:asciiTheme="majorHAnsi" w:hAnsiTheme="majorHAnsi"/>
          <w:color w:val="000000" w:themeColor="text1"/>
        </w:rPr>
        <w:t>their time at Manchester, such as teamwork, communication, working under time pressure and presenting to their peers</w:t>
      </w:r>
      <w:r w:rsidRPr="002931D9">
        <w:rPr>
          <w:rFonts w:asciiTheme="majorHAnsi" w:hAnsiTheme="majorHAnsi"/>
          <w:color w:val="000000" w:themeColor="text1"/>
        </w:rPr>
        <w:t xml:space="preserve">. </w:t>
      </w:r>
      <w:r w:rsidRPr="00453932">
        <w:rPr>
          <w:rFonts w:asciiTheme="majorHAnsi" w:hAnsiTheme="majorHAnsi"/>
        </w:rPr>
        <w:t xml:space="preserve">As part of the Challenge students are required to design a new campus for a fictitious University of </w:t>
      </w:r>
      <w:proofErr w:type="spellStart"/>
      <w:r w:rsidRPr="00453932">
        <w:rPr>
          <w:rFonts w:asciiTheme="majorHAnsi" w:hAnsiTheme="majorHAnsi"/>
        </w:rPr>
        <w:t>Millchester</w:t>
      </w:r>
      <w:proofErr w:type="spellEnd"/>
      <w:r w:rsidRPr="00453932">
        <w:rPr>
          <w:rFonts w:asciiTheme="majorHAnsi" w:hAnsiTheme="majorHAnsi"/>
        </w:rPr>
        <w:t xml:space="preserve">.  </w:t>
      </w:r>
    </w:p>
    <w:p w14:paraId="5586DF1D" w14:textId="0041C33E" w:rsidR="007F6A37" w:rsidRPr="00453932" w:rsidRDefault="007F6A37" w:rsidP="007F6A37">
      <w:pPr>
        <w:jc w:val="both"/>
        <w:rPr>
          <w:rFonts w:asciiTheme="majorHAnsi" w:hAnsiTheme="majorHAnsi"/>
        </w:rPr>
      </w:pPr>
    </w:p>
    <w:p w14:paraId="322A4E67" w14:textId="77777777" w:rsidR="007F6A37" w:rsidRPr="00453932" w:rsidRDefault="007F6A37" w:rsidP="007F6A37">
      <w:pPr>
        <w:jc w:val="both"/>
        <w:rPr>
          <w:rFonts w:asciiTheme="majorHAnsi" w:hAnsiTheme="majorHAnsi"/>
        </w:rPr>
      </w:pPr>
    </w:p>
    <w:p w14:paraId="6D2AF1B7" w14:textId="7E8B3D48" w:rsidR="007F6A37" w:rsidRPr="00453932" w:rsidRDefault="007F6A37" w:rsidP="003A7362">
      <w:pPr>
        <w:rPr>
          <w:rFonts w:asciiTheme="majorHAnsi" w:hAnsiTheme="majorHAnsi"/>
        </w:rPr>
      </w:pPr>
      <w:r w:rsidRPr="00453932">
        <w:rPr>
          <w:rFonts w:asciiTheme="majorHAnsi" w:hAnsiTheme="majorHAnsi"/>
        </w:rPr>
        <w:t xml:space="preserve">The Challenge will run across 9 buildings on the </w:t>
      </w:r>
      <w:r w:rsidR="003A7362" w:rsidRPr="00453932">
        <w:rPr>
          <w:rFonts w:asciiTheme="majorHAnsi" w:hAnsiTheme="majorHAnsi"/>
        </w:rPr>
        <w:t xml:space="preserve">Oxford Road </w:t>
      </w:r>
      <w:r w:rsidR="003F325E" w:rsidRPr="00453932">
        <w:rPr>
          <w:rFonts w:asciiTheme="majorHAnsi" w:hAnsiTheme="majorHAnsi"/>
        </w:rPr>
        <w:t>campus,</w:t>
      </w:r>
      <w:r w:rsidRPr="00453932">
        <w:rPr>
          <w:rFonts w:asciiTheme="majorHAnsi" w:hAnsiTheme="majorHAnsi"/>
        </w:rPr>
        <w:t xml:space="preserve"> with 8,000 first year students. </w:t>
      </w:r>
      <w:r w:rsidR="0070729F" w:rsidRPr="006F5CE1">
        <w:rPr>
          <w:rFonts w:asciiTheme="majorHAnsi" w:hAnsiTheme="majorHAnsi"/>
        </w:rPr>
        <w:t>Each building will have a team of Event staff, managed by a Building Team Leader.</w:t>
      </w:r>
      <w:r w:rsidR="0070729F">
        <w:rPr>
          <w:rFonts w:asciiTheme="majorHAnsi" w:hAnsiTheme="majorHAnsi"/>
        </w:rPr>
        <w:t xml:space="preserve"> </w:t>
      </w:r>
      <w:r w:rsidRPr="00453932">
        <w:rPr>
          <w:rFonts w:asciiTheme="majorHAnsi" w:hAnsiTheme="majorHAnsi"/>
        </w:rPr>
        <w:t xml:space="preserve">Event Staff will be </w:t>
      </w:r>
      <w:proofErr w:type="gramStart"/>
      <w:r w:rsidRPr="00453932">
        <w:rPr>
          <w:rFonts w:asciiTheme="majorHAnsi" w:hAnsiTheme="majorHAnsi"/>
        </w:rPr>
        <w:t>key</w:t>
      </w:r>
      <w:proofErr w:type="gramEnd"/>
      <w:r w:rsidRPr="00453932">
        <w:rPr>
          <w:rFonts w:asciiTheme="majorHAnsi" w:hAnsiTheme="majorHAnsi"/>
        </w:rPr>
        <w:t xml:space="preserve"> to the success of the Challenge</w:t>
      </w:r>
      <w:r w:rsidR="00D40003" w:rsidRPr="00453932">
        <w:rPr>
          <w:rFonts w:asciiTheme="majorHAnsi" w:hAnsiTheme="majorHAnsi"/>
        </w:rPr>
        <w:t xml:space="preserve">, both in terms of ensuring that students move quickly and safely around buildings and helping to </w:t>
      </w:r>
      <w:r w:rsidR="0083162C" w:rsidRPr="00453932">
        <w:rPr>
          <w:rFonts w:asciiTheme="majorHAnsi" w:hAnsiTheme="majorHAnsi"/>
        </w:rPr>
        <w:t>troubleshoot any issues</w:t>
      </w:r>
      <w:r w:rsidR="00C13F3D">
        <w:rPr>
          <w:rFonts w:asciiTheme="majorHAnsi" w:hAnsiTheme="majorHAnsi"/>
        </w:rPr>
        <w:t xml:space="preserve"> </w:t>
      </w:r>
      <w:r w:rsidR="00C13F3D" w:rsidRPr="00AE7D29">
        <w:rPr>
          <w:rFonts w:asciiTheme="majorHAnsi" w:hAnsiTheme="majorHAnsi"/>
        </w:rPr>
        <w:t>as they arise</w:t>
      </w:r>
      <w:r w:rsidR="0070729F" w:rsidRPr="00AE7D29">
        <w:rPr>
          <w:rFonts w:asciiTheme="majorHAnsi" w:hAnsiTheme="majorHAnsi"/>
        </w:rPr>
        <w:t>.</w:t>
      </w:r>
      <w:r w:rsidR="0070729F">
        <w:rPr>
          <w:rFonts w:asciiTheme="majorHAnsi" w:hAnsiTheme="majorHAnsi"/>
        </w:rPr>
        <w:t xml:space="preserve"> </w:t>
      </w:r>
    </w:p>
    <w:p w14:paraId="7DE1644C" w14:textId="77777777" w:rsidR="0083162C" w:rsidRPr="00453932" w:rsidRDefault="0083162C" w:rsidP="0083162C">
      <w:pPr>
        <w:rPr>
          <w:rFonts w:asciiTheme="majorHAnsi" w:hAnsiTheme="majorHAnsi"/>
        </w:rPr>
      </w:pPr>
    </w:p>
    <w:p w14:paraId="2387EB86" w14:textId="3EBAEEB7" w:rsidR="007F6A37" w:rsidRPr="00BA1D10" w:rsidRDefault="00C13F3D" w:rsidP="007F6A37">
      <w:pPr>
        <w:rPr>
          <w:rFonts w:asciiTheme="majorHAnsi" w:hAnsiTheme="majorHAnsi"/>
          <w:color w:val="000000" w:themeColor="text1"/>
        </w:rPr>
      </w:pPr>
      <w:r w:rsidRPr="00BA1D10">
        <w:rPr>
          <w:rFonts w:asciiTheme="majorHAnsi" w:hAnsiTheme="majorHAnsi"/>
          <w:color w:val="000000" w:themeColor="text1"/>
        </w:rPr>
        <w:t xml:space="preserve">Event Staff </w:t>
      </w:r>
      <w:r w:rsidR="007F6A37" w:rsidRPr="00BA1D10">
        <w:rPr>
          <w:rFonts w:asciiTheme="majorHAnsi" w:hAnsiTheme="majorHAnsi"/>
          <w:color w:val="000000" w:themeColor="text1"/>
        </w:rPr>
        <w:t>role</w:t>
      </w:r>
      <w:r w:rsidRPr="00BA1D10">
        <w:rPr>
          <w:rFonts w:asciiTheme="majorHAnsi" w:hAnsiTheme="majorHAnsi"/>
          <w:color w:val="000000" w:themeColor="text1"/>
        </w:rPr>
        <w:t>s</w:t>
      </w:r>
      <w:r w:rsidR="007F6A37" w:rsidRPr="00BA1D10">
        <w:rPr>
          <w:rFonts w:asciiTheme="majorHAnsi" w:hAnsiTheme="majorHAnsi"/>
          <w:color w:val="000000" w:themeColor="text1"/>
        </w:rPr>
        <w:t xml:space="preserve"> will </w:t>
      </w:r>
      <w:r w:rsidRPr="00BA1D10">
        <w:rPr>
          <w:rFonts w:asciiTheme="majorHAnsi" w:hAnsiTheme="majorHAnsi"/>
          <w:color w:val="000000" w:themeColor="text1"/>
        </w:rPr>
        <w:t xml:space="preserve">vary, </w:t>
      </w:r>
      <w:r w:rsidR="0070729F" w:rsidRPr="00BA1D10">
        <w:rPr>
          <w:rFonts w:asciiTheme="majorHAnsi" w:hAnsiTheme="majorHAnsi"/>
          <w:color w:val="000000" w:themeColor="text1"/>
        </w:rPr>
        <w:t xml:space="preserve">depending on the building, </w:t>
      </w:r>
      <w:r w:rsidRPr="00BA1D10">
        <w:rPr>
          <w:rFonts w:asciiTheme="majorHAnsi" w:hAnsiTheme="majorHAnsi"/>
          <w:color w:val="000000" w:themeColor="text1"/>
        </w:rPr>
        <w:t xml:space="preserve">but are likely to </w:t>
      </w:r>
      <w:r w:rsidR="007F6A37" w:rsidRPr="00BA1D10">
        <w:rPr>
          <w:rFonts w:asciiTheme="majorHAnsi" w:hAnsiTheme="majorHAnsi"/>
          <w:color w:val="000000" w:themeColor="text1"/>
        </w:rPr>
        <w:t>involve</w:t>
      </w:r>
      <w:r w:rsidRPr="00BA1D10">
        <w:rPr>
          <w:rFonts w:asciiTheme="majorHAnsi" w:hAnsiTheme="majorHAnsi"/>
          <w:color w:val="000000" w:themeColor="text1"/>
        </w:rPr>
        <w:t xml:space="preserve"> some of the following</w:t>
      </w:r>
      <w:r w:rsidR="007F6A37" w:rsidRPr="00BA1D10">
        <w:rPr>
          <w:rFonts w:asciiTheme="majorHAnsi" w:hAnsiTheme="majorHAnsi"/>
          <w:color w:val="000000" w:themeColor="text1"/>
        </w:rPr>
        <w:t>:</w:t>
      </w:r>
    </w:p>
    <w:p w14:paraId="41E4F76D" w14:textId="42C9114B" w:rsidR="007F6A37" w:rsidRPr="00BA1D10" w:rsidRDefault="007F6A37" w:rsidP="007F6A37">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Directing students to rooms as quickly as possible</w:t>
      </w:r>
    </w:p>
    <w:p w14:paraId="4C807194" w14:textId="719D6DA6" w:rsidR="00D40003" w:rsidRPr="00BA1D10" w:rsidRDefault="00D40003" w:rsidP="00D40003">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 xml:space="preserve">Ensuring a safe flow of traffic through the building for example by encouraging students to take the stairs rather than the lifts </w:t>
      </w:r>
    </w:p>
    <w:p w14:paraId="3A3C9FBE" w14:textId="070B946F" w:rsidR="007F6A37" w:rsidRPr="00BA1D10" w:rsidRDefault="00C13F3D" w:rsidP="00C13F3D">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A</w:t>
      </w:r>
      <w:r w:rsidR="007F6A37" w:rsidRPr="00BA1D10">
        <w:rPr>
          <w:rFonts w:asciiTheme="majorHAnsi" w:hAnsiTheme="majorHAnsi"/>
          <w:color w:val="000000" w:themeColor="text1"/>
        </w:rPr>
        <w:t>cting as a first point of contact for lost students</w:t>
      </w:r>
      <w:r w:rsidRPr="00BA1D10">
        <w:rPr>
          <w:rFonts w:asciiTheme="majorHAnsi" w:hAnsiTheme="majorHAnsi"/>
          <w:color w:val="000000" w:themeColor="text1"/>
        </w:rPr>
        <w:t xml:space="preserve"> and answering queries </w:t>
      </w:r>
    </w:p>
    <w:p w14:paraId="5C17C19D" w14:textId="3DF4B9B0" w:rsidR="007F6A37" w:rsidRPr="00BA1D10" w:rsidRDefault="007F6A37" w:rsidP="00D40003">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Helping facilitators to set</w:t>
      </w:r>
      <w:r w:rsidR="00D40003" w:rsidRPr="00BA1D10">
        <w:rPr>
          <w:rFonts w:asciiTheme="majorHAnsi" w:hAnsiTheme="majorHAnsi"/>
          <w:color w:val="000000" w:themeColor="text1"/>
        </w:rPr>
        <w:t xml:space="preserve"> up  and take down resources in </w:t>
      </w:r>
      <w:r w:rsidRPr="00BA1D10">
        <w:rPr>
          <w:rFonts w:asciiTheme="majorHAnsi" w:hAnsiTheme="majorHAnsi"/>
          <w:color w:val="000000" w:themeColor="text1"/>
        </w:rPr>
        <w:t>rooms</w:t>
      </w:r>
    </w:p>
    <w:p w14:paraId="272E3372" w14:textId="6BD308B8" w:rsidR="00D40003" w:rsidRPr="00BA1D10" w:rsidRDefault="00D40003" w:rsidP="00D40003">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Helping to resolve problems that arise on the day</w:t>
      </w:r>
    </w:p>
    <w:p w14:paraId="2F288096" w14:textId="3C2916C1" w:rsidR="007F6A37" w:rsidRPr="00BA1D10" w:rsidRDefault="00C13F3D" w:rsidP="007F6A37">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Liaising with Building Team L</w:t>
      </w:r>
      <w:r w:rsidR="007F6A37" w:rsidRPr="00BA1D10">
        <w:rPr>
          <w:rFonts w:asciiTheme="majorHAnsi" w:hAnsiTheme="majorHAnsi"/>
          <w:color w:val="000000" w:themeColor="text1"/>
        </w:rPr>
        <w:t>eaders to report any issues</w:t>
      </w:r>
    </w:p>
    <w:p w14:paraId="6560B056" w14:textId="1273F7BB" w:rsidR="00C13F3D" w:rsidRPr="00BA1D10" w:rsidRDefault="00C13F3D" w:rsidP="007F6A37">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Providing Help Desk support*</w:t>
      </w:r>
    </w:p>
    <w:p w14:paraId="73AC89C5" w14:textId="52B32471" w:rsidR="00C13F3D" w:rsidRPr="00BA1D10" w:rsidRDefault="00C13F3D" w:rsidP="0070729F">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Managing Help Desk queues and providing ‘Triage’</w:t>
      </w:r>
    </w:p>
    <w:p w14:paraId="34B73592" w14:textId="37E197A1" w:rsidR="00BA1D10" w:rsidRPr="00BA1D10" w:rsidRDefault="00BA1D10" w:rsidP="0070729F">
      <w:pPr>
        <w:pStyle w:val="ListParagraph"/>
        <w:numPr>
          <w:ilvl w:val="0"/>
          <w:numId w:val="10"/>
        </w:numPr>
        <w:rPr>
          <w:rFonts w:asciiTheme="majorHAnsi" w:hAnsiTheme="majorHAnsi"/>
          <w:color w:val="000000" w:themeColor="text1"/>
        </w:rPr>
      </w:pPr>
      <w:r w:rsidRPr="00BA1D10">
        <w:rPr>
          <w:rFonts w:asciiTheme="majorHAnsi" w:hAnsiTheme="majorHAnsi"/>
          <w:color w:val="000000" w:themeColor="text1"/>
        </w:rPr>
        <w:t>Technical Support to assist in setting up computer systems on the day of the Challenge and then provide support to staff facilitators**</w:t>
      </w:r>
    </w:p>
    <w:p w14:paraId="5257F21B" w14:textId="77777777" w:rsidR="00C13F3D" w:rsidRPr="00BA1D10" w:rsidRDefault="00C13F3D" w:rsidP="00C13F3D">
      <w:pPr>
        <w:rPr>
          <w:rFonts w:asciiTheme="majorHAnsi" w:hAnsiTheme="majorHAnsi"/>
          <w:color w:val="000000" w:themeColor="text1"/>
        </w:rPr>
      </w:pPr>
    </w:p>
    <w:p w14:paraId="77B62187" w14:textId="2F8E6B47" w:rsidR="00C13F3D" w:rsidRPr="00BA1D10" w:rsidRDefault="00C13F3D" w:rsidP="00C13F3D">
      <w:pPr>
        <w:rPr>
          <w:rFonts w:asciiTheme="majorHAnsi" w:hAnsiTheme="majorHAnsi"/>
          <w:color w:val="000000" w:themeColor="text1"/>
        </w:rPr>
      </w:pPr>
      <w:r w:rsidRPr="00BA1D10">
        <w:rPr>
          <w:rFonts w:asciiTheme="majorHAnsi" w:hAnsiTheme="majorHAnsi"/>
          <w:color w:val="000000" w:themeColor="text1"/>
        </w:rPr>
        <w:t>*</w:t>
      </w:r>
      <w:r w:rsidR="0070729F" w:rsidRPr="00BA1D10">
        <w:rPr>
          <w:rFonts w:asciiTheme="majorHAnsi" w:hAnsiTheme="majorHAnsi"/>
          <w:color w:val="000000" w:themeColor="text1"/>
        </w:rPr>
        <w:t xml:space="preserve"> </w:t>
      </w:r>
      <w:proofErr w:type="gramStart"/>
      <w:r w:rsidR="0070729F" w:rsidRPr="00BA1D10">
        <w:rPr>
          <w:rFonts w:asciiTheme="majorHAnsi" w:hAnsiTheme="majorHAnsi"/>
          <w:color w:val="000000" w:themeColor="text1"/>
        </w:rPr>
        <w:t>this</w:t>
      </w:r>
      <w:proofErr w:type="gramEnd"/>
      <w:r w:rsidR="0070729F" w:rsidRPr="00BA1D10">
        <w:rPr>
          <w:rFonts w:asciiTheme="majorHAnsi" w:hAnsiTheme="majorHAnsi"/>
          <w:color w:val="000000" w:themeColor="text1"/>
        </w:rPr>
        <w:t xml:space="preserve"> role is likely to suit Volunteers who have experience of working with student data</w:t>
      </w:r>
    </w:p>
    <w:p w14:paraId="699CE070" w14:textId="77777777" w:rsidR="003A1F71" w:rsidRPr="00BA1D10" w:rsidRDefault="003A1F71" w:rsidP="003A1F71">
      <w:pPr>
        <w:rPr>
          <w:rFonts w:asciiTheme="majorHAnsi" w:hAnsiTheme="majorHAnsi"/>
          <w:color w:val="000000" w:themeColor="text1"/>
        </w:rPr>
      </w:pPr>
    </w:p>
    <w:p w14:paraId="1B3A4858" w14:textId="6482DB18" w:rsidR="003A1F71" w:rsidRPr="00BA1D10" w:rsidRDefault="00BA1D10" w:rsidP="003A1F71">
      <w:pPr>
        <w:rPr>
          <w:rFonts w:asciiTheme="majorHAnsi" w:hAnsiTheme="majorHAnsi"/>
          <w:color w:val="000000" w:themeColor="text1"/>
        </w:rPr>
      </w:pPr>
      <w:r w:rsidRPr="00BA1D10">
        <w:rPr>
          <w:rFonts w:asciiTheme="majorHAnsi" w:hAnsiTheme="majorHAnsi"/>
          <w:color w:val="000000" w:themeColor="text1"/>
        </w:rPr>
        <w:t>**</w:t>
      </w:r>
      <w:r w:rsidR="003A1F71" w:rsidRPr="00BA1D10">
        <w:rPr>
          <w:rFonts w:asciiTheme="majorHAnsi" w:hAnsiTheme="majorHAnsi"/>
          <w:color w:val="000000" w:themeColor="text1"/>
        </w:rPr>
        <w:t xml:space="preserve">A full briefing will be provided, but Technical Support staff should be confident in the use of University Computer systems, AV equipment and troubleshooting internet related problems.  </w:t>
      </w:r>
    </w:p>
    <w:p w14:paraId="25F61F3A" w14:textId="77777777" w:rsidR="003A1F71" w:rsidRPr="00BA1D10" w:rsidRDefault="003A1F71" w:rsidP="003A1F71">
      <w:pPr>
        <w:rPr>
          <w:rFonts w:asciiTheme="majorHAnsi" w:hAnsiTheme="majorHAnsi"/>
          <w:color w:val="000000" w:themeColor="text1"/>
        </w:rPr>
      </w:pPr>
    </w:p>
    <w:p w14:paraId="4BCA9287" w14:textId="77777777" w:rsidR="003A1F71" w:rsidRPr="003A1F71" w:rsidRDefault="003A1F71" w:rsidP="003A1F71">
      <w:pPr>
        <w:rPr>
          <w:rFonts w:asciiTheme="majorHAnsi" w:hAnsiTheme="majorHAnsi"/>
          <w:color w:val="FF0000"/>
          <w:sz w:val="20"/>
          <w:szCs w:val="20"/>
        </w:rPr>
      </w:pPr>
    </w:p>
    <w:p w14:paraId="724199F3" w14:textId="77777777" w:rsidR="00E669F6" w:rsidRPr="00E669F6" w:rsidRDefault="00E669F6" w:rsidP="00E669F6"/>
    <w:p w14:paraId="2FE4EEB3" w14:textId="77777777" w:rsidR="00E669F6" w:rsidRDefault="00E669F6" w:rsidP="00707061">
      <w:pPr>
        <w:jc w:val="center"/>
        <w:rPr>
          <w:b/>
          <w:bCs/>
        </w:rPr>
      </w:pPr>
    </w:p>
    <w:p w14:paraId="7CA603C5" w14:textId="77777777" w:rsidR="00E669F6" w:rsidRDefault="00E669F6" w:rsidP="00707061">
      <w:pPr>
        <w:jc w:val="center"/>
        <w:rPr>
          <w:b/>
          <w:bCs/>
        </w:rPr>
      </w:pPr>
    </w:p>
    <w:sectPr w:rsidR="00E669F6" w:rsidSect="00982C12">
      <w:pgSz w:w="11900" w:h="16840"/>
      <w:pgMar w:top="1021"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B2E"/>
    <w:multiLevelType w:val="hybridMultilevel"/>
    <w:tmpl w:val="B366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65EB7"/>
    <w:multiLevelType w:val="hybridMultilevel"/>
    <w:tmpl w:val="C554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80F48"/>
    <w:multiLevelType w:val="hybridMultilevel"/>
    <w:tmpl w:val="3D60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729F0"/>
    <w:multiLevelType w:val="hybridMultilevel"/>
    <w:tmpl w:val="B6B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20BE3"/>
    <w:multiLevelType w:val="hybridMultilevel"/>
    <w:tmpl w:val="E362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5F388C"/>
    <w:multiLevelType w:val="hybridMultilevel"/>
    <w:tmpl w:val="1CFC79D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D0E08"/>
    <w:multiLevelType w:val="hybridMultilevel"/>
    <w:tmpl w:val="F76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9E4210"/>
    <w:multiLevelType w:val="hybridMultilevel"/>
    <w:tmpl w:val="66F4F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8152CA"/>
    <w:multiLevelType w:val="hybridMultilevel"/>
    <w:tmpl w:val="D0D89C18"/>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9">
    <w:nsid w:val="73037DBF"/>
    <w:multiLevelType w:val="hybridMultilevel"/>
    <w:tmpl w:val="A730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6"/>
  </w:num>
  <w:num w:numId="5">
    <w:abstractNumId w:val="3"/>
  </w:num>
  <w:num w:numId="6">
    <w:abstractNumId w:val="4"/>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27"/>
    <w:rsid w:val="00022B98"/>
    <w:rsid w:val="00032802"/>
    <w:rsid w:val="000D173A"/>
    <w:rsid w:val="001035D8"/>
    <w:rsid w:val="00126C8E"/>
    <w:rsid w:val="00144BC2"/>
    <w:rsid w:val="0015241E"/>
    <w:rsid w:val="001B2C0E"/>
    <w:rsid w:val="001D1E36"/>
    <w:rsid w:val="002931D9"/>
    <w:rsid w:val="002D281E"/>
    <w:rsid w:val="003A1F71"/>
    <w:rsid w:val="003A7362"/>
    <w:rsid w:val="003F325E"/>
    <w:rsid w:val="00436C70"/>
    <w:rsid w:val="00442A9E"/>
    <w:rsid w:val="00453932"/>
    <w:rsid w:val="00470D60"/>
    <w:rsid w:val="005738F0"/>
    <w:rsid w:val="00583714"/>
    <w:rsid w:val="0059467F"/>
    <w:rsid w:val="00594D57"/>
    <w:rsid w:val="005A1B22"/>
    <w:rsid w:val="005D0392"/>
    <w:rsid w:val="0063036B"/>
    <w:rsid w:val="00646E1E"/>
    <w:rsid w:val="006601B3"/>
    <w:rsid w:val="00661BD5"/>
    <w:rsid w:val="006916A8"/>
    <w:rsid w:val="006C417F"/>
    <w:rsid w:val="006E320A"/>
    <w:rsid w:val="006E7B9E"/>
    <w:rsid w:val="006F5CE1"/>
    <w:rsid w:val="00700E9E"/>
    <w:rsid w:val="00707061"/>
    <w:rsid w:val="0070729F"/>
    <w:rsid w:val="00733C0F"/>
    <w:rsid w:val="007342C6"/>
    <w:rsid w:val="0075412F"/>
    <w:rsid w:val="00782DF7"/>
    <w:rsid w:val="007B410D"/>
    <w:rsid w:val="007B4E8B"/>
    <w:rsid w:val="007C32D9"/>
    <w:rsid w:val="007F6A37"/>
    <w:rsid w:val="00827127"/>
    <w:rsid w:val="0083162C"/>
    <w:rsid w:val="008420AD"/>
    <w:rsid w:val="0085432E"/>
    <w:rsid w:val="00855E9F"/>
    <w:rsid w:val="008B4AAB"/>
    <w:rsid w:val="008E117B"/>
    <w:rsid w:val="008E4863"/>
    <w:rsid w:val="009106BD"/>
    <w:rsid w:val="00914284"/>
    <w:rsid w:val="00971C12"/>
    <w:rsid w:val="00981590"/>
    <w:rsid w:val="00982C12"/>
    <w:rsid w:val="00993ED1"/>
    <w:rsid w:val="00A05048"/>
    <w:rsid w:val="00A4517B"/>
    <w:rsid w:val="00A4599C"/>
    <w:rsid w:val="00A462C9"/>
    <w:rsid w:val="00AE7D29"/>
    <w:rsid w:val="00BA0D73"/>
    <w:rsid w:val="00BA1D10"/>
    <w:rsid w:val="00BE6E0C"/>
    <w:rsid w:val="00C02709"/>
    <w:rsid w:val="00C13F3D"/>
    <w:rsid w:val="00C25749"/>
    <w:rsid w:val="00C27119"/>
    <w:rsid w:val="00CE138B"/>
    <w:rsid w:val="00CE304D"/>
    <w:rsid w:val="00CE4005"/>
    <w:rsid w:val="00D02E2F"/>
    <w:rsid w:val="00D40003"/>
    <w:rsid w:val="00D648DD"/>
    <w:rsid w:val="00D70AEF"/>
    <w:rsid w:val="00DA5C99"/>
    <w:rsid w:val="00DD6547"/>
    <w:rsid w:val="00E669F6"/>
    <w:rsid w:val="00EA6451"/>
    <w:rsid w:val="00EE03C3"/>
    <w:rsid w:val="00F56EA4"/>
    <w:rsid w:val="00FD79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930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E669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27"/>
    <w:pPr>
      <w:ind w:left="720"/>
      <w:contextualSpacing/>
    </w:pPr>
  </w:style>
  <w:style w:type="table" w:styleId="TableGrid">
    <w:name w:val="Table Grid"/>
    <w:basedOn w:val="TableNormal"/>
    <w:rsid w:val="0043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A9E"/>
    <w:rPr>
      <w:rFonts w:ascii="Tahoma" w:hAnsi="Tahoma" w:cs="Tahoma"/>
      <w:sz w:val="16"/>
      <w:szCs w:val="16"/>
    </w:rPr>
  </w:style>
  <w:style w:type="character" w:customStyle="1" w:styleId="BalloonTextChar">
    <w:name w:val="Balloon Text Char"/>
    <w:basedOn w:val="DefaultParagraphFont"/>
    <w:link w:val="BalloonText"/>
    <w:uiPriority w:val="99"/>
    <w:semiHidden/>
    <w:rsid w:val="00442A9E"/>
    <w:rPr>
      <w:rFonts w:ascii="Tahoma" w:hAnsi="Tahoma" w:cs="Tahoma"/>
      <w:sz w:val="16"/>
      <w:szCs w:val="16"/>
      <w:lang w:val="en-GB"/>
    </w:rPr>
  </w:style>
  <w:style w:type="character" w:styleId="Hyperlink">
    <w:name w:val="Hyperlink"/>
    <w:basedOn w:val="DefaultParagraphFont"/>
    <w:rsid w:val="00707061"/>
    <w:rPr>
      <w:color w:val="0000FF" w:themeColor="hyperlink"/>
      <w:u w:val="single"/>
    </w:rPr>
  </w:style>
  <w:style w:type="character" w:customStyle="1" w:styleId="Heading2Char">
    <w:name w:val="Heading 2 Char"/>
    <w:basedOn w:val="DefaultParagraphFont"/>
    <w:link w:val="Heading2"/>
    <w:uiPriority w:val="9"/>
    <w:rsid w:val="00E669F6"/>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uiPriority w:val="99"/>
    <w:semiHidden/>
    <w:unhideWhenUsed/>
    <w:rsid w:val="00C13F3D"/>
    <w:rPr>
      <w:sz w:val="16"/>
      <w:szCs w:val="16"/>
    </w:rPr>
  </w:style>
  <w:style w:type="paragraph" w:styleId="CommentText">
    <w:name w:val="annotation text"/>
    <w:basedOn w:val="Normal"/>
    <w:link w:val="CommentTextChar"/>
    <w:uiPriority w:val="99"/>
    <w:semiHidden/>
    <w:unhideWhenUsed/>
    <w:rsid w:val="00C13F3D"/>
    <w:rPr>
      <w:sz w:val="20"/>
      <w:szCs w:val="20"/>
    </w:rPr>
  </w:style>
  <w:style w:type="character" w:customStyle="1" w:styleId="CommentTextChar">
    <w:name w:val="Comment Text Char"/>
    <w:basedOn w:val="DefaultParagraphFont"/>
    <w:link w:val="CommentText"/>
    <w:uiPriority w:val="99"/>
    <w:semiHidden/>
    <w:rsid w:val="00C13F3D"/>
    <w:rPr>
      <w:sz w:val="20"/>
      <w:szCs w:val="20"/>
      <w:lang w:val="en-GB"/>
    </w:rPr>
  </w:style>
  <w:style w:type="paragraph" w:styleId="CommentSubject">
    <w:name w:val="annotation subject"/>
    <w:basedOn w:val="CommentText"/>
    <w:next w:val="CommentText"/>
    <w:link w:val="CommentSubjectChar"/>
    <w:uiPriority w:val="99"/>
    <w:semiHidden/>
    <w:unhideWhenUsed/>
    <w:rsid w:val="00C13F3D"/>
    <w:rPr>
      <w:b/>
      <w:bCs/>
    </w:rPr>
  </w:style>
  <w:style w:type="character" w:customStyle="1" w:styleId="CommentSubjectChar">
    <w:name w:val="Comment Subject Char"/>
    <w:basedOn w:val="CommentTextChar"/>
    <w:link w:val="CommentSubject"/>
    <w:uiPriority w:val="99"/>
    <w:semiHidden/>
    <w:rsid w:val="00C13F3D"/>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E669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27"/>
    <w:pPr>
      <w:ind w:left="720"/>
      <w:contextualSpacing/>
    </w:pPr>
  </w:style>
  <w:style w:type="table" w:styleId="TableGrid">
    <w:name w:val="Table Grid"/>
    <w:basedOn w:val="TableNormal"/>
    <w:rsid w:val="0043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A9E"/>
    <w:rPr>
      <w:rFonts w:ascii="Tahoma" w:hAnsi="Tahoma" w:cs="Tahoma"/>
      <w:sz w:val="16"/>
      <w:szCs w:val="16"/>
    </w:rPr>
  </w:style>
  <w:style w:type="character" w:customStyle="1" w:styleId="BalloonTextChar">
    <w:name w:val="Balloon Text Char"/>
    <w:basedOn w:val="DefaultParagraphFont"/>
    <w:link w:val="BalloonText"/>
    <w:uiPriority w:val="99"/>
    <w:semiHidden/>
    <w:rsid w:val="00442A9E"/>
    <w:rPr>
      <w:rFonts w:ascii="Tahoma" w:hAnsi="Tahoma" w:cs="Tahoma"/>
      <w:sz w:val="16"/>
      <w:szCs w:val="16"/>
      <w:lang w:val="en-GB"/>
    </w:rPr>
  </w:style>
  <w:style w:type="character" w:styleId="Hyperlink">
    <w:name w:val="Hyperlink"/>
    <w:basedOn w:val="DefaultParagraphFont"/>
    <w:rsid w:val="00707061"/>
    <w:rPr>
      <w:color w:val="0000FF" w:themeColor="hyperlink"/>
      <w:u w:val="single"/>
    </w:rPr>
  </w:style>
  <w:style w:type="character" w:customStyle="1" w:styleId="Heading2Char">
    <w:name w:val="Heading 2 Char"/>
    <w:basedOn w:val="DefaultParagraphFont"/>
    <w:link w:val="Heading2"/>
    <w:uiPriority w:val="9"/>
    <w:rsid w:val="00E669F6"/>
    <w:rPr>
      <w:rFonts w:asciiTheme="majorHAnsi" w:eastAsiaTheme="majorEastAsia" w:hAnsiTheme="majorHAnsi" w:cstheme="majorBidi"/>
      <w:b/>
      <w:bCs/>
      <w:color w:val="4F81BD" w:themeColor="accent1"/>
      <w:sz w:val="26"/>
      <w:szCs w:val="26"/>
      <w:lang w:val="en-GB"/>
    </w:rPr>
  </w:style>
  <w:style w:type="character" w:styleId="CommentReference">
    <w:name w:val="annotation reference"/>
    <w:basedOn w:val="DefaultParagraphFont"/>
    <w:uiPriority w:val="99"/>
    <w:semiHidden/>
    <w:unhideWhenUsed/>
    <w:rsid w:val="00C13F3D"/>
    <w:rPr>
      <w:sz w:val="16"/>
      <w:szCs w:val="16"/>
    </w:rPr>
  </w:style>
  <w:style w:type="paragraph" w:styleId="CommentText">
    <w:name w:val="annotation text"/>
    <w:basedOn w:val="Normal"/>
    <w:link w:val="CommentTextChar"/>
    <w:uiPriority w:val="99"/>
    <w:semiHidden/>
    <w:unhideWhenUsed/>
    <w:rsid w:val="00C13F3D"/>
    <w:rPr>
      <w:sz w:val="20"/>
      <w:szCs w:val="20"/>
    </w:rPr>
  </w:style>
  <w:style w:type="character" w:customStyle="1" w:styleId="CommentTextChar">
    <w:name w:val="Comment Text Char"/>
    <w:basedOn w:val="DefaultParagraphFont"/>
    <w:link w:val="CommentText"/>
    <w:uiPriority w:val="99"/>
    <w:semiHidden/>
    <w:rsid w:val="00C13F3D"/>
    <w:rPr>
      <w:sz w:val="20"/>
      <w:szCs w:val="20"/>
      <w:lang w:val="en-GB"/>
    </w:rPr>
  </w:style>
  <w:style w:type="paragraph" w:styleId="CommentSubject">
    <w:name w:val="annotation subject"/>
    <w:basedOn w:val="CommentText"/>
    <w:next w:val="CommentText"/>
    <w:link w:val="CommentSubjectChar"/>
    <w:uiPriority w:val="99"/>
    <w:semiHidden/>
    <w:unhideWhenUsed/>
    <w:rsid w:val="00C13F3D"/>
    <w:rPr>
      <w:b/>
      <w:bCs/>
    </w:rPr>
  </w:style>
  <w:style w:type="character" w:customStyle="1" w:styleId="CommentSubjectChar">
    <w:name w:val="Comment Subject Char"/>
    <w:basedOn w:val="CommentTextChar"/>
    <w:link w:val="CommentSubject"/>
    <w:uiPriority w:val="99"/>
    <w:semiHidden/>
    <w:rsid w:val="00C13F3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2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3A80-2799-4B09-B795-E427AB6B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Athénée de Luxembourg</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Schulze-Berge</dc:creator>
  <cp:lastModifiedBy>Sarah Swithenbank</cp:lastModifiedBy>
  <cp:revision>3</cp:revision>
  <cp:lastPrinted>2016-05-03T11:31:00Z</cp:lastPrinted>
  <dcterms:created xsi:type="dcterms:W3CDTF">2019-03-21T12:54:00Z</dcterms:created>
  <dcterms:modified xsi:type="dcterms:W3CDTF">2019-03-21T12:54:00Z</dcterms:modified>
</cp:coreProperties>
</file>