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360F" w14:textId="333C4432" w:rsidR="00240ED2" w:rsidRPr="007E3373" w:rsidRDefault="00240ED2" w:rsidP="00240ED2">
      <w:pPr>
        <w:spacing w:before="40" w:after="40" w:line="240" w:lineRule="auto"/>
        <w:rPr>
          <w:b/>
          <w:szCs w:val="20"/>
        </w:rPr>
      </w:pPr>
      <w:r w:rsidRPr="007E3373">
        <w:rPr>
          <w:b/>
          <w:szCs w:val="20"/>
        </w:rPr>
        <w:t xml:space="preserve">Research Staff </w:t>
      </w:r>
      <w:r w:rsidR="00BA2452" w:rsidRPr="007E3373">
        <w:rPr>
          <w:b/>
          <w:szCs w:val="20"/>
        </w:rPr>
        <w:t xml:space="preserve">Strategy </w:t>
      </w:r>
      <w:r w:rsidR="003D3343" w:rsidRPr="007E3373">
        <w:rPr>
          <w:b/>
          <w:szCs w:val="20"/>
        </w:rPr>
        <w:t xml:space="preserve">Group </w:t>
      </w:r>
      <w:r w:rsidRPr="007E3373">
        <w:rPr>
          <w:b/>
          <w:szCs w:val="20"/>
        </w:rPr>
        <w:t>Terms of Reference</w:t>
      </w:r>
      <w:r w:rsidR="00BA2452" w:rsidRPr="007E3373">
        <w:rPr>
          <w:b/>
          <w:szCs w:val="20"/>
        </w:rPr>
        <w:t xml:space="preserve"> (</w:t>
      </w:r>
      <w:r w:rsidR="001E0885" w:rsidRPr="007E3373">
        <w:rPr>
          <w:b/>
          <w:szCs w:val="20"/>
        </w:rPr>
        <w:t xml:space="preserve">last updated </w:t>
      </w:r>
      <w:r w:rsidR="00987D4F">
        <w:rPr>
          <w:b/>
          <w:szCs w:val="20"/>
        </w:rPr>
        <w:t>August</w:t>
      </w:r>
      <w:r w:rsidR="00E237FE">
        <w:rPr>
          <w:b/>
          <w:szCs w:val="20"/>
        </w:rPr>
        <w:t xml:space="preserve"> 2025</w:t>
      </w:r>
      <w:r w:rsidR="00BA2452" w:rsidRPr="007E3373">
        <w:rPr>
          <w:b/>
          <w:szCs w:val="20"/>
        </w:rPr>
        <w:t>)</w:t>
      </w:r>
    </w:p>
    <w:p w14:paraId="2E4FAA07" w14:textId="77777777" w:rsidR="00240ED2" w:rsidRPr="007E3373" w:rsidRDefault="00240ED2" w:rsidP="00240ED2">
      <w:pPr>
        <w:spacing w:before="40" w:after="40" w:line="240" w:lineRule="auto"/>
        <w:rPr>
          <w:szCs w:val="20"/>
        </w:rPr>
      </w:pPr>
    </w:p>
    <w:p w14:paraId="413A9A72" w14:textId="71EE822F" w:rsidR="00240ED2" w:rsidRPr="007E3373" w:rsidRDefault="00240ED2" w:rsidP="00240ED2">
      <w:p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 xml:space="preserve">The group is convened </w:t>
      </w:r>
      <w:r w:rsidR="008F0A37" w:rsidRPr="007E3373">
        <w:rPr>
          <w:szCs w:val="20"/>
        </w:rPr>
        <w:t>to ensure that the working environment for researchers supports their personal, professional and career development. A</w:t>
      </w:r>
      <w:r w:rsidRPr="007E3373">
        <w:rPr>
          <w:szCs w:val="20"/>
        </w:rPr>
        <w:t xml:space="preserve">s a forum for </w:t>
      </w:r>
      <w:proofErr w:type="gramStart"/>
      <w:r w:rsidR="00075D0D" w:rsidRPr="007E3373">
        <w:rPr>
          <w:szCs w:val="20"/>
        </w:rPr>
        <w:t>University</w:t>
      </w:r>
      <w:proofErr w:type="gramEnd"/>
      <w:r w:rsidR="00075D0D" w:rsidRPr="007E3373">
        <w:rPr>
          <w:szCs w:val="20"/>
        </w:rPr>
        <w:t xml:space="preserve"> wide</w:t>
      </w:r>
      <w:r w:rsidRPr="007E3373">
        <w:rPr>
          <w:szCs w:val="20"/>
        </w:rPr>
        <w:t xml:space="preserve"> discussions </w:t>
      </w:r>
      <w:r w:rsidR="008F0A37" w:rsidRPr="007E3373">
        <w:rPr>
          <w:szCs w:val="20"/>
        </w:rPr>
        <w:t>t</w:t>
      </w:r>
      <w:r w:rsidRPr="007E3373">
        <w:rPr>
          <w:szCs w:val="20"/>
        </w:rPr>
        <w:t xml:space="preserve">he group </w:t>
      </w:r>
      <w:r w:rsidR="00075D0D" w:rsidRPr="007E3373">
        <w:rPr>
          <w:szCs w:val="20"/>
        </w:rPr>
        <w:t>has responsibility for</w:t>
      </w:r>
      <w:r w:rsidRPr="007E3373">
        <w:rPr>
          <w:szCs w:val="20"/>
        </w:rPr>
        <w:t>:</w:t>
      </w:r>
    </w:p>
    <w:p w14:paraId="0043E155" w14:textId="213C2F73" w:rsidR="00240ED2" w:rsidRPr="007E3373" w:rsidRDefault="00240ED2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Monitor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and report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on the </w:t>
      </w:r>
      <w:r w:rsidR="00075D0D" w:rsidRPr="007E3373">
        <w:rPr>
          <w:szCs w:val="20"/>
        </w:rPr>
        <w:t>Researcher Development C</w:t>
      </w:r>
      <w:r w:rsidRPr="007E3373">
        <w:rPr>
          <w:szCs w:val="20"/>
        </w:rPr>
        <w:t>oncordat implementation action plan and prepare for the renewal of the HR Excellence in Research award.</w:t>
      </w:r>
    </w:p>
    <w:p w14:paraId="47282C28" w14:textId="038E8DCD" w:rsidR="00240ED2" w:rsidRPr="007E3373" w:rsidRDefault="003D3343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Ensur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University strategies are inclusive of research staff</w:t>
      </w:r>
      <w:r w:rsidR="00240ED2" w:rsidRPr="007E3373">
        <w:rPr>
          <w:szCs w:val="20"/>
        </w:rPr>
        <w:t>.</w:t>
      </w:r>
    </w:p>
    <w:p w14:paraId="6B32CFCC" w14:textId="0EE2949E" w:rsidR="00240ED2" w:rsidRPr="007E3373" w:rsidRDefault="00240ED2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Rais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awareness of career and development opportunities for research staff via a dedicated research staff communications strategy.</w:t>
      </w:r>
    </w:p>
    <w:p w14:paraId="175AC876" w14:textId="256C2C25" w:rsidR="00240ED2" w:rsidRPr="007E3373" w:rsidRDefault="00240ED2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Monitor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and develop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solutions to issues raised </w:t>
      </w:r>
      <w:r w:rsidR="003D3343" w:rsidRPr="007E3373">
        <w:rPr>
          <w:szCs w:val="20"/>
        </w:rPr>
        <w:t xml:space="preserve">by </w:t>
      </w:r>
      <w:r w:rsidRPr="007E3373">
        <w:rPr>
          <w:szCs w:val="20"/>
        </w:rPr>
        <w:t xml:space="preserve">research </w:t>
      </w:r>
      <w:r w:rsidR="003D3343" w:rsidRPr="007E3373">
        <w:rPr>
          <w:szCs w:val="20"/>
        </w:rPr>
        <w:t xml:space="preserve">staff in the </w:t>
      </w:r>
      <w:r w:rsidRPr="007E3373">
        <w:rPr>
          <w:szCs w:val="20"/>
        </w:rPr>
        <w:t>staff survey</w:t>
      </w:r>
      <w:r w:rsidR="003D3343" w:rsidRPr="007E3373">
        <w:rPr>
          <w:szCs w:val="20"/>
        </w:rPr>
        <w:t xml:space="preserve"> and via research staff reps forums</w:t>
      </w:r>
      <w:r w:rsidRPr="007E3373">
        <w:rPr>
          <w:szCs w:val="20"/>
        </w:rPr>
        <w:t>.</w:t>
      </w:r>
    </w:p>
    <w:p w14:paraId="10C91A61" w14:textId="47A03832" w:rsidR="00240ED2" w:rsidRPr="007E3373" w:rsidRDefault="00240ED2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Lead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on</w:t>
      </w:r>
      <w:r w:rsidR="003D3343" w:rsidRPr="007E3373">
        <w:rPr>
          <w:szCs w:val="20"/>
        </w:rPr>
        <w:t xml:space="preserve"> and propos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University wide initiatives</w:t>
      </w:r>
      <w:r w:rsidR="003D3343" w:rsidRPr="007E3373">
        <w:rPr>
          <w:szCs w:val="20"/>
        </w:rPr>
        <w:t xml:space="preserve"> which will support and enable the development of researchers.</w:t>
      </w:r>
    </w:p>
    <w:p w14:paraId="0E05C7F8" w14:textId="77777777" w:rsidR="00DB3ADF" w:rsidRPr="007E3373" w:rsidRDefault="00DB3ADF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 xml:space="preserve">Ensure that existing policies and guidelines clearly outline the role of research staff. </w:t>
      </w:r>
    </w:p>
    <w:p w14:paraId="0ED52893" w14:textId="04076302" w:rsidR="003D3343" w:rsidRPr="007E3373" w:rsidRDefault="003D3343" w:rsidP="00240ED2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szCs w:val="20"/>
        </w:rPr>
      </w:pPr>
      <w:r w:rsidRPr="007E3373">
        <w:rPr>
          <w:szCs w:val="20"/>
        </w:rPr>
        <w:t>Identify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sector wide good practice and initiatives </w:t>
      </w:r>
      <w:r w:rsidR="00075D0D" w:rsidRPr="007E3373">
        <w:rPr>
          <w:szCs w:val="20"/>
        </w:rPr>
        <w:t xml:space="preserve">in relation to the personal and career development of research staff </w:t>
      </w:r>
      <w:r w:rsidRPr="007E3373">
        <w:rPr>
          <w:szCs w:val="20"/>
        </w:rPr>
        <w:t>and consider</w:t>
      </w:r>
      <w:r w:rsidR="00075D0D" w:rsidRPr="007E3373">
        <w:rPr>
          <w:szCs w:val="20"/>
        </w:rPr>
        <w:t>ing</w:t>
      </w:r>
      <w:r w:rsidRPr="007E3373">
        <w:rPr>
          <w:szCs w:val="20"/>
        </w:rPr>
        <w:t xml:space="preserve"> their</w:t>
      </w:r>
      <w:r w:rsidR="00075D0D" w:rsidRPr="007E3373">
        <w:rPr>
          <w:szCs w:val="20"/>
        </w:rPr>
        <w:t xml:space="preserve"> adoption.</w:t>
      </w:r>
    </w:p>
    <w:p w14:paraId="22823AB7" w14:textId="77777777" w:rsidR="00240ED2" w:rsidRPr="007E3373" w:rsidRDefault="00240ED2" w:rsidP="00240ED2">
      <w:pPr>
        <w:spacing w:before="40" w:after="40" w:line="240" w:lineRule="auto"/>
        <w:rPr>
          <w:szCs w:val="20"/>
        </w:rPr>
      </w:pPr>
    </w:p>
    <w:p w14:paraId="79133181" w14:textId="51760F38" w:rsidR="00240ED2" w:rsidRPr="007E3373" w:rsidRDefault="00240ED2" w:rsidP="00240ED2">
      <w:pPr>
        <w:spacing w:before="40" w:after="40" w:line="240" w:lineRule="auto"/>
        <w:rPr>
          <w:szCs w:val="20"/>
        </w:rPr>
      </w:pPr>
      <w:r w:rsidRPr="007E3373">
        <w:rPr>
          <w:szCs w:val="20"/>
        </w:rPr>
        <w:t xml:space="preserve">The group will report to </w:t>
      </w:r>
      <w:r w:rsidR="003D3343" w:rsidRPr="007E3373">
        <w:rPr>
          <w:szCs w:val="20"/>
        </w:rPr>
        <w:t xml:space="preserve">the </w:t>
      </w:r>
      <w:r w:rsidR="00743214" w:rsidRPr="007E3373">
        <w:rPr>
          <w:szCs w:val="20"/>
        </w:rPr>
        <w:t xml:space="preserve">Research Strategy </w:t>
      </w:r>
      <w:r w:rsidRPr="007E3373">
        <w:rPr>
          <w:szCs w:val="20"/>
        </w:rPr>
        <w:t>G</w:t>
      </w:r>
      <w:r w:rsidR="00743214" w:rsidRPr="007E3373">
        <w:rPr>
          <w:szCs w:val="20"/>
        </w:rPr>
        <w:t>roup</w:t>
      </w:r>
      <w:r w:rsidRPr="007E3373">
        <w:rPr>
          <w:szCs w:val="20"/>
        </w:rPr>
        <w:t xml:space="preserve"> </w:t>
      </w:r>
      <w:r w:rsidR="007E3373" w:rsidRPr="007E3373">
        <w:rPr>
          <w:szCs w:val="20"/>
        </w:rPr>
        <w:t>(RSG).</w:t>
      </w:r>
      <w:r w:rsidR="008B0097">
        <w:rPr>
          <w:szCs w:val="20"/>
        </w:rPr>
        <w:t xml:space="preserve"> </w:t>
      </w:r>
      <w:r w:rsidR="003D3343" w:rsidRPr="007E3373">
        <w:rPr>
          <w:szCs w:val="20"/>
        </w:rPr>
        <w:t xml:space="preserve">Researcher Development </w:t>
      </w:r>
      <w:r w:rsidR="00743214" w:rsidRPr="007E3373">
        <w:rPr>
          <w:szCs w:val="20"/>
        </w:rPr>
        <w:t>C</w:t>
      </w:r>
      <w:r w:rsidRPr="007E3373">
        <w:rPr>
          <w:szCs w:val="20"/>
        </w:rPr>
        <w:t xml:space="preserve">oncordat discussions </w:t>
      </w:r>
      <w:r w:rsidR="003D3343" w:rsidRPr="007E3373">
        <w:rPr>
          <w:szCs w:val="20"/>
        </w:rPr>
        <w:t xml:space="preserve">will be reported </w:t>
      </w:r>
      <w:r w:rsidRPr="007E3373">
        <w:rPr>
          <w:szCs w:val="20"/>
        </w:rPr>
        <w:t xml:space="preserve">to </w:t>
      </w:r>
      <w:r w:rsidR="00E237FE">
        <w:rPr>
          <w:szCs w:val="20"/>
        </w:rPr>
        <w:t xml:space="preserve">the University Executive. </w:t>
      </w:r>
    </w:p>
    <w:p w14:paraId="705F1673" w14:textId="77777777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</w:p>
    <w:p w14:paraId="0AED2BE6" w14:textId="1599F11D" w:rsidR="00240ED2" w:rsidRPr="007E3373" w:rsidRDefault="00E237FE" w:rsidP="00240ED2">
      <w:pPr>
        <w:spacing w:before="40" w:after="40" w:line="240" w:lineRule="auto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20</w:t>
      </w:r>
      <w:r w:rsidR="00987D4F">
        <w:rPr>
          <w:b/>
          <w:color w:val="000000" w:themeColor="text1"/>
          <w:szCs w:val="20"/>
        </w:rPr>
        <w:t>25/26</w:t>
      </w:r>
      <w:r w:rsidR="00E20B32" w:rsidRPr="007E3373">
        <w:rPr>
          <w:b/>
          <w:color w:val="000000" w:themeColor="text1"/>
          <w:szCs w:val="20"/>
        </w:rPr>
        <w:t xml:space="preserve"> </w:t>
      </w:r>
      <w:r w:rsidR="00240ED2" w:rsidRPr="007E3373">
        <w:rPr>
          <w:b/>
          <w:color w:val="000000" w:themeColor="text1"/>
          <w:szCs w:val="20"/>
        </w:rPr>
        <w:t>Membership</w:t>
      </w:r>
    </w:p>
    <w:p w14:paraId="47B9BC3E" w14:textId="77777777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A</w:t>
      </w:r>
      <w:r w:rsidR="00BA2452" w:rsidRPr="007E3373">
        <w:rPr>
          <w:color w:val="000000" w:themeColor="text1"/>
          <w:szCs w:val="20"/>
        </w:rPr>
        <w:t xml:space="preserve">ssociate </w:t>
      </w:r>
      <w:r w:rsidRPr="007E3373">
        <w:rPr>
          <w:color w:val="000000" w:themeColor="text1"/>
          <w:szCs w:val="20"/>
        </w:rPr>
        <w:t>V</w:t>
      </w:r>
      <w:r w:rsidR="00BA2452" w:rsidRPr="007E3373">
        <w:rPr>
          <w:color w:val="000000" w:themeColor="text1"/>
          <w:szCs w:val="20"/>
        </w:rPr>
        <w:t xml:space="preserve">ice </w:t>
      </w:r>
      <w:r w:rsidRPr="007E3373">
        <w:rPr>
          <w:color w:val="000000" w:themeColor="text1"/>
          <w:szCs w:val="20"/>
        </w:rPr>
        <w:t>P</w:t>
      </w:r>
      <w:r w:rsidR="00BA2452" w:rsidRPr="007E3373">
        <w:rPr>
          <w:color w:val="000000" w:themeColor="text1"/>
          <w:szCs w:val="20"/>
        </w:rPr>
        <w:t>resident</w:t>
      </w:r>
      <w:r w:rsidRPr="007E3373">
        <w:rPr>
          <w:color w:val="000000" w:themeColor="text1"/>
          <w:szCs w:val="20"/>
        </w:rPr>
        <w:t xml:space="preserve"> Research (Chair)</w:t>
      </w:r>
    </w:p>
    <w:p w14:paraId="3B777E60" w14:textId="0CDE2666" w:rsidR="00ED5BCC" w:rsidRPr="007E3373" w:rsidRDefault="000F5712" w:rsidP="00240ED2">
      <w:pPr>
        <w:spacing w:before="40" w:after="4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Senior </w:t>
      </w:r>
      <w:r w:rsidR="00240ED2" w:rsidRPr="007E3373">
        <w:rPr>
          <w:color w:val="000000" w:themeColor="text1"/>
          <w:szCs w:val="20"/>
        </w:rPr>
        <w:t xml:space="preserve">Researcher Development </w:t>
      </w:r>
      <w:r w:rsidR="00E20B32" w:rsidRPr="007E3373">
        <w:rPr>
          <w:color w:val="000000" w:themeColor="text1"/>
          <w:szCs w:val="20"/>
        </w:rPr>
        <w:t>Administrator</w:t>
      </w:r>
      <w:r w:rsidR="00ED5BCC" w:rsidRPr="007E3373">
        <w:rPr>
          <w:color w:val="000000" w:themeColor="text1"/>
          <w:szCs w:val="20"/>
        </w:rPr>
        <w:t xml:space="preserve"> (Secretary)</w:t>
      </w:r>
    </w:p>
    <w:p w14:paraId="7237F945" w14:textId="77777777" w:rsidR="00240ED2" w:rsidRPr="007E3373" w:rsidRDefault="00ED5BCC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Researcher Development </w:t>
      </w:r>
      <w:r w:rsidR="00240ED2" w:rsidRPr="007E3373">
        <w:rPr>
          <w:color w:val="000000" w:themeColor="text1"/>
          <w:szCs w:val="20"/>
        </w:rPr>
        <w:t xml:space="preserve">Manager </w:t>
      </w:r>
    </w:p>
    <w:p w14:paraId="6862C872" w14:textId="1E0F3EE3" w:rsidR="00E20B32" w:rsidRDefault="00E20B3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Researcher Development Officer</w:t>
      </w:r>
      <w:r w:rsidR="00075D0D" w:rsidRPr="007E3373">
        <w:rPr>
          <w:color w:val="000000" w:themeColor="text1"/>
          <w:szCs w:val="20"/>
        </w:rPr>
        <w:t>s</w:t>
      </w:r>
      <w:r w:rsidRPr="007E3373">
        <w:rPr>
          <w:color w:val="000000" w:themeColor="text1"/>
          <w:szCs w:val="20"/>
        </w:rPr>
        <w:t xml:space="preserve"> (on rotation) </w:t>
      </w:r>
    </w:p>
    <w:p w14:paraId="3C9D46CF" w14:textId="45232914" w:rsidR="0093607D" w:rsidRPr="007E3373" w:rsidRDefault="0093607D" w:rsidP="00240ED2">
      <w:pPr>
        <w:spacing w:before="40" w:after="4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Associate Dean for PGR and Early Career Researcher Development, Faculty of Science and Engineering</w:t>
      </w:r>
    </w:p>
    <w:p w14:paraId="04A9C7A1" w14:textId="77777777" w:rsidR="00BA2452" w:rsidRDefault="00240ED2" w:rsidP="00BA245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Research Staff Representative, </w:t>
      </w:r>
      <w:r w:rsidR="00BA2452" w:rsidRPr="007E3373">
        <w:rPr>
          <w:color w:val="000000" w:themeColor="text1"/>
          <w:szCs w:val="20"/>
        </w:rPr>
        <w:t>Faculty of Science and Engineering</w:t>
      </w:r>
    </w:p>
    <w:p w14:paraId="579D97B1" w14:textId="7E027F67" w:rsidR="0093607D" w:rsidRPr="007E3373" w:rsidRDefault="0093607D" w:rsidP="00BA2452">
      <w:pPr>
        <w:spacing w:before="40" w:after="4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Associate Dean for Research and Innovation, Faculty of Biology, Medicine and Health</w:t>
      </w:r>
    </w:p>
    <w:p w14:paraId="6A41EE35" w14:textId="77777777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Research Staff Rep</w:t>
      </w:r>
      <w:r w:rsidR="00BA2452" w:rsidRPr="007E3373">
        <w:rPr>
          <w:color w:val="000000" w:themeColor="text1"/>
          <w:szCs w:val="20"/>
        </w:rPr>
        <w:t>resentative</w:t>
      </w:r>
      <w:r w:rsidRPr="007E3373">
        <w:rPr>
          <w:color w:val="000000" w:themeColor="text1"/>
          <w:szCs w:val="20"/>
        </w:rPr>
        <w:t>, F</w:t>
      </w:r>
      <w:r w:rsidR="00BA2452" w:rsidRPr="007E3373">
        <w:rPr>
          <w:color w:val="000000" w:themeColor="text1"/>
          <w:szCs w:val="20"/>
        </w:rPr>
        <w:t xml:space="preserve">aculty of </w:t>
      </w:r>
      <w:r w:rsidRPr="007E3373">
        <w:rPr>
          <w:color w:val="000000" w:themeColor="text1"/>
          <w:szCs w:val="20"/>
        </w:rPr>
        <w:t>B</w:t>
      </w:r>
      <w:r w:rsidR="00BA2452" w:rsidRPr="007E3373">
        <w:rPr>
          <w:color w:val="000000" w:themeColor="text1"/>
          <w:szCs w:val="20"/>
        </w:rPr>
        <w:t>iology, Medicine and Health</w:t>
      </w:r>
    </w:p>
    <w:p w14:paraId="7E5C68A7" w14:textId="77777777" w:rsidR="00240ED2" w:rsidRPr="007E3373" w:rsidRDefault="00240ED2" w:rsidP="00240ED2">
      <w:pPr>
        <w:spacing w:before="40" w:after="40" w:line="240" w:lineRule="auto"/>
        <w:outlineLvl w:val="0"/>
        <w:rPr>
          <w:rFonts w:eastAsia="Times New Roman" w:cs="Arial"/>
          <w:color w:val="000000" w:themeColor="text1"/>
          <w:kern w:val="36"/>
          <w:szCs w:val="20"/>
          <w:lang w:eastAsia="en-GB"/>
        </w:rPr>
      </w:pPr>
      <w:r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>A</w:t>
      </w:r>
      <w:r w:rsidR="00743214"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 xml:space="preserve">ssociate </w:t>
      </w:r>
      <w:r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>D</w:t>
      </w:r>
      <w:r w:rsidR="00743214"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>ean</w:t>
      </w:r>
      <w:r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 xml:space="preserve"> Research, </w:t>
      </w:r>
      <w:r w:rsidR="00BA2452"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 xml:space="preserve">Faculty of </w:t>
      </w:r>
      <w:r w:rsidRPr="007E3373">
        <w:rPr>
          <w:rFonts w:eastAsia="Times New Roman" w:cs="Arial"/>
          <w:color w:val="000000" w:themeColor="text1"/>
          <w:kern w:val="36"/>
          <w:szCs w:val="20"/>
          <w:lang w:eastAsia="en-GB"/>
        </w:rPr>
        <w:t>Humanities</w:t>
      </w:r>
    </w:p>
    <w:p w14:paraId="3A27D17E" w14:textId="77777777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Research Staff Rep</w:t>
      </w:r>
      <w:r w:rsidR="00BA2452" w:rsidRPr="007E3373">
        <w:rPr>
          <w:color w:val="000000" w:themeColor="text1"/>
          <w:szCs w:val="20"/>
        </w:rPr>
        <w:t>resentative</w:t>
      </w:r>
      <w:r w:rsidRPr="007E3373">
        <w:rPr>
          <w:color w:val="000000" w:themeColor="text1"/>
          <w:szCs w:val="20"/>
        </w:rPr>
        <w:t xml:space="preserve">, </w:t>
      </w:r>
      <w:r w:rsidR="00BA2452" w:rsidRPr="007E3373">
        <w:rPr>
          <w:color w:val="000000" w:themeColor="text1"/>
          <w:szCs w:val="20"/>
        </w:rPr>
        <w:t xml:space="preserve">Faculty of </w:t>
      </w:r>
      <w:r w:rsidRPr="007E3373">
        <w:rPr>
          <w:color w:val="000000" w:themeColor="text1"/>
          <w:szCs w:val="20"/>
        </w:rPr>
        <w:t>Humanities</w:t>
      </w:r>
    </w:p>
    <w:p w14:paraId="249CAE4F" w14:textId="77777777" w:rsidR="008D5082" w:rsidRPr="007E3373" w:rsidRDefault="008D508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Academic Lead, Equality, Diversity and Inclusion</w:t>
      </w:r>
    </w:p>
    <w:p w14:paraId="29D7D6E1" w14:textId="3AC1D1B2" w:rsidR="00240ED2" w:rsidRPr="007E3373" w:rsidRDefault="00240ED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Learning and </w:t>
      </w:r>
      <w:r w:rsidR="007E3373" w:rsidRPr="007E3373">
        <w:rPr>
          <w:color w:val="000000" w:themeColor="text1"/>
          <w:szCs w:val="20"/>
        </w:rPr>
        <w:t xml:space="preserve">Organisational </w:t>
      </w:r>
      <w:r w:rsidRPr="007E3373">
        <w:rPr>
          <w:color w:val="000000" w:themeColor="text1"/>
          <w:szCs w:val="20"/>
        </w:rPr>
        <w:t xml:space="preserve">Development Partner, Learning and </w:t>
      </w:r>
      <w:r w:rsidR="00E237FE">
        <w:rPr>
          <w:color w:val="000000" w:themeColor="text1"/>
          <w:szCs w:val="20"/>
        </w:rPr>
        <w:t>Organisational</w:t>
      </w:r>
      <w:r w:rsidR="007E3373" w:rsidRPr="007E3373">
        <w:rPr>
          <w:color w:val="000000" w:themeColor="text1"/>
          <w:szCs w:val="20"/>
        </w:rPr>
        <w:t xml:space="preserve"> </w:t>
      </w:r>
      <w:r w:rsidRPr="007E3373">
        <w:rPr>
          <w:color w:val="000000" w:themeColor="text1"/>
          <w:szCs w:val="20"/>
        </w:rPr>
        <w:t xml:space="preserve">Development </w:t>
      </w:r>
    </w:p>
    <w:p w14:paraId="585B48D5" w14:textId="77777777" w:rsidR="00240ED2" w:rsidRPr="007E3373" w:rsidRDefault="00BA245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Representative from the Library</w:t>
      </w:r>
      <w:r w:rsidR="00240ED2" w:rsidRPr="007E3373">
        <w:rPr>
          <w:color w:val="000000" w:themeColor="text1"/>
          <w:szCs w:val="20"/>
        </w:rPr>
        <w:t xml:space="preserve"> </w:t>
      </w:r>
    </w:p>
    <w:p w14:paraId="4105FE14" w14:textId="70EBB4D0" w:rsidR="00240ED2" w:rsidRPr="007E3373" w:rsidRDefault="00BA2452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Representative from </w:t>
      </w:r>
      <w:r w:rsidR="008D5082" w:rsidRPr="007E3373">
        <w:rPr>
          <w:color w:val="000000" w:themeColor="text1"/>
          <w:szCs w:val="20"/>
        </w:rPr>
        <w:t xml:space="preserve">People </w:t>
      </w:r>
    </w:p>
    <w:p w14:paraId="4D35BA04" w14:textId="4A3557A9" w:rsidR="00056730" w:rsidRPr="007E3373" w:rsidRDefault="00056730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By invitation: Comms, Ethics and Integrity</w:t>
      </w:r>
    </w:p>
    <w:p w14:paraId="18FC7FD1" w14:textId="0438668E" w:rsidR="00317105" w:rsidRPr="007E3373" w:rsidRDefault="002F4429" w:rsidP="00240ED2">
      <w:pPr>
        <w:spacing w:before="40" w:after="40" w:line="240" w:lineRule="auto"/>
        <w:rPr>
          <w:color w:val="000000" w:themeColor="text1"/>
          <w:szCs w:val="20"/>
          <w:u w:val="single"/>
        </w:rPr>
      </w:pPr>
      <w:r w:rsidRPr="007E3373">
        <w:rPr>
          <w:color w:val="000000" w:themeColor="text1"/>
          <w:szCs w:val="20"/>
          <w:u w:val="single"/>
        </w:rPr>
        <w:t>Circulation</w:t>
      </w:r>
    </w:p>
    <w:p w14:paraId="6B984722" w14:textId="6D97C83B" w:rsidR="002F4429" w:rsidRPr="007E3373" w:rsidRDefault="002F4429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>Heads of School Research and School Leads for Research Staff</w:t>
      </w:r>
    </w:p>
    <w:p w14:paraId="1DF111EB" w14:textId="0C20D953" w:rsidR="00240ED2" w:rsidRPr="007E3373" w:rsidRDefault="002F4429" w:rsidP="00240ED2">
      <w:pPr>
        <w:spacing w:before="40" w:after="40" w:line="240" w:lineRule="auto"/>
        <w:rPr>
          <w:color w:val="000000" w:themeColor="text1"/>
          <w:szCs w:val="20"/>
        </w:rPr>
      </w:pPr>
      <w:r w:rsidRPr="007E3373">
        <w:rPr>
          <w:color w:val="000000" w:themeColor="text1"/>
          <w:szCs w:val="20"/>
        </w:rPr>
        <w:t xml:space="preserve">Faculty internal comms </w:t>
      </w:r>
    </w:p>
    <w:p w14:paraId="4449373E" w14:textId="77777777" w:rsidR="00240ED2" w:rsidRPr="007E3373" w:rsidRDefault="00BA2452" w:rsidP="00240ED2">
      <w:pPr>
        <w:spacing w:before="40" w:after="40" w:line="240" w:lineRule="auto"/>
        <w:rPr>
          <w:color w:val="000000" w:themeColor="text1"/>
          <w:sz w:val="20"/>
          <w:szCs w:val="20"/>
        </w:rPr>
      </w:pPr>
      <w:r w:rsidRPr="007E3373">
        <w:rPr>
          <w:color w:val="000000" w:themeColor="text1"/>
          <w:szCs w:val="20"/>
        </w:rPr>
        <w:t xml:space="preserve">Representative from the </w:t>
      </w:r>
      <w:r w:rsidR="00291A4E" w:rsidRPr="007E3373">
        <w:rPr>
          <w:color w:val="000000" w:themeColor="text1"/>
          <w:szCs w:val="20"/>
        </w:rPr>
        <w:t>R</w:t>
      </w:r>
      <w:r w:rsidRPr="007E3373">
        <w:rPr>
          <w:color w:val="000000" w:themeColor="text1"/>
          <w:szCs w:val="20"/>
        </w:rPr>
        <w:t xml:space="preserve">esearch Lifecycle </w:t>
      </w:r>
      <w:r w:rsidR="00291A4E" w:rsidRPr="007E3373">
        <w:rPr>
          <w:color w:val="000000" w:themeColor="text1"/>
          <w:szCs w:val="20"/>
        </w:rPr>
        <w:t>P</w:t>
      </w:r>
      <w:r w:rsidRPr="007E3373">
        <w:rPr>
          <w:color w:val="000000" w:themeColor="text1"/>
          <w:szCs w:val="20"/>
        </w:rPr>
        <w:t>roject</w:t>
      </w:r>
    </w:p>
    <w:p w14:paraId="47D91B51" w14:textId="77777777" w:rsidR="006F757D" w:rsidRPr="007E3373" w:rsidRDefault="00ED5BCC">
      <w:r w:rsidRPr="007E3373">
        <w:t xml:space="preserve">Representative from UK Research Staff Association </w:t>
      </w:r>
    </w:p>
    <w:sectPr w:rsidR="006F757D" w:rsidRPr="007E3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AF0"/>
    <w:multiLevelType w:val="hybridMultilevel"/>
    <w:tmpl w:val="A73AF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D2"/>
    <w:rsid w:val="00015777"/>
    <w:rsid w:val="000453F2"/>
    <w:rsid w:val="00056730"/>
    <w:rsid w:val="00075D0D"/>
    <w:rsid w:val="000B0369"/>
    <w:rsid w:val="000F0013"/>
    <w:rsid w:val="000F5712"/>
    <w:rsid w:val="001243D8"/>
    <w:rsid w:val="00171844"/>
    <w:rsid w:val="001E0885"/>
    <w:rsid w:val="00240ED2"/>
    <w:rsid w:val="00291A4E"/>
    <w:rsid w:val="002F4429"/>
    <w:rsid w:val="00317105"/>
    <w:rsid w:val="003D3343"/>
    <w:rsid w:val="006D3F09"/>
    <w:rsid w:val="006F757D"/>
    <w:rsid w:val="00743214"/>
    <w:rsid w:val="007D7B7F"/>
    <w:rsid w:val="007E3373"/>
    <w:rsid w:val="008732F9"/>
    <w:rsid w:val="008B0097"/>
    <w:rsid w:val="008D5082"/>
    <w:rsid w:val="008E5B58"/>
    <w:rsid w:val="008F0A37"/>
    <w:rsid w:val="0093607D"/>
    <w:rsid w:val="00955784"/>
    <w:rsid w:val="00987D4F"/>
    <w:rsid w:val="009E4C15"/>
    <w:rsid w:val="00AD3893"/>
    <w:rsid w:val="00BA2452"/>
    <w:rsid w:val="00D42F58"/>
    <w:rsid w:val="00D439DC"/>
    <w:rsid w:val="00D92B82"/>
    <w:rsid w:val="00DB3ADF"/>
    <w:rsid w:val="00E20B32"/>
    <w:rsid w:val="00E237FE"/>
    <w:rsid w:val="00E25E15"/>
    <w:rsid w:val="00E432EB"/>
    <w:rsid w:val="00E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083C"/>
  <w15:docId w15:val="{CCFF811C-C590-435F-BF7B-6D1687A5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E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8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0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3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3b776-f99c-4ce0-a981-071b463b7ec2">
      <Terms xmlns="http://schemas.microsoft.com/office/infopath/2007/PartnerControls"/>
    </lcf76f155ced4ddcb4097134ff3c332f>
    <TaxCatchAll xmlns="767badf6-20c8-4220-a9b9-466f91443d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F199B660C6841989BB76B435E74AA" ma:contentTypeVersion="16" ma:contentTypeDescription="Create a new document." ma:contentTypeScope="" ma:versionID="daa6a3e10535c34b574d238b13a902d0">
  <xsd:schema xmlns:xsd="http://www.w3.org/2001/XMLSchema" xmlns:xs="http://www.w3.org/2001/XMLSchema" xmlns:p="http://schemas.microsoft.com/office/2006/metadata/properties" xmlns:ns2="43c3b776-f99c-4ce0-a981-071b463b7ec2" xmlns:ns3="767badf6-20c8-4220-a9b9-466f91443dee" targetNamespace="http://schemas.microsoft.com/office/2006/metadata/properties" ma:root="true" ma:fieldsID="f1dc56a9acee5cd3434ca8e94abca47a" ns2:_="" ns3:_="">
    <xsd:import namespace="43c3b776-f99c-4ce0-a981-071b463b7ec2"/>
    <xsd:import namespace="767badf6-20c8-4220-a9b9-466f91443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3b776-f99c-4ce0-a981-071b463b7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badf6-20c8-4220-a9b9-466f91443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87d014-b841-426a-9508-96ec35058eb2}" ma:internalName="TaxCatchAll" ma:showField="CatchAllData" ma:web="767badf6-20c8-4220-a9b9-466f91443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473A9-D465-4970-8937-CB8A77E8A7A2}">
  <ds:schemaRefs>
    <ds:schemaRef ds:uri="http://schemas.microsoft.com/office/2006/metadata/properties"/>
    <ds:schemaRef ds:uri="http://schemas.microsoft.com/office/infopath/2007/PartnerControls"/>
    <ds:schemaRef ds:uri="43c3b776-f99c-4ce0-a981-071b463b7ec2"/>
    <ds:schemaRef ds:uri="767badf6-20c8-4220-a9b9-466f91443dee"/>
  </ds:schemaRefs>
</ds:datastoreItem>
</file>

<file path=customXml/itemProps2.xml><?xml version="1.0" encoding="utf-8"?>
<ds:datastoreItem xmlns:ds="http://schemas.openxmlformats.org/officeDocument/2006/customXml" ds:itemID="{4F3AB0DE-3B8B-4592-AD5E-4B3D3F70A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3b776-f99c-4ce0-a981-071b463b7ec2"/>
    <ds:schemaRef ds:uri="767badf6-20c8-4220-a9b9-466f91443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B1C57-B89D-4A79-89A8-D426E19FF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Faichnie</dc:creator>
  <cp:lastModifiedBy>Teri Gosling</cp:lastModifiedBy>
  <cp:revision>3</cp:revision>
  <cp:lastPrinted>2018-11-09T08:15:00Z</cp:lastPrinted>
  <dcterms:created xsi:type="dcterms:W3CDTF">2025-08-19T08:55:00Z</dcterms:created>
  <dcterms:modified xsi:type="dcterms:W3CDTF">2025-08-19T08:58:00Z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0x0101001DCF199B660C6841989BB76B435E74AA</vt:lpwstr>
  </property>
</Properties>
</file>