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D3E" w:rsidRDefault="00BF2D3E" w:rsidP="00BF2D3E">
      <w:pPr>
        <w:tabs>
          <w:tab w:val="left" w:pos="0"/>
        </w:tabs>
        <w:spacing w:after="0" w:line="480" w:lineRule="auto"/>
        <w:ind w:left="720" w:hanging="720"/>
        <w:jc w:val="center"/>
        <w:rPr>
          <w:rFonts w:ascii="Arial" w:hAnsi="Arial"/>
          <w:b/>
          <w:u w:val="single"/>
        </w:rPr>
      </w:pPr>
      <w:bookmarkStart w:id="0" w:name="_GoBack"/>
      <w:bookmarkEnd w:id="0"/>
      <w:r w:rsidRPr="002253B2">
        <w:rPr>
          <w:rFonts w:ascii="Arial" w:hAnsi="Arial"/>
          <w:b/>
          <w:noProof/>
          <w:lang w:eastAsia="en-GB"/>
        </w:rPr>
        <w:drawing>
          <wp:anchor distT="0" distB="0" distL="114300" distR="114300" simplePos="0" relativeHeight="251660288" behindDoc="1" locked="0" layoutInCell="1" allowOverlap="1" wp14:anchorId="5CA70688" wp14:editId="0EB27D8E">
            <wp:simplePos x="0" y="0"/>
            <wp:positionH relativeFrom="column">
              <wp:posOffset>4800143</wp:posOffset>
            </wp:positionH>
            <wp:positionV relativeFrom="paragraph">
              <wp:posOffset>-369139</wp:posOffset>
            </wp:positionV>
            <wp:extent cx="1244600" cy="1287780"/>
            <wp:effectExtent l="0" t="0" r="0" b="7620"/>
            <wp:wrapNone/>
            <wp:docPr id="8" name="Picture 8" descr="BILAG_B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ILAG_BR_Logo"/>
                    <pic:cNvPicPr>
                      <a:picLocks noChangeAspect="1" noChangeArrowheads="1"/>
                    </pic:cNvPicPr>
                  </pic:nvPicPr>
                  <pic:blipFill>
                    <a:blip r:embed="rId8" cstate="print"/>
                    <a:srcRect/>
                    <a:stretch>
                      <a:fillRect/>
                    </a:stretch>
                  </pic:blipFill>
                  <pic:spPr bwMode="auto">
                    <a:xfrm>
                      <a:off x="0" y="0"/>
                      <a:ext cx="1244600" cy="12877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F2D3E" w:rsidRDefault="00BF2D3E" w:rsidP="00BF2D3E">
      <w:pPr>
        <w:tabs>
          <w:tab w:val="left" w:pos="0"/>
          <w:tab w:val="left" w:pos="1582"/>
        </w:tabs>
        <w:spacing w:after="0" w:line="480" w:lineRule="auto"/>
        <w:ind w:left="720" w:hanging="720"/>
        <w:rPr>
          <w:rFonts w:ascii="Arial" w:hAnsi="Arial"/>
          <w:b/>
          <w:u w:val="single"/>
        </w:rPr>
      </w:pPr>
    </w:p>
    <w:p w:rsidR="00BF2D3E" w:rsidRDefault="00BF2D3E" w:rsidP="00BF2D3E">
      <w:pPr>
        <w:spacing w:after="0"/>
      </w:pPr>
    </w:p>
    <w:p w:rsidR="00AC6ECE" w:rsidRPr="00BF2D3E" w:rsidRDefault="00BF2D3E" w:rsidP="00BF2D3E">
      <w:pPr>
        <w:spacing w:after="0"/>
        <w:rPr>
          <w:rFonts w:ascii="Arial" w:hAnsi="Arial" w:cs="Arial"/>
        </w:rPr>
      </w:pPr>
      <w:r w:rsidRPr="00BF2D3E">
        <w:rPr>
          <w:rFonts w:ascii="Arial" w:hAnsi="Arial" w:cs="Arial"/>
        </w:rPr>
        <w:t>&lt;</w:t>
      </w:r>
      <w:proofErr w:type="gramStart"/>
      <w:r w:rsidRPr="00BF2D3E">
        <w:rPr>
          <w:rFonts w:ascii="Arial" w:hAnsi="Arial" w:cs="Arial"/>
        </w:rPr>
        <w:t>name</w:t>
      </w:r>
      <w:proofErr w:type="gramEnd"/>
      <w:r w:rsidRPr="00BF2D3E">
        <w:rPr>
          <w:rFonts w:ascii="Arial" w:hAnsi="Arial" w:cs="Arial"/>
        </w:rPr>
        <w:t>&gt;</w:t>
      </w:r>
    </w:p>
    <w:p w:rsidR="00BF2D3E" w:rsidRPr="00BF2D3E" w:rsidRDefault="00BF2D3E" w:rsidP="00BF2D3E">
      <w:pPr>
        <w:spacing w:after="0"/>
        <w:rPr>
          <w:rFonts w:ascii="Arial" w:hAnsi="Arial" w:cs="Arial"/>
        </w:rPr>
      </w:pPr>
      <w:r w:rsidRPr="00BF2D3E">
        <w:rPr>
          <w:rFonts w:ascii="Arial" w:hAnsi="Arial" w:cs="Arial"/>
        </w:rPr>
        <w:t>&lt;</w:t>
      </w:r>
      <w:proofErr w:type="gramStart"/>
      <w:r w:rsidRPr="00BF2D3E">
        <w:rPr>
          <w:rFonts w:ascii="Arial" w:hAnsi="Arial" w:cs="Arial"/>
        </w:rPr>
        <w:t>address</w:t>
      </w:r>
      <w:proofErr w:type="gramEnd"/>
      <w:r w:rsidRPr="00BF2D3E">
        <w:rPr>
          <w:rFonts w:ascii="Arial" w:hAnsi="Arial" w:cs="Arial"/>
        </w:rPr>
        <w:t>&gt;</w:t>
      </w:r>
    </w:p>
    <w:p w:rsidR="00BF2D3E" w:rsidRPr="00BF2D3E" w:rsidRDefault="00BF2D3E" w:rsidP="00BF2D3E">
      <w:pPr>
        <w:spacing w:after="0"/>
        <w:rPr>
          <w:rFonts w:ascii="Arial" w:hAnsi="Arial" w:cs="Arial"/>
        </w:rPr>
      </w:pPr>
    </w:p>
    <w:p w:rsidR="00BF2D3E" w:rsidRPr="00BF2D3E" w:rsidRDefault="00BF2D3E" w:rsidP="00BF2D3E">
      <w:pPr>
        <w:spacing w:after="0"/>
        <w:rPr>
          <w:rFonts w:ascii="Arial" w:hAnsi="Arial" w:cs="Arial"/>
        </w:rPr>
      </w:pPr>
      <w:r w:rsidRPr="00BF2D3E">
        <w:rPr>
          <w:rFonts w:ascii="Arial" w:hAnsi="Arial" w:cs="Arial"/>
        </w:rPr>
        <w:t>&lt;</w:t>
      </w:r>
      <w:proofErr w:type="gramStart"/>
      <w:r w:rsidRPr="00BF2D3E">
        <w:rPr>
          <w:rFonts w:ascii="Arial" w:hAnsi="Arial" w:cs="Arial"/>
        </w:rPr>
        <w:t>date</w:t>
      </w:r>
      <w:proofErr w:type="gramEnd"/>
      <w:r w:rsidRPr="00BF2D3E">
        <w:rPr>
          <w:rFonts w:ascii="Arial" w:hAnsi="Arial" w:cs="Arial"/>
        </w:rPr>
        <w:t>&gt;</w:t>
      </w:r>
    </w:p>
    <w:p w:rsidR="00BF2D3E" w:rsidRPr="00BF2D3E" w:rsidRDefault="00BF2D3E" w:rsidP="00BF2D3E">
      <w:pPr>
        <w:spacing w:after="0"/>
        <w:rPr>
          <w:rFonts w:ascii="Arial" w:hAnsi="Arial" w:cs="Arial"/>
        </w:rPr>
      </w:pPr>
    </w:p>
    <w:p w:rsidR="00BF2D3E" w:rsidRPr="00BF2D3E" w:rsidRDefault="00BF2D3E" w:rsidP="00BF2D3E">
      <w:pPr>
        <w:spacing w:after="0"/>
        <w:rPr>
          <w:rFonts w:ascii="Arial" w:hAnsi="Arial" w:cs="Arial"/>
        </w:rPr>
      </w:pPr>
    </w:p>
    <w:p w:rsidR="00BF2D3E" w:rsidRPr="00BF2D3E" w:rsidRDefault="00BF2D3E" w:rsidP="00BF2D3E">
      <w:pPr>
        <w:spacing w:after="0"/>
        <w:rPr>
          <w:rFonts w:ascii="Arial" w:hAnsi="Arial" w:cs="Arial"/>
        </w:rPr>
      </w:pPr>
    </w:p>
    <w:p w:rsidR="000D05AC" w:rsidRDefault="00AC6ECE" w:rsidP="002B077C">
      <w:pPr>
        <w:spacing w:after="120"/>
        <w:jc w:val="both"/>
        <w:rPr>
          <w:rFonts w:ascii="Arial" w:hAnsi="Arial" w:cs="Arial"/>
        </w:rPr>
      </w:pPr>
      <w:r w:rsidRPr="00BF2D3E">
        <w:rPr>
          <w:rFonts w:ascii="Arial" w:hAnsi="Arial" w:cs="Arial"/>
        </w:rPr>
        <w:t>Dear XXXXXXX</w:t>
      </w:r>
      <w:r w:rsidR="00BF2D3E">
        <w:rPr>
          <w:rFonts w:ascii="Arial" w:hAnsi="Arial" w:cs="Arial"/>
        </w:rPr>
        <w:t>,</w:t>
      </w:r>
    </w:p>
    <w:p w:rsidR="008F61A3" w:rsidRDefault="00AC6ECE" w:rsidP="002B077C">
      <w:pPr>
        <w:spacing w:after="120"/>
        <w:jc w:val="both"/>
        <w:rPr>
          <w:rFonts w:ascii="Arial" w:hAnsi="Arial" w:cs="Arial"/>
        </w:rPr>
      </w:pPr>
      <w:r w:rsidRPr="00BF2D3E">
        <w:rPr>
          <w:rFonts w:ascii="Arial" w:hAnsi="Arial" w:cs="Arial"/>
        </w:rPr>
        <w:t>We are writing to you today as you are currently enrolled</w:t>
      </w:r>
      <w:r w:rsidR="00BF2D3E">
        <w:rPr>
          <w:rFonts w:ascii="Arial" w:hAnsi="Arial" w:cs="Arial"/>
        </w:rPr>
        <w:t xml:space="preserve"> as a patient participant</w:t>
      </w:r>
      <w:r w:rsidRPr="00BF2D3E">
        <w:rPr>
          <w:rFonts w:ascii="Arial" w:hAnsi="Arial" w:cs="Arial"/>
        </w:rPr>
        <w:t xml:space="preserve"> in the BILAG BR study. </w:t>
      </w:r>
    </w:p>
    <w:p w:rsidR="00AC6ECE" w:rsidRDefault="00AC6ECE" w:rsidP="002B077C">
      <w:pPr>
        <w:spacing w:after="120"/>
        <w:jc w:val="both"/>
        <w:rPr>
          <w:rFonts w:ascii="Arial" w:hAnsi="Arial" w:cs="Arial"/>
        </w:rPr>
      </w:pPr>
      <w:r w:rsidRPr="00BF2D3E">
        <w:rPr>
          <w:rFonts w:ascii="Arial" w:hAnsi="Arial" w:cs="Arial"/>
        </w:rPr>
        <w:t>The BILAG BR study has recently undergone a change</w:t>
      </w:r>
      <w:r w:rsidR="00BF2D3E">
        <w:rPr>
          <w:rFonts w:ascii="Arial" w:hAnsi="Arial" w:cs="Arial"/>
        </w:rPr>
        <w:t xml:space="preserve">.  </w:t>
      </w:r>
      <w:r w:rsidR="007D38ED">
        <w:rPr>
          <w:rFonts w:ascii="Arial" w:hAnsi="Arial" w:cs="Arial"/>
        </w:rPr>
        <w:t xml:space="preserve">This letter is to let you know about </w:t>
      </w:r>
      <w:r w:rsidR="00E71B1D">
        <w:rPr>
          <w:rFonts w:ascii="Arial" w:hAnsi="Arial" w:cs="Arial"/>
        </w:rPr>
        <w:t>it</w:t>
      </w:r>
      <w:r w:rsidR="007D38ED">
        <w:rPr>
          <w:rFonts w:ascii="Arial" w:hAnsi="Arial" w:cs="Arial"/>
        </w:rPr>
        <w:t>,</w:t>
      </w:r>
      <w:r w:rsidRPr="00BF2D3E">
        <w:rPr>
          <w:rFonts w:ascii="Arial" w:hAnsi="Arial" w:cs="Arial"/>
        </w:rPr>
        <w:t xml:space="preserve"> so </w:t>
      </w:r>
      <w:r w:rsidR="00BF2D3E">
        <w:rPr>
          <w:rFonts w:ascii="Arial" w:hAnsi="Arial" w:cs="Arial"/>
        </w:rPr>
        <w:t>that</w:t>
      </w:r>
      <w:r w:rsidRPr="00BF2D3E">
        <w:rPr>
          <w:rFonts w:ascii="Arial" w:hAnsi="Arial" w:cs="Arial"/>
        </w:rPr>
        <w:t xml:space="preserve"> you can make an informed decision to accept </w:t>
      </w:r>
      <w:r w:rsidR="008F61A3" w:rsidRPr="00BF2D3E">
        <w:rPr>
          <w:rFonts w:ascii="Arial" w:hAnsi="Arial" w:cs="Arial"/>
        </w:rPr>
        <w:t xml:space="preserve">(or not accept) </w:t>
      </w:r>
      <w:r w:rsidRPr="00BF2D3E">
        <w:rPr>
          <w:rFonts w:ascii="Arial" w:hAnsi="Arial" w:cs="Arial"/>
        </w:rPr>
        <w:t>the proposed change.</w:t>
      </w:r>
    </w:p>
    <w:p w:rsidR="00AC6ECE" w:rsidRDefault="00AC6ECE" w:rsidP="002B077C">
      <w:pPr>
        <w:spacing w:after="120"/>
        <w:jc w:val="both"/>
        <w:rPr>
          <w:rFonts w:ascii="Arial" w:hAnsi="Arial" w:cs="Arial"/>
        </w:rPr>
      </w:pPr>
      <w:r w:rsidRPr="00BF2D3E">
        <w:rPr>
          <w:rFonts w:ascii="Arial" w:hAnsi="Arial" w:cs="Arial"/>
        </w:rPr>
        <w:t>A new part of the BILAG BR study is looking into kidney involvement</w:t>
      </w:r>
      <w:r w:rsidR="00BF2D3E">
        <w:rPr>
          <w:rFonts w:ascii="Arial" w:hAnsi="Arial" w:cs="Arial"/>
        </w:rPr>
        <w:t xml:space="preserve"> (lupus nephritis</w:t>
      </w:r>
      <w:r w:rsidRPr="00BF2D3E">
        <w:rPr>
          <w:rFonts w:ascii="Arial" w:hAnsi="Arial" w:cs="Arial"/>
        </w:rPr>
        <w:t>) in more detail</w:t>
      </w:r>
      <w:r w:rsidR="00BF2D3E">
        <w:rPr>
          <w:rFonts w:ascii="Arial" w:hAnsi="Arial" w:cs="Arial"/>
        </w:rPr>
        <w:t>.  I</w:t>
      </w:r>
      <w:r w:rsidRPr="00BF2D3E">
        <w:rPr>
          <w:rFonts w:ascii="Arial" w:hAnsi="Arial" w:cs="Arial"/>
        </w:rPr>
        <w:t>n order to do this</w:t>
      </w:r>
      <w:r w:rsidR="00BF2D3E">
        <w:rPr>
          <w:rFonts w:ascii="Arial" w:hAnsi="Arial" w:cs="Arial"/>
        </w:rPr>
        <w:t>,</w:t>
      </w:r>
      <w:r w:rsidRPr="00BF2D3E">
        <w:rPr>
          <w:rFonts w:ascii="Arial" w:hAnsi="Arial" w:cs="Arial"/>
        </w:rPr>
        <w:t xml:space="preserve"> we </w:t>
      </w:r>
      <w:r w:rsidR="00C406C2">
        <w:rPr>
          <w:rFonts w:ascii="Arial" w:hAnsi="Arial" w:cs="Arial"/>
        </w:rPr>
        <w:t>wish</w:t>
      </w:r>
      <w:r w:rsidRPr="00BF2D3E">
        <w:rPr>
          <w:rFonts w:ascii="Arial" w:hAnsi="Arial" w:cs="Arial"/>
        </w:rPr>
        <w:t xml:space="preserve"> to carry out tests on kidney tissue affected by lupus.  We would like to find out whether the way </w:t>
      </w:r>
      <w:r w:rsidR="007D38ED">
        <w:rPr>
          <w:rFonts w:ascii="Arial" w:hAnsi="Arial" w:cs="Arial"/>
        </w:rPr>
        <w:t xml:space="preserve">in which </w:t>
      </w:r>
      <w:r w:rsidRPr="00BF2D3E">
        <w:rPr>
          <w:rFonts w:ascii="Arial" w:hAnsi="Arial" w:cs="Arial"/>
        </w:rPr>
        <w:t>genetic material (RNA) works in your kidneys affects how well you respond to your lupus treatment.</w:t>
      </w:r>
    </w:p>
    <w:p w:rsidR="00AC6ECE" w:rsidRDefault="00AC6ECE" w:rsidP="002B077C">
      <w:pPr>
        <w:spacing w:after="120"/>
        <w:jc w:val="both"/>
        <w:rPr>
          <w:rFonts w:ascii="Arial" w:hAnsi="Arial" w:cs="Arial"/>
        </w:rPr>
      </w:pPr>
      <w:r w:rsidRPr="00BF2D3E">
        <w:rPr>
          <w:rFonts w:ascii="Arial" w:hAnsi="Arial" w:cs="Arial"/>
        </w:rPr>
        <w:t xml:space="preserve">We are writing to you as </w:t>
      </w:r>
      <w:r w:rsidR="000F61A7" w:rsidRPr="00BF2D3E">
        <w:rPr>
          <w:rFonts w:ascii="Arial" w:hAnsi="Arial" w:cs="Arial"/>
        </w:rPr>
        <w:t>you may</w:t>
      </w:r>
      <w:r w:rsidRPr="00BF2D3E">
        <w:rPr>
          <w:rFonts w:ascii="Arial" w:hAnsi="Arial" w:cs="Arial"/>
        </w:rPr>
        <w:t xml:space="preserve"> have undergone a kidney biopsy in the past </w:t>
      </w:r>
      <w:r w:rsidR="000F61A7" w:rsidRPr="00BF2D3E">
        <w:rPr>
          <w:rFonts w:ascii="Arial" w:hAnsi="Arial" w:cs="Arial"/>
        </w:rPr>
        <w:t>five</w:t>
      </w:r>
      <w:r w:rsidR="008F61A3" w:rsidRPr="00BF2D3E">
        <w:rPr>
          <w:rFonts w:ascii="Arial" w:hAnsi="Arial" w:cs="Arial"/>
        </w:rPr>
        <w:t xml:space="preserve"> years </w:t>
      </w:r>
      <w:r w:rsidRPr="00BF2D3E">
        <w:rPr>
          <w:rFonts w:ascii="Arial" w:hAnsi="Arial" w:cs="Arial"/>
        </w:rPr>
        <w:t>as part of your routine disease management and investigation. Any kidney tissue left over from your tests is routinely stored by your hospital in paraffin blocks.  With your permission, we can use this tissue in our study.</w:t>
      </w:r>
    </w:p>
    <w:p w:rsidR="000F61A7" w:rsidRPr="002B077C" w:rsidRDefault="000F61A7" w:rsidP="00BF2D3E">
      <w:pPr>
        <w:spacing w:after="120"/>
        <w:jc w:val="both"/>
        <w:rPr>
          <w:rFonts w:ascii="Arial" w:hAnsi="Arial" w:cs="Arial"/>
        </w:rPr>
      </w:pPr>
      <w:r w:rsidRPr="00E67B0A">
        <w:rPr>
          <w:rFonts w:ascii="Arial" w:hAnsi="Arial" w:cs="Arial"/>
          <w:b/>
        </w:rPr>
        <w:t xml:space="preserve">If you </w:t>
      </w:r>
      <w:r w:rsidR="007D38ED">
        <w:rPr>
          <w:rFonts w:ascii="Arial" w:hAnsi="Arial" w:cs="Arial"/>
          <w:b/>
        </w:rPr>
        <w:t>might be</w:t>
      </w:r>
      <w:r w:rsidR="007D38ED" w:rsidRPr="00E67B0A">
        <w:rPr>
          <w:rFonts w:ascii="Arial" w:hAnsi="Arial" w:cs="Arial"/>
          <w:b/>
        </w:rPr>
        <w:t xml:space="preserve"> </w:t>
      </w:r>
      <w:r w:rsidRPr="00E67B0A">
        <w:rPr>
          <w:rFonts w:ascii="Arial" w:hAnsi="Arial" w:cs="Arial"/>
          <w:b/>
        </w:rPr>
        <w:t xml:space="preserve">interested in allowing us to use your </w:t>
      </w:r>
      <w:r w:rsidR="000B63F5">
        <w:rPr>
          <w:rFonts w:ascii="Arial" w:hAnsi="Arial" w:cs="Arial"/>
          <w:b/>
        </w:rPr>
        <w:t xml:space="preserve">left over </w:t>
      </w:r>
      <w:r w:rsidRPr="00E67B0A">
        <w:rPr>
          <w:rFonts w:ascii="Arial" w:hAnsi="Arial" w:cs="Arial"/>
          <w:b/>
        </w:rPr>
        <w:t>kidney tissue</w:t>
      </w:r>
      <w:r w:rsidR="002B077C">
        <w:rPr>
          <w:rFonts w:ascii="Arial" w:hAnsi="Arial" w:cs="Arial"/>
          <w:b/>
        </w:rPr>
        <w:t>,</w:t>
      </w:r>
      <w:r w:rsidRPr="00E67B0A">
        <w:rPr>
          <w:rFonts w:ascii="Arial" w:hAnsi="Arial" w:cs="Arial"/>
          <w:b/>
        </w:rPr>
        <w:t xml:space="preserve"> </w:t>
      </w:r>
      <w:r w:rsidRPr="002B077C">
        <w:rPr>
          <w:rFonts w:ascii="Arial" w:hAnsi="Arial" w:cs="Arial"/>
        </w:rPr>
        <w:t>then please read the information sheet</w:t>
      </w:r>
      <w:r w:rsidR="008F61A3" w:rsidRPr="002B077C">
        <w:rPr>
          <w:rFonts w:ascii="Arial" w:hAnsi="Arial" w:cs="Arial"/>
        </w:rPr>
        <w:t xml:space="preserve"> enclosed</w:t>
      </w:r>
      <w:r w:rsidR="00BF2D3E" w:rsidRPr="002B077C">
        <w:rPr>
          <w:rFonts w:ascii="Arial" w:hAnsi="Arial" w:cs="Arial"/>
        </w:rPr>
        <w:t>:</w:t>
      </w:r>
    </w:p>
    <w:p w:rsidR="000F61A7" w:rsidRDefault="00EA6129" w:rsidP="00BF2D3E">
      <w:pPr>
        <w:pStyle w:val="ListParagraph"/>
        <w:numPr>
          <w:ilvl w:val="0"/>
          <w:numId w:val="1"/>
        </w:numPr>
        <w:spacing w:after="120"/>
        <w:jc w:val="both"/>
        <w:rPr>
          <w:rFonts w:ascii="Arial" w:hAnsi="Arial" w:cs="Arial"/>
        </w:rPr>
      </w:pPr>
      <w:r>
        <w:rPr>
          <w:rFonts w:ascii="Arial" w:hAnsi="Arial" w:cs="Arial"/>
        </w:rPr>
        <w:t>‘</w:t>
      </w:r>
      <w:r w:rsidR="008F61A3" w:rsidRPr="00BF2D3E">
        <w:rPr>
          <w:rFonts w:ascii="Arial" w:hAnsi="Arial" w:cs="Arial"/>
        </w:rPr>
        <w:t xml:space="preserve">Participant information sheet for adults. </w:t>
      </w:r>
      <w:r w:rsidR="000F61A7" w:rsidRPr="00BF2D3E">
        <w:rPr>
          <w:rFonts w:ascii="Arial" w:hAnsi="Arial" w:cs="Arial"/>
        </w:rPr>
        <w:t xml:space="preserve">Supplementary information </w:t>
      </w:r>
      <w:r>
        <w:rPr>
          <w:rFonts w:ascii="Arial" w:hAnsi="Arial" w:cs="Arial"/>
        </w:rPr>
        <w:t>- kidney sample’</w:t>
      </w:r>
    </w:p>
    <w:p w:rsidR="00E67B0A" w:rsidRDefault="00AC6ECE" w:rsidP="00BF2D3E">
      <w:pPr>
        <w:spacing w:after="120"/>
        <w:jc w:val="both"/>
        <w:rPr>
          <w:rFonts w:ascii="Arial" w:hAnsi="Arial" w:cs="Arial"/>
        </w:rPr>
      </w:pPr>
      <w:r w:rsidRPr="00BF2D3E">
        <w:rPr>
          <w:rFonts w:ascii="Arial" w:hAnsi="Arial" w:cs="Arial"/>
        </w:rPr>
        <w:t xml:space="preserve">Please take your time to read this information </w:t>
      </w:r>
      <w:r w:rsidR="008F61A3" w:rsidRPr="00BF2D3E">
        <w:rPr>
          <w:rFonts w:ascii="Arial" w:hAnsi="Arial" w:cs="Arial"/>
        </w:rPr>
        <w:t xml:space="preserve">sheet </w:t>
      </w:r>
      <w:r w:rsidRPr="00BF2D3E">
        <w:rPr>
          <w:rFonts w:ascii="Arial" w:hAnsi="Arial" w:cs="Arial"/>
        </w:rPr>
        <w:t>carefully. Discuss it with friends, relatives or GP if you wish to. Take time to consider if you are happy to take part.</w:t>
      </w:r>
      <w:r w:rsidR="00BF2D3E">
        <w:rPr>
          <w:rFonts w:ascii="Arial" w:hAnsi="Arial" w:cs="Arial"/>
        </w:rPr>
        <w:t xml:space="preserve">  </w:t>
      </w:r>
      <w:r w:rsidR="000F61A7" w:rsidRPr="00BF2D3E">
        <w:rPr>
          <w:rFonts w:ascii="Arial" w:hAnsi="Arial" w:cs="Arial"/>
        </w:rPr>
        <w:t>Please g</w:t>
      </w:r>
      <w:r w:rsidR="00B70FEF" w:rsidRPr="00BF2D3E">
        <w:rPr>
          <w:rFonts w:ascii="Arial" w:hAnsi="Arial" w:cs="Arial"/>
        </w:rPr>
        <w:t>ive yourself</w:t>
      </w:r>
      <w:r w:rsidR="008F61A3" w:rsidRPr="00BF2D3E">
        <w:rPr>
          <w:rFonts w:ascii="Arial" w:hAnsi="Arial" w:cs="Arial"/>
        </w:rPr>
        <w:t xml:space="preserve"> time to </w:t>
      </w:r>
      <w:r w:rsidR="00B70FEF" w:rsidRPr="00BF2D3E">
        <w:rPr>
          <w:rFonts w:ascii="Arial" w:hAnsi="Arial" w:cs="Arial"/>
        </w:rPr>
        <w:t xml:space="preserve">think about the information – we recommend giving yourself at least 24 hours. </w:t>
      </w:r>
    </w:p>
    <w:p w:rsidR="008F61A3" w:rsidRDefault="00B70FEF" w:rsidP="00BF2D3E">
      <w:pPr>
        <w:spacing w:after="120"/>
        <w:jc w:val="both"/>
        <w:rPr>
          <w:rFonts w:ascii="Arial" w:hAnsi="Arial" w:cs="Arial"/>
        </w:rPr>
      </w:pPr>
      <w:r w:rsidRPr="00E67B0A">
        <w:rPr>
          <w:rFonts w:ascii="Arial" w:hAnsi="Arial" w:cs="Arial"/>
          <w:b/>
        </w:rPr>
        <w:t>Then if you feel you wish to be involved</w:t>
      </w:r>
      <w:r w:rsidR="00BF2D3E">
        <w:rPr>
          <w:rFonts w:ascii="Arial" w:hAnsi="Arial" w:cs="Arial"/>
        </w:rPr>
        <w:t xml:space="preserve">, please complete the </w:t>
      </w:r>
      <w:r w:rsidR="00E67B0A" w:rsidRPr="00BF2D3E">
        <w:rPr>
          <w:rFonts w:ascii="Arial" w:hAnsi="Arial" w:cs="Arial"/>
        </w:rPr>
        <w:t xml:space="preserve">enclosed </w:t>
      </w:r>
      <w:r w:rsidR="00BF2D3E">
        <w:rPr>
          <w:rFonts w:ascii="Arial" w:hAnsi="Arial" w:cs="Arial"/>
        </w:rPr>
        <w:t>consent for</w:t>
      </w:r>
      <w:r w:rsidRPr="00BF2D3E">
        <w:rPr>
          <w:rFonts w:ascii="Arial" w:hAnsi="Arial" w:cs="Arial"/>
        </w:rPr>
        <w:t xml:space="preserve">m and return </w:t>
      </w:r>
      <w:r w:rsidR="00BF2D3E" w:rsidRPr="00BF2D3E">
        <w:rPr>
          <w:rFonts w:ascii="Arial" w:hAnsi="Arial" w:cs="Arial"/>
          <w:u w:val="single"/>
        </w:rPr>
        <w:t>two</w:t>
      </w:r>
      <w:r w:rsidR="00BF2D3E">
        <w:rPr>
          <w:rFonts w:ascii="Arial" w:hAnsi="Arial" w:cs="Arial"/>
        </w:rPr>
        <w:t xml:space="preserve"> copies</w:t>
      </w:r>
      <w:r w:rsidRPr="00BF2D3E">
        <w:rPr>
          <w:rFonts w:ascii="Arial" w:hAnsi="Arial" w:cs="Arial"/>
        </w:rPr>
        <w:t xml:space="preserve"> to us using the freepost envelope provided.</w:t>
      </w:r>
      <w:r w:rsidR="00BF2D3E">
        <w:rPr>
          <w:rFonts w:ascii="Arial" w:hAnsi="Arial" w:cs="Arial"/>
        </w:rPr>
        <w:t xml:space="preserve">  Please keep </w:t>
      </w:r>
      <w:r w:rsidR="00BF2D3E" w:rsidRPr="00BF2D3E">
        <w:rPr>
          <w:rFonts w:ascii="Arial" w:hAnsi="Arial" w:cs="Arial"/>
          <w:u w:val="single"/>
        </w:rPr>
        <w:t>one</w:t>
      </w:r>
      <w:r w:rsidR="00BF2D3E">
        <w:rPr>
          <w:rFonts w:ascii="Arial" w:hAnsi="Arial" w:cs="Arial"/>
        </w:rPr>
        <w:t xml:space="preserve"> copy of the completed consent form for yourself.</w:t>
      </w:r>
    </w:p>
    <w:p w:rsidR="00B70FEF" w:rsidRDefault="000F61A7" w:rsidP="00BF2D3E">
      <w:pPr>
        <w:spacing w:after="0"/>
        <w:jc w:val="both"/>
        <w:rPr>
          <w:rFonts w:ascii="Arial" w:hAnsi="Arial" w:cs="Arial"/>
        </w:rPr>
      </w:pPr>
      <w:r w:rsidRPr="00BF2D3E">
        <w:rPr>
          <w:rFonts w:ascii="Arial" w:hAnsi="Arial" w:cs="Arial"/>
        </w:rPr>
        <w:t>Thank you for taking th</w:t>
      </w:r>
      <w:r w:rsidR="00BF2D3E">
        <w:rPr>
          <w:rFonts w:ascii="Arial" w:hAnsi="Arial" w:cs="Arial"/>
        </w:rPr>
        <w:t xml:space="preserve">e time to consider </w:t>
      </w:r>
      <w:r w:rsidR="00E67B0A">
        <w:rPr>
          <w:rFonts w:ascii="Arial" w:hAnsi="Arial" w:cs="Arial"/>
        </w:rPr>
        <w:t>our</w:t>
      </w:r>
      <w:r w:rsidR="00BF2D3E">
        <w:rPr>
          <w:rFonts w:ascii="Arial" w:hAnsi="Arial" w:cs="Arial"/>
        </w:rPr>
        <w:t xml:space="preserve"> request.</w:t>
      </w:r>
    </w:p>
    <w:p w:rsidR="00BF2D3E" w:rsidRPr="00BF2D3E" w:rsidRDefault="00BF2D3E" w:rsidP="00BF2D3E">
      <w:pPr>
        <w:spacing w:after="0"/>
        <w:jc w:val="both"/>
        <w:rPr>
          <w:rFonts w:ascii="Arial" w:hAnsi="Arial" w:cs="Arial"/>
        </w:rPr>
      </w:pPr>
    </w:p>
    <w:p w:rsidR="00B70FEF" w:rsidRPr="00BF2D3E" w:rsidRDefault="00906290" w:rsidP="00BF2D3E">
      <w:pPr>
        <w:spacing w:after="0"/>
        <w:jc w:val="both"/>
        <w:rPr>
          <w:rFonts w:ascii="Arial" w:hAnsi="Arial" w:cs="Arial"/>
        </w:rPr>
      </w:pPr>
      <w:r>
        <w:rPr>
          <w:rFonts w:ascii="Arial" w:hAnsi="Arial" w:cs="Arial"/>
        </w:rPr>
        <w:t>&lt;</w:t>
      </w:r>
      <w:proofErr w:type="gramStart"/>
      <w:r>
        <w:rPr>
          <w:rFonts w:ascii="Arial" w:hAnsi="Arial" w:cs="Arial"/>
        </w:rPr>
        <w:t>signature</w:t>
      </w:r>
      <w:proofErr w:type="gramEnd"/>
      <w:r>
        <w:rPr>
          <w:rFonts w:ascii="Arial" w:hAnsi="Arial" w:cs="Arial"/>
        </w:rPr>
        <w:t>&gt;</w:t>
      </w:r>
    </w:p>
    <w:p w:rsidR="00B70FEF" w:rsidRPr="00BF2D3E" w:rsidRDefault="00B70FEF" w:rsidP="00BF2D3E">
      <w:pPr>
        <w:spacing w:after="0"/>
        <w:jc w:val="both"/>
        <w:rPr>
          <w:rFonts w:ascii="Arial" w:hAnsi="Arial" w:cs="Arial"/>
        </w:rPr>
      </w:pPr>
    </w:p>
    <w:p w:rsidR="00AC6ECE" w:rsidRPr="00BF2D3E" w:rsidRDefault="00906290" w:rsidP="00BF2D3E">
      <w:pPr>
        <w:spacing w:after="0"/>
        <w:jc w:val="both"/>
        <w:rPr>
          <w:rFonts w:ascii="Arial" w:hAnsi="Arial" w:cs="Arial"/>
        </w:rPr>
      </w:pPr>
      <w:r>
        <w:rPr>
          <w:rFonts w:ascii="Arial" w:hAnsi="Arial" w:cs="Arial"/>
        </w:rPr>
        <w:t>Study C</w:t>
      </w:r>
      <w:r w:rsidR="00BF2D3E">
        <w:rPr>
          <w:rFonts w:ascii="Arial" w:hAnsi="Arial" w:cs="Arial"/>
        </w:rPr>
        <w:t>oordinator, BILAG BR</w:t>
      </w:r>
    </w:p>
    <w:sectPr w:rsidR="00AC6ECE" w:rsidRPr="00BF2D3E">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13F" w:rsidRDefault="00C7013F" w:rsidP="00C7013F">
      <w:pPr>
        <w:spacing w:after="0" w:line="240" w:lineRule="auto"/>
      </w:pPr>
      <w:r>
        <w:separator/>
      </w:r>
    </w:p>
  </w:endnote>
  <w:endnote w:type="continuationSeparator" w:id="0">
    <w:p w:rsidR="00C7013F" w:rsidRDefault="00C7013F" w:rsidP="00C701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13F" w:rsidRPr="00C7013F" w:rsidRDefault="00C7013F">
    <w:pPr>
      <w:pStyle w:val="Footer"/>
      <w:rPr>
        <w:rFonts w:ascii="Arial" w:hAnsi="Arial" w:cs="Arial"/>
        <w:sz w:val="16"/>
      </w:rPr>
    </w:pPr>
    <w:r>
      <w:rPr>
        <w:rFonts w:ascii="Arial" w:hAnsi="Arial" w:cs="Arial"/>
        <w:sz w:val="16"/>
      </w:rPr>
      <w:t xml:space="preserve">Covering letter – retrospective recovery of renal blocks </w:t>
    </w:r>
    <w:r w:rsidR="001B3CC7">
      <w:rPr>
        <w:rFonts w:ascii="Arial" w:hAnsi="Arial" w:cs="Arial"/>
        <w:sz w:val="16"/>
      </w:rPr>
      <w:t>Version 1.0</w:t>
    </w:r>
    <w:r>
      <w:rPr>
        <w:rFonts w:ascii="Arial" w:hAnsi="Arial" w:cs="Arial"/>
        <w:sz w:val="16"/>
      </w:rPr>
      <w:t xml:space="preserve"> 23/03/2018 (IRAS 24407)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13F" w:rsidRDefault="00C7013F" w:rsidP="00C7013F">
      <w:pPr>
        <w:spacing w:after="0" w:line="240" w:lineRule="auto"/>
      </w:pPr>
      <w:r>
        <w:separator/>
      </w:r>
    </w:p>
  </w:footnote>
  <w:footnote w:type="continuationSeparator" w:id="0">
    <w:p w:rsidR="00C7013F" w:rsidRDefault="00C7013F" w:rsidP="00C701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F6B9F"/>
    <w:multiLevelType w:val="hybridMultilevel"/>
    <w:tmpl w:val="F852E6B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ECE"/>
    <w:rsid w:val="000B63F5"/>
    <w:rsid w:val="000D05AC"/>
    <w:rsid w:val="000F61A7"/>
    <w:rsid w:val="001B3CC7"/>
    <w:rsid w:val="002B077C"/>
    <w:rsid w:val="004C7455"/>
    <w:rsid w:val="007D38ED"/>
    <w:rsid w:val="008F61A3"/>
    <w:rsid w:val="00906290"/>
    <w:rsid w:val="00AC6ECE"/>
    <w:rsid w:val="00B410FF"/>
    <w:rsid w:val="00B70FEF"/>
    <w:rsid w:val="00BF2D3E"/>
    <w:rsid w:val="00C406C2"/>
    <w:rsid w:val="00C7013F"/>
    <w:rsid w:val="00DA1F03"/>
    <w:rsid w:val="00DE5352"/>
    <w:rsid w:val="00E67B0A"/>
    <w:rsid w:val="00E71B1D"/>
    <w:rsid w:val="00EA61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61A7"/>
    <w:pPr>
      <w:ind w:left="720"/>
      <w:contextualSpacing/>
    </w:pPr>
  </w:style>
  <w:style w:type="paragraph" w:styleId="Header">
    <w:name w:val="header"/>
    <w:basedOn w:val="Normal"/>
    <w:link w:val="HeaderChar"/>
    <w:uiPriority w:val="99"/>
    <w:unhideWhenUsed/>
    <w:rsid w:val="00C7013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013F"/>
  </w:style>
  <w:style w:type="paragraph" w:styleId="Footer">
    <w:name w:val="footer"/>
    <w:basedOn w:val="Normal"/>
    <w:link w:val="FooterChar"/>
    <w:uiPriority w:val="99"/>
    <w:unhideWhenUsed/>
    <w:rsid w:val="00C701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01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61A7"/>
    <w:pPr>
      <w:ind w:left="720"/>
      <w:contextualSpacing/>
    </w:pPr>
  </w:style>
  <w:style w:type="paragraph" w:styleId="Header">
    <w:name w:val="header"/>
    <w:basedOn w:val="Normal"/>
    <w:link w:val="HeaderChar"/>
    <w:uiPriority w:val="99"/>
    <w:unhideWhenUsed/>
    <w:rsid w:val="00C7013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013F"/>
  </w:style>
  <w:style w:type="paragraph" w:styleId="Footer">
    <w:name w:val="footer"/>
    <w:basedOn w:val="Normal"/>
    <w:link w:val="FooterChar"/>
    <w:uiPriority w:val="99"/>
    <w:unhideWhenUsed/>
    <w:rsid w:val="00C701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01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267</Words>
  <Characters>1527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1791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Gibbard</dc:creator>
  <cp:lastModifiedBy>Carmen Gibbard</cp:lastModifiedBy>
  <cp:revision>2</cp:revision>
  <cp:lastPrinted>2018-04-24T12:36:00Z</cp:lastPrinted>
  <dcterms:created xsi:type="dcterms:W3CDTF">2018-04-24T12:37:00Z</dcterms:created>
  <dcterms:modified xsi:type="dcterms:W3CDTF">2018-04-24T12:37:00Z</dcterms:modified>
</cp:coreProperties>
</file>