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E13B4" w14:textId="05C8BED4" w:rsidR="287494CF" w:rsidRDefault="2855DDC7" w:rsidP="00640E1D">
      <w:pPr>
        <w:pStyle w:val="NormalWeb"/>
        <w:spacing w:before="0" w:beforeAutospacing="0"/>
        <w:jc w:val="center"/>
        <w:rPr>
          <w:rFonts w:asciiTheme="minorHAnsi" w:eastAsiaTheme="minorEastAsia" w:hAnsiTheme="minorHAnsi" w:cstheme="minorBidi"/>
          <w:b/>
          <w:bCs/>
          <w:sz w:val="22"/>
          <w:szCs w:val="22"/>
        </w:rPr>
      </w:pPr>
      <w:bookmarkStart w:id="0" w:name="_Int_ye0Zsu8w"/>
      <w:r w:rsidRPr="1AB7DC4B">
        <w:rPr>
          <w:rFonts w:asciiTheme="minorHAnsi" w:eastAsiaTheme="minorEastAsia" w:hAnsiTheme="minorHAnsi" w:cstheme="minorBidi"/>
          <w:b/>
          <w:bCs/>
          <w:sz w:val="22"/>
          <w:szCs w:val="22"/>
        </w:rPr>
        <w:t>Targets from Our Sustainable Future: Environmental Sustainability Strategy 2023-2028</w:t>
      </w:r>
      <w:bookmarkEnd w:id="0"/>
    </w:p>
    <w:p w14:paraId="54A72A09" w14:textId="5262BF98" w:rsidR="007D0C0A" w:rsidRPr="00743C51" w:rsidRDefault="007D0C0A" w:rsidP="287494CF">
      <w:pPr>
        <w:pStyle w:val="NormalWeb"/>
        <w:spacing w:before="0" w:beforeAutospacing="0"/>
        <w:rPr>
          <w:rFonts w:asciiTheme="minorHAnsi" w:eastAsiaTheme="minorEastAsia" w:hAnsiTheme="minorHAnsi" w:cstheme="minorBidi"/>
          <w:b/>
          <w:bCs/>
          <w:sz w:val="22"/>
          <w:szCs w:val="22"/>
        </w:rPr>
      </w:pPr>
      <w:r w:rsidRPr="287494CF">
        <w:rPr>
          <w:rFonts w:asciiTheme="minorHAnsi" w:eastAsiaTheme="minorEastAsia" w:hAnsiTheme="minorHAnsi" w:cstheme="minorBidi"/>
          <w:b/>
          <w:bCs/>
          <w:sz w:val="22"/>
          <w:szCs w:val="22"/>
        </w:rPr>
        <w:t xml:space="preserve">Construction </w:t>
      </w:r>
      <w:r w:rsidR="00743C51" w:rsidRPr="287494CF">
        <w:rPr>
          <w:rFonts w:asciiTheme="minorHAnsi" w:eastAsiaTheme="minorEastAsia" w:hAnsiTheme="minorHAnsi" w:cstheme="minorBidi"/>
          <w:b/>
          <w:bCs/>
          <w:sz w:val="22"/>
          <w:szCs w:val="22"/>
        </w:rPr>
        <w:t>and</w:t>
      </w:r>
      <w:r w:rsidRPr="287494CF">
        <w:rPr>
          <w:rFonts w:asciiTheme="minorHAnsi" w:eastAsiaTheme="minorEastAsia" w:hAnsiTheme="minorHAnsi" w:cstheme="minorBidi"/>
          <w:b/>
          <w:bCs/>
          <w:sz w:val="22"/>
          <w:szCs w:val="22"/>
        </w:rPr>
        <w:t xml:space="preserve"> Refurbishment</w:t>
      </w:r>
    </w:p>
    <w:p w14:paraId="13FBD390" w14:textId="046FED78"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Embed sustainability into all construction, refurbishment, and maintenance activity, working towards zero carbon and the removal of other environmental impacts.</w:t>
      </w:r>
    </w:p>
    <w:p w14:paraId="4844DF86" w14:textId="78A5F3A9"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Embed sustainability and carbon commitments within our new Estates Strategy. </w:t>
      </w:r>
    </w:p>
    <w:p w14:paraId="6C8DC7C0" w14:textId="6BD8F912"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Re-fit and refurbish buildings before considering new ones. </w:t>
      </w:r>
    </w:p>
    <w:p w14:paraId="0C6257C5" w14:textId="0EEFF125"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Appoint an Environmental Sustainability Advisor to all major projects. </w:t>
      </w:r>
    </w:p>
    <w:p w14:paraId="78E52BD5" w14:textId="6A225C3E"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Follow Passivhaus principles – or the most appropriate and environmentally beneficial standard - in refurbishments and new buildings (if/when they are required). </w:t>
      </w:r>
    </w:p>
    <w:p w14:paraId="53A8CE78" w14:textId="4D6C0501"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No gas boilers will be fitted other than in exceptional circumstances and must be approved through the </w:t>
      </w:r>
      <w:proofErr w:type="gramStart"/>
      <w:r w:rsidRPr="287494CF">
        <w:rPr>
          <w:rFonts w:asciiTheme="minorHAnsi" w:eastAsiaTheme="minorEastAsia" w:hAnsiTheme="minorHAnsi" w:cstheme="minorBidi"/>
          <w:sz w:val="22"/>
          <w:szCs w:val="22"/>
        </w:rPr>
        <w:t>zero carbon</w:t>
      </w:r>
      <w:proofErr w:type="gramEnd"/>
      <w:r w:rsidRPr="287494CF">
        <w:rPr>
          <w:rFonts w:asciiTheme="minorHAnsi" w:eastAsiaTheme="minorEastAsia" w:hAnsiTheme="minorHAnsi" w:cstheme="minorBidi"/>
          <w:sz w:val="22"/>
          <w:szCs w:val="22"/>
        </w:rPr>
        <w:t xml:space="preserve"> governance process. </w:t>
      </w:r>
    </w:p>
    <w:p w14:paraId="0B2CABE3" w14:textId="4C125C38"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Adopt standard metrics for monitoring and reporting embodied carbon for major construction, refurbishment, and long-term maintenance projects. </w:t>
      </w:r>
    </w:p>
    <w:p w14:paraId="401A87EC" w14:textId="79924494"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Explore the potential for renewable energy generation on and/or around our buildings and campus. </w:t>
      </w:r>
    </w:p>
    <w:p w14:paraId="44EB8E9F" w14:textId="439C1A9E"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Reduce to a minimum construction and redevelopment waste, establishing clear expectations with contractors and measuring impact throughout. </w:t>
      </w:r>
    </w:p>
    <w:p w14:paraId="5F2CA548" w14:textId="72937F23"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Achieve 20% biodiversity net gain on all major construction and refurbishment projects.</w:t>
      </w:r>
    </w:p>
    <w:p w14:paraId="40EAE006" w14:textId="1146B164"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Carry out Post Occupancy Evaluation to assess performance of new buildings and drive continued efficiencies and improvements. </w:t>
      </w:r>
    </w:p>
    <w:p w14:paraId="7ADA6792" w14:textId="707B16BD" w:rsidR="007D0C0A" w:rsidRPr="00743C51" w:rsidRDefault="007D0C0A" w:rsidP="287494CF">
      <w:pPr>
        <w:pStyle w:val="NormalWeb"/>
        <w:numPr>
          <w:ilvl w:val="0"/>
          <w:numId w:val="8"/>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Apply “social value” principles across major projects to realise environmental, social and economic gains.</w:t>
      </w:r>
      <w:r>
        <w:br/>
      </w:r>
      <w:r w:rsidRPr="287494CF">
        <w:rPr>
          <w:rFonts w:asciiTheme="minorHAnsi" w:eastAsiaTheme="minorEastAsia" w:hAnsiTheme="minorHAnsi" w:cstheme="minorBidi"/>
          <w:sz w:val="22"/>
          <w:szCs w:val="22"/>
        </w:rPr>
        <w:t>   </w:t>
      </w:r>
    </w:p>
    <w:p w14:paraId="0C85CA1F" w14:textId="747E761F" w:rsidR="007D0C0A" w:rsidRPr="00743C51" w:rsidRDefault="007D0C0A" w:rsidP="287494CF">
      <w:pPr>
        <w:pStyle w:val="NormalWeb"/>
        <w:spacing w:before="0" w:beforeAutospacing="0"/>
        <w:rPr>
          <w:rFonts w:asciiTheme="minorHAnsi" w:eastAsiaTheme="minorEastAsia" w:hAnsiTheme="minorHAnsi" w:cstheme="minorBidi"/>
          <w:b/>
          <w:bCs/>
          <w:sz w:val="22"/>
          <w:szCs w:val="22"/>
        </w:rPr>
      </w:pPr>
      <w:r w:rsidRPr="287494CF">
        <w:rPr>
          <w:rFonts w:asciiTheme="minorHAnsi" w:eastAsiaTheme="minorEastAsia" w:hAnsiTheme="minorHAnsi" w:cstheme="minorBidi"/>
          <w:b/>
          <w:bCs/>
          <w:sz w:val="22"/>
          <w:szCs w:val="22"/>
        </w:rPr>
        <w:t xml:space="preserve">Emissions </w:t>
      </w:r>
      <w:r w:rsidR="00743C51" w:rsidRPr="287494CF">
        <w:rPr>
          <w:rFonts w:asciiTheme="minorHAnsi" w:eastAsiaTheme="minorEastAsia" w:hAnsiTheme="minorHAnsi" w:cstheme="minorBidi"/>
          <w:b/>
          <w:bCs/>
          <w:sz w:val="22"/>
          <w:szCs w:val="22"/>
        </w:rPr>
        <w:t>and</w:t>
      </w:r>
      <w:r w:rsidRPr="287494CF">
        <w:rPr>
          <w:rFonts w:asciiTheme="minorHAnsi" w:eastAsiaTheme="minorEastAsia" w:hAnsiTheme="minorHAnsi" w:cstheme="minorBidi"/>
          <w:b/>
          <w:bCs/>
          <w:sz w:val="22"/>
          <w:szCs w:val="22"/>
        </w:rPr>
        <w:t xml:space="preserve"> Discharges    </w:t>
      </w:r>
    </w:p>
    <w:p w14:paraId="28E78522" w14:textId="311FFFFC" w:rsidR="007D0C0A" w:rsidRPr="00743C51" w:rsidRDefault="007D0C0A" w:rsidP="287494CF">
      <w:pPr>
        <w:pStyle w:val="NormalWeb"/>
        <w:numPr>
          <w:ilvl w:val="0"/>
          <w:numId w:val="7"/>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Zero reportable pollution incidents to air, land and water across the University estate.</w:t>
      </w:r>
      <w:r>
        <w:br/>
      </w:r>
      <w:r w:rsidRPr="287494CF">
        <w:rPr>
          <w:rFonts w:asciiTheme="minorHAnsi" w:eastAsiaTheme="minorEastAsia" w:hAnsiTheme="minorHAnsi" w:cstheme="minorBidi"/>
          <w:sz w:val="22"/>
          <w:szCs w:val="22"/>
        </w:rPr>
        <w:t>   </w:t>
      </w:r>
    </w:p>
    <w:p w14:paraId="11601BB5" w14:textId="317BC6F9" w:rsidR="00743C51" w:rsidRPr="00743C51" w:rsidRDefault="007D0C0A" w:rsidP="287494CF">
      <w:pPr>
        <w:pStyle w:val="NormalWeb"/>
        <w:spacing w:before="0" w:beforeAutospacing="0"/>
        <w:rPr>
          <w:rFonts w:asciiTheme="minorHAnsi" w:eastAsiaTheme="minorEastAsia" w:hAnsiTheme="minorHAnsi" w:cstheme="minorBidi"/>
          <w:b/>
          <w:bCs/>
          <w:sz w:val="22"/>
          <w:szCs w:val="22"/>
        </w:rPr>
      </w:pPr>
      <w:r w:rsidRPr="24078996">
        <w:rPr>
          <w:rFonts w:asciiTheme="minorHAnsi" w:eastAsiaTheme="minorEastAsia" w:hAnsiTheme="minorHAnsi" w:cstheme="minorBidi"/>
          <w:b/>
          <w:bCs/>
          <w:sz w:val="22"/>
          <w:szCs w:val="22"/>
        </w:rPr>
        <w:t>Community involvement </w:t>
      </w:r>
      <w:r w:rsidR="429FB3B3" w:rsidRPr="24078996">
        <w:rPr>
          <w:rFonts w:asciiTheme="minorHAnsi" w:eastAsiaTheme="minorEastAsia" w:hAnsiTheme="minorHAnsi" w:cstheme="minorBidi"/>
          <w:b/>
          <w:bCs/>
          <w:sz w:val="22"/>
          <w:szCs w:val="22"/>
        </w:rPr>
        <w:t xml:space="preserve">and engagement </w:t>
      </w:r>
      <w:r w:rsidRPr="24078996">
        <w:rPr>
          <w:rFonts w:asciiTheme="minorHAnsi" w:eastAsiaTheme="minorEastAsia" w:hAnsiTheme="minorHAnsi" w:cstheme="minorBidi"/>
          <w:b/>
          <w:bCs/>
          <w:sz w:val="22"/>
          <w:szCs w:val="22"/>
        </w:rPr>
        <w:t>  </w:t>
      </w:r>
    </w:p>
    <w:p w14:paraId="548A536C" w14:textId="71B3790F" w:rsidR="009F1845" w:rsidRPr="00743C51" w:rsidRDefault="009F1845" w:rsidP="287494CF">
      <w:pPr>
        <w:pStyle w:val="NormalWeb"/>
        <w:numPr>
          <w:ilvl w:val="0"/>
          <w:numId w:val="6"/>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Provide opportunities for our staff, students and external partners to engage with sustainability and take meaningful action, personally and professionally</w:t>
      </w:r>
    </w:p>
    <w:p w14:paraId="4F912584" w14:textId="224BB779" w:rsidR="009F1845" w:rsidRPr="00743C51" w:rsidRDefault="009F1845" w:rsidP="287494CF">
      <w:pPr>
        <w:pStyle w:val="NormalWeb"/>
        <w:numPr>
          <w:ilvl w:val="0"/>
          <w:numId w:val="6"/>
        </w:numPr>
        <w:spacing w:before="0" w:beforeAutospacing="0"/>
        <w:rPr>
          <w:rFonts w:asciiTheme="minorHAnsi" w:eastAsiaTheme="minorEastAsia" w:hAnsiTheme="minorHAnsi" w:cstheme="minorBidi"/>
          <w:sz w:val="22"/>
          <w:szCs w:val="22"/>
        </w:rPr>
      </w:pPr>
      <w:r w:rsidRPr="24078996">
        <w:rPr>
          <w:rFonts w:asciiTheme="minorHAnsi" w:eastAsiaTheme="minorEastAsia" w:hAnsiTheme="minorHAnsi" w:cstheme="minorBidi"/>
          <w:sz w:val="22"/>
          <w:szCs w:val="22"/>
        </w:rPr>
        <w:t>Develop and agree strategic partnerships to engage our communities to support proven natural solutions to capture carbon, restore the natural world and enhance environmental sustainability.</w:t>
      </w:r>
    </w:p>
    <w:p w14:paraId="5A427893" w14:textId="6F59A249" w:rsidR="3632CD3D" w:rsidRDefault="3632CD3D" w:rsidP="24078996">
      <w:pPr>
        <w:pStyle w:val="NormalWeb"/>
        <w:numPr>
          <w:ilvl w:val="0"/>
          <w:numId w:val="6"/>
        </w:numPr>
        <w:spacing w:before="0" w:beforeAutospacing="0"/>
        <w:rPr>
          <w:rFonts w:asciiTheme="minorHAnsi" w:eastAsiaTheme="minorEastAsia" w:hAnsiTheme="minorHAnsi" w:cstheme="minorBidi"/>
          <w:sz w:val="22"/>
          <w:szCs w:val="22"/>
        </w:rPr>
      </w:pPr>
      <w:r w:rsidRPr="24078996">
        <w:rPr>
          <w:rFonts w:asciiTheme="minorHAnsi" w:eastAsiaTheme="minorEastAsia" w:hAnsiTheme="minorHAnsi" w:cstheme="minorBidi"/>
          <w:sz w:val="22"/>
          <w:szCs w:val="22"/>
        </w:rPr>
        <w:t>Provide staff with the skills and techniques to embed environmental sustainability into plans, policies, processes and everyday activities that are recognised and valued within the institution.</w:t>
      </w:r>
    </w:p>
    <w:p w14:paraId="56AFE532" w14:textId="7AE280B2" w:rsidR="3632CD3D" w:rsidRDefault="3632CD3D" w:rsidP="24078996">
      <w:pPr>
        <w:pStyle w:val="NormalWeb"/>
        <w:numPr>
          <w:ilvl w:val="0"/>
          <w:numId w:val="6"/>
        </w:numPr>
        <w:spacing w:before="0" w:beforeAutospacing="0"/>
        <w:rPr>
          <w:rFonts w:asciiTheme="minorHAnsi" w:eastAsiaTheme="minorEastAsia" w:hAnsiTheme="minorHAnsi" w:cstheme="minorBidi"/>
          <w:sz w:val="22"/>
          <w:szCs w:val="22"/>
        </w:rPr>
      </w:pPr>
      <w:r w:rsidRPr="24078996">
        <w:rPr>
          <w:rFonts w:asciiTheme="minorHAnsi" w:eastAsiaTheme="minorEastAsia" w:hAnsiTheme="minorHAnsi" w:cstheme="minorBidi"/>
          <w:sz w:val="22"/>
          <w:szCs w:val="22"/>
        </w:rPr>
        <w:t>Support the embedding of sustainability within teaching and learning by taking a partnership approach with our students and communities.</w:t>
      </w:r>
    </w:p>
    <w:p w14:paraId="24B4D61F" w14:textId="0F3FC8EF" w:rsidR="20F0CB6B" w:rsidRDefault="20F0CB6B" w:rsidP="1AB7DC4B">
      <w:pPr>
        <w:pStyle w:val="NormalWeb"/>
        <w:numPr>
          <w:ilvl w:val="0"/>
          <w:numId w:val="6"/>
        </w:numPr>
        <w:spacing w:before="0" w:beforeAutospacing="0"/>
        <w:rPr>
          <w:rFonts w:asciiTheme="minorHAnsi" w:eastAsiaTheme="minorEastAsia" w:hAnsiTheme="minorHAnsi" w:cstheme="minorBidi"/>
          <w:sz w:val="22"/>
          <w:szCs w:val="22"/>
        </w:rPr>
      </w:pPr>
      <w:r w:rsidRPr="1AB7DC4B">
        <w:rPr>
          <w:rFonts w:asciiTheme="minorHAnsi" w:eastAsiaTheme="minorEastAsia" w:hAnsiTheme="minorHAnsi" w:cstheme="minorBidi"/>
          <w:sz w:val="22"/>
          <w:szCs w:val="22"/>
        </w:rPr>
        <w:t xml:space="preserve">Advancing the inclusion and involvement of all sections of society in science, technology, engineering and mathematics (STEM) through activities that reach at least 100,000 people </w:t>
      </w:r>
      <w:r w:rsidRPr="1AB7DC4B">
        <w:rPr>
          <w:rFonts w:asciiTheme="minorHAnsi" w:eastAsiaTheme="minorEastAsia" w:hAnsiTheme="minorHAnsi" w:cstheme="minorBidi"/>
          <w:sz w:val="22"/>
          <w:szCs w:val="22"/>
        </w:rPr>
        <w:lastRenderedPageBreak/>
        <w:t xml:space="preserve">globally, for example, through our Great Science Share for Schools and locally through our flagship </w:t>
      </w:r>
      <w:proofErr w:type="spellStart"/>
      <w:r w:rsidRPr="1AB7DC4B">
        <w:rPr>
          <w:rFonts w:asciiTheme="minorHAnsi" w:eastAsiaTheme="minorEastAsia" w:hAnsiTheme="minorHAnsi" w:cstheme="minorBidi"/>
          <w:sz w:val="22"/>
          <w:szCs w:val="22"/>
        </w:rPr>
        <w:t>ScienceX</w:t>
      </w:r>
      <w:proofErr w:type="spellEnd"/>
      <w:r w:rsidRPr="1AB7DC4B">
        <w:rPr>
          <w:rFonts w:asciiTheme="minorHAnsi" w:eastAsiaTheme="minorEastAsia" w:hAnsiTheme="minorHAnsi" w:cstheme="minorBidi"/>
          <w:sz w:val="22"/>
          <w:szCs w:val="22"/>
        </w:rPr>
        <w:t xml:space="preserve"> climate change activity (2021-2025).</w:t>
      </w:r>
      <w:r w:rsidRPr="1AB7DC4B">
        <w:rPr>
          <w:rStyle w:val="FootnoteReference"/>
          <w:rFonts w:asciiTheme="minorHAnsi" w:eastAsiaTheme="minorEastAsia" w:hAnsiTheme="minorHAnsi" w:cstheme="minorBidi"/>
          <w:sz w:val="22"/>
          <w:szCs w:val="22"/>
        </w:rPr>
        <w:footnoteReference w:id="1"/>
      </w:r>
    </w:p>
    <w:p w14:paraId="3A857BB8" w14:textId="4F7FBA69" w:rsidR="287494CF" w:rsidRDefault="287494CF" w:rsidP="287494CF">
      <w:pPr>
        <w:pStyle w:val="NormalWeb"/>
        <w:spacing w:before="0" w:beforeAutospacing="0"/>
        <w:rPr>
          <w:rFonts w:asciiTheme="minorHAnsi" w:eastAsiaTheme="minorEastAsia" w:hAnsiTheme="minorHAnsi" w:cstheme="minorBidi"/>
          <w:b/>
          <w:bCs/>
          <w:sz w:val="22"/>
          <w:szCs w:val="22"/>
        </w:rPr>
      </w:pPr>
    </w:p>
    <w:p w14:paraId="1A983313" w14:textId="596BD691" w:rsidR="00743C51" w:rsidRDefault="007D0C0A" w:rsidP="287494CF">
      <w:pPr>
        <w:pStyle w:val="NormalWeb"/>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b/>
          <w:bCs/>
          <w:sz w:val="22"/>
          <w:szCs w:val="22"/>
        </w:rPr>
        <w:t>Biodiversity  </w:t>
      </w:r>
      <w:r w:rsidRPr="287494CF">
        <w:rPr>
          <w:rFonts w:asciiTheme="minorHAnsi" w:eastAsiaTheme="minorEastAsia" w:hAnsiTheme="minorHAnsi" w:cstheme="minorBidi"/>
          <w:sz w:val="22"/>
          <w:szCs w:val="22"/>
        </w:rPr>
        <w:t>  </w:t>
      </w:r>
    </w:p>
    <w:p w14:paraId="5C200E9B" w14:textId="33CD32F7" w:rsidR="00743C51" w:rsidRDefault="007D0C0A" w:rsidP="287494CF">
      <w:pPr>
        <w:pStyle w:val="NormalWeb"/>
        <w:numPr>
          <w:ilvl w:val="0"/>
          <w:numId w:val="5"/>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Work with our academics, staff and students to develop biodiversity priorities to enhance wildlife and public spaces on campus. </w:t>
      </w:r>
    </w:p>
    <w:p w14:paraId="56BFCBEE" w14:textId="5FFE6E90" w:rsidR="00743C51" w:rsidRDefault="007D0C0A" w:rsidP="287494CF">
      <w:pPr>
        <w:pStyle w:val="NormalWeb"/>
        <w:numPr>
          <w:ilvl w:val="0"/>
          <w:numId w:val="5"/>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Identify opportunities to increase green, cooling and absorbent spaces as an adaptation response to climate change. </w:t>
      </w:r>
    </w:p>
    <w:p w14:paraId="7423D841" w14:textId="03BD3B7D" w:rsidR="00743C51" w:rsidRDefault="007D0C0A" w:rsidP="287494CF">
      <w:pPr>
        <w:pStyle w:val="NormalWeb"/>
        <w:numPr>
          <w:ilvl w:val="0"/>
          <w:numId w:val="5"/>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Integrate biodiversity themes into current and future Estates strategy, with nature and green spaces an integral part of planning. </w:t>
      </w:r>
    </w:p>
    <w:p w14:paraId="2BB9ED85" w14:textId="1B1B641F" w:rsidR="00743C51" w:rsidRDefault="007D0C0A" w:rsidP="287494CF">
      <w:pPr>
        <w:pStyle w:val="NormalWeb"/>
        <w:numPr>
          <w:ilvl w:val="0"/>
          <w:numId w:val="5"/>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Eliminate the use of peat-based compost by 2023. </w:t>
      </w:r>
    </w:p>
    <w:p w14:paraId="096E6720" w14:textId="03D8FAE8" w:rsidR="00743C51" w:rsidRDefault="007D0C0A" w:rsidP="287494CF">
      <w:pPr>
        <w:pStyle w:val="NormalWeb"/>
        <w:numPr>
          <w:ilvl w:val="0"/>
          <w:numId w:val="5"/>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Continually seek to reduce the use of synthetic chemical herbicides on campus. </w:t>
      </w:r>
    </w:p>
    <w:p w14:paraId="2093AC36" w14:textId="5D2CFE5A" w:rsidR="00743C51" w:rsidRDefault="007D0C0A" w:rsidP="287494CF">
      <w:pPr>
        <w:pStyle w:val="NormalWeb"/>
        <w:numPr>
          <w:ilvl w:val="0"/>
          <w:numId w:val="5"/>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Increase the quality and quantity of existing green space, achieving a 10% increase in urban green space by 2028, from 2018 levels. </w:t>
      </w:r>
    </w:p>
    <w:p w14:paraId="2F4A24B5" w14:textId="5937B8E6" w:rsidR="00743C51" w:rsidRDefault="007D0C0A" w:rsidP="287494CF">
      <w:pPr>
        <w:pStyle w:val="NormalWeb"/>
        <w:numPr>
          <w:ilvl w:val="0"/>
          <w:numId w:val="5"/>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Calculate a baseline and set a target to provide a measurable improvement in biodiversity by 2030. </w:t>
      </w:r>
    </w:p>
    <w:p w14:paraId="18F326BD" w14:textId="1BADEAAC" w:rsidR="00743C51" w:rsidRDefault="007D0C0A" w:rsidP="287494CF">
      <w:pPr>
        <w:pStyle w:val="NormalWeb"/>
        <w:numPr>
          <w:ilvl w:val="0"/>
          <w:numId w:val="5"/>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Continue our work with academics to measure wellbeing outcomes and improve the staff and student wellbeing scores associated with campus green space by 25% by 2028 from a 2018/19 baseline. </w:t>
      </w:r>
    </w:p>
    <w:p w14:paraId="697C3DD2" w14:textId="089AD668" w:rsidR="00743C51" w:rsidRDefault="007D0C0A" w:rsidP="287494CF">
      <w:pPr>
        <w:pStyle w:val="NormalWeb"/>
        <w:numPr>
          <w:ilvl w:val="0"/>
          <w:numId w:val="5"/>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Maximise opportunities to integrate learning and teaching with our estate’s biodiversity.  </w:t>
      </w:r>
    </w:p>
    <w:p w14:paraId="75331088" w14:textId="5BC03E78" w:rsidR="287494CF" w:rsidRDefault="287494CF" w:rsidP="287494CF">
      <w:pPr>
        <w:pStyle w:val="NormalWeb"/>
        <w:spacing w:before="0" w:beforeAutospacing="0"/>
        <w:rPr>
          <w:rFonts w:asciiTheme="minorHAnsi" w:eastAsiaTheme="minorEastAsia" w:hAnsiTheme="minorHAnsi" w:cstheme="minorBidi"/>
          <w:b/>
          <w:bCs/>
          <w:sz w:val="22"/>
          <w:szCs w:val="22"/>
        </w:rPr>
      </w:pPr>
    </w:p>
    <w:p w14:paraId="3FC2BCFC" w14:textId="1788784F" w:rsidR="009F1845" w:rsidRPr="00743C51" w:rsidRDefault="007D0C0A" w:rsidP="287494CF">
      <w:pPr>
        <w:pStyle w:val="NormalWeb"/>
        <w:spacing w:before="0" w:beforeAutospacing="0"/>
        <w:rPr>
          <w:rFonts w:asciiTheme="minorHAnsi" w:eastAsiaTheme="minorEastAsia" w:hAnsiTheme="minorHAnsi" w:cstheme="minorBidi"/>
          <w:b/>
          <w:bCs/>
          <w:sz w:val="22"/>
          <w:szCs w:val="22"/>
        </w:rPr>
      </w:pPr>
      <w:r w:rsidRPr="287494CF">
        <w:rPr>
          <w:rFonts w:asciiTheme="minorHAnsi" w:eastAsiaTheme="minorEastAsia" w:hAnsiTheme="minorHAnsi" w:cstheme="minorBidi"/>
          <w:b/>
          <w:bCs/>
          <w:sz w:val="22"/>
          <w:szCs w:val="22"/>
        </w:rPr>
        <w:t>Waste management    </w:t>
      </w:r>
    </w:p>
    <w:p w14:paraId="7A55D893" w14:textId="641303B3" w:rsidR="00743C51" w:rsidRDefault="009F1845" w:rsidP="287494CF">
      <w:pPr>
        <w:pStyle w:val="NormalWeb"/>
        <w:numPr>
          <w:ilvl w:val="0"/>
          <w:numId w:val="4"/>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To drive efficiencies and embed whole life cycle considerations into decision making and operations.</w:t>
      </w:r>
    </w:p>
    <w:p w14:paraId="015F60DB" w14:textId="7B328C02" w:rsidR="00743C51" w:rsidRDefault="009F1845" w:rsidP="287494CF">
      <w:pPr>
        <w:pStyle w:val="NormalWeb"/>
        <w:numPr>
          <w:ilvl w:val="0"/>
          <w:numId w:val="4"/>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Increase awareness of the impacts caused by choice of materials, considering carbon and end of life implications. </w:t>
      </w:r>
    </w:p>
    <w:p w14:paraId="56ACD36A" w14:textId="65C2C403" w:rsidR="00743C51" w:rsidRDefault="009F1845" w:rsidP="287494CF">
      <w:pPr>
        <w:pStyle w:val="NormalWeb"/>
        <w:numPr>
          <w:ilvl w:val="0"/>
          <w:numId w:val="4"/>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Work with suppliers, staff and students to increase positive action to reduce waste at all stages of procurement, use and disposal. </w:t>
      </w:r>
    </w:p>
    <w:p w14:paraId="6EF41BE9" w14:textId="6F00CBA0" w:rsidR="00743C51" w:rsidRDefault="009F1845" w:rsidP="287494CF">
      <w:pPr>
        <w:pStyle w:val="NormalWeb"/>
        <w:numPr>
          <w:ilvl w:val="0"/>
          <w:numId w:val="4"/>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Establish mechanisms to encourage and support a low consumption model alongside reuse and sharing across the University.</w:t>
      </w:r>
    </w:p>
    <w:p w14:paraId="1F6D6E42" w14:textId="1F30D137" w:rsidR="00743C51" w:rsidRDefault="009F1845" w:rsidP="287494CF">
      <w:pPr>
        <w:pStyle w:val="NormalWeb"/>
        <w:numPr>
          <w:ilvl w:val="0"/>
          <w:numId w:val="4"/>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Recycle 45% of the waste we produce through campus operations by 2025. </w:t>
      </w:r>
    </w:p>
    <w:p w14:paraId="1642E42C" w14:textId="608EF934" w:rsidR="00743C51" w:rsidRDefault="009F1845" w:rsidP="287494CF">
      <w:pPr>
        <w:pStyle w:val="NormalWeb"/>
        <w:numPr>
          <w:ilvl w:val="0"/>
          <w:numId w:val="4"/>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Divert 100% of waste (general, clinical and offensive) from landfill via new waste contracts from 2023 onwards. </w:t>
      </w:r>
    </w:p>
    <w:p w14:paraId="76B8037F" w14:textId="2D349E89" w:rsidR="00743C51" w:rsidRDefault="009F1845" w:rsidP="287494CF">
      <w:pPr>
        <w:pStyle w:val="NormalWeb"/>
        <w:numPr>
          <w:ilvl w:val="0"/>
          <w:numId w:val="4"/>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Roll out food waste collection facilities to 100% of buildings by 2024, or when legislation demands it, whichever is sooner. </w:t>
      </w:r>
    </w:p>
    <w:p w14:paraId="3CBBEF21" w14:textId="1FD01421" w:rsidR="00743C51" w:rsidRDefault="009F1845" w:rsidP="287494CF">
      <w:pPr>
        <w:pStyle w:val="NormalWeb"/>
        <w:numPr>
          <w:ilvl w:val="0"/>
          <w:numId w:val="4"/>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Seek opportunities to reduce food waste both at point of ordering/purchase and consumption, working with external partners to find ways to minimise food waste. </w:t>
      </w:r>
    </w:p>
    <w:p w14:paraId="173818FE" w14:textId="2789155F" w:rsidR="287494CF" w:rsidRDefault="287494CF" w:rsidP="287494CF">
      <w:pPr>
        <w:pStyle w:val="NormalWeb"/>
        <w:spacing w:before="0" w:beforeAutospacing="0"/>
        <w:rPr>
          <w:rFonts w:asciiTheme="minorHAnsi" w:eastAsiaTheme="minorEastAsia" w:hAnsiTheme="minorHAnsi" w:cstheme="minorBidi"/>
          <w:b/>
          <w:bCs/>
          <w:sz w:val="22"/>
          <w:szCs w:val="22"/>
        </w:rPr>
      </w:pPr>
    </w:p>
    <w:p w14:paraId="509AD0C4" w14:textId="6B948B96" w:rsidR="009F1845" w:rsidRPr="00743C51" w:rsidRDefault="007D0C0A" w:rsidP="287494CF">
      <w:pPr>
        <w:pStyle w:val="NormalWeb"/>
        <w:spacing w:before="0" w:beforeAutospacing="0"/>
        <w:rPr>
          <w:rFonts w:asciiTheme="minorHAnsi" w:eastAsiaTheme="minorEastAsia" w:hAnsiTheme="minorHAnsi" w:cstheme="minorBidi"/>
          <w:b/>
          <w:bCs/>
          <w:sz w:val="22"/>
          <w:szCs w:val="22"/>
        </w:rPr>
      </w:pPr>
      <w:r w:rsidRPr="287494CF">
        <w:rPr>
          <w:rFonts w:asciiTheme="minorHAnsi" w:eastAsiaTheme="minorEastAsia" w:hAnsiTheme="minorHAnsi" w:cstheme="minorBidi"/>
          <w:b/>
          <w:bCs/>
          <w:sz w:val="22"/>
          <w:szCs w:val="22"/>
        </w:rPr>
        <w:lastRenderedPageBreak/>
        <w:t>Travel and Transport    </w:t>
      </w:r>
    </w:p>
    <w:p w14:paraId="49980D0F" w14:textId="08C3CEF1" w:rsidR="007D0C0A" w:rsidRPr="00743C51" w:rsidRDefault="009F1845" w:rsidP="287494CF">
      <w:pPr>
        <w:pStyle w:val="NormalWeb"/>
        <w:numPr>
          <w:ilvl w:val="0"/>
          <w:numId w:val="3"/>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Reduce the impact of our travel and transport decisions on people and the environment.</w:t>
      </w:r>
    </w:p>
    <w:p w14:paraId="2729FE74" w14:textId="6B73EBC3" w:rsidR="007D0C0A" w:rsidRPr="00743C51" w:rsidRDefault="009F1845" w:rsidP="287494CF">
      <w:pPr>
        <w:pStyle w:val="NormalWeb"/>
        <w:numPr>
          <w:ilvl w:val="0"/>
          <w:numId w:val="3"/>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Aim to limit annual emissions from air travel to 50% of our 2018/19 level (pre the Covid-19 pandemic) with immediate effect. </w:t>
      </w:r>
    </w:p>
    <w:p w14:paraId="077AD202" w14:textId="3E12ECDF" w:rsidR="007D0C0A" w:rsidRPr="00743C51" w:rsidRDefault="009F1845" w:rsidP="287494CF">
      <w:pPr>
        <w:pStyle w:val="NormalWeb"/>
        <w:numPr>
          <w:ilvl w:val="0"/>
          <w:numId w:val="3"/>
        </w:numPr>
        <w:spacing w:before="0" w:beforeAutospacing="0"/>
        <w:rPr>
          <w:rFonts w:asciiTheme="minorHAnsi" w:eastAsiaTheme="minorEastAsia" w:hAnsiTheme="minorHAnsi" w:cstheme="minorBidi"/>
          <w:sz w:val="22"/>
          <w:szCs w:val="22"/>
        </w:rPr>
      </w:pPr>
      <w:r w:rsidRPr="1B308D79">
        <w:rPr>
          <w:rFonts w:asciiTheme="minorHAnsi" w:eastAsiaTheme="minorEastAsia" w:hAnsiTheme="minorHAnsi" w:cstheme="minorBidi"/>
          <w:sz w:val="22"/>
          <w:szCs w:val="22"/>
        </w:rPr>
        <w:t xml:space="preserve">Estimate our staff and students’ travel emissions as part of their </w:t>
      </w:r>
      <w:r w:rsidR="1F03CB2F" w:rsidRPr="1B308D79">
        <w:rPr>
          <w:rFonts w:asciiTheme="minorHAnsi" w:eastAsiaTheme="minorEastAsia" w:hAnsiTheme="minorHAnsi" w:cstheme="minorBidi"/>
          <w:sz w:val="22"/>
          <w:szCs w:val="22"/>
        </w:rPr>
        <w:t>u</w:t>
      </w:r>
      <w:r w:rsidRPr="1B308D79">
        <w:rPr>
          <w:rFonts w:asciiTheme="minorHAnsi" w:eastAsiaTheme="minorEastAsia" w:hAnsiTheme="minorHAnsi" w:cstheme="minorBidi"/>
          <w:sz w:val="22"/>
          <w:szCs w:val="22"/>
        </w:rPr>
        <w:t>niversity lives and commit to setting a target to reduce it.</w:t>
      </w:r>
    </w:p>
    <w:p w14:paraId="7023F6E1" w14:textId="663DD5DF" w:rsidR="007D0C0A" w:rsidRPr="00743C51" w:rsidRDefault="009F1845" w:rsidP="287494CF">
      <w:pPr>
        <w:pStyle w:val="NormalWeb"/>
        <w:numPr>
          <w:ilvl w:val="0"/>
          <w:numId w:val="3"/>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De carbonise fleet vehicles by 2030 and provide adequate electric vehicle charging points for staff, students and visitors. </w:t>
      </w:r>
    </w:p>
    <w:p w14:paraId="4C2BF4AF" w14:textId="7AD4CFE9" w:rsidR="007D0C0A" w:rsidRPr="00743C51" w:rsidRDefault="009F1845" w:rsidP="287494CF">
      <w:pPr>
        <w:pStyle w:val="NormalWeb"/>
        <w:numPr>
          <w:ilvl w:val="0"/>
          <w:numId w:val="3"/>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Update sustainable travel and car parking plans and policies to ensure they complement each other and support a transition to sustainable modes of travel. </w:t>
      </w:r>
    </w:p>
    <w:p w14:paraId="79ADF945" w14:textId="79AA731A" w:rsidR="007D0C0A" w:rsidRPr="00743C51" w:rsidRDefault="009F1845" w:rsidP="287494CF">
      <w:pPr>
        <w:pStyle w:val="NormalWeb"/>
        <w:numPr>
          <w:ilvl w:val="0"/>
          <w:numId w:val="3"/>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Promote active travel (walking, cycling, wheeling) as the preferred and most beneficial form of travel alongside a commitment to encouraging virtual meetings and avoiding travel wherever possible. </w:t>
      </w:r>
    </w:p>
    <w:p w14:paraId="12691D46" w14:textId="6450122F" w:rsidR="007D0C0A" w:rsidRPr="00743C51" w:rsidRDefault="009F1845" w:rsidP="287494CF">
      <w:pPr>
        <w:pStyle w:val="NormalWeb"/>
        <w:numPr>
          <w:ilvl w:val="0"/>
          <w:numId w:val="3"/>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Collaborate with other organisations and stakeholders along the Oxford Road Corridor and beyond to maximise the benefits of sustainable travel schemes and infrastructure.</w:t>
      </w:r>
      <w:r>
        <w:br/>
      </w:r>
      <w:r w:rsidR="007D0C0A" w:rsidRPr="287494CF">
        <w:rPr>
          <w:rFonts w:asciiTheme="minorHAnsi" w:eastAsiaTheme="minorEastAsia" w:hAnsiTheme="minorHAnsi" w:cstheme="minorBidi"/>
          <w:sz w:val="22"/>
          <w:szCs w:val="22"/>
        </w:rPr>
        <w:t>   </w:t>
      </w:r>
    </w:p>
    <w:p w14:paraId="6A5FC9B1" w14:textId="77777777" w:rsidR="009F1845" w:rsidRPr="00743C51" w:rsidRDefault="007D0C0A" w:rsidP="287494CF">
      <w:pPr>
        <w:pStyle w:val="NormalWeb"/>
        <w:spacing w:before="0" w:beforeAutospacing="0"/>
        <w:rPr>
          <w:rFonts w:asciiTheme="minorHAnsi" w:eastAsiaTheme="minorEastAsia" w:hAnsiTheme="minorHAnsi" w:cstheme="minorBidi"/>
          <w:b/>
          <w:bCs/>
          <w:sz w:val="22"/>
          <w:szCs w:val="22"/>
        </w:rPr>
      </w:pPr>
      <w:r w:rsidRPr="287494CF">
        <w:rPr>
          <w:rFonts w:asciiTheme="minorHAnsi" w:eastAsiaTheme="minorEastAsia" w:hAnsiTheme="minorHAnsi" w:cstheme="minorBidi"/>
          <w:b/>
          <w:bCs/>
          <w:sz w:val="22"/>
          <w:szCs w:val="22"/>
        </w:rPr>
        <w:t>Sustainable procurement    </w:t>
      </w:r>
    </w:p>
    <w:p w14:paraId="004D1ED3" w14:textId="4D88A90B" w:rsidR="007D0C0A" w:rsidRPr="00743C51" w:rsidRDefault="009F1845" w:rsidP="287494CF">
      <w:pPr>
        <w:pStyle w:val="NormalWeb"/>
        <w:numPr>
          <w:ilvl w:val="0"/>
          <w:numId w:val="2"/>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Ensure that our purchasing activity and practices support our environmental, social, and economic priorities.</w:t>
      </w:r>
    </w:p>
    <w:p w14:paraId="34C11F0C" w14:textId="5510DF5D" w:rsidR="007D0C0A" w:rsidRPr="00743C51" w:rsidRDefault="009F1845" w:rsidP="287494CF">
      <w:pPr>
        <w:pStyle w:val="NormalWeb"/>
        <w:numPr>
          <w:ilvl w:val="0"/>
          <w:numId w:val="2"/>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Continue our commitment to responsible procurement using appropriate benchmarks, including ISO20400, to demonstrate best practice in action. </w:t>
      </w:r>
    </w:p>
    <w:p w14:paraId="7746572D" w14:textId="0D9097A6" w:rsidR="007D0C0A" w:rsidRPr="00743C51" w:rsidRDefault="009F1845" w:rsidP="287494CF">
      <w:pPr>
        <w:pStyle w:val="NormalWeb"/>
        <w:numPr>
          <w:ilvl w:val="0"/>
          <w:numId w:val="2"/>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Develop appropriate Scope 3 emissions targets in relation to the procurement supply chain and measure estimated emissions against these targets. </w:t>
      </w:r>
    </w:p>
    <w:p w14:paraId="61B22515" w14:textId="1732A024" w:rsidR="007D0C0A" w:rsidRPr="00743C51" w:rsidRDefault="009F1845" w:rsidP="287494CF">
      <w:pPr>
        <w:pStyle w:val="NormalWeb"/>
        <w:numPr>
          <w:ilvl w:val="0"/>
          <w:numId w:val="2"/>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Develop and deliver a category demand management engagement programme in line with our carbon commitments. </w:t>
      </w:r>
    </w:p>
    <w:p w14:paraId="06C5FE03" w14:textId="07FA47D5" w:rsidR="007D0C0A" w:rsidRPr="00743C51" w:rsidRDefault="28169A0E" w:rsidP="287494CF">
      <w:pPr>
        <w:pStyle w:val="NormalWeb"/>
        <w:numPr>
          <w:ilvl w:val="0"/>
          <w:numId w:val="2"/>
        </w:numPr>
        <w:spacing w:before="0" w:beforeAutospacing="0"/>
      </w:pPr>
      <w:r w:rsidRPr="287494CF">
        <w:rPr>
          <w:rFonts w:asciiTheme="minorHAnsi" w:eastAsiaTheme="minorEastAsia" w:hAnsiTheme="minorHAnsi" w:cstheme="minorBidi"/>
          <w:sz w:val="22"/>
          <w:szCs w:val="22"/>
        </w:rPr>
        <w:t>Net zero carbon emissions from our procurement by 2050.</w:t>
      </w:r>
    </w:p>
    <w:p w14:paraId="61E5B634" w14:textId="25C252A0" w:rsidR="007D0C0A" w:rsidRPr="00743C51" w:rsidRDefault="009F1845" w:rsidP="287494CF">
      <w:pPr>
        <w:pStyle w:val="NormalWeb"/>
        <w:numPr>
          <w:ilvl w:val="0"/>
          <w:numId w:val="2"/>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Revise capital equipment business processes to include carbon emissions and whole life costing in all equipment purchases over £100,000. </w:t>
      </w:r>
    </w:p>
    <w:p w14:paraId="5D89D34E" w14:textId="6A023F04" w:rsidR="007D0C0A" w:rsidRPr="00743C51" w:rsidRDefault="009F1845" w:rsidP="287494CF">
      <w:pPr>
        <w:pStyle w:val="NormalWeb"/>
        <w:numPr>
          <w:ilvl w:val="0"/>
          <w:numId w:val="2"/>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 xml:space="preserve">Measure the carbon footprint of our catering in residences, hospitality on campus and retail outlets, inform customers of the impact of their choices through clear carbon footprint labelling and commit to setting a target to reduce the negative impact of catering. </w:t>
      </w:r>
    </w:p>
    <w:p w14:paraId="6594CC56" w14:textId="35BFB02D" w:rsidR="007D0C0A" w:rsidRPr="00743C51" w:rsidRDefault="009F1845" w:rsidP="287494CF">
      <w:pPr>
        <w:pStyle w:val="NormalWeb"/>
        <w:numPr>
          <w:ilvl w:val="0"/>
          <w:numId w:val="2"/>
        </w:numPr>
        <w:spacing w:before="0" w:beforeAutospacing="0"/>
        <w:rPr>
          <w:rFonts w:asciiTheme="minorHAnsi" w:eastAsiaTheme="minorEastAsia" w:hAnsiTheme="minorHAnsi" w:cstheme="minorBidi"/>
          <w:sz w:val="22"/>
          <w:szCs w:val="22"/>
        </w:rPr>
      </w:pPr>
      <w:r w:rsidRPr="287494CF">
        <w:rPr>
          <w:rFonts w:asciiTheme="minorHAnsi" w:eastAsiaTheme="minorEastAsia" w:hAnsiTheme="minorHAnsi" w:cstheme="minorBidi"/>
          <w:sz w:val="22"/>
          <w:szCs w:val="22"/>
        </w:rPr>
        <w:t>Achieve Fairtrade University and College Award accreditation for all catering.</w:t>
      </w:r>
    </w:p>
    <w:p w14:paraId="29250E12" w14:textId="7C5BFB7C" w:rsidR="287494CF" w:rsidRDefault="287494CF" w:rsidP="287494CF">
      <w:pPr>
        <w:pStyle w:val="NormalWeb"/>
        <w:spacing w:before="0" w:beforeAutospacing="0"/>
        <w:rPr>
          <w:rFonts w:asciiTheme="minorHAnsi" w:eastAsiaTheme="minorEastAsia" w:hAnsiTheme="minorHAnsi" w:cstheme="minorBidi"/>
          <w:b/>
          <w:bCs/>
          <w:sz w:val="22"/>
          <w:szCs w:val="22"/>
        </w:rPr>
      </w:pPr>
    </w:p>
    <w:p w14:paraId="186FEB24" w14:textId="5C566257" w:rsidR="007D0C0A" w:rsidRPr="00743C51" w:rsidRDefault="007D0C0A" w:rsidP="287494CF">
      <w:pPr>
        <w:pStyle w:val="NormalWeb"/>
        <w:spacing w:before="0" w:beforeAutospacing="0"/>
        <w:rPr>
          <w:rFonts w:asciiTheme="minorHAnsi" w:eastAsiaTheme="minorEastAsia" w:hAnsiTheme="minorHAnsi" w:cstheme="minorBidi"/>
          <w:b/>
          <w:bCs/>
          <w:sz w:val="22"/>
          <w:szCs w:val="22"/>
        </w:rPr>
      </w:pPr>
      <w:r w:rsidRPr="287494CF">
        <w:rPr>
          <w:rFonts w:asciiTheme="minorHAnsi" w:eastAsiaTheme="minorEastAsia" w:hAnsiTheme="minorHAnsi" w:cstheme="minorBidi"/>
          <w:b/>
          <w:bCs/>
          <w:sz w:val="22"/>
          <w:szCs w:val="22"/>
        </w:rPr>
        <w:t>Water    </w:t>
      </w:r>
    </w:p>
    <w:p w14:paraId="3E2EFEE9" w14:textId="18058235" w:rsidR="009F1845" w:rsidRPr="00743C51" w:rsidRDefault="5D91C87B" w:rsidP="287494CF">
      <w:pPr>
        <w:pStyle w:val="NormalWeb"/>
        <w:numPr>
          <w:ilvl w:val="0"/>
          <w:numId w:val="9"/>
        </w:numPr>
        <w:spacing w:before="0" w:beforeAutospacing="0"/>
        <w:rPr>
          <w:rFonts w:asciiTheme="minorHAnsi" w:eastAsiaTheme="minorEastAsia" w:hAnsiTheme="minorHAnsi" w:cstheme="minorBidi"/>
          <w:sz w:val="22"/>
          <w:szCs w:val="22"/>
        </w:rPr>
      </w:pPr>
      <w:r w:rsidRPr="24078996">
        <w:rPr>
          <w:rFonts w:asciiTheme="minorHAnsi" w:eastAsiaTheme="minorEastAsia" w:hAnsiTheme="minorHAnsi" w:cstheme="minorBidi"/>
          <w:sz w:val="22"/>
          <w:szCs w:val="22"/>
        </w:rPr>
        <w:t>To reduce our water consumption by 15% by 2028 using 2022 as a baseline</w:t>
      </w:r>
      <w:r w:rsidR="1083AADF" w:rsidRPr="24078996">
        <w:rPr>
          <w:rFonts w:asciiTheme="minorHAnsi" w:eastAsiaTheme="minorEastAsia" w:hAnsiTheme="minorHAnsi" w:cstheme="minorBidi"/>
          <w:sz w:val="22"/>
          <w:szCs w:val="22"/>
        </w:rPr>
        <w:t>.</w:t>
      </w:r>
    </w:p>
    <w:p w14:paraId="76A4C3E7" w14:textId="272B98DE" w:rsidR="009F1845" w:rsidRPr="00743C51" w:rsidRDefault="715DA420" w:rsidP="287494CF">
      <w:pPr>
        <w:pStyle w:val="NormalWeb"/>
        <w:numPr>
          <w:ilvl w:val="0"/>
          <w:numId w:val="9"/>
        </w:numPr>
        <w:spacing w:before="0" w:beforeAutospacing="0"/>
        <w:rPr>
          <w:rFonts w:asciiTheme="minorHAnsi" w:eastAsiaTheme="minorEastAsia" w:hAnsiTheme="minorHAnsi" w:cstheme="minorBidi"/>
          <w:sz w:val="22"/>
          <w:szCs w:val="22"/>
        </w:rPr>
      </w:pPr>
      <w:r w:rsidRPr="24078996">
        <w:rPr>
          <w:rFonts w:asciiTheme="minorHAnsi" w:eastAsiaTheme="minorEastAsia" w:hAnsiTheme="minorHAnsi" w:cstheme="minorBidi"/>
          <w:sz w:val="22"/>
          <w:szCs w:val="22"/>
        </w:rPr>
        <w:t>Net zero</w:t>
      </w:r>
      <w:r w:rsidR="07690CA7" w:rsidRPr="24078996">
        <w:rPr>
          <w:rFonts w:asciiTheme="minorHAnsi" w:eastAsiaTheme="minorEastAsia" w:hAnsiTheme="minorHAnsi" w:cstheme="minorBidi"/>
          <w:sz w:val="22"/>
          <w:szCs w:val="22"/>
        </w:rPr>
        <w:t xml:space="preserve"> carbon emissions from our water usage</w:t>
      </w:r>
      <w:r w:rsidRPr="24078996">
        <w:rPr>
          <w:rFonts w:asciiTheme="minorHAnsi" w:eastAsiaTheme="minorEastAsia" w:hAnsiTheme="minorHAnsi" w:cstheme="minorBidi"/>
          <w:sz w:val="22"/>
          <w:szCs w:val="22"/>
        </w:rPr>
        <w:t xml:space="preserve"> by 2050</w:t>
      </w:r>
      <w:r w:rsidR="2CD54D6E" w:rsidRPr="24078996">
        <w:rPr>
          <w:rFonts w:asciiTheme="minorHAnsi" w:eastAsiaTheme="minorEastAsia" w:hAnsiTheme="minorHAnsi" w:cstheme="minorBidi"/>
          <w:sz w:val="22"/>
          <w:szCs w:val="22"/>
        </w:rPr>
        <w:t>.</w:t>
      </w:r>
    </w:p>
    <w:p w14:paraId="79078BE7" w14:textId="79A98132" w:rsidR="009F1845" w:rsidRPr="00743C51" w:rsidRDefault="009F1845" w:rsidP="287494CF">
      <w:pPr>
        <w:pStyle w:val="NormalWeb"/>
        <w:numPr>
          <w:ilvl w:val="0"/>
          <w:numId w:val="9"/>
        </w:numPr>
        <w:spacing w:before="0" w:beforeAutospacing="0"/>
        <w:rPr>
          <w:rFonts w:asciiTheme="minorHAnsi" w:eastAsiaTheme="minorEastAsia" w:hAnsiTheme="minorHAnsi" w:cstheme="minorBidi"/>
          <w:sz w:val="22"/>
          <w:szCs w:val="22"/>
        </w:rPr>
      </w:pPr>
      <w:r w:rsidRPr="24078996">
        <w:rPr>
          <w:rFonts w:asciiTheme="minorHAnsi" w:eastAsiaTheme="minorEastAsia" w:hAnsiTheme="minorHAnsi" w:cstheme="minorBidi"/>
          <w:sz w:val="22"/>
          <w:szCs w:val="22"/>
        </w:rPr>
        <w:t>Improve water metering to provide greater clarity on consumption and opportunities for increased efficiency.</w:t>
      </w:r>
    </w:p>
    <w:p w14:paraId="3E5419D9" w14:textId="3CA19E70" w:rsidR="24078996" w:rsidRDefault="24078996" w:rsidP="24078996">
      <w:pPr>
        <w:pStyle w:val="NormalWeb"/>
        <w:spacing w:before="0" w:beforeAutospacing="0"/>
        <w:rPr>
          <w:rFonts w:asciiTheme="minorHAnsi" w:eastAsiaTheme="minorEastAsia" w:hAnsiTheme="minorHAnsi" w:cstheme="minorBidi"/>
          <w:sz w:val="22"/>
          <w:szCs w:val="22"/>
        </w:rPr>
      </w:pPr>
    </w:p>
    <w:p w14:paraId="070BF2A5" w14:textId="096A2B5C" w:rsidR="24078996" w:rsidRDefault="24078996" w:rsidP="24078996">
      <w:pPr>
        <w:pStyle w:val="NormalWeb"/>
        <w:spacing w:before="0" w:beforeAutospacing="0"/>
        <w:rPr>
          <w:rFonts w:asciiTheme="minorHAnsi" w:eastAsiaTheme="minorEastAsia" w:hAnsiTheme="minorHAnsi" w:cstheme="minorBidi"/>
          <w:sz w:val="22"/>
          <w:szCs w:val="22"/>
        </w:rPr>
      </w:pPr>
    </w:p>
    <w:p w14:paraId="586245CC" w14:textId="77777777" w:rsidR="00D9751B" w:rsidRPr="00743C51" w:rsidRDefault="00D9751B" w:rsidP="287494CF">
      <w:pPr>
        <w:rPr>
          <w:rFonts w:eastAsiaTheme="minorEastAsia"/>
        </w:rPr>
      </w:pPr>
    </w:p>
    <w:sectPr w:rsidR="00D9751B" w:rsidRPr="00743C5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875A0" w14:textId="77777777" w:rsidR="00E93914" w:rsidRDefault="00E93914">
      <w:pPr>
        <w:spacing w:after="0" w:line="240" w:lineRule="auto"/>
      </w:pPr>
      <w:r>
        <w:separator/>
      </w:r>
    </w:p>
  </w:endnote>
  <w:endnote w:type="continuationSeparator" w:id="0">
    <w:p w14:paraId="26B4691C" w14:textId="77777777" w:rsidR="00E93914" w:rsidRDefault="00E9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6514C" w14:textId="7B1EDEA4" w:rsidR="52111036" w:rsidRDefault="52111036" w:rsidP="5211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67579" w14:textId="77777777" w:rsidR="00E93914" w:rsidRDefault="00E93914">
      <w:pPr>
        <w:spacing w:after="0" w:line="240" w:lineRule="auto"/>
      </w:pPr>
      <w:r>
        <w:separator/>
      </w:r>
    </w:p>
  </w:footnote>
  <w:footnote w:type="continuationSeparator" w:id="0">
    <w:p w14:paraId="398A1E1F" w14:textId="77777777" w:rsidR="00E93914" w:rsidRDefault="00E93914">
      <w:pPr>
        <w:spacing w:after="0" w:line="240" w:lineRule="auto"/>
      </w:pPr>
      <w:r>
        <w:continuationSeparator/>
      </w:r>
    </w:p>
  </w:footnote>
  <w:footnote w:id="1">
    <w:p w14:paraId="4B0CF3C7" w14:textId="651FCC62" w:rsidR="1AB7DC4B" w:rsidRDefault="1AB7DC4B" w:rsidP="1AB7DC4B">
      <w:pPr>
        <w:pStyle w:val="FootnoteText"/>
      </w:pPr>
      <w:r w:rsidRPr="1AB7DC4B">
        <w:rPr>
          <w:rStyle w:val="FootnoteReference"/>
        </w:rPr>
        <w:footnoteRef/>
      </w:r>
      <w:r>
        <w:t xml:space="preserve"> Detailed in our </w:t>
      </w:r>
      <w:hyperlink r:id="rId1">
        <w:r w:rsidRPr="1AB7DC4B">
          <w:rPr>
            <w:rStyle w:val="Hyperlink"/>
          </w:rPr>
          <w:t>Social Responsibility and Civic Engagement Plan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ED3B" w14:textId="2F947172" w:rsidR="52111036" w:rsidRDefault="52111036" w:rsidP="52111036">
    <w:pPr>
      <w:pStyle w:val="Header"/>
    </w:pPr>
    <w:r>
      <w:rPr>
        <w:noProof/>
      </w:rPr>
      <w:drawing>
        <wp:inline distT="0" distB="0" distL="0" distR="0" wp14:anchorId="3A29DFE3" wp14:editId="652B87F2">
          <wp:extent cx="1657350" cy="695325"/>
          <wp:effectExtent l="0" t="0" r="0" b="0"/>
          <wp:docPr id="1019833407" name="Picture 101983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7350" cy="695325"/>
                  </a:xfrm>
                  <a:prstGeom prst="rect">
                    <a:avLst/>
                  </a:prstGeom>
                </pic:spPr>
              </pic:pic>
            </a:graphicData>
          </a:graphic>
        </wp:inline>
      </w:drawing>
    </w:r>
    <w:r>
      <w:br/>
    </w:r>
  </w:p>
</w:hdr>
</file>

<file path=word/intelligence2.xml><?xml version="1.0" encoding="utf-8"?>
<int2:intelligence xmlns:int2="http://schemas.microsoft.com/office/intelligence/2020/intelligence" xmlns:oel="http://schemas.microsoft.com/office/2019/extlst">
  <int2:observations>
    <int2:bookmark int2:bookmarkName="_Int_ye0Zsu8w" int2:invalidationBookmarkName="" int2:hashCode="QTLtb+GbXzv72Z" int2:id="GBNTHJpn">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809A"/>
    <w:multiLevelType w:val="hybridMultilevel"/>
    <w:tmpl w:val="4F26ECA6"/>
    <w:lvl w:ilvl="0" w:tplc="5B64934E">
      <w:start w:val="1"/>
      <w:numFmt w:val="bullet"/>
      <w:lvlText w:val=""/>
      <w:lvlJc w:val="left"/>
      <w:pPr>
        <w:ind w:left="720" w:hanging="360"/>
      </w:pPr>
      <w:rPr>
        <w:rFonts w:ascii="Symbol" w:hAnsi="Symbol" w:hint="default"/>
      </w:rPr>
    </w:lvl>
    <w:lvl w:ilvl="1" w:tplc="93F8080A">
      <w:start w:val="1"/>
      <w:numFmt w:val="bullet"/>
      <w:lvlText w:val="o"/>
      <w:lvlJc w:val="left"/>
      <w:pPr>
        <w:ind w:left="1440" w:hanging="360"/>
      </w:pPr>
      <w:rPr>
        <w:rFonts w:ascii="Courier New" w:hAnsi="Courier New" w:hint="default"/>
      </w:rPr>
    </w:lvl>
    <w:lvl w:ilvl="2" w:tplc="D6C27EEE">
      <w:start w:val="1"/>
      <w:numFmt w:val="bullet"/>
      <w:lvlText w:val=""/>
      <w:lvlJc w:val="left"/>
      <w:pPr>
        <w:ind w:left="2160" w:hanging="360"/>
      </w:pPr>
      <w:rPr>
        <w:rFonts w:ascii="Wingdings" w:hAnsi="Wingdings" w:hint="default"/>
      </w:rPr>
    </w:lvl>
    <w:lvl w:ilvl="3" w:tplc="18EA3F00">
      <w:start w:val="1"/>
      <w:numFmt w:val="bullet"/>
      <w:lvlText w:val=""/>
      <w:lvlJc w:val="left"/>
      <w:pPr>
        <w:ind w:left="2880" w:hanging="360"/>
      </w:pPr>
      <w:rPr>
        <w:rFonts w:ascii="Symbol" w:hAnsi="Symbol" w:hint="default"/>
      </w:rPr>
    </w:lvl>
    <w:lvl w:ilvl="4" w:tplc="6848EFE8">
      <w:start w:val="1"/>
      <w:numFmt w:val="bullet"/>
      <w:lvlText w:val="o"/>
      <w:lvlJc w:val="left"/>
      <w:pPr>
        <w:ind w:left="3600" w:hanging="360"/>
      </w:pPr>
      <w:rPr>
        <w:rFonts w:ascii="Courier New" w:hAnsi="Courier New" w:hint="default"/>
      </w:rPr>
    </w:lvl>
    <w:lvl w:ilvl="5" w:tplc="54467326">
      <w:start w:val="1"/>
      <w:numFmt w:val="bullet"/>
      <w:lvlText w:val=""/>
      <w:lvlJc w:val="left"/>
      <w:pPr>
        <w:ind w:left="4320" w:hanging="360"/>
      </w:pPr>
      <w:rPr>
        <w:rFonts w:ascii="Wingdings" w:hAnsi="Wingdings" w:hint="default"/>
      </w:rPr>
    </w:lvl>
    <w:lvl w:ilvl="6" w:tplc="FA9CBC5A">
      <w:start w:val="1"/>
      <w:numFmt w:val="bullet"/>
      <w:lvlText w:val=""/>
      <w:lvlJc w:val="left"/>
      <w:pPr>
        <w:ind w:left="5040" w:hanging="360"/>
      </w:pPr>
      <w:rPr>
        <w:rFonts w:ascii="Symbol" w:hAnsi="Symbol" w:hint="default"/>
      </w:rPr>
    </w:lvl>
    <w:lvl w:ilvl="7" w:tplc="8236D148">
      <w:start w:val="1"/>
      <w:numFmt w:val="bullet"/>
      <w:lvlText w:val="o"/>
      <w:lvlJc w:val="left"/>
      <w:pPr>
        <w:ind w:left="5760" w:hanging="360"/>
      </w:pPr>
      <w:rPr>
        <w:rFonts w:ascii="Courier New" w:hAnsi="Courier New" w:hint="default"/>
      </w:rPr>
    </w:lvl>
    <w:lvl w:ilvl="8" w:tplc="5F9EC20A">
      <w:start w:val="1"/>
      <w:numFmt w:val="bullet"/>
      <w:lvlText w:val=""/>
      <w:lvlJc w:val="left"/>
      <w:pPr>
        <w:ind w:left="6480" w:hanging="360"/>
      </w:pPr>
      <w:rPr>
        <w:rFonts w:ascii="Wingdings" w:hAnsi="Wingdings" w:hint="default"/>
      </w:rPr>
    </w:lvl>
  </w:abstractNum>
  <w:abstractNum w:abstractNumId="1" w15:restartNumberingAfterBreak="0">
    <w:nsid w:val="11BB9C4B"/>
    <w:multiLevelType w:val="hybridMultilevel"/>
    <w:tmpl w:val="42D438F2"/>
    <w:lvl w:ilvl="0" w:tplc="EE444720">
      <w:start w:val="1"/>
      <w:numFmt w:val="bullet"/>
      <w:lvlText w:val=""/>
      <w:lvlJc w:val="left"/>
      <w:pPr>
        <w:ind w:left="720" w:hanging="360"/>
      </w:pPr>
      <w:rPr>
        <w:rFonts w:ascii="Symbol" w:hAnsi="Symbol" w:hint="default"/>
      </w:rPr>
    </w:lvl>
    <w:lvl w:ilvl="1" w:tplc="24B81B58">
      <w:start w:val="1"/>
      <w:numFmt w:val="bullet"/>
      <w:lvlText w:val="o"/>
      <w:lvlJc w:val="left"/>
      <w:pPr>
        <w:ind w:left="1440" w:hanging="360"/>
      </w:pPr>
      <w:rPr>
        <w:rFonts w:ascii="Courier New" w:hAnsi="Courier New" w:hint="default"/>
      </w:rPr>
    </w:lvl>
    <w:lvl w:ilvl="2" w:tplc="8774D208">
      <w:start w:val="1"/>
      <w:numFmt w:val="bullet"/>
      <w:lvlText w:val=""/>
      <w:lvlJc w:val="left"/>
      <w:pPr>
        <w:ind w:left="2160" w:hanging="360"/>
      </w:pPr>
      <w:rPr>
        <w:rFonts w:ascii="Wingdings" w:hAnsi="Wingdings" w:hint="default"/>
      </w:rPr>
    </w:lvl>
    <w:lvl w:ilvl="3" w:tplc="2174A9C0">
      <w:start w:val="1"/>
      <w:numFmt w:val="bullet"/>
      <w:lvlText w:val=""/>
      <w:lvlJc w:val="left"/>
      <w:pPr>
        <w:ind w:left="2880" w:hanging="360"/>
      </w:pPr>
      <w:rPr>
        <w:rFonts w:ascii="Symbol" w:hAnsi="Symbol" w:hint="default"/>
      </w:rPr>
    </w:lvl>
    <w:lvl w:ilvl="4" w:tplc="AE00B9EE">
      <w:start w:val="1"/>
      <w:numFmt w:val="bullet"/>
      <w:lvlText w:val="o"/>
      <w:lvlJc w:val="left"/>
      <w:pPr>
        <w:ind w:left="3600" w:hanging="360"/>
      </w:pPr>
      <w:rPr>
        <w:rFonts w:ascii="Courier New" w:hAnsi="Courier New" w:hint="default"/>
      </w:rPr>
    </w:lvl>
    <w:lvl w:ilvl="5" w:tplc="94C6F392">
      <w:start w:val="1"/>
      <w:numFmt w:val="bullet"/>
      <w:lvlText w:val=""/>
      <w:lvlJc w:val="left"/>
      <w:pPr>
        <w:ind w:left="4320" w:hanging="360"/>
      </w:pPr>
      <w:rPr>
        <w:rFonts w:ascii="Wingdings" w:hAnsi="Wingdings" w:hint="default"/>
      </w:rPr>
    </w:lvl>
    <w:lvl w:ilvl="6" w:tplc="BD04E01E">
      <w:start w:val="1"/>
      <w:numFmt w:val="bullet"/>
      <w:lvlText w:val=""/>
      <w:lvlJc w:val="left"/>
      <w:pPr>
        <w:ind w:left="5040" w:hanging="360"/>
      </w:pPr>
      <w:rPr>
        <w:rFonts w:ascii="Symbol" w:hAnsi="Symbol" w:hint="default"/>
      </w:rPr>
    </w:lvl>
    <w:lvl w:ilvl="7" w:tplc="78721026">
      <w:start w:val="1"/>
      <w:numFmt w:val="bullet"/>
      <w:lvlText w:val="o"/>
      <w:lvlJc w:val="left"/>
      <w:pPr>
        <w:ind w:left="5760" w:hanging="360"/>
      </w:pPr>
      <w:rPr>
        <w:rFonts w:ascii="Courier New" w:hAnsi="Courier New" w:hint="default"/>
      </w:rPr>
    </w:lvl>
    <w:lvl w:ilvl="8" w:tplc="07B05744">
      <w:start w:val="1"/>
      <w:numFmt w:val="bullet"/>
      <w:lvlText w:val=""/>
      <w:lvlJc w:val="left"/>
      <w:pPr>
        <w:ind w:left="6480" w:hanging="360"/>
      </w:pPr>
      <w:rPr>
        <w:rFonts w:ascii="Wingdings" w:hAnsi="Wingdings" w:hint="default"/>
      </w:rPr>
    </w:lvl>
  </w:abstractNum>
  <w:abstractNum w:abstractNumId="2" w15:restartNumberingAfterBreak="0">
    <w:nsid w:val="38005E2F"/>
    <w:multiLevelType w:val="hybridMultilevel"/>
    <w:tmpl w:val="A3C2F060"/>
    <w:lvl w:ilvl="0" w:tplc="37D68B9C">
      <w:start w:val="1"/>
      <w:numFmt w:val="bullet"/>
      <w:lvlText w:val=""/>
      <w:lvlJc w:val="left"/>
      <w:pPr>
        <w:ind w:left="720" w:hanging="360"/>
      </w:pPr>
      <w:rPr>
        <w:rFonts w:ascii="Symbol" w:hAnsi="Symbol" w:hint="default"/>
      </w:rPr>
    </w:lvl>
    <w:lvl w:ilvl="1" w:tplc="871CA496">
      <w:start w:val="1"/>
      <w:numFmt w:val="bullet"/>
      <w:lvlText w:val="o"/>
      <w:lvlJc w:val="left"/>
      <w:pPr>
        <w:ind w:left="1440" w:hanging="360"/>
      </w:pPr>
      <w:rPr>
        <w:rFonts w:ascii="Courier New" w:hAnsi="Courier New" w:hint="default"/>
      </w:rPr>
    </w:lvl>
    <w:lvl w:ilvl="2" w:tplc="C070391C">
      <w:start w:val="1"/>
      <w:numFmt w:val="bullet"/>
      <w:lvlText w:val=""/>
      <w:lvlJc w:val="left"/>
      <w:pPr>
        <w:ind w:left="2160" w:hanging="360"/>
      </w:pPr>
      <w:rPr>
        <w:rFonts w:ascii="Wingdings" w:hAnsi="Wingdings" w:hint="default"/>
      </w:rPr>
    </w:lvl>
    <w:lvl w:ilvl="3" w:tplc="311AFC58">
      <w:start w:val="1"/>
      <w:numFmt w:val="bullet"/>
      <w:lvlText w:val=""/>
      <w:lvlJc w:val="left"/>
      <w:pPr>
        <w:ind w:left="2880" w:hanging="360"/>
      </w:pPr>
      <w:rPr>
        <w:rFonts w:ascii="Symbol" w:hAnsi="Symbol" w:hint="default"/>
      </w:rPr>
    </w:lvl>
    <w:lvl w:ilvl="4" w:tplc="4F62C614">
      <w:start w:val="1"/>
      <w:numFmt w:val="bullet"/>
      <w:lvlText w:val="o"/>
      <w:lvlJc w:val="left"/>
      <w:pPr>
        <w:ind w:left="3600" w:hanging="360"/>
      </w:pPr>
      <w:rPr>
        <w:rFonts w:ascii="Courier New" w:hAnsi="Courier New" w:hint="default"/>
      </w:rPr>
    </w:lvl>
    <w:lvl w:ilvl="5" w:tplc="A42A92C2">
      <w:start w:val="1"/>
      <w:numFmt w:val="bullet"/>
      <w:lvlText w:val=""/>
      <w:lvlJc w:val="left"/>
      <w:pPr>
        <w:ind w:left="4320" w:hanging="360"/>
      </w:pPr>
      <w:rPr>
        <w:rFonts w:ascii="Wingdings" w:hAnsi="Wingdings" w:hint="default"/>
      </w:rPr>
    </w:lvl>
    <w:lvl w:ilvl="6" w:tplc="AB6CCA68">
      <w:start w:val="1"/>
      <w:numFmt w:val="bullet"/>
      <w:lvlText w:val=""/>
      <w:lvlJc w:val="left"/>
      <w:pPr>
        <w:ind w:left="5040" w:hanging="360"/>
      </w:pPr>
      <w:rPr>
        <w:rFonts w:ascii="Symbol" w:hAnsi="Symbol" w:hint="default"/>
      </w:rPr>
    </w:lvl>
    <w:lvl w:ilvl="7" w:tplc="7260328C">
      <w:start w:val="1"/>
      <w:numFmt w:val="bullet"/>
      <w:lvlText w:val="o"/>
      <w:lvlJc w:val="left"/>
      <w:pPr>
        <w:ind w:left="5760" w:hanging="360"/>
      </w:pPr>
      <w:rPr>
        <w:rFonts w:ascii="Courier New" w:hAnsi="Courier New" w:hint="default"/>
      </w:rPr>
    </w:lvl>
    <w:lvl w:ilvl="8" w:tplc="7718619E">
      <w:start w:val="1"/>
      <w:numFmt w:val="bullet"/>
      <w:lvlText w:val=""/>
      <w:lvlJc w:val="left"/>
      <w:pPr>
        <w:ind w:left="6480" w:hanging="360"/>
      </w:pPr>
      <w:rPr>
        <w:rFonts w:ascii="Wingdings" w:hAnsi="Wingdings" w:hint="default"/>
      </w:rPr>
    </w:lvl>
  </w:abstractNum>
  <w:abstractNum w:abstractNumId="3" w15:restartNumberingAfterBreak="0">
    <w:nsid w:val="4D001848"/>
    <w:multiLevelType w:val="hybridMultilevel"/>
    <w:tmpl w:val="5A249F4E"/>
    <w:lvl w:ilvl="0" w:tplc="E37A43A0">
      <w:start w:val="1"/>
      <w:numFmt w:val="bullet"/>
      <w:lvlText w:val=""/>
      <w:lvlJc w:val="left"/>
      <w:pPr>
        <w:ind w:left="720" w:hanging="360"/>
      </w:pPr>
      <w:rPr>
        <w:rFonts w:ascii="Symbol" w:hAnsi="Symbol" w:hint="default"/>
      </w:rPr>
    </w:lvl>
    <w:lvl w:ilvl="1" w:tplc="CEE81668">
      <w:start w:val="1"/>
      <w:numFmt w:val="bullet"/>
      <w:lvlText w:val="o"/>
      <w:lvlJc w:val="left"/>
      <w:pPr>
        <w:ind w:left="1440" w:hanging="360"/>
      </w:pPr>
      <w:rPr>
        <w:rFonts w:ascii="Courier New" w:hAnsi="Courier New" w:hint="default"/>
      </w:rPr>
    </w:lvl>
    <w:lvl w:ilvl="2" w:tplc="18F24DE2">
      <w:start w:val="1"/>
      <w:numFmt w:val="bullet"/>
      <w:lvlText w:val=""/>
      <w:lvlJc w:val="left"/>
      <w:pPr>
        <w:ind w:left="2160" w:hanging="360"/>
      </w:pPr>
      <w:rPr>
        <w:rFonts w:ascii="Wingdings" w:hAnsi="Wingdings" w:hint="default"/>
      </w:rPr>
    </w:lvl>
    <w:lvl w:ilvl="3" w:tplc="40161F86">
      <w:start w:val="1"/>
      <w:numFmt w:val="bullet"/>
      <w:lvlText w:val=""/>
      <w:lvlJc w:val="left"/>
      <w:pPr>
        <w:ind w:left="2880" w:hanging="360"/>
      </w:pPr>
      <w:rPr>
        <w:rFonts w:ascii="Symbol" w:hAnsi="Symbol" w:hint="default"/>
      </w:rPr>
    </w:lvl>
    <w:lvl w:ilvl="4" w:tplc="BC14F5D8">
      <w:start w:val="1"/>
      <w:numFmt w:val="bullet"/>
      <w:lvlText w:val="o"/>
      <w:lvlJc w:val="left"/>
      <w:pPr>
        <w:ind w:left="3600" w:hanging="360"/>
      </w:pPr>
      <w:rPr>
        <w:rFonts w:ascii="Courier New" w:hAnsi="Courier New" w:hint="default"/>
      </w:rPr>
    </w:lvl>
    <w:lvl w:ilvl="5" w:tplc="E1DAE3EC">
      <w:start w:val="1"/>
      <w:numFmt w:val="bullet"/>
      <w:lvlText w:val=""/>
      <w:lvlJc w:val="left"/>
      <w:pPr>
        <w:ind w:left="4320" w:hanging="360"/>
      </w:pPr>
      <w:rPr>
        <w:rFonts w:ascii="Wingdings" w:hAnsi="Wingdings" w:hint="default"/>
      </w:rPr>
    </w:lvl>
    <w:lvl w:ilvl="6" w:tplc="786E765C">
      <w:start w:val="1"/>
      <w:numFmt w:val="bullet"/>
      <w:lvlText w:val=""/>
      <w:lvlJc w:val="left"/>
      <w:pPr>
        <w:ind w:left="5040" w:hanging="360"/>
      </w:pPr>
      <w:rPr>
        <w:rFonts w:ascii="Symbol" w:hAnsi="Symbol" w:hint="default"/>
      </w:rPr>
    </w:lvl>
    <w:lvl w:ilvl="7" w:tplc="456C93A6">
      <w:start w:val="1"/>
      <w:numFmt w:val="bullet"/>
      <w:lvlText w:val="o"/>
      <w:lvlJc w:val="left"/>
      <w:pPr>
        <w:ind w:left="5760" w:hanging="360"/>
      </w:pPr>
      <w:rPr>
        <w:rFonts w:ascii="Courier New" w:hAnsi="Courier New" w:hint="default"/>
      </w:rPr>
    </w:lvl>
    <w:lvl w:ilvl="8" w:tplc="CF3CBA54">
      <w:start w:val="1"/>
      <w:numFmt w:val="bullet"/>
      <w:lvlText w:val=""/>
      <w:lvlJc w:val="left"/>
      <w:pPr>
        <w:ind w:left="6480" w:hanging="360"/>
      </w:pPr>
      <w:rPr>
        <w:rFonts w:ascii="Wingdings" w:hAnsi="Wingdings" w:hint="default"/>
      </w:rPr>
    </w:lvl>
  </w:abstractNum>
  <w:abstractNum w:abstractNumId="4" w15:restartNumberingAfterBreak="0">
    <w:nsid w:val="5EB74DF7"/>
    <w:multiLevelType w:val="multilevel"/>
    <w:tmpl w:val="78BE8C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677FA21"/>
    <w:multiLevelType w:val="hybridMultilevel"/>
    <w:tmpl w:val="EC54D60C"/>
    <w:lvl w:ilvl="0" w:tplc="22D0C9F4">
      <w:start w:val="1"/>
      <w:numFmt w:val="bullet"/>
      <w:lvlText w:val=""/>
      <w:lvlJc w:val="left"/>
      <w:pPr>
        <w:ind w:left="720" w:hanging="360"/>
      </w:pPr>
      <w:rPr>
        <w:rFonts w:ascii="Symbol" w:hAnsi="Symbol" w:hint="default"/>
      </w:rPr>
    </w:lvl>
    <w:lvl w:ilvl="1" w:tplc="50F684F0">
      <w:start w:val="1"/>
      <w:numFmt w:val="bullet"/>
      <w:lvlText w:val="o"/>
      <w:lvlJc w:val="left"/>
      <w:pPr>
        <w:ind w:left="1440" w:hanging="360"/>
      </w:pPr>
      <w:rPr>
        <w:rFonts w:ascii="Courier New" w:hAnsi="Courier New" w:hint="default"/>
      </w:rPr>
    </w:lvl>
    <w:lvl w:ilvl="2" w:tplc="6444FB22">
      <w:start w:val="1"/>
      <w:numFmt w:val="bullet"/>
      <w:lvlText w:val=""/>
      <w:lvlJc w:val="left"/>
      <w:pPr>
        <w:ind w:left="2160" w:hanging="360"/>
      </w:pPr>
      <w:rPr>
        <w:rFonts w:ascii="Wingdings" w:hAnsi="Wingdings" w:hint="default"/>
      </w:rPr>
    </w:lvl>
    <w:lvl w:ilvl="3" w:tplc="D0861FBA">
      <w:start w:val="1"/>
      <w:numFmt w:val="bullet"/>
      <w:lvlText w:val=""/>
      <w:lvlJc w:val="left"/>
      <w:pPr>
        <w:ind w:left="2880" w:hanging="360"/>
      </w:pPr>
      <w:rPr>
        <w:rFonts w:ascii="Symbol" w:hAnsi="Symbol" w:hint="default"/>
      </w:rPr>
    </w:lvl>
    <w:lvl w:ilvl="4" w:tplc="666CB7FA">
      <w:start w:val="1"/>
      <w:numFmt w:val="bullet"/>
      <w:lvlText w:val="o"/>
      <w:lvlJc w:val="left"/>
      <w:pPr>
        <w:ind w:left="3600" w:hanging="360"/>
      </w:pPr>
      <w:rPr>
        <w:rFonts w:ascii="Courier New" w:hAnsi="Courier New" w:hint="default"/>
      </w:rPr>
    </w:lvl>
    <w:lvl w:ilvl="5" w:tplc="968A9E0A">
      <w:start w:val="1"/>
      <w:numFmt w:val="bullet"/>
      <w:lvlText w:val=""/>
      <w:lvlJc w:val="left"/>
      <w:pPr>
        <w:ind w:left="4320" w:hanging="360"/>
      </w:pPr>
      <w:rPr>
        <w:rFonts w:ascii="Wingdings" w:hAnsi="Wingdings" w:hint="default"/>
      </w:rPr>
    </w:lvl>
    <w:lvl w:ilvl="6" w:tplc="572CA50A">
      <w:start w:val="1"/>
      <w:numFmt w:val="bullet"/>
      <w:lvlText w:val=""/>
      <w:lvlJc w:val="left"/>
      <w:pPr>
        <w:ind w:left="5040" w:hanging="360"/>
      </w:pPr>
      <w:rPr>
        <w:rFonts w:ascii="Symbol" w:hAnsi="Symbol" w:hint="default"/>
      </w:rPr>
    </w:lvl>
    <w:lvl w:ilvl="7" w:tplc="1B18C0E4">
      <w:start w:val="1"/>
      <w:numFmt w:val="bullet"/>
      <w:lvlText w:val="o"/>
      <w:lvlJc w:val="left"/>
      <w:pPr>
        <w:ind w:left="5760" w:hanging="360"/>
      </w:pPr>
      <w:rPr>
        <w:rFonts w:ascii="Courier New" w:hAnsi="Courier New" w:hint="default"/>
      </w:rPr>
    </w:lvl>
    <w:lvl w:ilvl="8" w:tplc="7EE0DAB0">
      <w:start w:val="1"/>
      <w:numFmt w:val="bullet"/>
      <w:lvlText w:val=""/>
      <w:lvlJc w:val="left"/>
      <w:pPr>
        <w:ind w:left="6480" w:hanging="360"/>
      </w:pPr>
      <w:rPr>
        <w:rFonts w:ascii="Wingdings" w:hAnsi="Wingdings" w:hint="default"/>
      </w:rPr>
    </w:lvl>
  </w:abstractNum>
  <w:abstractNum w:abstractNumId="6" w15:restartNumberingAfterBreak="0">
    <w:nsid w:val="67113C3B"/>
    <w:multiLevelType w:val="hybridMultilevel"/>
    <w:tmpl w:val="22B4A3B6"/>
    <w:lvl w:ilvl="0" w:tplc="11AA1A12">
      <w:start w:val="1"/>
      <w:numFmt w:val="bullet"/>
      <w:lvlText w:val=""/>
      <w:lvlJc w:val="left"/>
      <w:pPr>
        <w:ind w:left="720" w:hanging="360"/>
      </w:pPr>
      <w:rPr>
        <w:rFonts w:ascii="Symbol" w:hAnsi="Symbol" w:hint="default"/>
      </w:rPr>
    </w:lvl>
    <w:lvl w:ilvl="1" w:tplc="AB740D4A">
      <w:start w:val="1"/>
      <w:numFmt w:val="bullet"/>
      <w:lvlText w:val="o"/>
      <w:lvlJc w:val="left"/>
      <w:pPr>
        <w:ind w:left="1440" w:hanging="360"/>
      </w:pPr>
      <w:rPr>
        <w:rFonts w:ascii="Courier New" w:hAnsi="Courier New" w:hint="default"/>
      </w:rPr>
    </w:lvl>
    <w:lvl w:ilvl="2" w:tplc="0E2AC2CE">
      <w:start w:val="1"/>
      <w:numFmt w:val="bullet"/>
      <w:lvlText w:val=""/>
      <w:lvlJc w:val="left"/>
      <w:pPr>
        <w:ind w:left="2160" w:hanging="360"/>
      </w:pPr>
      <w:rPr>
        <w:rFonts w:ascii="Wingdings" w:hAnsi="Wingdings" w:hint="default"/>
      </w:rPr>
    </w:lvl>
    <w:lvl w:ilvl="3" w:tplc="F9D2B8DC">
      <w:start w:val="1"/>
      <w:numFmt w:val="bullet"/>
      <w:lvlText w:val=""/>
      <w:lvlJc w:val="left"/>
      <w:pPr>
        <w:ind w:left="2880" w:hanging="360"/>
      </w:pPr>
      <w:rPr>
        <w:rFonts w:ascii="Symbol" w:hAnsi="Symbol" w:hint="default"/>
      </w:rPr>
    </w:lvl>
    <w:lvl w:ilvl="4" w:tplc="7BAAA99A">
      <w:start w:val="1"/>
      <w:numFmt w:val="bullet"/>
      <w:lvlText w:val="o"/>
      <w:lvlJc w:val="left"/>
      <w:pPr>
        <w:ind w:left="3600" w:hanging="360"/>
      </w:pPr>
      <w:rPr>
        <w:rFonts w:ascii="Courier New" w:hAnsi="Courier New" w:hint="default"/>
      </w:rPr>
    </w:lvl>
    <w:lvl w:ilvl="5" w:tplc="06CE893E">
      <w:start w:val="1"/>
      <w:numFmt w:val="bullet"/>
      <w:lvlText w:val=""/>
      <w:lvlJc w:val="left"/>
      <w:pPr>
        <w:ind w:left="4320" w:hanging="360"/>
      </w:pPr>
      <w:rPr>
        <w:rFonts w:ascii="Wingdings" w:hAnsi="Wingdings" w:hint="default"/>
      </w:rPr>
    </w:lvl>
    <w:lvl w:ilvl="6" w:tplc="8CA65E70">
      <w:start w:val="1"/>
      <w:numFmt w:val="bullet"/>
      <w:lvlText w:val=""/>
      <w:lvlJc w:val="left"/>
      <w:pPr>
        <w:ind w:left="5040" w:hanging="360"/>
      </w:pPr>
      <w:rPr>
        <w:rFonts w:ascii="Symbol" w:hAnsi="Symbol" w:hint="default"/>
      </w:rPr>
    </w:lvl>
    <w:lvl w:ilvl="7" w:tplc="6A888182">
      <w:start w:val="1"/>
      <w:numFmt w:val="bullet"/>
      <w:lvlText w:val="o"/>
      <w:lvlJc w:val="left"/>
      <w:pPr>
        <w:ind w:left="5760" w:hanging="360"/>
      </w:pPr>
      <w:rPr>
        <w:rFonts w:ascii="Courier New" w:hAnsi="Courier New" w:hint="default"/>
      </w:rPr>
    </w:lvl>
    <w:lvl w:ilvl="8" w:tplc="CCB48F62">
      <w:start w:val="1"/>
      <w:numFmt w:val="bullet"/>
      <w:lvlText w:val=""/>
      <w:lvlJc w:val="left"/>
      <w:pPr>
        <w:ind w:left="6480" w:hanging="360"/>
      </w:pPr>
      <w:rPr>
        <w:rFonts w:ascii="Wingdings" w:hAnsi="Wingdings" w:hint="default"/>
      </w:rPr>
    </w:lvl>
  </w:abstractNum>
  <w:abstractNum w:abstractNumId="7" w15:restartNumberingAfterBreak="0">
    <w:nsid w:val="736B32A8"/>
    <w:multiLevelType w:val="hybridMultilevel"/>
    <w:tmpl w:val="1C240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377B1C0"/>
    <w:multiLevelType w:val="hybridMultilevel"/>
    <w:tmpl w:val="36E0A474"/>
    <w:lvl w:ilvl="0" w:tplc="89981028">
      <w:start w:val="1"/>
      <w:numFmt w:val="bullet"/>
      <w:lvlText w:val=""/>
      <w:lvlJc w:val="left"/>
      <w:pPr>
        <w:ind w:left="720" w:hanging="360"/>
      </w:pPr>
      <w:rPr>
        <w:rFonts w:ascii="Symbol" w:hAnsi="Symbol" w:hint="default"/>
      </w:rPr>
    </w:lvl>
    <w:lvl w:ilvl="1" w:tplc="1D187BF8">
      <w:start w:val="1"/>
      <w:numFmt w:val="bullet"/>
      <w:lvlText w:val="o"/>
      <w:lvlJc w:val="left"/>
      <w:pPr>
        <w:ind w:left="1440" w:hanging="360"/>
      </w:pPr>
      <w:rPr>
        <w:rFonts w:ascii="Courier New" w:hAnsi="Courier New" w:hint="default"/>
      </w:rPr>
    </w:lvl>
    <w:lvl w:ilvl="2" w:tplc="4F1EC778">
      <w:start w:val="1"/>
      <w:numFmt w:val="bullet"/>
      <w:lvlText w:val=""/>
      <w:lvlJc w:val="left"/>
      <w:pPr>
        <w:ind w:left="2160" w:hanging="360"/>
      </w:pPr>
      <w:rPr>
        <w:rFonts w:ascii="Wingdings" w:hAnsi="Wingdings" w:hint="default"/>
      </w:rPr>
    </w:lvl>
    <w:lvl w:ilvl="3" w:tplc="DC50A92E">
      <w:start w:val="1"/>
      <w:numFmt w:val="bullet"/>
      <w:lvlText w:val=""/>
      <w:lvlJc w:val="left"/>
      <w:pPr>
        <w:ind w:left="2880" w:hanging="360"/>
      </w:pPr>
      <w:rPr>
        <w:rFonts w:ascii="Symbol" w:hAnsi="Symbol" w:hint="default"/>
      </w:rPr>
    </w:lvl>
    <w:lvl w:ilvl="4" w:tplc="B3B470FE">
      <w:start w:val="1"/>
      <w:numFmt w:val="bullet"/>
      <w:lvlText w:val="o"/>
      <w:lvlJc w:val="left"/>
      <w:pPr>
        <w:ind w:left="3600" w:hanging="360"/>
      </w:pPr>
      <w:rPr>
        <w:rFonts w:ascii="Courier New" w:hAnsi="Courier New" w:hint="default"/>
      </w:rPr>
    </w:lvl>
    <w:lvl w:ilvl="5" w:tplc="1BA85088">
      <w:start w:val="1"/>
      <w:numFmt w:val="bullet"/>
      <w:lvlText w:val=""/>
      <w:lvlJc w:val="left"/>
      <w:pPr>
        <w:ind w:left="4320" w:hanging="360"/>
      </w:pPr>
      <w:rPr>
        <w:rFonts w:ascii="Wingdings" w:hAnsi="Wingdings" w:hint="default"/>
      </w:rPr>
    </w:lvl>
    <w:lvl w:ilvl="6" w:tplc="CC46476E">
      <w:start w:val="1"/>
      <w:numFmt w:val="bullet"/>
      <w:lvlText w:val=""/>
      <w:lvlJc w:val="left"/>
      <w:pPr>
        <w:ind w:left="5040" w:hanging="360"/>
      </w:pPr>
      <w:rPr>
        <w:rFonts w:ascii="Symbol" w:hAnsi="Symbol" w:hint="default"/>
      </w:rPr>
    </w:lvl>
    <w:lvl w:ilvl="7" w:tplc="D3E0C95E">
      <w:start w:val="1"/>
      <w:numFmt w:val="bullet"/>
      <w:lvlText w:val="o"/>
      <w:lvlJc w:val="left"/>
      <w:pPr>
        <w:ind w:left="5760" w:hanging="360"/>
      </w:pPr>
      <w:rPr>
        <w:rFonts w:ascii="Courier New" w:hAnsi="Courier New" w:hint="default"/>
      </w:rPr>
    </w:lvl>
    <w:lvl w:ilvl="8" w:tplc="8F4015C8">
      <w:start w:val="1"/>
      <w:numFmt w:val="bullet"/>
      <w:lvlText w:val=""/>
      <w:lvlJc w:val="left"/>
      <w:pPr>
        <w:ind w:left="6480" w:hanging="360"/>
      </w:pPr>
      <w:rPr>
        <w:rFonts w:ascii="Wingdings" w:hAnsi="Wingdings" w:hint="default"/>
      </w:rPr>
    </w:lvl>
  </w:abstractNum>
  <w:abstractNum w:abstractNumId="9" w15:restartNumberingAfterBreak="0">
    <w:nsid w:val="7A6AB5EC"/>
    <w:multiLevelType w:val="hybridMultilevel"/>
    <w:tmpl w:val="43B628B0"/>
    <w:lvl w:ilvl="0" w:tplc="3DE6FD92">
      <w:start w:val="1"/>
      <w:numFmt w:val="bullet"/>
      <w:lvlText w:val=""/>
      <w:lvlJc w:val="left"/>
      <w:pPr>
        <w:ind w:left="720" w:hanging="360"/>
      </w:pPr>
      <w:rPr>
        <w:rFonts w:ascii="Symbol" w:hAnsi="Symbol" w:hint="default"/>
      </w:rPr>
    </w:lvl>
    <w:lvl w:ilvl="1" w:tplc="86A869AC">
      <w:start w:val="1"/>
      <w:numFmt w:val="bullet"/>
      <w:lvlText w:val="o"/>
      <w:lvlJc w:val="left"/>
      <w:pPr>
        <w:ind w:left="1440" w:hanging="360"/>
      </w:pPr>
      <w:rPr>
        <w:rFonts w:ascii="Courier New" w:hAnsi="Courier New" w:hint="default"/>
      </w:rPr>
    </w:lvl>
    <w:lvl w:ilvl="2" w:tplc="5FA000E2">
      <w:start w:val="1"/>
      <w:numFmt w:val="bullet"/>
      <w:lvlText w:val=""/>
      <w:lvlJc w:val="left"/>
      <w:pPr>
        <w:ind w:left="2160" w:hanging="360"/>
      </w:pPr>
      <w:rPr>
        <w:rFonts w:ascii="Wingdings" w:hAnsi="Wingdings" w:hint="default"/>
      </w:rPr>
    </w:lvl>
    <w:lvl w:ilvl="3" w:tplc="5656A2A6">
      <w:start w:val="1"/>
      <w:numFmt w:val="bullet"/>
      <w:lvlText w:val=""/>
      <w:lvlJc w:val="left"/>
      <w:pPr>
        <w:ind w:left="2880" w:hanging="360"/>
      </w:pPr>
      <w:rPr>
        <w:rFonts w:ascii="Symbol" w:hAnsi="Symbol" w:hint="default"/>
      </w:rPr>
    </w:lvl>
    <w:lvl w:ilvl="4" w:tplc="4FCCAC8A">
      <w:start w:val="1"/>
      <w:numFmt w:val="bullet"/>
      <w:lvlText w:val="o"/>
      <w:lvlJc w:val="left"/>
      <w:pPr>
        <w:ind w:left="3600" w:hanging="360"/>
      </w:pPr>
      <w:rPr>
        <w:rFonts w:ascii="Courier New" w:hAnsi="Courier New" w:hint="default"/>
      </w:rPr>
    </w:lvl>
    <w:lvl w:ilvl="5" w:tplc="AFD63BB6">
      <w:start w:val="1"/>
      <w:numFmt w:val="bullet"/>
      <w:lvlText w:val=""/>
      <w:lvlJc w:val="left"/>
      <w:pPr>
        <w:ind w:left="4320" w:hanging="360"/>
      </w:pPr>
      <w:rPr>
        <w:rFonts w:ascii="Wingdings" w:hAnsi="Wingdings" w:hint="default"/>
      </w:rPr>
    </w:lvl>
    <w:lvl w:ilvl="6" w:tplc="2618D9FE">
      <w:start w:val="1"/>
      <w:numFmt w:val="bullet"/>
      <w:lvlText w:val=""/>
      <w:lvlJc w:val="left"/>
      <w:pPr>
        <w:ind w:left="5040" w:hanging="360"/>
      </w:pPr>
      <w:rPr>
        <w:rFonts w:ascii="Symbol" w:hAnsi="Symbol" w:hint="default"/>
      </w:rPr>
    </w:lvl>
    <w:lvl w:ilvl="7" w:tplc="85B4AAE2">
      <w:start w:val="1"/>
      <w:numFmt w:val="bullet"/>
      <w:lvlText w:val="o"/>
      <w:lvlJc w:val="left"/>
      <w:pPr>
        <w:ind w:left="5760" w:hanging="360"/>
      </w:pPr>
      <w:rPr>
        <w:rFonts w:ascii="Courier New" w:hAnsi="Courier New" w:hint="default"/>
      </w:rPr>
    </w:lvl>
    <w:lvl w:ilvl="8" w:tplc="186E86A2">
      <w:start w:val="1"/>
      <w:numFmt w:val="bullet"/>
      <w:lvlText w:val=""/>
      <w:lvlJc w:val="left"/>
      <w:pPr>
        <w:ind w:left="6480" w:hanging="360"/>
      </w:pPr>
      <w:rPr>
        <w:rFonts w:ascii="Wingdings" w:hAnsi="Wingdings" w:hint="default"/>
      </w:rPr>
    </w:lvl>
  </w:abstractNum>
  <w:abstractNum w:abstractNumId="10" w15:restartNumberingAfterBreak="0">
    <w:nsid w:val="7AC876E1"/>
    <w:multiLevelType w:val="hybridMultilevel"/>
    <w:tmpl w:val="BA666D88"/>
    <w:lvl w:ilvl="0" w:tplc="5C465F90">
      <w:start w:val="1"/>
      <w:numFmt w:val="bullet"/>
      <w:lvlText w:val=""/>
      <w:lvlJc w:val="left"/>
      <w:pPr>
        <w:ind w:left="720" w:hanging="360"/>
      </w:pPr>
      <w:rPr>
        <w:rFonts w:ascii="Symbol" w:hAnsi="Symbol" w:hint="default"/>
      </w:rPr>
    </w:lvl>
    <w:lvl w:ilvl="1" w:tplc="7F045B38">
      <w:start w:val="1"/>
      <w:numFmt w:val="bullet"/>
      <w:lvlText w:val="o"/>
      <w:lvlJc w:val="left"/>
      <w:pPr>
        <w:ind w:left="1440" w:hanging="360"/>
      </w:pPr>
      <w:rPr>
        <w:rFonts w:ascii="Courier New" w:hAnsi="Courier New" w:hint="default"/>
      </w:rPr>
    </w:lvl>
    <w:lvl w:ilvl="2" w:tplc="02C0CE5E">
      <w:start w:val="1"/>
      <w:numFmt w:val="bullet"/>
      <w:lvlText w:val=""/>
      <w:lvlJc w:val="left"/>
      <w:pPr>
        <w:ind w:left="2160" w:hanging="360"/>
      </w:pPr>
      <w:rPr>
        <w:rFonts w:ascii="Wingdings" w:hAnsi="Wingdings" w:hint="default"/>
      </w:rPr>
    </w:lvl>
    <w:lvl w:ilvl="3" w:tplc="7EFC0AB6">
      <w:start w:val="1"/>
      <w:numFmt w:val="bullet"/>
      <w:lvlText w:val=""/>
      <w:lvlJc w:val="left"/>
      <w:pPr>
        <w:ind w:left="2880" w:hanging="360"/>
      </w:pPr>
      <w:rPr>
        <w:rFonts w:ascii="Symbol" w:hAnsi="Symbol" w:hint="default"/>
      </w:rPr>
    </w:lvl>
    <w:lvl w:ilvl="4" w:tplc="2A16D5F4">
      <w:start w:val="1"/>
      <w:numFmt w:val="bullet"/>
      <w:lvlText w:val="o"/>
      <w:lvlJc w:val="left"/>
      <w:pPr>
        <w:ind w:left="3600" w:hanging="360"/>
      </w:pPr>
      <w:rPr>
        <w:rFonts w:ascii="Courier New" w:hAnsi="Courier New" w:hint="default"/>
      </w:rPr>
    </w:lvl>
    <w:lvl w:ilvl="5" w:tplc="8B688412">
      <w:start w:val="1"/>
      <w:numFmt w:val="bullet"/>
      <w:lvlText w:val=""/>
      <w:lvlJc w:val="left"/>
      <w:pPr>
        <w:ind w:left="4320" w:hanging="360"/>
      </w:pPr>
      <w:rPr>
        <w:rFonts w:ascii="Wingdings" w:hAnsi="Wingdings" w:hint="default"/>
      </w:rPr>
    </w:lvl>
    <w:lvl w:ilvl="6" w:tplc="4A527D7E">
      <w:start w:val="1"/>
      <w:numFmt w:val="bullet"/>
      <w:lvlText w:val=""/>
      <w:lvlJc w:val="left"/>
      <w:pPr>
        <w:ind w:left="5040" w:hanging="360"/>
      </w:pPr>
      <w:rPr>
        <w:rFonts w:ascii="Symbol" w:hAnsi="Symbol" w:hint="default"/>
      </w:rPr>
    </w:lvl>
    <w:lvl w:ilvl="7" w:tplc="C382F572">
      <w:start w:val="1"/>
      <w:numFmt w:val="bullet"/>
      <w:lvlText w:val="o"/>
      <w:lvlJc w:val="left"/>
      <w:pPr>
        <w:ind w:left="5760" w:hanging="360"/>
      </w:pPr>
      <w:rPr>
        <w:rFonts w:ascii="Courier New" w:hAnsi="Courier New" w:hint="default"/>
      </w:rPr>
    </w:lvl>
    <w:lvl w:ilvl="8" w:tplc="9AB21816">
      <w:start w:val="1"/>
      <w:numFmt w:val="bullet"/>
      <w:lvlText w:val=""/>
      <w:lvlJc w:val="left"/>
      <w:pPr>
        <w:ind w:left="6480" w:hanging="360"/>
      </w:pPr>
      <w:rPr>
        <w:rFonts w:ascii="Wingdings" w:hAnsi="Wingdings" w:hint="default"/>
      </w:rPr>
    </w:lvl>
  </w:abstractNum>
  <w:num w:numId="1" w16cid:durableId="805973460">
    <w:abstractNumId w:val="0"/>
  </w:num>
  <w:num w:numId="2" w16cid:durableId="208611736">
    <w:abstractNumId w:val="3"/>
  </w:num>
  <w:num w:numId="3" w16cid:durableId="284435702">
    <w:abstractNumId w:val="1"/>
  </w:num>
  <w:num w:numId="4" w16cid:durableId="1122114610">
    <w:abstractNumId w:val="8"/>
  </w:num>
  <w:num w:numId="5" w16cid:durableId="1772317062">
    <w:abstractNumId w:val="5"/>
  </w:num>
  <w:num w:numId="6" w16cid:durableId="688531921">
    <w:abstractNumId w:val="2"/>
  </w:num>
  <w:num w:numId="7" w16cid:durableId="1613324452">
    <w:abstractNumId w:val="9"/>
  </w:num>
  <w:num w:numId="8" w16cid:durableId="1953436225">
    <w:abstractNumId w:val="6"/>
  </w:num>
  <w:num w:numId="9" w16cid:durableId="501045819">
    <w:abstractNumId w:val="10"/>
  </w:num>
  <w:num w:numId="10" w16cid:durableId="412895454">
    <w:abstractNumId w:val="4"/>
  </w:num>
  <w:num w:numId="11" w16cid:durableId="612372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0A"/>
    <w:rsid w:val="00065E3D"/>
    <w:rsid w:val="00640E1D"/>
    <w:rsid w:val="00743C51"/>
    <w:rsid w:val="007D0C0A"/>
    <w:rsid w:val="009F1845"/>
    <w:rsid w:val="00C04101"/>
    <w:rsid w:val="00D436FC"/>
    <w:rsid w:val="00D9751B"/>
    <w:rsid w:val="00E93914"/>
    <w:rsid w:val="00F05BC9"/>
    <w:rsid w:val="07690CA7"/>
    <w:rsid w:val="0B158170"/>
    <w:rsid w:val="1083AADF"/>
    <w:rsid w:val="124503AC"/>
    <w:rsid w:val="1956899E"/>
    <w:rsid w:val="1AB7DC4B"/>
    <w:rsid w:val="1B308D79"/>
    <w:rsid w:val="1F03CB2F"/>
    <w:rsid w:val="20F0CB6B"/>
    <w:rsid w:val="24078996"/>
    <w:rsid w:val="25BEC28F"/>
    <w:rsid w:val="28169A0E"/>
    <w:rsid w:val="2855DDC7"/>
    <w:rsid w:val="287494CF"/>
    <w:rsid w:val="2CD54D6E"/>
    <w:rsid w:val="308B8F4E"/>
    <w:rsid w:val="3295672F"/>
    <w:rsid w:val="33E1418A"/>
    <w:rsid w:val="342F6305"/>
    <w:rsid w:val="35CB3366"/>
    <w:rsid w:val="3632CD3D"/>
    <w:rsid w:val="3AC2FFF9"/>
    <w:rsid w:val="3B817FEE"/>
    <w:rsid w:val="4065D89F"/>
    <w:rsid w:val="42908E11"/>
    <w:rsid w:val="429FB3B3"/>
    <w:rsid w:val="42ED7E6D"/>
    <w:rsid w:val="440D7D31"/>
    <w:rsid w:val="4DDB2E3E"/>
    <w:rsid w:val="52111036"/>
    <w:rsid w:val="53027347"/>
    <w:rsid w:val="532A46C5"/>
    <w:rsid w:val="54C61726"/>
    <w:rsid w:val="55981EA8"/>
    <w:rsid w:val="5D49449A"/>
    <w:rsid w:val="5D91C87B"/>
    <w:rsid w:val="5DB53321"/>
    <w:rsid w:val="606DA23B"/>
    <w:rsid w:val="715DA420"/>
    <w:rsid w:val="764FC5F3"/>
    <w:rsid w:val="7685D875"/>
    <w:rsid w:val="779FEF68"/>
    <w:rsid w:val="7EECD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22B4"/>
  <w15:chartTrackingRefBased/>
  <w15:docId w15:val="{AE028C29-4C67-44D8-AB61-75B37057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C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6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manchester.ac.uk/display.aspx?DocID=621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f479a1-5dc6-4a68-9267-889a37effafb" xsi:nil="true"/>
    <lcf76f155ced4ddcb4097134ff3c332f xmlns="b5845eb4-2e49-4b8a-95e9-e6df68672c3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484D55ED9AF44876ABA255A90F133" ma:contentTypeVersion="17" ma:contentTypeDescription="Create a new document." ma:contentTypeScope="" ma:versionID="c1425a20b581063e4cd6651362070599">
  <xsd:schema xmlns:xsd="http://www.w3.org/2001/XMLSchema" xmlns:xs="http://www.w3.org/2001/XMLSchema" xmlns:p="http://schemas.microsoft.com/office/2006/metadata/properties" xmlns:ns2="b5845eb4-2e49-4b8a-95e9-e6df68672c39" xmlns:ns3="aaf479a1-5dc6-4a68-9267-889a37effafb" targetNamespace="http://schemas.microsoft.com/office/2006/metadata/properties" ma:root="true" ma:fieldsID="b62685f66b2f4c4511d9414e4cf3bc54" ns2:_="" ns3:_="">
    <xsd:import namespace="b5845eb4-2e49-4b8a-95e9-e6df68672c39"/>
    <xsd:import namespace="aaf479a1-5dc6-4a68-9267-889a37eff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45eb4-2e49-4b8a-95e9-e6df6867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479a1-5dc6-4a68-9267-889a37eff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b682dd-23ac-4228-ae0d-1a1c79c0eb61}" ma:internalName="TaxCatchAll" ma:showField="CatchAllData" ma:web="aaf479a1-5dc6-4a68-9267-889a37eff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07B47-07A4-44E5-941D-9CBE2A6363BE}">
  <ds:schemaRefs>
    <ds:schemaRef ds:uri="http://schemas.microsoft.com/office/2006/metadata/properties"/>
    <ds:schemaRef ds:uri="http://schemas.microsoft.com/office/infopath/2007/PartnerControls"/>
    <ds:schemaRef ds:uri="aaf479a1-5dc6-4a68-9267-889a37effafb"/>
    <ds:schemaRef ds:uri="b5845eb4-2e49-4b8a-95e9-e6df68672c39"/>
  </ds:schemaRefs>
</ds:datastoreItem>
</file>

<file path=customXml/itemProps2.xml><?xml version="1.0" encoding="utf-8"?>
<ds:datastoreItem xmlns:ds="http://schemas.openxmlformats.org/officeDocument/2006/customXml" ds:itemID="{CA388368-FA3A-49EC-A825-D1E65B5FB51E}">
  <ds:schemaRefs>
    <ds:schemaRef ds:uri="http://schemas.microsoft.com/sharepoint/v3/contenttype/forms"/>
  </ds:schemaRefs>
</ds:datastoreItem>
</file>

<file path=customXml/itemProps3.xml><?xml version="1.0" encoding="utf-8"?>
<ds:datastoreItem xmlns:ds="http://schemas.openxmlformats.org/officeDocument/2006/customXml" ds:itemID="{857E5AEE-5590-4AF0-8AD4-2A388530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45eb4-2e49-4b8a-95e9-e6df68672c39"/>
    <ds:schemaRef ds:uri="aaf479a1-5dc6-4a68-9267-889a37ef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1046</Words>
  <Characters>5968</Characters>
  <Application>Microsoft Office Word</Application>
  <DocSecurity>0</DocSecurity>
  <Lines>49</Lines>
  <Paragraphs>13</Paragraphs>
  <ScaleCrop>false</ScaleCrop>
  <Company>University of Manchester</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Millard</dc:creator>
  <cp:keywords/>
  <dc:description/>
  <cp:lastModifiedBy>Suzie Hardy</cp:lastModifiedBy>
  <cp:revision>3</cp:revision>
  <dcterms:created xsi:type="dcterms:W3CDTF">2024-07-04T09:52:00Z</dcterms:created>
  <dcterms:modified xsi:type="dcterms:W3CDTF">2024-07-04T10:09:00Z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0x010100800484D55ED9AF44876ABA255A90F133</vt:lpwstr>
  </property>
  <property fmtid="{D5CDD505-2E9C-101B-9397-08002B2CF9AE}" pid="3" name="MediaServiceImageTags">
    <vt:lpwstr/>
  </property>
</Properties>
</file>