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F27A" w14:textId="77777777" w:rsidR="00942BA5" w:rsidRDefault="00942BA5" w:rsidP="00D76214">
      <w:pPr>
        <w:pStyle w:val="Heading2"/>
        <w:rPr>
          <w:rFonts w:asciiTheme="minorHAnsi" w:hAnsiTheme="minorHAnsi" w:cstheme="minorHAnsi"/>
          <w:b w:val="0"/>
          <w:sz w:val="22"/>
          <w:szCs w:val="22"/>
        </w:rPr>
      </w:pPr>
    </w:p>
    <w:p w14:paraId="562F343F" w14:textId="77777777" w:rsidR="00942BA5" w:rsidRPr="00942BA5" w:rsidRDefault="00942BA5" w:rsidP="00942BA5">
      <w:pPr>
        <w:pStyle w:val="Heading2"/>
        <w:jc w:val="center"/>
        <w:rPr>
          <w:rFonts w:asciiTheme="minorHAnsi" w:hAnsiTheme="minorHAnsi" w:cstheme="minorHAnsi"/>
          <w:sz w:val="32"/>
          <w:szCs w:val="32"/>
        </w:rPr>
      </w:pPr>
      <w:r w:rsidRPr="00942BA5">
        <w:rPr>
          <w:rFonts w:asciiTheme="minorHAnsi" w:hAnsiTheme="minorHAnsi" w:cstheme="minorHAnsi"/>
          <w:sz w:val="32"/>
          <w:szCs w:val="32"/>
        </w:rPr>
        <w:t>Teaching and learning for sustainability</w:t>
      </w:r>
    </w:p>
    <w:p w14:paraId="6BF42D86" w14:textId="77777777" w:rsidR="00FB5DE0" w:rsidRDefault="00FB5DE0" w:rsidP="00184771">
      <w:pPr>
        <w:pStyle w:val="Heading2"/>
        <w:spacing w:before="0" w:beforeAutospacing="0" w:after="0" w:afterAutospacing="0"/>
        <w:rPr>
          <w:rFonts w:asciiTheme="minorHAnsi" w:hAnsiTheme="minorHAnsi" w:cstheme="minorHAnsi"/>
          <w:sz w:val="22"/>
          <w:szCs w:val="22"/>
        </w:rPr>
      </w:pPr>
      <w:r w:rsidRPr="00FB5DE0">
        <w:rPr>
          <w:rFonts w:asciiTheme="minorHAnsi" w:hAnsiTheme="minorHAnsi" w:cstheme="minorHAnsi"/>
          <w:b w:val="0"/>
          <w:sz w:val="22"/>
          <w:szCs w:val="22"/>
        </w:rPr>
        <w:t xml:space="preserve">Ensuring the sustainability of our planet is the biggest challenge facing humanity in the 21st Century. Sustainability cuts across all subject areas, and requires a truly interdisciplinary approach to teaching and learning. </w:t>
      </w:r>
    </w:p>
    <w:p w14:paraId="11836951" w14:textId="77777777" w:rsidR="00184771" w:rsidRDefault="00184771" w:rsidP="00184771">
      <w:pPr>
        <w:pStyle w:val="Heading2"/>
        <w:spacing w:before="0" w:beforeAutospacing="0" w:after="0" w:afterAutospacing="0"/>
        <w:rPr>
          <w:rFonts w:asciiTheme="minorHAnsi" w:hAnsiTheme="minorHAnsi" w:cstheme="minorHAnsi"/>
          <w:sz w:val="22"/>
          <w:szCs w:val="22"/>
        </w:rPr>
      </w:pPr>
    </w:p>
    <w:p w14:paraId="796BF0CF" w14:textId="77777777" w:rsidR="00C30960" w:rsidRDefault="00C30960" w:rsidP="00184771">
      <w:pPr>
        <w:pStyle w:val="Heading2"/>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Our co</w:t>
      </w:r>
      <w:r w:rsidRPr="00DE000B">
        <w:rPr>
          <w:rFonts w:asciiTheme="minorHAnsi" w:hAnsiTheme="minorHAnsi" w:cstheme="minorHAnsi"/>
          <w:sz w:val="22"/>
          <w:szCs w:val="22"/>
        </w:rPr>
        <w:t>mmitment</w:t>
      </w:r>
    </w:p>
    <w:p w14:paraId="3D0231BB" w14:textId="77777777" w:rsidR="00917C50" w:rsidRDefault="00917C50" w:rsidP="00917C50">
      <w:r w:rsidRPr="008C50FB">
        <w:t>Launched in 2021</w:t>
      </w:r>
      <w:r w:rsidR="00DA2DD8">
        <w:t>,</w:t>
      </w:r>
      <w:r w:rsidRPr="008C50FB">
        <w:t xml:space="preserve"> </w:t>
      </w:r>
      <w:hyperlink r:id="rId10" w:history="1">
        <w:r w:rsidRPr="00DA2DD8">
          <w:rPr>
            <w:rStyle w:val="Hyperlink"/>
          </w:rPr>
          <w:t>Sustainable Futures</w:t>
        </w:r>
      </w:hyperlink>
      <w:r w:rsidRPr="008C50FB">
        <w:t xml:space="preserve"> brings together the unique depth and breadth of internationally leading research at The University of Manchester and builds on the University’s track record of successful interdisciplinary working, to produce integrated and truly sustainable solutions to urgent environmental challenges. </w:t>
      </w:r>
    </w:p>
    <w:p w14:paraId="183AA894" w14:textId="0B7A7BFF" w:rsidR="00917C50" w:rsidRPr="00917C50" w:rsidRDefault="00917C50" w:rsidP="00917C50">
      <w:r>
        <w:t xml:space="preserve">The University Academic Lead for Sustainability Teaching and Learning, </w:t>
      </w:r>
      <w:proofErr w:type="spellStart"/>
      <w:r>
        <w:t>Dr.</w:t>
      </w:r>
      <w:proofErr w:type="spellEnd"/>
      <w:r>
        <w:t xml:space="preserve"> Jennifer O’Brien has been appointed to lead ‘Informed and Inspired Futures’</w:t>
      </w:r>
      <w:r w:rsidR="00601D66">
        <w:t>, as part of Sustainable Futures,</w:t>
      </w:r>
      <w:r>
        <w:t xml:space="preserve"> with the aim to underpin all of our research, teaching and operations with Education for Sustainable Development working across the University and beyond.  We will empower and equip all of our staff, students and our partners in communities, industry, businesses, schools, councils, to name but a few, to affect change for a better world.  Through Sustainable Futures we are mapping our teaching and research in and around sustainability across all of our Faculties to identify gaps, synergies and opportunities.  We are identifying and sharing training and good practice opportunities for colleagues and partners.</w:t>
      </w:r>
    </w:p>
    <w:p w14:paraId="1D6200D9" w14:textId="77777777" w:rsidR="006A72ED" w:rsidRDefault="006A72ED" w:rsidP="00184771">
      <w:pPr>
        <w:pStyle w:val="Heading2"/>
        <w:spacing w:before="0" w:beforeAutospacing="0" w:after="0" w:afterAutospacing="0"/>
        <w:rPr>
          <w:rFonts w:asciiTheme="minorHAnsi" w:hAnsiTheme="minorHAnsi" w:cstheme="minorHAnsi"/>
          <w:b w:val="0"/>
          <w:sz w:val="22"/>
          <w:szCs w:val="22"/>
        </w:rPr>
      </w:pPr>
      <w:r w:rsidRPr="006A72ED">
        <w:rPr>
          <w:rFonts w:asciiTheme="minorHAnsi" w:hAnsiTheme="minorHAnsi" w:cstheme="minorHAnsi"/>
          <w:b w:val="0"/>
          <w:sz w:val="22"/>
          <w:szCs w:val="22"/>
        </w:rPr>
        <w:t>Through</w:t>
      </w:r>
      <w:r>
        <w:rPr>
          <w:rFonts w:asciiTheme="minorHAnsi" w:hAnsiTheme="minorHAnsi" w:cstheme="minorHAnsi"/>
          <w:b w:val="0"/>
          <w:sz w:val="22"/>
          <w:szCs w:val="22"/>
        </w:rPr>
        <w:t xml:space="preserve"> our teaching, volunteering, programmes and projects, we are providing our students with the opportunities to gain understanding and experience to tread lightly on our planet. We will equip students with knowledge and experience to positively contribute to our world as professionals, leaders and citizens of tomorrow. We will showcase the positive impact of our research that is addressing some of the world’s most fundamental sustainability challenges. </w:t>
      </w:r>
    </w:p>
    <w:p w14:paraId="53C73875" w14:textId="77777777" w:rsidR="006A72ED" w:rsidRDefault="006A72ED" w:rsidP="00184771">
      <w:pPr>
        <w:pStyle w:val="Heading2"/>
        <w:spacing w:before="0" w:beforeAutospacing="0" w:after="0" w:afterAutospacing="0"/>
        <w:rPr>
          <w:rFonts w:asciiTheme="minorHAnsi" w:hAnsiTheme="minorHAnsi" w:cstheme="minorHAnsi"/>
          <w:sz w:val="22"/>
          <w:szCs w:val="22"/>
        </w:rPr>
      </w:pPr>
    </w:p>
    <w:p w14:paraId="1C4FE9AF" w14:textId="43152487" w:rsidR="00B6149B" w:rsidRDefault="00D76214" w:rsidP="00146325">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Our</w:t>
      </w:r>
      <w:r w:rsidRPr="00D76214">
        <w:rPr>
          <w:rFonts w:asciiTheme="minorHAnsi" w:hAnsiTheme="minorHAnsi" w:cstheme="minorHAnsi"/>
          <w:b w:val="0"/>
          <w:sz w:val="22"/>
          <w:szCs w:val="22"/>
        </w:rPr>
        <w:t xml:space="preserve"> commitment to education for </w:t>
      </w:r>
      <w:r w:rsidR="0054231A">
        <w:rPr>
          <w:rFonts w:asciiTheme="minorHAnsi" w:hAnsiTheme="minorHAnsi" w:cstheme="minorHAnsi"/>
          <w:b w:val="0"/>
          <w:sz w:val="22"/>
          <w:szCs w:val="22"/>
        </w:rPr>
        <w:t>sustainability</w:t>
      </w:r>
      <w:r>
        <w:rPr>
          <w:rFonts w:asciiTheme="minorHAnsi" w:hAnsiTheme="minorHAnsi" w:cstheme="minorHAnsi"/>
          <w:b w:val="0"/>
          <w:sz w:val="22"/>
          <w:szCs w:val="22"/>
        </w:rPr>
        <w:t xml:space="preserve"> is outlined in</w:t>
      </w:r>
      <w:r w:rsidR="00146325">
        <w:rPr>
          <w:rFonts w:asciiTheme="minorHAnsi" w:hAnsiTheme="minorHAnsi" w:cstheme="minorHAnsi"/>
          <w:b w:val="0"/>
          <w:sz w:val="22"/>
          <w:szCs w:val="22"/>
        </w:rPr>
        <w:t>:</w:t>
      </w:r>
    </w:p>
    <w:p w14:paraId="491EF120" w14:textId="77777777" w:rsidR="00146325" w:rsidRDefault="00146325" w:rsidP="00146325">
      <w:pPr>
        <w:pStyle w:val="Heading2"/>
        <w:spacing w:before="0" w:beforeAutospacing="0" w:after="0" w:afterAutospacing="0"/>
        <w:rPr>
          <w:rFonts w:asciiTheme="minorHAnsi" w:hAnsiTheme="minorHAnsi" w:cstheme="minorHAnsi"/>
          <w:b w:val="0"/>
          <w:sz w:val="22"/>
          <w:szCs w:val="22"/>
        </w:rPr>
      </w:pPr>
    </w:p>
    <w:p w14:paraId="0FF2B245" w14:textId="0D0640EF" w:rsidR="00146325" w:rsidRPr="00B6149B" w:rsidRDefault="00D8111B" w:rsidP="00146325">
      <w:pPr>
        <w:pStyle w:val="Heading2"/>
        <w:numPr>
          <w:ilvl w:val="0"/>
          <w:numId w:val="14"/>
        </w:numPr>
        <w:spacing w:before="0" w:beforeAutospacing="0" w:after="0" w:afterAutospacing="0"/>
        <w:rPr>
          <w:rFonts w:asciiTheme="minorHAnsi" w:hAnsiTheme="minorHAnsi" w:cstheme="minorHAnsi"/>
          <w:b w:val="0"/>
          <w:sz w:val="22"/>
          <w:szCs w:val="22"/>
        </w:rPr>
      </w:pPr>
      <w:hyperlink r:id="rId11" w:history="1">
        <w:r w:rsidR="00146325" w:rsidRPr="00146325">
          <w:rPr>
            <w:rStyle w:val="Hyperlink"/>
            <w:rFonts w:asciiTheme="minorHAnsi" w:hAnsiTheme="minorHAnsi" w:cstheme="minorHAnsi"/>
            <w:b w:val="0"/>
            <w:sz w:val="22"/>
            <w:szCs w:val="22"/>
          </w:rPr>
          <w:t>Our Future</w:t>
        </w:r>
      </w:hyperlink>
      <w:r w:rsidR="00146325">
        <w:rPr>
          <w:rFonts w:asciiTheme="minorHAnsi" w:hAnsiTheme="minorHAnsi" w:cstheme="minorHAnsi"/>
          <w:b w:val="0"/>
          <w:sz w:val="22"/>
          <w:szCs w:val="22"/>
        </w:rPr>
        <w:t xml:space="preserve"> </w:t>
      </w:r>
    </w:p>
    <w:p w14:paraId="40C4AD8D" w14:textId="77777777" w:rsidR="00D76214" w:rsidRDefault="00D8111B" w:rsidP="00184771">
      <w:pPr>
        <w:pStyle w:val="Heading2"/>
        <w:numPr>
          <w:ilvl w:val="0"/>
          <w:numId w:val="14"/>
        </w:numPr>
        <w:spacing w:before="0" w:beforeAutospacing="0" w:after="0" w:afterAutospacing="0"/>
        <w:rPr>
          <w:rFonts w:asciiTheme="minorHAnsi" w:hAnsiTheme="minorHAnsi" w:cstheme="minorHAnsi"/>
          <w:b w:val="0"/>
          <w:sz w:val="22"/>
          <w:szCs w:val="22"/>
        </w:rPr>
      </w:pPr>
      <w:hyperlink r:id="rId12" w:history="1">
        <w:r w:rsidR="00D76214">
          <w:rPr>
            <w:rStyle w:val="Hyperlink"/>
            <w:rFonts w:asciiTheme="minorHAnsi" w:hAnsiTheme="minorHAnsi" w:cstheme="minorHAnsi"/>
            <w:b w:val="0"/>
            <w:sz w:val="22"/>
            <w:szCs w:val="22"/>
          </w:rPr>
          <w:t xml:space="preserve">Our </w:t>
        </w:r>
        <w:r w:rsidR="00D76214" w:rsidRPr="00D76214">
          <w:rPr>
            <w:rStyle w:val="Hyperlink"/>
            <w:rFonts w:asciiTheme="minorHAnsi" w:hAnsiTheme="minorHAnsi" w:cstheme="minorHAnsi"/>
            <w:b w:val="0"/>
            <w:sz w:val="22"/>
            <w:szCs w:val="22"/>
          </w:rPr>
          <w:t>Environmental Sustainability Strategy</w:t>
        </w:r>
      </w:hyperlink>
    </w:p>
    <w:p w14:paraId="5442BEEE" w14:textId="77777777" w:rsidR="00D76214" w:rsidRDefault="00D8111B" w:rsidP="00184771">
      <w:pPr>
        <w:pStyle w:val="Heading2"/>
        <w:numPr>
          <w:ilvl w:val="0"/>
          <w:numId w:val="14"/>
        </w:numPr>
        <w:spacing w:before="0" w:beforeAutospacing="0" w:after="0" w:afterAutospacing="0"/>
        <w:rPr>
          <w:rFonts w:asciiTheme="minorHAnsi" w:hAnsiTheme="minorHAnsi" w:cstheme="minorHAnsi"/>
          <w:b w:val="0"/>
          <w:sz w:val="22"/>
          <w:szCs w:val="22"/>
        </w:rPr>
      </w:pPr>
      <w:hyperlink r:id="rId13" w:history="1">
        <w:r w:rsidR="00D76214" w:rsidRPr="00B6149B">
          <w:rPr>
            <w:rStyle w:val="Hyperlink"/>
            <w:rFonts w:asciiTheme="minorHAnsi" w:hAnsiTheme="minorHAnsi" w:cstheme="minorHAnsi"/>
            <w:b w:val="0"/>
            <w:sz w:val="22"/>
            <w:szCs w:val="22"/>
          </w:rPr>
          <w:t xml:space="preserve">Our Social </w:t>
        </w:r>
        <w:r w:rsidR="00B6149B" w:rsidRPr="00B6149B">
          <w:rPr>
            <w:rStyle w:val="Hyperlink"/>
            <w:rFonts w:asciiTheme="minorHAnsi" w:hAnsiTheme="minorHAnsi" w:cstheme="minorHAnsi"/>
            <w:b w:val="0"/>
            <w:sz w:val="22"/>
            <w:szCs w:val="22"/>
          </w:rPr>
          <w:t>responsibility and civic engagement plan</w:t>
        </w:r>
      </w:hyperlink>
      <w:r w:rsidR="00B6149B">
        <w:rPr>
          <w:rFonts w:asciiTheme="minorHAnsi" w:hAnsiTheme="minorHAnsi" w:cstheme="minorHAnsi"/>
          <w:b w:val="0"/>
          <w:sz w:val="22"/>
          <w:szCs w:val="22"/>
        </w:rPr>
        <w:t xml:space="preserve"> </w:t>
      </w:r>
    </w:p>
    <w:p w14:paraId="1FA39FF5" w14:textId="77777777" w:rsidR="006A72ED" w:rsidRDefault="006A72ED" w:rsidP="006A72ED">
      <w:pPr>
        <w:pStyle w:val="Heading2"/>
        <w:spacing w:before="0" w:beforeAutospacing="0" w:after="0" w:afterAutospacing="0"/>
        <w:ind w:left="720"/>
        <w:rPr>
          <w:rFonts w:asciiTheme="minorHAnsi" w:hAnsiTheme="minorHAnsi" w:cstheme="minorHAnsi"/>
          <w:b w:val="0"/>
          <w:sz w:val="22"/>
          <w:szCs w:val="22"/>
        </w:rPr>
      </w:pPr>
    </w:p>
    <w:p w14:paraId="633C3844" w14:textId="0139904F" w:rsidR="00D76214" w:rsidRPr="00D76214" w:rsidRDefault="00D76214"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We also have a </w:t>
      </w:r>
      <w:hyperlink r:id="rId14" w:history="1">
        <w:r w:rsidRPr="00B93108">
          <w:rPr>
            <w:rStyle w:val="Hyperlink"/>
            <w:rFonts w:asciiTheme="minorHAnsi" w:hAnsiTheme="minorHAnsi" w:cstheme="minorHAnsi"/>
            <w:b w:val="0"/>
            <w:sz w:val="22"/>
            <w:szCs w:val="22"/>
          </w:rPr>
          <w:t>dedicated academic lead</w:t>
        </w:r>
      </w:hyperlink>
      <w:r w:rsidRPr="00B93108">
        <w:rPr>
          <w:rFonts w:asciiTheme="minorHAnsi" w:hAnsiTheme="minorHAnsi" w:cstheme="minorHAnsi"/>
          <w:b w:val="0"/>
          <w:sz w:val="22"/>
          <w:szCs w:val="22"/>
        </w:rPr>
        <w:t xml:space="preserve"> in</w:t>
      </w:r>
      <w:r>
        <w:rPr>
          <w:rFonts w:asciiTheme="minorHAnsi" w:hAnsiTheme="minorHAnsi" w:cstheme="minorHAnsi"/>
          <w:b w:val="0"/>
          <w:sz w:val="22"/>
          <w:szCs w:val="22"/>
        </w:rPr>
        <w:t xml:space="preserve"> this area, </w:t>
      </w:r>
      <w:r w:rsidR="00B6149B">
        <w:rPr>
          <w:rFonts w:asciiTheme="minorHAnsi" w:hAnsiTheme="minorHAnsi" w:cstheme="minorHAnsi"/>
          <w:b w:val="0"/>
          <w:sz w:val="22"/>
          <w:szCs w:val="22"/>
        </w:rPr>
        <w:t>Jennifer O’Brien</w:t>
      </w:r>
      <w:r>
        <w:rPr>
          <w:rFonts w:asciiTheme="minorHAnsi" w:hAnsiTheme="minorHAnsi" w:cstheme="minorHAnsi"/>
          <w:b w:val="0"/>
          <w:sz w:val="22"/>
          <w:szCs w:val="22"/>
        </w:rPr>
        <w:t xml:space="preserve">. </w:t>
      </w:r>
    </w:p>
    <w:p w14:paraId="184786BC" w14:textId="77777777" w:rsidR="00184771" w:rsidRDefault="00184771" w:rsidP="00184771">
      <w:pPr>
        <w:pStyle w:val="Heading2"/>
        <w:spacing w:before="0" w:beforeAutospacing="0" w:after="0" w:afterAutospacing="0"/>
        <w:rPr>
          <w:rFonts w:asciiTheme="minorHAnsi" w:hAnsiTheme="minorHAnsi" w:cstheme="minorHAnsi"/>
          <w:sz w:val="22"/>
          <w:szCs w:val="22"/>
        </w:rPr>
      </w:pPr>
    </w:p>
    <w:p w14:paraId="0B08A1B5" w14:textId="77777777" w:rsidR="00DE000B" w:rsidRPr="00DE000B" w:rsidRDefault="00DE000B" w:rsidP="00184771">
      <w:pPr>
        <w:pStyle w:val="Heading2"/>
        <w:spacing w:before="0" w:beforeAutospacing="0" w:after="0" w:afterAutospacing="0"/>
        <w:rPr>
          <w:rFonts w:asciiTheme="minorHAnsi" w:hAnsiTheme="minorHAnsi" w:cstheme="minorHAnsi"/>
          <w:sz w:val="22"/>
          <w:szCs w:val="22"/>
        </w:rPr>
      </w:pPr>
      <w:r w:rsidRPr="00DE000B">
        <w:rPr>
          <w:rFonts w:asciiTheme="minorHAnsi" w:hAnsiTheme="minorHAnsi" w:cstheme="minorHAnsi"/>
          <w:sz w:val="22"/>
          <w:szCs w:val="22"/>
        </w:rPr>
        <w:t>Review</w:t>
      </w:r>
    </w:p>
    <w:p w14:paraId="65305433" w14:textId="5E11181F" w:rsidR="00D76214" w:rsidRDefault="0054231A" w:rsidP="00184771">
      <w:pPr>
        <w:pStyle w:val="Heading2"/>
        <w:spacing w:before="0" w:beforeAutospacing="0" w:after="0" w:afterAutospacing="0"/>
        <w:rPr>
          <w:rFonts w:asciiTheme="minorHAnsi" w:hAnsiTheme="minorHAnsi" w:cstheme="minorHAnsi"/>
          <w:b w:val="0"/>
          <w:sz w:val="22"/>
          <w:szCs w:val="22"/>
        </w:rPr>
      </w:pPr>
      <w:r w:rsidRPr="0054231A">
        <w:rPr>
          <w:rFonts w:asciiTheme="minorHAnsi" w:hAnsiTheme="minorHAnsi" w:cstheme="minorHAnsi"/>
          <w:b w:val="0"/>
          <w:sz w:val="22"/>
          <w:szCs w:val="22"/>
        </w:rPr>
        <w:t>We review and report on the progress of the integration of education</w:t>
      </w:r>
      <w:r>
        <w:rPr>
          <w:rFonts w:asciiTheme="minorHAnsi" w:hAnsiTheme="minorHAnsi" w:cstheme="minorHAnsi"/>
          <w:b w:val="0"/>
          <w:sz w:val="22"/>
          <w:szCs w:val="22"/>
        </w:rPr>
        <w:t xml:space="preserve"> for sustainability through the</w:t>
      </w:r>
      <w:r w:rsidR="00BC38B0">
        <w:rPr>
          <w:rFonts w:asciiTheme="minorHAnsi" w:hAnsiTheme="minorHAnsi" w:cstheme="minorHAnsi"/>
          <w:b w:val="0"/>
          <w:sz w:val="22"/>
          <w:szCs w:val="22"/>
        </w:rPr>
        <w:t xml:space="preserve"> </w:t>
      </w:r>
      <w:hyperlink r:id="rId15" w:history="1">
        <w:r w:rsidR="00BC38B0" w:rsidRPr="00B93108">
          <w:rPr>
            <w:rStyle w:val="Hyperlink"/>
            <w:rFonts w:asciiTheme="minorHAnsi" w:hAnsiTheme="minorHAnsi" w:cstheme="minorHAnsi"/>
            <w:b w:val="0"/>
            <w:sz w:val="22"/>
            <w:szCs w:val="22"/>
          </w:rPr>
          <w:t>Environmental Sustainability Leadership Group</w:t>
        </w:r>
      </w:hyperlink>
      <w:r w:rsidR="00BC38B0" w:rsidRPr="00B93108">
        <w:rPr>
          <w:rFonts w:asciiTheme="minorHAnsi" w:hAnsiTheme="minorHAnsi" w:cstheme="minorHAnsi"/>
          <w:b w:val="0"/>
          <w:sz w:val="22"/>
          <w:szCs w:val="22"/>
        </w:rPr>
        <w:t>.</w:t>
      </w:r>
      <w:r w:rsidR="00BC38B0">
        <w:rPr>
          <w:rFonts w:asciiTheme="minorHAnsi" w:hAnsiTheme="minorHAnsi" w:cstheme="minorHAnsi"/>
          <w:b w:val="0"/>
          <w:sz w:val="22"/>
          <w:szCs w:val="22"/>
        </w:rPr>
        <w:t xml:space="preserve"> </w:t>
      </w:r>
    </w:p>
    <w:p w14:paraId="0A1B1241" w14:textId="77777777" w:rsidR="00184771" w:rsidRDefault="00184771" w:rsidP="00184771">
      <w:pPr>
        <w:pStyle w:val="Heading2"/>
        <w:spacing w:before="0" w:beforeAutospacing="0" w:after="0" w:afterAutospacing="0"/>
        <w:rPr>
          <w:rFonts w:asciiTheme="minorHAnsi" w:hAnsiTheme="minorHAnsi" w:cstheme="minorHAnsi"/>
          <w:sz w:val="22"/>
          <w:szCs w:val="22"/>
        </w:rPr>
      </w:pPr>
    </w:p>
    <w:p w14:paraId="4B980667"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223A7F80"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393A226C"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064769AC"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7CAD9631"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2A67C42C"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69DD94E3"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74A5BE8D"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158C0B41"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389882F9"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4DE55370"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71BEC660"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3ECD5726"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66951376" w14:textId="77777777" w:rsidR="00DE000B" w:rsidRPr="00DE000B" w:rsidRDefault="00DE000B" w:rsidP="00184771">
      <w:pPr>
        <w:pStyle w:val="Heading2"/>
        <w:spacing w:before="0" w:beforeAutospacing="0" w:after="0" w:afterAutospacing="0"/>
        <w:rPr>
          <w:rFonts w:asciiTheme="minorHAnsi" w:hAnsiTheme="minorHAnsi" w:cstheme="minorHAnsi"/>
          <w:sz w:val="22"/>
          <w:szCs w:val="22"/>
        </w:rPr>
      </w:pPr>
      <w:r w:rsidRPr="00DE000B">
        <w:rPr>
          <w:rFonts w:asciiTheme="minorHAnsi" w:hAnsiTheme="minorHAnsi" w:cstheme="minorHAnsi"/>
          <w:sz w:val="22"/>
          <w:szCs w:val="22"/>
        </w:rPr>
        <w:t>Supporting academic staff</w:t>
      </w:r>
    </w:p>
    <w:p w14:paraId="00187ABA" w14:textId="77777777" w:rsidR="00DE000B" w:rsidRDefault="00703FEF" w:rsidP="00184771">
      <w:pPr>
        <w:pStyle w:val="Heading2"/>
        <w:spacing w:before="0" w:beforeAutospacing="0" w:after="0" w:afterAutospacing="0"/>
        <w:rPr>
          <w:rFonts w:asciiTheme="minorHAnsi" w:hAnsiTheme="minorHAnsi" w:cstheme="minorHAnsi"/>
          <w:b w:val="0"/>
          <w:sz w:val="22"/>
          <w:szCs w:val="22"/>
        </w:rPr>
      </w:pPr>
      <w:r w:rsidRPr="00703FEF">
        <w:rPr>
          <w:rFonts w:asciiTheme="minorHAnsi" w:hAnsiTheme="minorHAnsi" w:cstheme="minorHAnsi"/>
          <w:b w:val="0"/>
          <w:sz w:val="22"/>
          <w:szCs w:val="22"/>
        </w:rPr>
        <w:t xml:space="preserve">Support </w:t>
      </w:r>
      <w:r>
        <w:rPr>
          <w:rFonts w:asciiTheme="minorHAnsi" w:hAnsiTheme="minorHAnsi" w:cstheme="minorHAnsi"/>
          <w:b w:val="0"/>
          <w:sz w:val="22"/>
          <w:szCs w:val="22"/>
        </w:rPr>
        <w:t xml:space="preserve">for academic staff </w:t>
      </w:r>
      <w:r w:rsidR="005C3826">
        <w:rPr>
          <w:rFonts w:asciiTheme="minorHAnsi" w:hAnsiTheme="minorHAnsi" w:cstheme="minorHAnsi"/>
          <w:b w:val="0"/>
          <w:sz w:val="22"/>
          <w:szCs w:val="22"/>
        </w:rPr>
        <w:t>is</w:t>
      </w:r>
      <w:r w:rsidRPr="00703FEF">
        <w:rPr>
          <w:rFonts w:asciiTheme="minorHAnsi" w:hAnsiTheme="minorHAnsi" w:cstheme="minorHAnsi"/>
          <w:b w:val="0"/>
          <w:sz w:val="22"/>
          <w:szCs w:val="22"/>
        </w:rPr>
        <w:t xml:space="preserve"> provided through</w:t>
      </w:r>
    </w:p>
    <w:p w14:paraId="4628D16A" w14:textId="77777777" w:rsidR="00DA2DD8" w:rsidRPr="00DA2DD8" w:rsidRDefault="00DA2DD8" w:rsidP="00184771">
      <w:pPr>
        <w:pStyle w:val="Heading2"/>
        <w:numPr>
          <w:ilvl w:val="0"/>
          <w:numId w:val="15"/>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Our New Academics Programme includes a section on teaching for sustainability. </w:t>
      </w:r>
    </w:p>
    <w:p w14:paraId="26F6B0EB" w14:textId="271BBD99" w:rsidR="00DE000B" w:rsidRDefault="00D8111B" w:rsidP="00184771">
      <w:pPr>
        <w:pStyle w:val="Heading2"/>
        <w:numPr>
          <w:ilvl w:val="0"/>
          <w:numId w:val="15"/>
        </w:numPr>
        <w:spacing w:before="0" w:beforeAutospacing="0" w:after="0" w:afterAutospacing="0"/>
        <w:rPr>
          <w:rFonts w:asciiTheme="minorHAnsi" w:hAnsiTheme="minorHAnsi" w:cstheme="minorHAnsi"/>
          <w:b w:val="0"/>
          <w:sz w:val="22"/>
          <w:szCs w:val="22"/>
        </w:rPr>
      </w:pPr>
      <w:hyperlink r:id="rId16" w:history="1">
        <w:r w:rsidR="00DE000B">
          <w:rPr>
            <w:rStyle w:val="Hyperlink"/>
            <w:rFonts w:asciiTheme="minorHAnsi" w:hAnsiTheme="minorHAnsi" w:cstheme="minorHAnsi"/>
            <w:b w:val="0"/>
            <w:sz w:val="22"/>
            <w:szCs w:val="22"/>
          </w:rPr>
          <w:t>S</w:t>
        </w:r>
        <w:r w:rsidR="00703FEF" w:rsidRPr="00703FEF">
          <w:rPr>
            <w:rStyle w:val="Hyperlink"/>
            <w:rFonts w:asciiTheme="minorHAnsi" w:hAnsiTheme="minorHAnsi" w:cstheme="minorHAnsi"/>
            <w:b w:val="0"/>
            <w:sz w:val="22"/>
            <w:szCs w:val="22"/>
          </w:rPr>
          <w:t>eminars</w:t>
        </w:r>
      </w:hyperlink>
      <w:r w:rsidR="00B6149B">
        <w:rPr>
          <w:rFonts w:asciiTheme="minorHAnsi" w:hAnsiTheme="minorHAnsi" w:cstheme="minorHAnsi"/>
          <w:b w:val="0"/>
          <w:sz w:val="22"/>
          <w:szCs w:val="22"/>
        </w:rPr>
        <w:t xml:space="preserve"> which can be registered for </w:t>
      </w:r>
      <w:hyperlink r:id="rId17" w:history="1">
        <w:r w:rsidR="00B6149B" w:rsidRPr="005F16A5">
          <w:rPr>
            <w:rStyle w:val="Hyperlink"/>
            <w:rFonts w:asciiTheme="minorHAnsi" w:hAnsiTheme="minorHAnsi" w:cstheme="minorHAnsi"/>
            <w:b w:val="0"/>
            <w:sz w:val="22"/>
            <w:szCs w:val="22"/>
          </w:rPr>
          <w:t>here.</w:t>
        </w:r>
      </w:hyperlink>
    </w:p>
    <w:p w14:paraId="60EDED94" w14:textId="5FA9B08D" w:rsidR="00DE000B" w:rsidRPr="006F44C3" w:rsidRDefault="00D8111B" w:rsidP="00184771">
      <w:pPr>
        <w:pStyle w:val="Heading2"/>
        <w:numPr>
          <w:ilvl w:val="0"/>
          <w:numId w:val="15"/>
        </w:numPr>
        <w:spacing w:before="0" w:beforeAutospacing="0" w:after="0" w:afterAutospacing="0"/>
        <w:rPr>
          <w:rFonts w:asciiTheme="minorHAnsi" w:hAnsiTheme="minorHAnsi" w:cstheme="minorHAnsi"/>
          <w:b w:val="0"/>
          <w:sz w:val="22"/>
          <w:szCs w:val="22"/>
        </w:rPr>
      </w:pPr>
      <w:hyperlink r:id="rId18" w:history="1">
        <w:r w:rsidR="00DE000B" w:rsidRPr="006F44C3">
          <w:rPr>
            <w:rStyle w:val="Hyperlink"/>
            <w:rFonts w:asciiTheme="minorHAnsi" w:hAnsiTheme="minorHAnsi" w:cstheme="minorHAnsi"/>
            <w:b w:val="0"/>
            <w:sz w:val="22"/>
            <w:szCs w:val="22"/>
          </w:rPr>
          <w:t>G</w:t>
        </w:r>
        <w:r w:rsidR="00703FEF" w:rsidRPr="006F44C3">
          <w:rPr>
            <w:rStyle w:val="Hyperlink"/>
            <w:rFonts w:asciiTheme="minorHAnsi" w:hAnsiTheme="minorHAnsi" w:cstheme="minorHAnsi"/>
            <w:b w:val="0"/>
            <w:sz w:val="22"/>
            <w:szCs w:val="22"/>
          </w:rPr>
          <w:t>uidance</w:t>
        </w:r>
        <w:r w:rsidR="006F44C3">
          <w:rPr>
            <w:rStyle w:val="Hyperlink"/>
            <w:rFonts w:asciiTheme="minorHAnsi" w:hAnsiTheme="minorHAnsi" w:cstheme="minorHAnsi"/>
            <w:b w:val="0"/>
            <w:sz w:val="22"/>
            <w:szCs w:val="22"/>
          </w:rPr>
          <w:t xml:space="preserve"> and engagement with staff</w:t>
        </w:r>
        <w:r w:rsidR="00DE000B" w:rsidRPr="006F44C3">
          <w:rPr>
            <w:rStyle w:val="Hyperlink"/>
            <w:rFonts w:asciiTheme="minorHAnsi" w:hAnsiTheme="minorHAnsi" w:cstheme="minorHAnsi"/>
            <w:b w:val="0"/>
            <w:sz w:val="22"/>
            <w:szCs w:val="22"/>
          </w:rPr>
          <w:t>.</w:t>
        </w:r>
      </w:hyperlink>
      <w:r w:rsidR="00B93108" w:rsidRPr="006F44C3">
        <w:rPr>
          <w:rFonts w:asciiTheme="minorHAnsi" w:hAnsiTheme="minorHAnsi" w:cstheme="minorHAnsi"/>
          <w:b w:val="0"/>
          <w:sz w:val="22"/>
          <w:szCs w:val="22"/>
        </w:rPr>
        <w:t xml:space="preserve"> </w:t>
      </w:r>
    </w:p>
    <w:p w14:paraId="22C0282D" w14:textId="62B44087" w:rsidR="00DE000B" w:rsidRPr="00992557" w:rsidRDefault="00D8111B" w:rsidP="00184771">
      <w:pPr>
        <w:pStyle w:val="Heading2"/>
        <w:numPr>
          <w:ilvl w:val="0"/>
          <w:numId w:val="15"/>
        </w:numPr>
        <w:spacing w:before="0" w:beforeAutospacing="0" w:after="0" w:afterAutospacing="0"/>
        <w:rPr>
          <w:rFonts w:asciiTheme="minorHAnsi" w:hAnsiTheme="minorHAnsi" w:cstheme="minorHAnsi"/>
          <w:b w:val="0"/>
          <w:sz w:val="22"/>
          <w:szCs w:val="22"/>
        </w:rPr>
      </w:pPr>
      <w:hyperlink r:id="rId19" w:history="1">
        <w:r w:rsidR="00DE000B" w:rsidRPr="00992557">
          <w:rPr>
            <w:rStyle w:val="Hyperlink"/>
            <w:rFonts w:asciiTheme="minorHAnsi" w:hAnsiTheme="minorHAnsi" w:cstheme="minorHAnsi"/>
            <w:b w:val="0"/>
            <w:sz w:val="22"/>
            <w:szCs w:val="22"/>
          </w:rPr>
          <w:t>C</w:t>
        </w:r>
        <w:r w:rsidR="00703FEF" w:rsidRPr="00992557">
          <w:rPr>
            <w:rStyle w:val="Hyperlink"/>
            <w:rFonts w:asciiTheme="minorHAnsi" w:hAnsiTheme="minorHAnsi" w:cstheme="minorHAnsi"/>
            <w:b w:val="0"/>
            <w:sz w:val="22"/>
            <w:szCs w:val="22"/>
          </w:rPr>
          <w:t>ase studies</w:t>
        </w:r>
        <w:r w:rsidR="00DE000B" w:rsidRPr="00992557">
          <w:rPr>
            <w:rStyle w:val="Hyperlink"/>
            <w:rFonts w:asciiTheme="minorHAnsi" w:hAnsiTheme="minorHAnsi" w:cstheme="minorHAnsi"/>
            <w:b w:val="0"/>
            <w:sz w:val="22"/>
            <w:szCs w:val="22"/>
          </w:rPr>
          <w:t>.</w:t>
        </w:r>
      </w:hyperlink>
    </w:p>
    <w:p w14:paraId="40D1FEEB" w14:textId="10DDF83E" w:rsidR="00F96A9A" w:rsidRDefault="00D8111B" w:rsidP="00184771">
      <w:pPr>
        <w:pStyle w:val="Heading2"/>
        <w:numPr>
          <w:ilvl w:val="0"/>
          <w:numId w:val="15"/>
        </w:numPr>
        <w:spacing w:before="0" w:beforeAutospacing="0" w:after="0" w:afterAutospacing="0"/>
        <w:rPr>
          <w:rFonts w:asciiTheme="minorHAnsi" w:hAnsiTheme="minorHAnsi" w:cstheme="minorHAnsi"/>
          <w:b w:val="0"/>
          <w:sz w:val="22"/>
          <w:szCs w:val="22"/>
        </w:rPr>
      </w:pPr>
      <w:hyperlink r:id="rId20" w:history="1">
        <w:r w:rsidR="00F96A9A" w:rsidRPr="006F44C3">
          <w:rPr>
            <w:rStyle w:val="Hyperlink"/>
            <w:rFonts w:asciiTheme="minorHAnsi" w:hAnsiTheme="minorHAnsi" w:cstheme="minorHAnsi"/>
            <w:b w:val="0"/>
            <w:sz w:val="22"/>
            <w:szCs w:val="22"/>
          </w:rPr>
          <w:t>Funding available</w:t>
        </w:r>
      </w:hyperlink>
      <w:r w:rsidR="00F96A9A">
        <w:rPr>
          <w:rFonts w:asciiTheme="minorHAnsi" w:hAnsiTheme="minorHAnsi" w:cstheme="minorHAnsi"/>
          <w:b w:val="0"/>
          <w:sz w:val="22"/>
          <w:szCs w:val="22"/>
        </w:rPr>
        <w:t xml:space="preserve"> for embedding sustainability into teaching.</w:t>
      </w:r>
    </w:p>
    <w:p w14:paraId="532D5C87" w14:textId="400C7141" w:rsidR="00453260" w:rsidRDefault="00453260" w:rsidP="00184771">
      <w:pPr>
        <w:pStyle w:val="Heading2"/>
        <w:numPr>
          <w:ilvl w:val="0"/>
          <w:numId w:val="15"/>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Highlighting School, Faculty and Research team projects for sustainable development through </w:t>
      </w:r>
      <w:hyperlink r:id="rId21" w:history="1">
        <w:r w:rsidRPr="00992557">
          <w:rPr>
            <w:rStyle w:val="Hyperlink"/>
            <w:rFonts w:asciiTheme="minorHAnsi" w:hAnsiTheme="minorHAnsi" w:cstheme="minorHAnsi"/>
            <w:b w:val="0"/>
            <w:sz w:val="22"/>
            <w:szCs w:val="22"/>
          </w:rPr>
          <w:t>Sustainable Futures.</w:t>
        </w:r>
      </w:hyperlink>
    </w:p>
    <w:p w14:paraId="0E439B1C" w14:textId="728C0192" w:rsidR="00F96A9A" w:rsidRDefault="00F96A9A" w:rsidP="00184771">
      <w:pPr>
        <w:pStyle w:val="Heading2"/>
        <w:numPr>
          <w:ilvl w:val="0"/>
          <w:numId w:val="15"/>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Recognition through the </w:t>
      </w:r>
      <w:hyperlink r:id="rId22" w:history="1">
        <w:r w:rsidRPr="008F7B08">
          <w:rPr>
            <w:rStyle w:val="Hyperlink"/>
            <w:rFonts w:asciiTheme="minorHAnsi" w:hAnsiTheme="minorHAnsi" w:cstheme="minorHAnsi"/>
            <w:b w:val="0"/>
            <w:sz w:val="22"/>
            <w:szCs w:val="22"/>
          </w:rPr>
          <w:t>Making a Difference Awards</w:t>
        </w:r>
      </w:hyperlink>
      <w:r>
        <w:rPr>
          <w:rFonts w:asciiTheme="minorHAnsi" w:hAnsiTheme="minorHAnsi" w:cstheme="minorHAnsi"/>
          <w:b w:val="0"/>
          <w:sz w:val="22"/>
          <w:szCs w:val="22"/>
        </w:rPr>
        <w:t xml:space="preserve"> outstanding teaching innovation in social responsibility category.</w:t>
      </w:r>
    </w:p>
    <w:p w14:paraId="35DE5E0D" w14:textId="77777777" w:rsidR="00184771" w:rsidRDefault="00184771" w:rsidP="00184771">
      <w:pPr>
        <w:pStyle w:val="Heading2"/>
        <w:spacing w:before="0" w:beforeAutospacing="0" w:after="0" w:afterAutospacing="0"/>
        <w:rPr>
          <w:rFonts w:asciiTheme="minorHAnsi" w:hAnsiTheme="minorHAnsi" w:cstheme="minorHAnsi"/>
          <w:sz w:val="22"/>
          <w:szCs w:val="22"/>
        </w:rPr>
      </w:pPr>
    </w:p>
    <w:p w14:paraId="2ECAF6FC" w14:textId="77777777" w:rsidR="006A72ED" w:rsidRDefault="00DA2DD8" w:rsidP="00184771">
      <w:pPr>
        <w:pStyle w:val="Heading2"/>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Trade Union representatives</w:t>
      </w:r>
    </w:p>
    <w:p w14:paraId="3B71E85B" w14:textId="77777777" w:rsidR="00DA2DD8" w:rsidRDefault="00DA2DD8" w:rsidP="00184771">
      <w:pPr>
        <w:pStyle w:val="Heading2"/>
        <w:spacing w:before="0" w:beforeAutospacing="0" w:after="0" w:afterAutospacing="0"/>
        <w:rPr>
          <w:rFonts w:asciiTheme="minorHAnsi" w:hAnsiTheme="minorHAnsi" w:cstheme="minorHAnsi"/>
          <w:b w:val="0"/>
          <w:sz w:val="22"/>
          <w:szCs w:val="22"/>
        </w:rPr>
      </w:pPr>
      <w:r w:rsidRPr="00DA2DD8">
        <w:rPr>
          <w:rFonts w:asciiTheme="minorHAnsi" w:hAnsiTheme="minorHAnsi" w:cstheme="minorHAnsi"/>
          <w:b w:val="0"/>
          <w:sz w:val="22"/>
          <w:szCs w:val="22"/>
        </w:rPr>
        <w:t>John Vass De Zomba</w:t>
      </w:r>
      <w:r>
        <w:rPr>
          <w:rFonts w:asciiTheme="minorHAnsi" w:hAnsiTheme="minorHAnsi" w:cstheme="minorHAnsi"/>
          <w:b w:val="0"/>
          <w:sz w:val="22"/>
          <w:szCs w:val="22"/>
        </w:rPr>
        <w:t xml:space="preserve"> is a trade union representative for the University and College Union (UCU). He sits on our Carbon Action Group as well as our Environmental Sustainability Committee where education for sustainability is regularly discussed. </w:t>
      </w:r>
    </w:p>
    <w:p w14:paraId="1BEBB77D" w14:textId="77777777" w:rsidR="00DA2DD8" w:rsidRDefault="00DA2DD8" w:rsidP="00184771">
      <w:pPr>
        <w:pStyle w:val="Heading2"/>
        <w:spacing w:before="0" w:beforeAutospacing="0" w:after="0" w:afterAutospacing="0"/>
        <w:rPr>
          <w:rFonts w:asciiTheme="minorHAnsi" w:hAnsiTheme="minorHAnsi" w:cstheme="minorHAnsi"/>
          <w:b w:val="0"/>
          <w:sz w:val="22"/>
          <w:szCs w:val="22"/>
        </w:rPr>
      </w:pPr>
    </w:p>
    <w:p w14:paraId="3CEAF460" w14:textId="77777777" w:rsidR="00DA2DD8" w:rsidRPr="00DA2DD8" w:rsidRDefault="00DA2DD8"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Lydia Meryll is a trade union representative for the University and College Union (UCU). She is an active member of the Climate Network where education for sustainability is regularly discussed. </w:t>
      </w:r>
    </w:p>
    <w:p w14:paraId="1CADE909" w14:textId="77777777" w:rsidR="00DA2DD8" w:rsidRDefault="00DA2DD8" w:rsidP="00184771">
      <w:pPr>
        <w:pStyle w:val="Heading2"/>
        <w:spacing w:before="0" w:beforeAutospacing="0" w:after="0" w:afterAutospacing="0"/>
        <w:rPr>
          <w:rFonts w:asciiTheme="minorHAnsi" w:hAnsiTheme="minorHAnsi" w:cstheme="minorHAnsi"/>
          <w:sz w:val="22"/>
          <w:szCs w:val="22"/>
        </w:rPr>
      </w:pPr>
    </w:p>
    <w:p w14:paraId="56D1AFCC" w14:textId="77777777" w:rsidR="00FB5DE0" w:rsidRDefault="00184771" w:rsidP="00184771">
      <w:pPr>
        <w:pStyle w:val="Heading2"/>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Opportunities for students </w:t>
      </w:r>
    </w:p>
    <w:p w14:paraId="4552016C" w14:textId="6DCAFF01" w:rsidR="00184771" w:rsidRDefault="006A72ED"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We provide</w:t>
      </w:r>
      <w:r w:rsidR="00FB5DE0">
        <w:rPr>
          <w:rFonts w:asciiTheme="minorHAnsi" w:hAnsiTheme="minorHAnsi" w:cstheme="minorHAnsi"/>
          <w:b w:val="0"/>
          <w:sz w:val="22"/>
          <w:szCs w:val="22"/>
        </w:rPr>
        <w:t xml:space="preserve"> </w:t>
      </w:r>
      <w:r w:rsidR="00FB5DE0" w:rsidRPr="00B6149B">
        <w:rPr>
          <w:rFonts w:asciiTheme="minorHAnsi" w:hAnsiTheme="minorHAnsi" w:cstheme="minorHAnsi"/>
          <w:b w:val="0"/>
          <w:sz w:val="22"/>
          <w:szCs w:val="22"/>
        </w:rPr>
        <w:t>applied project opportunities</w:t>
      </w:r>
      <w:r w:rsidR="00FB5DE0">
        <w:rPr>
          <w:rFonts w:asciiTheme="minorHAnsi" w:hAnsiTheme="minorHAnsi" w:cstheme="minorHAnsi"/>
          <w:b w:val="0"/>
          <w:sz w:val="22"/>
          <w:szCs w:val="22"/>
        </w:rPr>
        <w:t xml:space="preserve"> to our students</w:t>
      </w:r>
      <w:r w:rsidR="00020D8C">
        <w:rPr>
          <w:rFonts w:asciiTheme="minorHAnsi" w:hAnsiTheme="minorHAnsi" w:cstheme="minorHAnsi"/>
          <w:b w:val="0"/>
          <w:sz w:val="22"/>
          <w:szCs w:val="22"/>
        </w:rPr>
        <w:t xml:space="preserve"> through our </w:t>
      </w:r>
      <w:hyperlink r:id="rId23" w:history="1">
        <w:r w:rsidR="00020D8C" w:rsidRPr="00020D8C">
          <w:rPr>
            <w:rStyle w:val="Hyperlink"/>
            <w:rFonts w:asciiTheme="minorHAnsi" w:hAnsiTheme="minorHAnsi" w:cstheme="minorHAnsi"/>
            <w:b w:val="0"/>
            <w:sz w:val="22"/>
            <w:szCs w:val="22"/>
          </w:rPr>
          <w:t>Living Lab</w:t>
        </w:r>
      </w:hyperlink>
      <w:r w:rsidR="00020D8C">
        <w:rPr>
          <w:rFonts w:asciiTheme="minorHAnsi" w:hAnsiTheme="minorHAnsi" w:cstheme="minorHAnsi"/>
          <w:b w:val="0"/>
          <w:sz w:val="22"/>
          <w:szCs w:val="22"/>
        </w:rPr>
        <w:t>.</w:t>
      </w:r>
      <w:r w:rsidR="00FB5DE0">
        <w:rPr>
          <w:rFonts w:asciiTheme="minorHAnsi" w:hAnsiTheme="minorHAnsi" w:cstheme="minorHAnsi"/>
          <w:b w:val="0"/>
          <w:sz w:val="22"/>
          <w:szCs w:val="22"/>
        </w:rPr>
        <w:t xml:space="preserve"> Examples of these can be seen in our </w:t>
      </w:r>
      <w:hyperlink r:id="rId24" w:history="1">
        <w:r w:rsidR="00020D8C" w:rsidRPr="00C2768D">
          <w:rPr>
            <w:rStyle w:val="Hyperlink"/>
            <w:rFonts w:asciiTheme="minorHAnsi" w:hAnsiTheme="minorHAnsi" w:cstheme="minorHAnsi"/>
            <w:b w:val="0"/>
            <w:sz w:val="22"/>
            <w:szCs w:val="22"/>
          </w:rPr>
          <w:t>featured reports</w:t>
        </w:r>
      </w:hyperlink>
      <w:r w:rsidR="00FB5DE0">
        <w:rPr>
          <w:rFonts w:asciiTheme="minorHAnsi" w:hAnsiTheme="minorHAnsi" w:cstheme="minorHAnsi"/>
          <w:b w:val="0"/>
          <w:sz w:val="22"/>
          <w:szCs w:val="22"/>
        </w:rPr>
        <w:t xml:space="preserve">. </w:t>
      </w:r>
    </w:p>
    <w:p w14:paraId="760D5DAE" w14:textId="77777777" w:rsidR="00184771" w:rsidRDefault="00184771" w:rsidP="00184771">
      <w:pPr>
        <w:pStyle w:val="Heading2"/>
        <w:spacing w:before="0" w:beforeAutospacing="0" w:after="0" w:afterAutospacing="0"/>
        <w:rPr>
          <w:rFonts w:asciiTheme="minorHAnsi" w:hAnsiTheme="minorHAnsi" w:cstheme="minorHAnsi"/>
          <w:b w:val="0"/>
          <w:sz w:val="22"/>
          <w:szCs w:val="22"/>
        </w:rPr>
      </w:pPr>
    </w:p>
    <w:p w14:paraId="79CFC70E" w14:textId="68764723" w:rsidR="0059199C" w:rsidRPr="00FB5DE0" w:rsidRDefault="0059199C"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Students from all degree disciplines can also take credit-bearing units through our </w:t>
      </w:r>
      <w:hyperlink r:id="rId25" w:history="1">
        <w:r w:rsidRPr="00C2768D">
          <w:rPr>
            <w:rStyle w:val="Hyperlink"/>
            <w:rFonts w:asciiTheme="minorHAnsi" w:hAnsiTheme="minorHAnsi" w:cstheme="minorHAnsi"/>
            <w:b w:val="0"/>
            <w:sz w:val="22"/>
            <w:szCs w:val="22"/>
          </w:rPr>
          <w:t>University College for Interdisciplinary Learning</w:t>
        </w:r>
      </w:hyperlink>
      <w:r>
        <w:rPr>
          <w:rFonts w:asciiTheme="minorHAnsi" w:hAnsiTheme="minorHAnsi" w:cstheme="minorHAnsi"/>
          <w:b w:val="0"/>
          <w:sz w:val="22"/>
          <w:szCs w:val="22"/>
        </w:rPr>
        <w:t xml:space="preserve"> (UCIL). UCIL introduces students to new topics and ways of thinking, tackling the key questions facing society in the 21</w:t>
      </w:r>
      <w:r w:rsidRPr="0059199C">
        <w:rPr>
          <w:rFonts w:asciiTheme="minorHAnsi" w:hAnsiTheme="minorHAnsi" w:cstheme="minorHAnsi"/>
          <w:b w:val="0"/>
          <w:sz w:val="22"/>
          <w:szCs w:val="22"/>
          <w:vertAlign w:val="superscript"/>
        </w:rPr>
        <w:t>st</w:t>
      </w:r>
      <w:r>
        <w:rPr>
          <w:rFonts w:asciiTheme="minorHAnsi" w:hAnsiTheme="minorHAnsi" w:cstheme="minorHAnsi"/>
          <w:b w:val="0"/>
          <w:sz w:val="22"/>
          <w:szCs w:val="22"/>
        </w:rPr>
        <w:t xml:space="preserve"> century. Current courses related to sustainability include</w:t>
      </w:r>
    </w:p>
    <w:p w14:paraId="33146530" w14:textId="77777777" w:rsidR="0059199C" w:rsidRDefault="0059199C" w:rsidP="00184771">
      <w:pPr>
        <w:pStyle w:val="Heading2"/>
        <w:numPr>
          <w:ilvl w:val="0"/>
          <w:numId w:val="17"/>
        </w:numPr>
        <w:spacing w:before="0" w:beforeAutospacing="0" w:after="0" w:afterAutospacing="0"/>
        <w:rPr>
          <w:rFonts w:asciiTheme="minorHAnsi" w:hAnsiTheme="minorHAnsi" w:cstheme="minorHAnsi"/>
          <w:b w:val="0"/>
          <w:sz w:val="22"/>
          <w:szCs w:val="22"/>
        </w:rPr>
      </w:pPr>
      <w:r w:rsidRPr="0059199C">
        <w:rPr>
          <w:rFonts w:asciiTheme="minorHAnsi" w:hAnsiTheme="minorHAnsi" w:cstheme="minorHAnsi"/>
          <w:b w:val="0"/>
          <w:sz w:val="22"/>
          <w:szCs w:val="22"/>
        </w:rPr>
        <w:t>Climate change and society</w:t>
      </w:r>
      <w:r>
        <w:rPr>
          <w:rFonts w:asciiTheme="minorHAnsi" w:hAnsiTheme="minorHAnsi" w:cstheme="minorHAnsi"/>
          <w:b w:val="0"/>
          <w:sz w:val="22"/>
          <w:szCs w:val="22"/>
        </w:rPr>
        <w:t>.</w:t>
      </w:r>
    </w:p>
    <w:p w14:paraId="7AC52D5E" w14:textId="77777777" w:rsidR="00020D8C" w:rsidRDefault="00020D8C" w:rsidP="00176F86">
      <w:pPr>
        <w:pStyle w:val="Heading2"/>
        <w:numPr>
          <w:ilvl w:val="0"/>
          <w:numId w:val="17"/>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Crisis of Nature: Issues in Environmental History. </w:t>
      </w:r>
    </w:p>
    <w:p w14:paraId="796A5DD0" w14:textId="77777777" w:rsidR="00020D8C" w:rsidRPr="00020D8C" w:rsidRDefault="00020D8C" w:rsidP="00020D8C">
      <w:pPr>
        <w:pStyle w:val="Heading2"/>
        <w:spacing w:before="0" w:beforeAutospacing="0" w:after="0" w:afterAutospacing="0"/>
        <w:ind w:left="720"/>
        <w:rPr>
          <w:rFonts w:asciiTheme="minorHAnsi" w:hAnsiTheme="minorHAnsi" w:cstheme="minorHAnsi"/>
          <w:b w:val="0"/>
          <w:sz w:val="22"/>
          <w:szCs w:val="22"/>
        </w:rPr>
      </w:pPr>
    </w:p>
    <w:p w14:paraId="009DFFB5" w14:textId="64339182" w:rsidR="00942BA5" w:rsidRDefault="00184771" w:rsidP="00184771">
      <w:pPr>
        <w:pStyle w:val="Heading2"/>
        <w:spacing w:before="0" w:beforeAutospacing="0" w:after="0" w:afterAutospacing="0"/>
        <w:rPr>
          <w:rFonts w:asciiTheme="minorHAnsi" w:hAnsiTheme="minorHAnsi" w:cstheme="minorHAnsi"/>
          <w:b w:val="0"/>
          <w:sz w:val="22"/>
          <w:szCs w:val="22"/>
        </w:rPr>
      </w:pPr>
      <w:r w:rsidRPr="00184771">
        <w:rPr>
          <w:rFonts w:asciiTheme="minorHAnsi" w:hAnsiTheme="minorHAnsi" w:cstheme="minorHAnsi"/>
          <w:b w:val="0"/>
          <w:sz w:val="22"/>
          <w:szCs w:val="22"/>
        </w:rPr>
        <w:t xml:space="preserve">As part of the </w:t>
      </w:r>
      <w:hyperlink r:id="rId26" w:history="1">
        <w:r w:rsidRPr="00C2768D">
          <w:rPr>
            <w:rStyle w:val="Hyperlink"/>
            <w:rFonts w:asciiTheme="minorHAnsi" w:hAnsiTheme="minorHAnsi" w:cstheme="minorHAnsi"/>
            <w:b w:val="0"/>
            <w:sz w:val="22"/>
            <w:szCs w:val="22"/>
          </w:rPr>
          <w:t>Ethical Grand Challenges Programme</w:t>
        </w:r>
      </w:hyperlink>
      <w:r w:rsidRPr="00184771">
        <w:rPr>
          <w:rFonts w:asciiTheme="minorHAnsi" w:hAnsiTheme="minorHAnsi" w:cstheme="minorHAnsi"/>
          <w:b w:val="0"/>
          <w:sz w:val="22"/>
          <w:szCs w:val="22"/>
        </w:rPr>
        <w:t xml:space="preserve">, all </w:t>
      </w:r>
      <w:r>
        <w:rPr>
          <w:rFonts w:asciiTheme="minorHAnsi" w:hAnsiTheme="minorHAnsi" w:cstheme="minorHAnsi"/>
          <w:b w:val="0"/>
          <w:sz w:val="22"/>
          <w:szCs w:val="22"/>
        </w:rPr>
        <w:t>students</w:t>
      </w:r>
      <w:r w:rsidR="00020D8C">
        <w:rPr>
          <w:rFonts w:asciiTheme="minorHAnsi" w:hAnsiTheme="minorHAnsi" w:cstheme="minorHAnsi"/>
          <w:b w:val="0"/>
          <w:sz w:val="22"/>
          <w:szCs w:val="22"/>
        </w:rPr>
        <w:t xml:space="preserve"> are invited to</w:t>
      </w:r>
      <w:r w:rsidRPr="00184771">
        <w:rPr>
          <w:rFonts w:asciiTheme="minorHAnsi" w:hAnsiTheme="minorHAnsi" w:cstheme="minorHAnsi"/>
          <w:b w:val="0"/>
          <w:sz w:val="22"/>
          <w:szCs w:val="22"/>
        </w:rPr>
        <w:t xml:space="preserve"> take part in</w:t>
      </w:r>
      <w:r w:rsidR="006A72ED">
        <w:rPr>
          <w:rFonts w:asciiTheme="minorHAnsi" w:hAnsiTheme="minorHAnsi" w:cstheme="minorHAnsi"/>
          <w:b w:val="0"/>
          <w:sz w:val="22"/>
          <w:szCs w:val="22"/>
        </w:rPr>
        <w:t xml:space="preserve"> our award winning</w:t>
      </w:r>
      <w:r w:rsidRPr="00184771">
        <w:rPr>
          <w:rFonts w:asciiTheme="minorHAnsi" w:hAnsiTheme="minorHAnsi" w:cstheme="minorHAnsi"/>
          <w:b w:val="0"/>
          <w:sz w:val="22"/>
          <w:szCs w:val="22"/>
        </w:rPr>
        <w:t xml:space="preserve"> </w:t>
      </w:r>
      <w:hyperlink r:id="rId27" w:history="1">
        <w:r w:rsidRPr="009D644C">
          <w:rPr>
            <w:rStyle w:val="Hyperlink"/>
            <w:rFonts w:asciiTheme="minorHAnsi" w:hAnsiTheme="minorHAnsi" w:cstheme="minorHAnsi"/>
            <w:b w:val="0"/>
            <w:sz w:val="22"/>
            <w:szCs w:val="22"/>
          </w:rPr>
          <w:t>Sustainability Challenge.</w:t>
        </w:r>
      </w:hyperlink>
      <w:r w:rsidRPr="00184771">
        <w:rPr>
          <w:rFonts w:asciiTheme="minorHAnsi" w:hAnsiTheme="minorHAnsi" w:cstheme="minorHAnsi"/>
          <w:b w:val="0"/>
          <w:sz w:val="22"/>
          <w:szCs w:val="22"/>
        </w:rPr>
        <w:t xml:space="preserve"> </w:t>
      </w:r>
      <w:r>
        <w:rPr>
          <w:rFonts w:asciiTheme="minorHAnsi" w:hAnsiTheme="minorHAnsi" w:cstheme="minorHAnsi"/>
          <w:b w:val="0"/>
          <w:sz w:val="22"/>
          <w:szCs w:val="22"/>
        </w:rPr>
        <w:t>Students</w:t>
      </w:r>
      <w:r w:rsidRPr="00184771">
        <w:rPr>
          <w:rFonts w:asciiTheme="minorHAnsi" w:hAnsiTheme="minorHAnsi" w:cstheme="minorHAnsi"/>
          <w:b w:val="0"/>
          <w:sz w:val="22"/>
          <w:szCs w:val="22"/>
        </w:rPr>
        <w:t xml:space="preserve"> learn more about sustainability and </w:t>
      </w:r>
      <w:r>
        <w:rPr>
          <w:rFonts w:asciiTheme="minorHAnsi" w:hAnsiTheme="minorHAnsi" w:cstheme="minorHAnsi"/>
          <w:b w:val="0"/>
          <w:sz w:val="22"/>
          <w:szCs w:val="22"/>
        </w:rPr>
        <w:t xml:space="preserve">how to </w:t>
      </w:r>
      <w:r w:rsidRPr="00184771">
        <w:rPr>
          <w:rFonts w:asciiTheme="minorHAnsi" w:hAnsiTheme="minorHAnsi" w:cstheme="minorHAnsi"/>
          <w:b w:val="0"/>
          <w:sz w:val="22"/>
          <w:szCs w:val="22"/>
        </w:rPr>
        <w:t xml:space="preserve">make the most of opportunities while at Manchester to help build a more sustainable future. </w:t>
      </w:r>
    </w:p>
    <w:p w14:paraId="48678211" w14:textId="77777777" w:rsidR="00DA2DD8" w:rsidRDefault="00DA2DD8" w:rsidP="00184771">
      <w:pPr>
        <w:pStyle w:val="Heading2"/>
        <w:spacing w:before="0" w:beforeAutospacing="0" w:after="0" w:afterAutospacing="0"/>
        <w:rPr>
          <w:rFonts w:asciiTheme="minorHAnsi" w:hAnsiTheme="minorHAnsi" w:cstheme="minorHAnsi"/>
          <w:b w:val="0"/>
          <w:sz w:val="22"/>
          <w:szCs w:val="22"/>
        </w:rPr>
      </w:pPr>
    </w:p>
    <w:p w14:paraId="45F5B2AC" w14:textId="1AE668BD" w:rsidR="00DA2DD8" w:rsidRDefault="00DA2DD8"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Through our </w:t>
      </w:r>
      <w:hyperlink r:id="rId28" w:history="1">
        <w:r w:rsidRPr="009D644C">
          <w:rPr>
            <w:rStyle w:val="Hyperlink"/>
            <w:rFonts w:asciiTheme="minorHAnsi" w:hAnsiTheme="minorHAnsi" w:cstheme="minorHAnsi"/>
            <w:b w:val="0"/>
            <w:sz w:val="22"/>
            <w:szCs w:val="22"/>
          </w:rPr>
          <w:t>Stel</w:t>
        </w:r>
        <w:r w:rsidR="009D644C">
          <w:rPr>
            <w:rStyle w:val="Hyperlink"/>
            <w:rFonts w:asciiTheme="minorHAnsi" w:hAnsiTheme="minorHAnsi" w:cstheme="minorHAnsi"/>
            <w:b w:val="0"/>
            <w:sz w:val="22"/>
            <w:szCs w:val="22"/>
          </w:rPr>
          <w:t>l</w:t>
        </w:r>
        <w:r w:rsidRPr="009D644C">
          <w:rPr>
            <w:rStyle w:val="Hyperlink"/>
            <w:rFonts w:asciiTheme="minorHAnsi" w:hAnsiTheme="minorHAnsi" w:cstheme="minorHAnsi"/>
            <w:b w:val="0"/>
            <w:sz w:val="22"/>
            <w:szCs w:val="22"/>
          </w:rPr>
          <w:t>ify Award,</w:t>
        </w:r>
      </w:hyperlink>
      <w:r>
        <w:rPr>
          <w:rFonts w:asciiTheme="minorHAnsi" w:hAnsiTheme="minorHAnsi" w:cstheme="minorHAnsi"/>
          <w:b w:val="0"/>
          <w:sz w:val="22"/>
          <w:szCs w:val="22"/>
        </w:rPr>
        <w:t xml:space="preserve"> students have the chance to take on a sustainability leadership role by becoming a </w:t>
      </w:r>
      <w:hyperlink r:id="rId29" w:history="1">
        <w:r w:rsidRPr="009D644C">
          <w:rPr>
            <w:rStyle w:val="Hyperlink"/>
            <w:rFonts w:asciiTheme="minorHAnsi" w:hAnsiTheme="minorHAnsi" w:cstheme="minorHAnsi"/>
            <w:b w:val="0"/>
            <w:sz w:val="22"/>
            <w:szCs w:val="22"/>
          </w:rPr>
          <w:t>Sustainability Champion.</w:t>
        </w:r>
      </w:hyperlink>
    </w:p>
    <w:p w14:paraId="7DD45662" w14:textId="77777777" w:rsidR="00544216" w:rsidRDefault="00544216" w:rsidP="00184771">
      <w:pPr>
        <w:pStyle w:val="Heading2"/>
        <w:spacing w:before="0" w:beforeAutospacing="0" w:after="0" w:afterAutospacing="0"/>
        <w:rPr>
          <w:rFonts w:asciiTheme="minorHAnsi" w:hAnsiTheme="minorHAnsi" w:cstheme="minorHAnsi"/>
          <w:b w:val="0"/>
          <w:sz w:val="22"/>
          <w:szCs w:val="22"/>
        </w:rPr>
      </w:pPr>
    </w:p>
    <w:p w14:paraId="5602EF00" w14:textId="5CA461C1" w:rsidR="00184771" w:rsidRDefault="00544216"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We have a number of </w:t>
      </w:r>
      <w:hyperlink r:id="rId30" w:anchor=":~:text=Our%20massive%20open%20online%20courses,lasts%20six%20to%20eight%20weeks." w:history="1">
        <w:r w:rsidRPr="009D644C">
          <w:rPr>
            <w:rStyle w:val="Hyperlink"/>
            <w:rFonts w:asciiTheme="minorHAnsi" w:hAnsiTheme="minorHAnsi" w:cstheme="minorHAnsi"/>
            <w:b w:val="0"/>
            <w:sz w:val="22"/>
            <w:szCs w:val="22"/>
          </w:rPr>
          <w:t>massive online open courses</w:t>
        </w:r>
      </w:hyperlink>
      <w:r>
        <w:rPr>
          <w:rFonts w:asciiTheme="minorHAnsi" w:hAnsiTheme="minorHAnsi" w:cstheme="minorHAnsi"/>
          <w:b w:val="0"/>
          <w:sz w:val="22"/>
          <w:szCs w:val="22"/>
        </w:rPr>
        <w:t xml:space="preserve"> (MOOCs) relating to sustainability that anyone can take for free, wherever they are in the world. All that is needed is an internet connection: </w:t>
      </w:r>
    </w:p>
    <w:p w14:paraId="4997C783" w14:textId="77777777" w:rsidR="00544216" w:rsidRDefault="00020D8C" w:rsidP="00544216">
      <w:pPr>
        <w:pStyle w:val="Heading2"/>
        <w:numPr>
          <w:ilvl w:val="0"/>
          <w:numId w:val="21"/>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Managing Responsibly: Practicing Sustainability, Responsibility and Ethics.</w:t>
      </w:r>
    </w:p>
    <w:p w14:paraId="5ECDD7BC" w14:textId="77777777" w:rsidR="00020D8C" w:rsidRDefault="00020D8C" w:rsidP="00544216">
      <w:pPr>
        <w:pStyle w:val="Heading2"/>
        <w:numPr>
          <w:ilvl w:val="0"/>
          <w:numId w:val="21"/>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Our Earth: Its Climate, History and Processes.</w:t>
      </w:r>
    </w:p>
    <w:p w14:paraId="19DA3DC3" w14:textId="79652A47" w:rsidR="00020D8C" w:rsidRDefault="00020D8C" w:rsidP="00544216">
      <w:pPr>
        <w:pStyle w:val="Heading2"/>
        <w:numPr>
          <w:ilvl w:val="0"/>
          <w:numId w:val="21"/>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Protecting the World: Introducing Corrosion Science and Engineering.</w:t>
      </w:r>
    </w:p>
    <w:p w14:paraId="2F227CC9" w14:textId="2D90B63B" w:rsidR="009D644C" w:rsidRPr="00B03C94" w:rsidRDefault="00020D8C" w:rsidP="00B03C94">
      <w:pPr>
        <w:pStyle w:val="Heading2"/>
        <w:numPr>
          <w:ilvl w:val="0"/>
          <w:numId w:val="21"/>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Water Supply and Sanitation Policy in Developing Countries</w:t>
      </w:r>
      <w:r w:rsidR="009D644C">
        <w:rPr>
          <w:rFonts w:asciiTheme="minorHAnsi" w:hAnsiTheme="minorHAnsi" w:cstheme="minorHAnsi"/>
          <w:b w:val="0"/>
          <w:sz w:val="22"/>
          <w:szCs w:val="22"/>
        </w:rPr>
        <w:t xml:space="preserve"> Part 1: Understanding Complex Problems</w:t>
      </w:r>
      <w:r w:rsidR="009D644C" w:rsidRPr="009D644C">
        <w:rPr>
          <w:rFonts w:asciiTheme="minorHAnsi" w:hAnsiTheme="minorHAnsi" w:cstheme="minorHAnsi"/>
          <w:b w:val="0"/>
          <w:sz w:val="22"/>
          <w:szCs w:val="22"/>
        </w:rPr>
        <w:t xml:space="preserve"> </w:t>
      </w:r>
    </w:p>
    <w:p w14:paraId="210BE6BE" w14:textId="37D4A047" w:rsidR="005C3826" w:rsidRPr="009D644C" w:rsidRDefault="009D644C" w:rsidP="009D644C">
      <w:pPr>
        <w:pStyle w:val="Heading2"/>
        <w:numPr>
          <w:ilvl w:val="0"/>
          <w:numId w:val="21"/>
        </w:numPr>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 Water Supply and Sanitation Policy in Developing Countries Part 2: Developing Effective Interventions.</w:t>
      </w:r>
    </w:p>
    <w:p w14:paraId="609FD03A" w14:textId="77777777" w:rsidR="005C3826" w:rsidRDefault="005C3826" w:rsidP="00184771">
      <w:pPr>
        <w:pStyle w:val="Heading2"/>
        <w:spacing w:before="0" w:beforeAutospacing="0" w:after="0" w:afterAutospacing="0"/>
        <w:rPr>
          <w:rFonts w:asciiTheme="minorHAnsi" w:hAnsiTheme="minorHAnsi" w:cstheme="minorHAnsi"/>
          <w:sz w:val="22"/>
          <w:szCs w:val="22"/>
        </w:rPr>
      </w:pPr>
    </w:p>
    <w:p w14:paraId="11D99AFE" w14:textId="77777777" w:rsidR="00B03C94" w:rsidRDefault="00B03C94" w:rsidP="00C16334">
      <w:pPr>
        <w:pStyle w:val="Heading2"/>
        <w:spacing w:before="0" w:beforeAutospacing="0" w:after="0" w:afterAutospacing="0"/>
        <w:rPr>
          <w:rFonts w:asciiTheme="minorHAnsi" w:hAnsiTheme="minorHAnsi" w:cstheme="minorHAnsi"/>
          <w:sz w:val="22"/>
          <w:szCs w:val="22"/>
        </w:rPr>
      </w:pPr>
    </w:p>
    <w:p w14:paraId="168E331F" w14:textId="77777777" w:rsidR="00B03C94" w:rsidRDefault="00B03C94" w:rsidP="00C16334">
      <w:pPr>
        <w:pStyle w:val="Heading2"/>
        <w:spacing w:before="0" w:beforeAutospacing="0" w:after="0" w:afterAutospacing="0"/>
        <w:rPr>
          <w:rFonts w:asciiTheme="minorHAnsi" w:hAnsiTheme="minorHAnsi" w:cstheme="minorHAnsi"/>
          <w:sz w:val="22"/>
          <w:szCs w:val="22"/>
        </w:rPr>
      </w:pPr>
    </w:p>
    <w:p w14:paraId="6E042CAA" w14:textId="641BB8D2" w:rsidR="00C16334" w:rsidRPr="00C16334" w:rsidRDefault="00C16334" w:rsidP="00C16334">
      <w:pPr>
        <w:pStyle w:val="Heading2"/>
        <w:spacing w:before="0" w:beforeAutospacing="0" w:after="0" w:afterAutospacing="0"/>
        <w:rPr>
          <w:rFonts w:asciiTheme="minorHAnsi" w:hAnsiTheme="minorHAnsi" w:cstheme="minorHAnsi"/>
          <w:sz w:val="22"/>
          <w:szCs w:val="22"/>
        </w:rPr>
      </w:pPr>
      <w:r w:rsidRPr="00C16334">
        <w:rPr>
          <w:rFonts w:asciiTheme="minorHAnsi" w:hAnsiTheme="minorHAnsi" w:cstheme="minorHAnsi"/>
          <w:sz w:val="22"/>
          <w:szCs w:val="22"/>
        </w:rPr>
        <w:t xml:space="preserve">Fieldwork </w:t>
      </w:r>
    </w:p>
    <w:p w14:paraId="31326FAB" w14:textId="5D7F1BE6" w:rsidR="00C16334" w:rsidRPr="00C16334" w:rsidRDefault="00C16334" w:rsidP="00C16334">
      <w:pPr>
        <w:pStyle w:val="Heading2"/>
        <w:spacing w:before="0" w:beforeAutospacing="0" w:after="0" w:afterAutospacing="0"/>
        <w:rPr>
          <w:rFonts w:asciiTheme="minorHAnsi" w:hAnsiTheme="minorHAnsi" w:cstheme="minorHAnsi"/>
          <w:b w:val="0"/>
          <w:sz w:val="22"/>
          <w:szCs w:val="22"/>
        </w:rPr>
      </w:pPr>
      <w:r w:rsidRPr="00C16334">
        <w:rPr>
          <w:rFonts w:asciiTheme="minorHAnsi" w:hAnsiTheme="minorHAnsi" w:cstheme="minorHAnsi"/>
          <w:b w:val="0"/>
          <w:sz w:val="22"/>
          <w:szCs w:val="22"/>
        </w:rPr>
        <w:t xml:space="preserve">Fieldwork is integral to many disciplines across the University.  We are working with our students and colleagues to ensure that we undertake fieldwork in the most sustainable way.  Geography within the School of Environment, Education and Development, for example, co-constructed the </w:t>
      </w:r>
      <w:hyperlink r:id="rId31" w:history="1">
        <w:r w:rsidRPr="009D644C">
          <w:rPr>
            <w:rStyle w:val="Hyperlink"/>
            <w:rFonts w:asciiTheme="minorHAnsi" w:hAnsiTheme="minorHAnsi" w:cstheme="minorHAnsi"/>
            <w:b w:val="0"/>
            <w:sz w:val="22"/>
            <w:szCs w:val="22"/>
          </w:rPr>
          <w:t>Royal Geographical Society Principles for Undergraduate Fieldcourses</w:t>
        </w:r>
      </w:hyperlink>
      <w:r w:rsidRPr="00C16334">
        <w:rPr>
          <w:rFonts w:asciiTheme="minorHAnsi" w:hAnsiTheme="minorHAnsi" w:cstheme="minorHAnsi"/>
          <w:b w:val="0"/>
          <w:sz w:val="22"/>
          <w:szCs w:val="22"/>
        </w:rPr>
        <w:t xml:space="preserve"> to support departments to develop their fieldwork programmes in ways which maximise the benefits of field education and minimise the disbenefits. This includes questions of inclusivity and accessibility for all and ethics as well as carbon and environmental impacts.  A number of working groups across the University are considering their fieldwork.  If you would like to discuss your fieldwork or join this work please contact Jen</w:t>
      </w:r>
      <w:r>
        <w:rPr>
          <w:rFonts w:asciiTheme="minorHAnsi" w:hAnsiTheme="minorHAnsi" w:cstheme="minorHAnsi"/>
          <w:b w:val="0"/>
          <w:sz w:val="22"/>
          <w:szCs w:val="22"/>
        </w:rPr>
        <w:t xml:space="preserve"> on</w:t>
      </w:r>
      <w:r w:rsidRPr="00C16334">
        <w:rPr>
          <w:rFonts w:asciiTheme="minorHAnsi" w:hAnsiTheme="minorHAnsi" w:cstheme="minorHAnsi"/>
          <w:b w:val="0"/>
          <w:sz w:val="22"/>
          <w:szCs w:val="22"/>
        </w:rPr>
        <w:t xml:space="preserve"> </w:t>
      </w:r>
      <w:hyperlink r:id="rId32" w:history="1">
        <w:r w:rsidR="009D644C" w:rsidRPr="00C42421">
          <w:rPr>
            <w:rStyle w:val="Hyperlink"/>
            <w:rFonts w:asciiTheme="minorHAnsi" w:hAnsiTheme="minorHAnsi" w:cstheme="minorHAnsi"/>
            <w:b w:val="0"/>
            <w:sz w:val="22"/>
            <w:szCs w:val="22"/>
          </w:rPr>
          <w:t>Jennifer.obrien@manchester.ac.uk</w:t>
        </w:r>
      </w:hyperlink>
      <w:r w:rsidR="009D644C">
        <w:rPr>
          <w:rFonts w:asciiTheme="minorHAnsi" w:hAnsiTheme="minorHAnsi" w:cstheme="minorHAnsi"/>
          <w:b w:val="0"/>
          <w:sz w:val="22"/>
          <w:szCs w:val="22"/>
        </w:rPr>
        <w:t xml:space="preserve"> .</w:t>
      </w:r>
    </w:p>
    <w:p w14:paraId="76F2BAF9" w14:textId="77777777" w:rsidR="00C16334" w:rsidRDefault="00C16334" w:rsidP="00184771">
      <w:pPr>
        <w:pStyle w:val="Heading2"/>
        <w:spacing w:before="0" w:beforeAutospacing="0" w:after="0" w:afterAutospacing="0"/>
        <w:rPr>
          <w:rFonts w:asciiTheme="minorHAnsi" w:hAnsiTheme="minorHAnsi" w:cstheme="minorHAnsi"/>
          <w:sz w:val="22"/>
          <w:szCs w:val="22"/>
        </w:rPr>
      </w:pPr>
    </w:p>
    <w:p w14:paraId="58FBEA13" w14:textId="77777777" w:rsidR="00942BA5" w:rsidRPr="00942BA5" w:rsidRDefault="00453260" w:rsidP="00184771">
      <w:pPr>
        <w:pStyle w:val="Heading2"/>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Mapping and audit</w:t>
      </w:r>
    </w:p>
    <w:p w14:paraId="534FD26A" w14:textId="567A628B" w:rsidR="00C30960" w:rsidRDefault="00C30960" w:rsidP="00184771">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We audit and highlight research and teaching related to the </w:t>
      </w:r>
      <w:hyperlink r:id="rId33" w:history="1">
        <w:r w:rsidRPr="009D644C">
          <w:rPr>
            <w:rStyle w:val="Hyperlink"/>
            <w:rFonts w:asciiTheme="minorHAnsi" w:hAnsiTheme="minorHAnsi" w:cstheme="minorHAnsi"/>
            <w:b w:val="0"/>
            <w:sz w:val="22"/>
            <w:szCs w:val="22"/>
          </w:rPr>
          <w:t>UN’s Sustainable Development Goals</w:t>
        </w:r>
      </w:hyperlink>
      <w:r w:rsidR="00B857F5">
        <w:rPr>
          <w:rFonts w:asciiTheme="minorHAnsi" w:hAnsiTheme="minorHAnsi" w:cstheme="minorHAnsi"/>
          <w:b w:val="0"/>
          <w:sz w:val="22"/>
          <w:szCs w:val="22"/>
        </w:rPr>
        <w:t xml:space="preserve"> (SDGs)</w:t>
      </w:r>
      <w:r>
        <w:rPr>
          <w:rFonts w:asciiTheme="minorHAnsi" w:hAnsiTheme="minorHAnsi" w:cstheme="minorHAnsi"/>
          <w:b w:val="0"/>
          <w:sz w:val="22"/>
          <w:szCs w:val="22"/>
        </w:rPr>
        <w:t>.</w:t>
      </w:r>
      <w:r w:rsidR="00B857F5">
        <w:rPr>
          <w:rFonts w:asciiTheme="minorHAnsi" w:hAnsiTheme="minorHAnsi" w:cstheme="minorHAnsi"/>
          <w:b w:val="0"/>
          <w:sz w:val="22"/>
          <w:szCs w:val="22"/>
        </w:rPr>
        <w:t xml:space="preserve"> </w:t>
      </w:r>
      <w:r w:rsidR="00B857F5" w:rsidRPr="00020D8C">
        <w:rPr>
          <w:rFonts w:asciiTheme="minorHAnsi" w:hAnsiTheme="minorHAnsi" w:cstheme="minorHAnsi"/>
          <w:b w:val="0"/>
          <w:sz w:val="22"/>
          <w:szCs w:val="22"/>
        </w:rPr>
        <w:t>Comprehensive research</w:t>
      </w:r>
      <w:r w:rsidR="00B857F5">
        <w:rPr>
          <w:rFonts w:asciiTheme="minorHAnsi" w:hAnsiTheme="minorHAnsi" w:cstheme="minorHAnsi"/>
          <w:b w:val="0"/>
          <w:sz w:val="22"/>
          <w:szCs w:val="22"/>
        </w:rPr>
        <w:t xml:space="preserve"> has been concluded looking at all of our research and teaching, mapping</w:t>
      </w:r>
      <w:r w:rsidR="00F96A9A">
        <w:rPr>
          <w:rFonts w:asciiTheme="minorHAnsi" w:hAnsiTheme="minorHAnsi" w:cstheme="minorHAnsi"/>
          <w:b w:val="0"/>
          <w:sz w:val="22"/>
          <w:szCs w:val="22"/>
        </w:rPr>
        <w:t xml:space="preserve"> and aligning</w:t>
      </w:r>
      <w:r w:rsidR="00B857F5">
        <w:rPr>
          <w:rFonts w:asciiTheme="minorHAnsi" w:hAnsiTheme="minorHAnsi" w:cstheme="minorHAnsi"/>
          <w:b w:val="0"/>
          <w:sz w:val="22"/>
          <w:szCs w:val="22"/>
        </w:rPr>
        <w:t xml:space="preserve"> them to the SDGs. A </w:t>
      </w:r>
      <w:hyperlink r:id="rId34" w:history="1">
        <w:r w:rsidR="00B857F5" w:rsidRPr="006F44C3">
          <w:rPr>
            <w:rStyle w:val="Hyperlink"/>
            <w:rFonts w:asciiTheme="minorHAnsi" w:hAnsiTheme="minorHAnsi" w:cstheme="minorHAnsi"/>
            <w:b w:val="0"/>
            <w:sz w:val="22"/>
            <w:szCs w:val="22"/>
          </w:rPr>
          <w:t>report</w:t>
        </w:r>
      </w:hyperlink>
      <w:r w:rsidR="00B857F5">
        <w:rPr>
          <w:rFonts w:asciiTheme="minorHAnsi" w:hAnsiTheme="minorHAnsi" w:cstheme="minorHAnsi"/>
          <w:b w:val="0"/>
          <w:sz w:val="22"/>
          <w:szCs w:val="22"/>
        </w:rPr>
        <w:t xml:space="preserve"> on </w:t>
      </w:r>
      <w:r w:rsidR="00020D8C">
        <w:rPr>
          <w:rFonts w:asciiTheme="minorHAnsi" w:hAnsiTheme="minorHAnsi" w:cstheme="minorHAnsi"/>
          <w:b w:val="0"/>
          <w:sz w:val="22"/>
          <w:szCs w:val="22"/>
        </w:rPr>
        <w:t>these</w:t>
      </w:r>
      <w:r w:rsidR="00B857F5">
        <w:rPr>
          <w:rFonts w:asciiTheme="minorHAnsi" w:hAnsiTheme="minorHAnsi" w:cstheme="minorHAnsi"/>
          <w:b w:val="0"/>
          <w:sz w:val="22"/>
          <w:szCs w:val="22"/>
        </w:rPr>
        <w:t xml:space="preserve"> findings </w:t>
      </w:r>
      <w:r w:rsidR="00020D8C">
        <w:rPr>
          <w:rFonts w:asciiTheme="minorHAnsi" w:hAnsiTheme="minorHAnsi" w:cstheme="minorHAnsi"/>
          <w:b w:val="0"/>
          <w:sz w:val="22"/>
          <w:szCs w:val="22"/>
        </w:rPr>
        <w:t xml:space="preserve">can be found on </w:t>
      </w:r>
      <w:r w:rsidR="00020D8C" w:rsidRPr="005F16A5">
        <w:rPr>
          <w:rFonts w:asciiTheme="minorHAnsi" w:hAnsiTheme="minorHAnsi" w:cstheme="minorHAnsi"/>
          <w:b w:val="0"/>
          <w:sz w:val="22"/>
          <w:szCs w:val="22"/>
        </w:rPr>
        <w:t xml:space="preserve">our </w:t>
      </w:r>
      <w:hyperlink r:id="rId35" w:history="1">
        <w:r w:rsidR="00020D8C" w:rsidRPr="005F16A5">
          <w:rPr>
            <w:rStyle w:val="Hyperlink"/>
            <w:rFonts w:asciiTheme="minorHAnsi" w:hAnsiTheme="minorHAnsi" w:cstheme="minorHAnsi"/>
            <w:b w:val="0"/>
            <w:sz w:val="22"/>
            <w:szCs w:val="22"/>
          </w:rPr>
          <w:t>social responsibility website.</w:t>
        </w:r>
      </w:hyperlink>
    </w:p>
    <w:p w14:paraId="7D71BE3B" w14:textId="77777777" w:rsidR="00B93108" w:rsidRDefault="00B93108" w:rsidP="00184771">
      <w:pPr>
        <w:pStyle w:val="Heading2"/>
        <w:spacing w:before="0" w:beforeAutospacing="0" w:after="0" w:afterAutospacing="0"/>
        <w:rPr>
          <w:rFonts w:asciiTheme="minorHAnsi" w:hAnsiTheme="minorHAnsi" w:cstheme="minorHAnsi"/>
          <w:b w:val="0"/>
          <w:sz w:val="22"/>
          <w:szCs w:val="22"/>
        </w:rPr>
      </w:pPr>
    </w:p>
    <w:p w14:paraId="53CAC677" w14:textId="77777777" w:rsidR="006F44C3" w:rsidRPr="006F44C3" w:rsidRDefault="006F44C3" w:rsidP="006F44C3">
      <w:pPr>
        <w:pStyle w:val="Heading2"/>
        <w:spacing w:before="0" w:beforeAutospacing="0" w:after="0" w:afterAutospacing="0"/>
      </w:pPr>
    </w:p>
    <w:p w14:paraId="3C8788C2" w14:textId="77777777" w:rsidR="00D76214" w:rsidRDefault="00184771" w:rsidP="00D76214">
      <w:pPr>
        <w:pStyle w:val="Heading2"/>
        <w:rPr>
          <w:rFonts w:asciiTheme="minorHAnsi" w:hAnsiTheme="minorHAnsi" w:cstheme="minorHAnsi"/>
          <w:sz w:val="22"/>
          <w:szCs w:val="22"/>
          <w:highlight w:val="yellow"/>
        </w:rPr>
      </w:pPr>
      <w:r w:rsidRPr="002B01CA">
        <w:rPr>
          <w:rFonts w:asciiTheme="minorHAnsi" w:hAnsiTheme="minorHAnsi" w:cstheme="minorHAnsi"/>
          <w:b w:val="0"/>
          <w:noProof/>
          <w:color w:val="FF0000"/>
          <w:sz w:val="22"/>
          <w:szCs w:val="22"/>
        </w:rPr>
        <mc:AlternateContent>
          <mc:Choice Requires="wps">
            <w:drawing>
              <wp:anchor distT="45720" distB="45720" distL="114300" distR="114300" simplePos="0" relativeHeight="251658240" behindDoc="0" locked="0" layoutInCell="1" allowOverlap="1" wp14:anchorId="77227532" wp14:editId="7FF6F672">
                <wp:simplePos x="0" y="0"/>
                <wp:positionH relativeFrom="margin">
                  <wp:align>left</wp:align>
                </wp:positionH>
                <wp:positionV relativeFrom="paragraph">
                  <wp:posOffset>13335</wp:posOffset>
                </wp:positionV>
                <wp:extent cx="4914900" cy="16624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62430"/>
                        </a:xfrm>
                        <a:prstGeom prst="rect">
                          <a:avLst/>
                        </a:prstGeom>
                        <a:solidFill>
                          <a:srgbClr val="FFFFFF"/>
                        </a:solidFill>
                        <a:ln w="9525">
                          <a:solidFill>
                            <a:srgbClr val="000000"/>
                          </a:solidFill>
                          <a:miter lim="800000"/>
                          <a:headEnd/>
                          <a:tailEnd/>
                        </a:ln>
                      </wps:spPr>
                      <wps:txbx>
                        <w:txbxContent>
                          <w:p w14:paraId="02E24E17" w14:textId="77847A9F" w:rsidR="002B01CA" w:rsidRDefault="002B01CA" w:rsidP="002B01CA">
                            <w:pPr>
                              <w:spacing w:after="0" w:line="240" w:lineRule="auto"/>
                              <w:rPr>
                                <w:b/>
                              </w:rPr>
                            </w:pPr>
                            <w:r>
                              <w:rPr>
                                <w:b/>
                              </w:rPr>
                              <w:t>Written by:</w:t>
                            </w:r>
                            <w:r w:rsidR="00B93108">
                              <w:t xml:space="preserve"> Leilah Radler, Environmental Sustainability Engagement Assistant</w:t>
                            </w:r>
                            <w:r>
                              <w:rPr>
                                <w:b/>
                              </w:rPr>
                              <w:tab/>
                            </w:r>
                          </w:p>
                          <w:p w14:paraId="3EDA67FA" w14:textId="77777777" w:rsidR="002B01CA" w:rsidRDefault="002B01CA" w:rsidP="002B01CA">
                            <w:pPr>
                              <w:spacing w:after="0" w:line="240" w:lineRule="auto"/>
                              <w:rPr>
                                <w:b/>
                              </w:rPr>
                            </w:pPr>
                          </w:p>
                          <w:p w14:paraId="5BD3AE53" w14:textId="77777777" w:rsidR="002B01CA" w:rsidRDefault="002B01CA" w:rsidP="002B01CA">
                            <w:pPr>
                              <w:spacing w:after="0" w:line="240" w:lineRule="auto"/>
                              <w:rPr>
                                <w:b/>
                              </w:rPr>
                            </w:pPr>
                            <w:r>
                              <w:rPr>
                                <w:b/>
                              </w:rPr>
                              <w:t xml:space="preserve">Approved by: </w:t>
                            </w:r>
                            <w:r w:rsidR="00020D8C">
                              <w:t>Dr. Jennifer O’Brien, Academic Lead for Sustainability Teaching and Learning</w:t>
                            </w:r>
                            <w:r>
                              <w:t xml:space="preserve"> </w:t>
                            </w:r>
                          </w:p>
                          <w:p w14:paraId="62D38216" w14:textId="77777777" w:rsidR="002B01CA" w:rsidRDefault="002B01CA" w:rsidP="002B01CA">
                            <w:pPr>
                              <w:spacing w:after="0" w:line="240" w:lineRule="auto"/>
                              <w:rPr>
                                <w:b/>
                              </w:rPr>
                            </w:pPr>
                          </w:p>
                          <w:p w14:paraId="67328152" w14:textId="120BD322" w:rsidR="002B01CA" w:rsidRDefault="002B01CA" w:rsidP="002B01CA">
                            <w:pPr>
                              <w:spacing w:after="0" w:line="240" w:lineRule="auto"/>
                            </w:pPr>
                            <w:r>
                              <w:rPr>
                                <w:b/>
                              </w:rPr>
                              <w:t xml:space="preserve">Last updated: </w:t>
                            </w:r>
                            <w:r w:rsidR="00992557">
                              <w:t>June</w:t>
                            </w:r>
                            <w:r w:rsidR="00020D8C">
                              <w:t xml:space="preserve"> 202</w:t>
                            </w:r>
                            <w:r w:rsidR="00992557">
                              <w:t>4</w:t>
                            </w:r>
                            <w:r w:rsidRPr="00811F04">
                              <w:tab/>
                            </w:r>
                            <w:r>
                              <w:rPr>
                                <w:b/>
                              </w:rPr>
                              <w:tab/>
                              <w:t xml:space="preserve">Review date: </w:t>
                            </w:r>
                            <w:r w:rsidR="00992557">
                              <w:t>July</w:t>
                            </w:r>
                            <w:r w:rsidR="00020D8C">
                              <w:t xml:space="preserve"> 202</w:t>
                            </w:r>
                            <w:r w:rsidR="00552232">
                              <w:t>5</w:t>
                            </w:r>
                          </w:p>
                          <w:p w14:paraId="1798263F" w14:textId="77777777" w:rsidR="002B01CA" w:rsidRDefault="002B01CA" w:rsidP="002B01CA">
                            <w:pPr>
                              <w:spacing w:after="0" w:line="240" w:lineRule="auto"/>
                              <w:rPr>
                                <w:b/>
                              </w:rPr>
                            </w:pPr>
                          </w:p>
                          <w:p w14:paraId="42FFF13D" w14:textId="77777777" w:rsidR="002B01CA" w:rsidRPr="00811F04" w:rsidRDefault="002B01CA" w:rsidP="002B01CA">
                            <w:pPr>
                              <w:spacing w:after="0" w:line="240" w:lineRule="auto"/>
                              <w:rPr>
                                <w:b/>
                              </w:rPr>
                            </w:pPr>
                            <w:r w:rsidRPr="00846AA7">
                              <w:rPr>
                                <w:b/>
                              </w:rPr>
                              <w:t>Contact:</w:t>
                            </w:r>
                            <w:r>
                              <w:t xml:space="preserve"> </w:t>
                            </w:r>
                            <w:hyperlink r:id="rId36" w:history="1">
                              <w:r w:rsidRPr="00F42717">
                                <w:rPr>
                                  <w:rStyle w:val="Hyperlink"/>
                                </w:rPr>
                                <w:t>es@manchester.ac.uk</w:t>
                              </w:r>
                            </w:hyperlink>
                            <w:r>
                              <w:t xml:space="preserve"> </w:t>
                            </w:r>
                          </w:p>
                          <w:p w14:paraId="6FD68D65" w14:textId="77777777" w:rsidR="002B01CA" w:rsidRDefault="002B0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7532" id="_x0000_t202" coordsize="21600,21600" o:spt="202" path="m,l,21600r21600,l21600,xe">
                <v:stroke joinstyle="miter"/>
                <v:path gradientshapeok="t" o:connecttype="rect"/>
              </v:shapetype>
              <v:shape id="Text Box 2" o:spid="_x0000_s1026" type="#_x0000_t202" style="position:absolute;margin-left:0;margin-top:1.05pt;width:387pt;height:130.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">
                <v:textbox>
                  <w:txbxContent>
                    <w:p w14:paraId="02E24E17" w14:textId="77847A9F" w:rsidR="002B01CA" w:rsidRDefault="002B01CA" w:rsidP="002B01CA">
                      <w:pPr>
                        <w:spacing w:after="0" w:line="240" w:lineRule="auto"/>
                        <w:rPr>
                          <w:b/>
                        </w:rPr>
                      </w:pPr>
                      <w:r>
                        <w:rPr>
                          <w:b/>
                        </w:rPr>
                        <w:t>Written by:</w:t>
                      </w:r>
                      <w:r w:rsidR="00B93108">
                        <w:t xml:space="preserve"> Leilah Radler, Environmental Sustainability Engagement Assistant</w:t>
                      </w:r>
                      <w:r>
                        <w:rPr>
                          <w:b/>
                        </w:rPr>
                        <w:tab/>
                      </w:r>
                    </w:p>
                    <w:p w14:paraId="3EDA67FA" w14:textId="77777777" w:rsidR="002B01CA" w:rsidRDefault="002B01CA" w:rsidP="002B01CA">
                      <w:pPr>
                        <w:spacing w:after="0" w:line="240" w:lineRule="auto"/>
                        <w:rPr>
                          <w:b/>
                        </w:rPr>
                      </w:pPr>
                    </w:p>
                    <w:p w14:paraId="5BD3AE53" w14:textId="77777777" w:rsidR="002B01CA" w:rsidRDefault="002B01CA" w:rsidP="002B01CA">
                      <w:pPr>
                        <w:spacing w:after="0" w:line="240" w:lineRule="auto"/>
                        <w:rPr>
                          <w:b/>
                        </w:rPr>
                      </w:pPr>
                      <w:r>
                        <w:rPr>
                          <w:b/>
                        </w:rPr>
                        <w:t xml:space="preserve">Approved by: </w:t>
                      </w:r>
                      <w:r w:rsidR="00020D8C">
                        <w:t>Dr. Jennifer O’Brien, Academic Lead for Sustainability Teaching and Learning</w:t>
                      </w:r>
                      <w:r>
                        <w:t xml:space="preserve"> </w:t>
                      </w:r>
                    </w:p>
                    <w:p w14:paraId="62D38216" w14:textId="77777777" w:rsidR="002B01CA" w:rsidRDefault="002B01CA" w:rsidP="002B01CA">
                      <w:pPr>
                        <w:spacing w:after="0" w:line="240" w:lineRule="auto"/>
                        <w:rPr>
                          <w:b/>
                        </w:rPr>
                      </w:pPr>
                    </w:p>
                    <w:p w14:paraId="67328152" w14:textId="120BD322" w:rsidR="002B01CA" w:rsidRDefault="002B01CA" w:rsidP="002B01CA">
                      <w:pPr>
                        <w:spacing w:after="0" w:line="240" w:lineRule="auto"/>
                      </w:pPr>
                      <w:r>
                        <w:rPr>
                          <w:b/>
                        </w:rPr>
                        <w:t xml:space="preserve">Last updated: </w:t>
                      </w:r>
                      <w:r w:rsidR="00992557">
                        <w:t>June</w:t>
                      </w:r>
                      <w:r w:rsidR="00020D8C">
                        <w:t xml:space="preserve"> 202</w:t>
                      </w:r>
                      <w:r w:rsidR="00992557">
                        <w:t>4</w:t>
                      </w:r>
                      <w:r w:rsidRPr="00811F04">
                        <w:tab/>
                      </w:r>
                      <w:r>
                        <w:rPr>
                          <w:b/>
                        </w:rPr>
                        <w:tab/>
                        <w:t xml:space="preserve">Review date: </w:t>
                      </w:r>
                      <w:r w:rsidR="00992557">
                        <w:t>July</w:t>
                      </w:r>
                      <w:r w:rsidR="00020D8C">
                        <w:t xml:space="preserve"> 202</w:t>
                      </w:r>
                      <w:r w:rsidR="00552232">
                        <w:t>5</w:t>
                      </w:r>
                    </w:p>
                    <w:p w14:paraId="1798263F" w14:textId="77777777" w:rsidR="002B01CA" w:rsidRDefault="002B01CA" w:rsidP="002B01CA">
                      <w:pPr>
                        <w:spacing w:after="0" w:line="240" w:lineRule="auto"/>
                        <w:rPr>
                          <w:b/>
                        </w:rPr>
                      </w:pPr>
                    </w:p>
                    <w:p w14:paraId="42FFF13D" w14:textId="77777777" w:rsidR="002B01CA" w:rsidRPr="00811F04" w:rsidRDefault="002B01CA" w:rsidP="002B01CA">
                      <w:pPr>
                        <w:spacing w:after="0" w:line="240" w:lineRule="auto"/>
                        <w:rPr>
                          <w:b/>
                        </w:rPr>
                      </w:pPr>
                      <w:r w:rsidRPr="00846AA7">
                        <w:rPr>
                          <w:b/>
                        </w:rPr>
                        <w:t>Contact:</w:t>
                      </w:r>
                      <w:r>
                        <w:t xml:space="preserve"> </w:t>
                      </w:r>
                      <w:hyperlink r:id="rId37" w:history="1">
                        <w:r w:rsidRPr="00F42717">
                          <w:rPr>
                            <w:rStyle w:val="Hyperlink"/>
                          </w:rPr>
                          <w:t>es@manchester.ac.uk</w:t>
                        </w:r>
                      </w:hyperlink>
                      <w:r>
                        <w:t xml:space="preserve"> </w:t>
                      </w:r>
                    </w:p>
                    <w:p w14:paraId="6FD68D65" w14:textId="77777777" w:rsidR="002B01CA" w:rsidRDefault="002B01CA"/>
                  </w:txbxContent>
                </v:textbox>
                <w10:wrap type="square" anchorx="margin"/>
              </v:shape>
            </w:pict>
          </mc:Fallback>
        </mc:AlternateContent>
      </w:r>
    </w:p>
    <w:p w14:paraId="3696439C" w14:textId="77777777" w:rsidR="00D76214" w:rsidRPr="0006525A" w:rsidRDefault="00D76214" w:rsidP="00DE000B">
      <w:pPr>
        <w:pStyle w:val="western"/>
        <w:rPr>
          <w:rFonts w:asciiTheme="minorHAnsi" w:hAnsiTheme="minorHAnsi" w:cstheme="minorHAnsi"/>
          <w:sz w:val="22"/>
          <w:szCs w:val="22"/>
          <w:highlight w:val="yellow"/>
        </w:rPr>
      </w:pPr>
      <w:r w:rsidRPr="0006525A">
        <w:rPr>
          <w:rFonts w:asciiTheme="minorHAnsi" w:hAnsiTheme="minorHAnsi" w:cstheme="minorHAnsi"/>
          <w:sz w:val="22"/>
          <w:szCs w:val="22"/>
          <w:highlight w:val="yellow"/>
        </w:rPr>
        <w:br/>
      </w:r>
    </w:p>
    <w:p w14:paraId="3DAC75F0" w14:textId="77777777" w:rsidR="002B01CA" w:rsidRDefault="002B01CA" w:rsidP="00D76214">
      <w:pPr>
        <w:pStyle w:val="Heading2"/>
        <w:rPr>
          <w:rFonts w:asciiTheme="minorHAnsi" w:hAnsiTheme="minorHAnsi" w:cstheme="minorHAnsi"/>
          <w:sz w:val="22"/>
          <w:szCs w:val="22"/>
          <w:highlight w:val="yellow"/>
        </w:rPr>
      </w:pPr>
    </w:p>
    <w:p w14:paraId="1C354FDB" w14:textId="77777777" w:rsidR="002B01CA" w:rsidRDefault="002B01CA" w:rsidP="00D76214">
      <w:pPr>
        <w:pStyle w:val="Heading2"/>
        <w:rPr>
          <w:rFonts w:asciiTheme="minorHAnsi" w:hAnsiTheme="minorHAnsi" w:cstheme="minorHAnsi"/>
          <w:sz w:val="22"/>
          <w:szCs w:val="22"/>
          <w:highlight w:val="yellow"/>
        </w:rPr>
      </w:pPr>
    </w:p>
    <w:p w14:paraId="44454BF7" w14:textId="77777777" w:rsidR="002B01CA" w:rsidRDefault="002B01CA" w:rsidP="00D76214">
      <w:pPr>
        <w:pStyle w:val="Heading2"/>
        <w:rPr>
          <w:rFonts w:asciiTheme="minorHAnsi" w:hAnsiTheme="minorHAnsi" w:cstheme="minorHAnsi"/>
          <w:sz w:val="22"/>
          <w:szCs w:val="22"/>
          <w:highlight w:val="yellow"/>
        </w:rPr>
      </w:pPr>
    </w:p>
    <w:p w14:paraId="3180208B" w14:textId="77777777" w:rsidR="002B01CA" w:rsidRDefault="002B01CA" w:rsidP="00D76214">
      <w:pPr>
        <w:pStyle w:val="Heading2"/>
        <w:rPr>
          <w:rFonts w:asciiTheme="minorHAnsi" w:hAnsiTheme="minorHAnsi" w:cstheme="minorHAnsi"/>
          <w:sz w:val="22"/>
          <w:szCs w:val="22"/>
          <w:highlight w:val="yellow"/>
        </w:rPr>
      </w:pPr>
    </w:p>
    <w:p w14:paraId="1B6D37DC" w14:textId="77777777" w:rsidR="00BE1EED" w:rsidRDefault="00BE1EED"/>
    <w:p w14:paraId="4804B1B6" w14:textId="77777777" w:rsidR="00184771" w:rsidRDefault="00184771"/>
    <w:sectPr w:rsidR="00184771">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1014A" w14:textId="77777777" w:rsidR="009C360B" w:rsidRDefault="009C360B" w:rsidP="00942BA5">
      <w:pPr>
        <w:spacing w:after="0" w:line="240" w:lineRule="auto"/>
      </w:pPr>
      <w:r>
        <w:separator/>
      </w:r>
    </w:p>
  </w:endnote>
  <w:endnote w:type="continuationSeparator" w:id="0">
    <w:p w14:paraId="59A91407" w14:textId="77777777" w:rsidR="009C360B" w:rsidRDefault="009C360B" w:rsidP="00942BA5">
      <w:pPr>
        <w:spacing w:after="0" w:line="240" w:lineRule="auto"/>
      </w:pPr>
      <w:r>
        <w:continuationSeparator/>
      </w:r>
    </w:p>
  </w:endnote>
  <w:endnote w:type="continuationNotice" w:id="1">
    <w:p w14:paraId="619FA523" w14:textId="77777777" w:rsidR="00B65A03" w:rsidRDefault="00B65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1032" w14:textId="77777777" w:rsidR="009C360B" w:rsidRDefault="009C360B" w:rsidP="00942BA5">
      <w:pPr>
        <w:spacing w:after="0" w:line="240" w:lineRule="auto"/>
      </w:pPr>
      <w:r>
        <w:separator/>
      </w:r>
    </w:p>
  </w:footnote>
  <w:footnote w:type="continuationSeparator" w:id="0">
    <w:p w14:paraId="03AF6524" w14:textId="77777777" w:rsidR="009C360B" w:rsidRDefault="009C360B" w:rsidP="00942BA5">
      <w:pPr>
        <w:spacing w:after="0" w:line="240" w:lineRule="auto"/>
      </w:pPr>
      <w:r>
        <w:continuationSeparator/>
      </w:r>
    </w:p>
  </w:footnote>
  <w:footnote w:type="continuationNotice" w:id="1">
    <w:p w14:paraId="2D0C0C52" w14:textId="77777777" w:rsidR="00B65A03" w:rsidRDefault="00B65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75EC" w14:textId="77777777" w:rsidR="00942BA5" w:rsidRDefault="00942BA5">
    <w:pPr>
      <w:pStyle w:val="Header"/>
    </w:pPr>
    <w:r>
      <w:rPr>
        <w:noProof/>
        <w:lang w:eastAsia="en-GB"/>
      </w:rPr>
      <w:drawing>
        <wp:anchor distT="0" distB="0" distL="114300" distR="114300" simplePos="0" relativeHeight="251658241" behindDoc="1" locked="0" layoutInCell="1" allowOverlap="1" wp14:anchorId="43FCB043" wp14:editId="5002D933">
          <wp:simplePos x="0" y="0"/>
          <wp:positionH relativeFrom="column">
            <wp:posOffset>4133850</wp:posOffset>
          </wp:positionH>
          <wp:positionV relativeFrom="paragraph">
            <wp:posOffset>-144780</wp:posOffset>
          </wp:positionV>
          <wp:extent cx="2143125" cy="601980"/>
          <wp:effectExtent l="0" t="0" r="9525" b="7620"/>
          <wp:wrapTight wrapText="bothSides">
            <wp:wrapPolygon edited="0">
              <wp:start x="0" y="0"/>
              <wp:lineTo x="0" y="21190"/>
              <wp:lineTo x="21504" y="21190"/>
              <wp:lineTo x="215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Logo-BLK_.jpg"/>
                  <pic:cNvPicPr/>
                </pic:nvPicPr>
                <pic:blipFill>
                  <a:blip r:embed="rId1">
                    <a:extLst>
                      <a:ext uri="{28A0092B-C50C-407E-A947-70E740481C1C}">
                        <a14:useLocalDpi xmlns:a14="http://schemas.microsoft.com/office/drawing/2010/main" val="0"/>
                      </a:ext>
                    </a:extLst>
                  </a:blip>
                  <a:stretch>
                    <a:fillRect/>
                  </a:stretch>
                </pic:blipFill>
                <pic:spPr>
                  <a:xfrm>
                    <a:off x="0" y="0"/>
                    <a:ext cx="2143125" cy="6019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85351B8" wp14:editId="4F72D1AA">
          <wp:simplePos x="0" y="0"/>
          <wp:positionH relativeFrom="column">
            <wp:posOffset>-323850</wp:posOffset>
          </wp:positionH>
          <wp:positionV relativeFrom="paragraph">
            <wp:posOffset>-154305</wp:posOffset>
          </wp:positionV>
          <wp:extent cx="1654810" cy="701040"/>
          <wp:effectExtent l="0" t="0" r="2540" b="3810"/>
          <wp:wrapTight wrapText="bothSides">
            <wp:wrapPolygon edited="0">
              <wp:start x="0" y="0"/>
              <wp:lineTo x="0" y="21130"/>
              <wp:lineTo x="21384" y="21130"/>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_col_white_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688"/>
    <w:multiLevelType w:val="hybridMultilevel"/>
    <w:tmpl w:val="3A8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714"/>
    <w:multiLevelType w:val="multilevel"/>
    <w:tmpl w:val="66A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3C06"/>
    <w:multiLevelType w:val="hybridMultilevel"/>
    <w:tmpl w:val="CAA83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613E3"/>
    <w:multiLevelType w:val="multilevel"/>
    <w:tmpl w:val="543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823FD"/>
    <w:multiLevelType w:val="multilevel"/>
    <w:tmpl w:val="CAA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B5096"/>
    <w:multiLevelType w:val="multilevel"/>
    <w:tmpl w:val="AAB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52E76"/>
    <w:multiLevelType w:val="multilevel"/>
    <w:tmpl w:val="3C84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77A5A"/>
    <w:multiLevelType w:val="hybridMultilevel"/>
    <w:tmpl w:val="568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F5F46"/>
    <w:multiLevelType w:val="multilevel"/>
    <w:tmpl w:val="8DB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B3FC4"/>
    <w:multiLevelType w:val="multilevel"/>
    <w:tmpl w:val="1CE6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6192C"/>
    <w:multiLevelType w:val="multilevel"/>
    <w:tmpl w:val="E4E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5578F"/>
    <w:multiLevelType w:val="hybridMultilevel"/>
    <w:tmpl w:val="E132C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A6172"/>
    <w:multiLevelType w:val="hybridMultilevel"/>
    <w:tmpl w:val="48FA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54F07"/>
    <w:multiLevelType w:val="multilevel"/>
    <w:tmpl w:val="28EC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E65E9"/>
    <w:multiLevelType w:val="hybridMultilevel"/>
    <w:tmpl w:val="DF92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A501D"/>
    <w:multiLevelType w:val="multilevel"/>
    <w:tmpl w:val="4930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243E0B"/>
    <w:multiLevelType w:val="multilevel"/>
    <w:tmpl w:val="DA30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D0E7A"/>
    <w:multiLevelType w:val="hybridMultilevel"/>
    <w:tmpl w:val="2A50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A4505"/>
    <w:multiLevelType w:val="multilevel"/>
    <w:tmpl w:val="045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C4DCF"/>
    <w:multiLevelType w:val="multilevel"/>
    <w:tmpl w:val="96AE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81077"/>
    <w:multiLevelType w:val="multilevel"/>
    <w:tmpl w:val="C388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A2D6D"/>
    <w:multiLevelType w:val="hybridMultilevel"/>
    <w:tmpl w:val="D62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636421">
    <w:abstractNumId w:val="15"/>
  </w:num>
  <w:num w:numId="2" w16cid:durableId="342316981">
    <w:abstractNumId w:val="6"/>
  </w:num>
  <w:num w:numId="3" w16cid:durableId="1535848448">
    <w:abstractNumId w:val="9"/>
  </w:num>
  <w:num w:numId="4" w16cid:durableId="991982552">
    <w:abstractNumId w:val="1"/>
  </w:num>
  <w:num w:numId="5" w16cid:durableId="1434201197">
    <w:abstractNumId w:val="18"/>
  </w:num>
  <w:num w:numId="6" w16cid:durableId="1734423845">
    <w:abstractNumId w:val="8"/>
  </w:num>
  <w:num w:numId="7" w16cid:durableId="258872267">
    <w:abstractNumId w:val="13"/>
  </w:num>
  <w:num w:numId="8" w16cid:durableId="1659726513">
    <w:abstractNumId w:val="10"/>
  </w:num>
  <w:num w:numId="9" w16cid:durableId="1092510768">
    <w:abstractNumId w:val="20"/>
  </w:num>
  <w:num w:numId="10" w16cid:durableId="1566531658">
    <w:abstractNumId w:val="16"/>
  </w:num>
  <w:num w:numId="11" w16cid:durableId="550923712">
    <w:abstractNumId w:val="19"/>
  </w:num>
  <w:num w:numId="12" w16cid:durableId="1422602423">
    <w:abstractNumId w:val="5"/>
  </w:num>
  <w:num w:numId="13" w16cid:durableId="1194996452">
    <w:abstractNumId w:val="4"/>
  </w:num>
  <w:num w:numId="14" w16cid:durableId="1494370917">
    <w:abstractNumId w:val="0"/>
  </w:num>
  <w:num w:numId="15" w16cid:durableId="460536223">
    <w:abstractNumId w:val="17"/>
  </w:num>
  <w:num w:numId="16" w16cid:durableId="1375035987">
    <w:abstractNumId w:val="3"/>
  </w:num>
  <w:num w:numId="17" w16cid:durableId="1773554642">
    <w:abstractNumId w:val="7"/>
  </w:num>
  <w:num w:numId="18" w16cid:durableId="1620330735">
    <w:abstractNumId w:val="12"/>
  </w:num>
  <w:num w:numId="19" w16cid:durableId="1011101033">
    <w:abstractNumId w:val="2"/>
  </w:num>
  <w:num w:numId="20" w16cid:durableId="263004812">
    <w:abstractNumId w:val="11"/>
  </w:num>
  <w:num w:numId="21" w16cid:durableId="761414905">
    <w:abstractNumId w:val="14"/>
  </w:num>
  <w:num w:numId="22" w16cid:durableId="796144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14"/>
    <w:rsid w:val="00020D8C"/>
    <w:rsid w:val="00146325"/>
    <w:rsid w:val="00184771"/>
    <w:rsid w:val="002B01CA"/>
    <w:rsid w:val="00453260"/>
    <w:rsid w:val="0054231A"/>
    <w:rsid w:val="00544216"/>
    <w:rsid w:val="00552232"/>
    <w:rsid w:val="00582926"/>
    <w:rsid w:val="0059199C"/>
    <w:rsid w:val="00595465"/>
    <w:rsid w:val="005C3826"/>
    <w:rsid w:val="005F16A5"/>
    <w:rsid w:val="00601D66"/>
    <w:rsid w:val="006A72ED"/>
    <w:rsid w:val="006F44C3"/>
    <w:rsid w:val="00703FEF"/>
    <w:rsid w:val="007A2ADB"/>
    <w:rsid w:val="00816226"/>
    <w:rsid w:val="008F7B08"/>
    <w:rsid w:val="00917C50"/>
    <w:rsid w:val="00942BA5"/>
    <w:rsid w:val="00992557"/>
    <w:rsid w:val="009C360B"/>
    <w:rsid w:val="009D644C"/>
    <w:rsid w:val="00A33488"/>
    <w:rsid w:val="00B03C94"/>
    <w:rsid w:val="00B6149B"/>
    <w:rsid w:val="00B65A03"/>
    <w:rsid w:val="00B857F5"/>
    <w:rsid w:val="00B93108"/>
    <w:rsid w:val="00BC38B0"/>
    <w:rsid w:val="00BE1EED"/>
    <w:rsid w:val="00C04101"/>
    <w:rsid w:val="00C16334"/>
    <w:rsid w:val="00C2768D"/>
    <w:rsid w:val="00C30960"/>
    <w:rsid w:val="00D76214"/>
    <w:rsid w:val="00DA2DD8"/>
    <w:rsid w:val="00DE000B"/>
    <w:rsid w:val="00F530E2"/>
    <w:rsid w:val="00F96A9A"/>
    <w:rsid w:val="00FB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8949"/>
  <w15:chartTrackingRefBased/>
  <w15:docId w15:val="{7CA0C983-8ABF-47E9-9057-01ABDAC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14"/>
  </w:style>
  <w:style w:type="paragraph" w:styleId="Heading2">
    <w:name w:val="heading 2"/>
    <w:basedOn w:val="Normal"/>
    <w:link w:val="Heading2Char"/>
    <w:uiPriority w:val="9"/>
    <w:qFormat/>
    <w:rsid w:val="00D762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762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B5D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2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621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76214"/>
    <w:rPr>
      <w:b/>
      <w:bCs/>
    </w:rPr>
  </w:style>
  <w:style w:type="paragraph" w:customStyle="1" w:styleId="leader">
    <w:name w:val="leader"/>
    <w:basedOn w:val="Normal"/>
    <w:rsid w:val="00D762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762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D76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6214"/>
    <w:rPr>
      <w:color w:val="0000FF"/>
      <w:u w:val="single"/>
    </w:rPr>
  </w:style>
  <w:style w:type="character" w:customStyle="1" w:styleId="Heading4Char">
    <w:name w:val="Heading 4 Char"/>
    <w:basedOn w:val="DefaultParagraphFont"/>
    <w:link w:val="Heading4"/>
    <w:uiPriority w:val="9"/>
    <w:semiHidden/>
    <w:rsid w:val="00FB5DE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42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BA5"/>
  </w:style>
  <w:style w:type="paragraph" w:styleId="Footer">
    <w:name w:val="footer"/>
    <w:basedOn w:val="Normal"/>
    <w:link w:val="FooterChar"/>
    <w:uiPriority w:val="99"/>
    <w:unhideWhenUsed/>
    <w:rsid w:val="00942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BA5"/>
  </w:style>
  <w:style w:type="paragraph" w:styleId="ListParagraph">
    <w:name w:val="List Paragraph"/>
    <w:basedOn w:val="Normal"/>
    <w:uiPriority w:val="34"/>
    <w:qFormat/>
    <w:rsid w:val="006A72ED"/>
    <w:pPr>
      <w:ind w:left="720"/>
      <w:contextualSpacing/>
    </w:pPr>
  </w:style>
  <w:style w:type="paragraph" w:styleId="BalloonText">
    <w:name w:val="Balloon Text"/>
    <w:basedOn w:val="Normal"/>
    <w:link w:val="BalloonTextChar"/>
    <w:uiPriority w:val="99"/>
    <w:semiHidden/>
    <w:unhideWhenUsed/>
    <w:rsid w:val="00F96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9A"/>
    <w:rPr>
      <w:rFonts w:ascii="Segoe UI" w:hAnsi="Segoe UI" w:cs="Segoe UI"/>
      <w:sz w:val="18"/>
      <w:szCs w:val="18"/>
    </w:rPr>
  </w:style>
  <w:style w:type="character" w:styleId="CommentReference">
    <w:name w:val="annotation reference"/>
    <w:basedOn w:val="DefaultParagraphFont"/>
    <w:uiPriority w:val="99"/>
    <w:semiHidden/>
    <w:unhideWhenUsed/>
    <w:rsid w:val="00544216"/>
    <w:rPr>
      <w:sz w:val="16"/>
      <w:szCs w:val="16"/>
    </w:rPr>
  </w:style>
  <w:style w:type="paragraph" w:styleId="CommentText">
    <w:name w:val="annotation text"/>
    <w:basedOn w:val="Normal"/>
    <w:link w:val="CommentTextChar"/>
    <w:uiPriority w:val="99"/>
    <w:semiHidden/>
    <w:unhideWhenUsed/>
    <w:rsid w:val="00544216"/>
    <w:pPr>
      <w:spacing w:line="240" w:lineRule="auto"/>
    </w:pPr>
    <w:rPr>
      <w:sz w:val="20"/>
      <w:szCs w:val="20"/>
    </w:rPr>
  </w:style>
  <w:style w:type="character" w:customStyle="1" w:styleId="CommentTextChar">
    <w:name w:val="Comment Text Char"/>
    <w:basedOn w:val="DefaultParagraphFont"/>
    <w:link w:val="CommentText"/>
    <w:uiPriority w:val="99"/>
    <w:semiHidden/>
    <w:rsid w:val="00544216"/>
    <w:rPr>
      <w:sz w:val="20"/>
      <w:szCs w:val="20"/>
    </w:rPr>
  </w:style>
  <w:style w:type="paragraph" w:styleId="CommentSubject">
    <w:name w:val="annotation subject"/>
    <w:basedOn w:val="CommentText"/>
    <w:next w:val="CommentText"/>
    <w:link w:val="CommentSubjectChar"/>
    <w:uiPriority w:val="99"/>
    <w:semiHidden/>
    <w:unhideWhenUsed/>
    <w:rsid w:val="00544216"/>
    <w:rPr>
      <w:b/>
      <w:bCs/>
    </w:rPr>
  </w:style>
  <w:style w:type="character" w:customStyle="1" w:styleId="CommentSubjectChar">
    <w:name w:val="Comment Subject Char"/>
    <w:basedOn w:val="CommentTextChar"/>
    <w:link w:val="CommentSubject"/>
    <w:uiPriority w:val="99"/>
    <w:semiHidden/>
    <w:rsid w:val="00544216"/>
    <w:rPr>
      <w:b/>
      <w:bCs/>
      <w:sz w:val="20"/>
      <w:szCs w:val="20"/>
    </w:rPr>
  </w:style>
  <w:style w:type="character" w:styleId="FollowedHyperlink">
    <w:name w:val="FollowedHyperlink"/>
    <w:basedOn w:val="DefaultParagraphFont"/>
    <w:uiPriority w:val="99"/>
    <w:semiHidden/>
    <w:unhideWhenUsed/>
    <w:rsid w:val="00B6149B"/>
    <w:rPr>
      <w:color w:val="954F72" w:themeColor="followedHyperlink"/>
      <w:u w:val="single"/>
    </w:rPr>
  </w:style>
  <w:style w:type="character" w:styleId="UnresolvedMention">
    <w:name w:val="Unresolved Mention"/>
    <w:basedOn w:val="DefaultParagraphFont"/>
    <w:uiPriority w:val="99"/>
    <w:semiHidden/>
    <w:unhideWhenUsed/>
    <w:rsid w:val="00146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870692">
      <w:bodyDiv w:val="1"/>
      <w:marLeft w:val="0"/>
      <w:marRight w:val="0"/>
      <w:marTop w:val="0"/>
      <w:marBottom w:val="0"/>
      <w:divBdr>
        <w:top w:val="none" w:sz="0" w:space="0" w:color="auto"/>
        <w:left w:val="none" w:sz="0" w:space="0" w:color="auto"/>
        <w:bottom w:val="none" w:sz="0" w:space="0" w:color="auto"/>
        <w:right w:val="none" w:sz="0" w:space="0" w:color="auto"/>
      </w:divBdr>
    </w:div>
    <w:div w:id="1082067954">
      <w:bodyDiv w:val="1"/>
      <w:marLeft w:val="0"/>
      <w:marRight w:val="0"/>
      <w:marTop w:val="0"/>
      <w:marBottom w:val="0"/>
      <w:divBdr>
        <w:top w:val="none" w:sz="0" w:space="0" w:color="auto"/>
        <w:left w:val="none" w:sz="0" w:space="0" w:color="auto"/>
        <w:bottom w:val="none" w:sz="0" w:space="0" w:color="auto"/>
        <w:right w:val="none" w:sz="0" w:space="0" w:color="auto"/>
      </w:divBdr>
      <w:divsChild>
        <w:div w:id="1654681087">
          <w:marLeft w:val="0"/>
          <w:marRight w:val="0"/>
          <w:marTop w:val="0"/>
          <w:marBottom w:val="0"/>
          <w:divBdr>
            <w:top w:val="none" w:sz="0" w:space="0" w:color="auto"/>
            <w:left w:val="none" w:sz="0" w:space="0" w:color="auto"/>
            <w:bottom w:val="none" w:sz="0" w:space="0" w:color="auto"/>
            <w:right w:val="none" w:sz="0" w:space="0" w:color="auto"/>
          </w:divBdr>
        </w:div>
        <w:div w:id="1783450227">
          <w:marLeft w:val="0"/>
          <w:marRight w:val="0"/>
          <w:marTop w:val="0"/>
          <w:marBottom w:val="0"/>
          <w:divBdr>
            <w:top w:val="none" w:sz="0" w:space="0" w:color="auto"/>
            <w:left w:val="none" w:sz="0" w:space="0" w:color="auto"/>
            <w:bottom w:val="none" w:sz="0" w:space="0" w:color="auto"/>
            <w:right w:val="none" w:sz="0" w:space="0" w:color="auto"/>
          </w:divBdr>
        </w:div>
        <w:div w:id="1125612392">
          <w:marLeft w:val="0"/>
          <w:marRight w:val="0"/>
          <w:marTop w:val="0"/>
          <w:marBottom w:val="0"/>
          <w:divBdr>
            <w:top w:val="none" w:sz="0" w:space="0" w:color="auto"/>
            <w:left w:val="none" w:sz="0" w:space="0" w:color="auto"/>
            <w:bottom w:val="none" w:sz="0" w:space="0" w:color="auto"/>
            <w:right w:val="none" w:sz="0" w:space="0" w:color="auto"/>
          </w:divBdr>
        </w:div>
        <w:div w:id="1938096864">
          <w:marLeft w:val="0"/>
          <w:marRight w:val="0"/>
          <w:marTop w:val="0"/>
          <w:marBottom w:val="0"/>
          <w:divBdr>
            <w:top w:val="none" w:sz="0" w:space="0" w:color="auto"/>
            <w:left w:val="none" w:sz="0" w:space="0" w:color="auto"/>
            <w:bottom w:val="none" w:sz="0" w:space="0" w:color="auto"/>
            <w:right w:val="none" w:sz="0" w:space="0" w:color="auto"/>
          </w:divBdr>
        </w:div>
        <w:div w:id="1202979083">
          <w:marLeft w:val="0"/>
          <w:marRight w:val="0"/>
          <w:marTop w:val="0"/>
          <w:marBottom w:val="0"/>
          <w:divBdr>
            <w:top w:val="none" w:sz="0" w:space="0" w:color="auto"/>
            <w:left w:val="none" w:sz="0" w:space="0" w:color="auto"/>
            <w:bottom w:val="none" w:sz="0" w:space="0" w:color="auto"/>
            <w:right w:val="none" w:sz="0" w:space="0" w:color="auto"/>
          </w:divBdr>
        </w:div>
        <w:div w:id="217282503">
          <w:marLeft w:val="0"/>
          <w:marRight w:val="0"/>
          <w:marTop w:val="0"/>
          <w:marBottom w:val="0"/>
          <w:divBdr>
            <w:top w:val="none" w:sz="0" w:space="0" w:color="auto"/>
            <w:left w:val="none" w:sz="0" w:space="0" w:color="auto"/>
            <w:bottom w:val="none" w:sz="0" w:space="0" w:color="auto"/>
            <w:right w:val="none" w:sz="0" w:space="0" w:color="auto"/>
          </w:divBdr>
        </w:div>
        <w:div w:id="779377899">
          <w:marLeft w:val="0"/>
          <w:marRight w:val="0"/>
          <w:marTop w:val="0"/>
          <w:marBottom w:val="0"/>
          <w:divBdr>
            <w:top w:val="none" w:sz="0" w:space="0" w:color="auto"/>
            <w:left w:val="none" w:sz="0" w:space="0" w:color="auto"/>
            <w:bottom w:val="none" w:sz="0" w:space="0" w:color="auto"/>
            <w:right w:val="none" w:sz="0" w:space="0" w:color="auto"/>
          </w:divBdr>
        </w:div>
        <w:div w:id="1186560062">
          <w:marLeft w:val="0"/>
          <w:marRight w:val="0"/>
          <w:marTop w:val="0"/>
          <w:marBottom w:val="0"/>
          <w:divBdr>
            <w:top w:val="none" w:sz="0" w:space="0" w:color="auto"/>
            <w:left w:val="none" w:sz="0" w:space="0" w:color="auto"/>
            <w:bottom w:val="none" w:sz="0" w:space="0" w:color="auto"/>
            <w:right w:val="none" w:sz="0" w:space="0" w:color="auto"/>
          </w:divBdr>
        </w:div>
        <w:div w:id="164561974">
          <w:marLeft w:val="0"/>
          <w:marRight w:val="0"/>
          <w:marTop w:val="0"/>
          <w:marBottom w:val="0"/>
          <w:divBdr>
            <w:top w:val="none" w:sz="0" w:space="0" w:color="auto"/>
            <w:left w:val="none" w:sz="0" w:space="0" w:color="auto"/>
            <w:bottom w:val="none" w:sz="0" w:space="0" w:color="auto"/>
            <w:right w:val="none" w:sz="0" w:space="0" w:color="auto"/>
          </w:divBdr>
        </w:div>
        <w:div w:id="666830106">
          <w:marLeft w:val="0"/>
          <w:marRight w:val="0"/>
          <w:marTop w:val="0"/>
          <w:marBottom w:val="0"/>
          <w:divBdr>
            <w:top w:val="none" w:sz="0" w:space="0" w:color="auto"/>
            <w:left w:val="none" w:sz="0" w:space="0" w:color="auto"/>
            <w:bottom w:val="none" w:sz="0" w:space="0" w:color="auto"/>
            <w:right w:val="none" w:sz="0" w:space="0" w:color="auto"/>
          </w:divBdr>
        </w:div>
        <w:div w:id="1327707412">
          <w:marLeft w:val="0"/>
          <w:marRight w:val="0"/>
          <w:marTop w:val="0"/>
          <w:marBottom w:val="0"/>
          <w:divBdr>
            <w:top w:val="none" w:sz="0" w:space="0" w:color="auto"/>
            <w:left w:val="none" w:sz="0" w:space="0" w:color="auto"/>
            <w:bottom w:val="none" w:sz="0" w:space="0" w:color="auto"/>
            <w:right w:val="none" w:sz="0" w:space="0" w:color="auto"/>
          </w:divBdr>
        </w:div>
        <w:div w:id="1644846215">
          <w:marLeft w:val="0"/>
          <w:marRight w:val="0"/>
          <w:marTop w:val="0"/>
          <w:marBottom w:val="0"/>
          <w:divBdr>
            <w:top w:val="none" w:sz="0" w:space="0" w:color="auto"/>
            <w:left w:val="none" w:sz="0" w:space="0" w:color="auto"/>
            <w:bottom w:val="none" w:sz="0" w:space="0" w:color="auto"/>
            <w:right w:val="none" w:sz="0" w:space="0" w:color="auto"/>
          </w:divBdr>
        </w:div>
        <w:div w:id="1113554821">
          <w:marLeft w:val="0"/>
          <w:marRight w:val="0"/>
          <w:marTop w:val="0"/>
          <w:marBottom w:val="0"/>
          <w:divBdr>
            <w:top w:val="none" w:sz="0" w:space="0" w:color="auto"/>
            <w:left w:val="none" w:sz="0" w:space="0" w:color="auto"/>
            <w:bottom w:val="none" w:sz="0" w:space="0" w:color="auto"/>
            <w:right w:val="none" w:sz="0" w:space="0" w:color="auto"/>
          </w:divBdr>
        </w:div>
        <w:div w:id="985357925">
          <w:marLeft w:val="0"/>
          <w:marRight w:val="0"/>
          <w:marTop w:val="0"/>
          <w:marBottom w:val="0"/>
          <w:divBdr>
            <w:top w:val="none" w:sz="0" w:space="0" w:color="auto"/>
            <w:left w:val="none" w:sz="0" w:space="0" w:color="auto"/>
            <w:bottom w:val="none" w:sz="0" w:space="0" w:color="auto"/>
            <w:right w:val="none" w:sz="0" w:space="0" w:color="auto"/>
          </w:divBdr>
        </w:div>
        <w:div w:id="1866821537">
          <w:marLeft w:val="0"/>
          <w:marRight w:val="0"/>
          <w:marTop w:val="0"/>
          <w:marBottom w:val="0"/>
          <w:divBdr>
            <w:top w:val="none" w:sz="0" w:space="0" w:color="auto"/>
            <w:left w:val="none" w:sz="0" w:space="0" w:color="auto"/>
            <w:bottom w:val="none" w:sz="0" w:space="0" w:color="auto"/>
            <w:right w:val="none" w:sz="0" w:space="0" w:color="auto"/>
          </w:divBdr>
        </w:div>
        <w:div w:id="187988060">
          <w:marLeft w:val="0"/>
          <w:marRight w:val="0"/>
          <w:marTop w:val="0"/>
          <w:marBottom w:val="0"/>
          <w:divBdr>
            <w:top w:val="none" w:sz="0" w:space="0" w:color="auto"/>
            <w:left w:val="none" w:sz="0" w:space="0" w:color="auto"/>
            <w:bottom w:val="none" w:sz="0" w:space="0" w:color="auto"/>
            <w:right w:val="none" w:sz="0" w:space="0" w:color="auto"/>
          </w:divBdr>
        </w:div>
        <w:div w:id="2081516331">
          <w:marLeft w:val="0"/>
          <w:marRight w:val="0"/>
          <w:marTop w:val="0"/>
          <w:marBottom w:val="0"/>
          <w:divBdr>
            <w:top w:val="none" w:sz="0" w:space="0" w:color="auto"/>
            <w:left w:val="none" w:sz="0" w:space="0" w:color="auto"/>
            <w:bottom w:val="none" w:sz="0" w:space="0" w:color="auto"/>
            <w:right w:val="none" w:sz="0" w:space="0" w:color="auto"/>
          </w:divBdr>
        </w:div>
        <w:div w:id="1790005389">
          <w:marLeft w:val="0"/>
          <w:marRight w:val="0"/>
          <w:marTop w:val="0"/>
          <w:marBottom w:val="0"/>
          <w:divBdr>
            <w:top w:val="none" w:sz="0" w:space="0" w:color="auto"/>
            <w:left w:val="none" w:sz="0" w:space="0" w:color="auto"/>
            <w:bottom w:val="none" w:sz="0" w:space="0" w:color="auto"/>
            <w:right w:val="none" w:sz="0" w:space="0" w:color="auto"/>
          </w:divBdr>
        </w:div>
        <w:div w:id="1153792355">
          <w:marLeft w:val="0"/>
          <w:marRight w:val="0"/>
          <w:marTop w:val="0"/>
          <w:marBottom w:val="0"/>
          <w:divBdr>
            <w:top w:val="none" w:sz="0" w:space="0" w:color="auto"/>
            <w:left w:val="none" w:sz="0" w:space="0" w:color="auto"/>
            <w:bottom w:val="none" w:sz="0" w:space="0" w:color="auto"/>
            <w:right w:val="none" w:sz="0" w:space="0" w:color="auto"/>
          </w:divBdr>
        </w:div>
        <w:div w:id="27729507">
          <w:marLeft w:val="0"/>
          <w:marRight w:val="0"/>
          <w:marTop w:val="0"/>
          <w:marBottom w:val="0"/>
          <w:divBdr>
            <w:top w:val="none" w:sz="0" w:space="0" w:color="auto"/>
            <w:left w:val="none" w:sz="0" w:space="0" w:color="auto"/>
            <w:bottom w:val="none" w:sz="0" w:space="0" w:color="auto"/>
            <w:right w:val="none" w:sz="0" w:space="0" w:color="auto"/>
          </w:divBdr>
        </w:div>
        <w:div w:id="1232227248">
          <w:marLeft w:val="0"/>
          <w:marRight w:val="0"/>
          <w:marTop w:val="0"/>
          <w:marBottom w:val="0"/>
          <w:divBdr>
            <w:top w:val="none" w:sz="0" w:space="0" w:color="auto"/>
            <w:left w:val="none" w:sz="0" w:space="0" w:color="auto"/>
            <w:bottom w:val="none" w:sz="0" w:space="0" w:color="auto"/>
            <w:right w:val="none" w:sz="0" w:space="0" w:color="auto"/>
          </w:divBdr>
        </w:div>
        <w:div w:id="1224291003">
          <w:marLeft w:val="0"/>
          <w:marRight w:val="0"/>
          <w:marTop w:val="0"/>
          <w:marBottom w:val="0"/>
          <w:divBdr>
            <w:top w:val="none" w:sz="0" w:space="0" w:color="auto"/>
            <w:left w:val="none" w:sz="0" w:space="0" w:color="auto"/>
            <w:bottom w:val="none" w:sz="0" w:space="0" w:color="auto"/>
            <w:right w:val="none" w:sz="0" w:space="0" w:color="auto"/>
          </w:divBdr>
        </w:div>
        <w:div w:id="1364212900">
          <w:marLeft w:val="0"/>
          <w:marRight w:val="0"/>
          <w:marTop w:val="0"/>
          <w:marBottom w:val="0"/>
          <w:divBdr>
            <w:top w:val="none" w:sz="0" w:space="0" w:color="auto"/>
            <w:left w:val="none" w:sz="0" w:space="0" w:color="auto"/>
            <w:bottom w:val="none" w:sz="0" w:space="0" w:color="auto"/>
            <w:right w:val="none" w:sz="0" w:space="0" w:color="auto"/>
          </w:divBdr>
        </w:div>
        <w:div w:id="1817449285">
          <w:marLeft w:val="0"/>
          <w:marRight w:val="0"/>
          <w:marTop w:val="0"/>
          <w:marBottom w:val="0"/>
          <w:divBdr>
            <w:top w:val="none" w:sz="0" w:space="0" w:color="auto"/>
            <w:left w:val="none" w:sz="0" w:space="0" w:color="auto"/>
            <w:bottom w:val="none" w:sz="0" w:space="0" w:color="auto"/>
            <w:right w:val="none" w:sz="0" w:space="0" w:color="auto"/>
          </w:divBdr>
        </w:div>
        <w:div w:id="954797530">
          <w:marLeft w:val="0"/>
          <w:marRight w:val="0"/>
          <w:marTop w:val="0"/>
          <w:marBottom w:val="0"/>
          <w:divBdr>
            <w:top w:val="none" w:sz="0" w:space="0" w:color="auto"/>
            <w:left w:val="none" w:sz="0" w:space="0" w:color="auto"/>
            <w:bottom w:val="none" w:sz="0" w:space="0" w:color="auto"/>
            <w:right w:val="none" w:sz="0" w:space="0" w:color="auto"/>
          </w:divBdr>
        </w:div>
        <w:div w:id="1669943314">
          <w:marLeft w:val="0"/>
          <w:marRight w:val="0"/>
          <w:marTop w:val="0"/>
          <w:marBottom w:val="0"/>
          <w:divBdr>
            <w:top w:val="none" w:sz="0" w:space="0" w:color="auto"/>
            <w:left w:val="none" w:sz="0" w:space="0" w:color="auto"/>
            <w:bottom w:val="none" w:sz="0" w:space="0" w:color="auto"/>
            <w:right w:val="none" w:sz="0" w:space="0" w:color="auto"/>
          </w:divBdr>
        </w:div>
        <w:div w:id="1655642673">
          <w:marLeft w:val="0"/>
          <w:marRight w:val="0"/>
          <w:marTop w:val="0"/>
          <w:marBottom w:val="0"/>
          <w:divBdr>
            <w:top w:val="none" w:sz="0" w:space="0" w:color="auto"/>
            <w:left w:val="none" w:sz="0" w:space="0" w:color="auto"/>
            <w:bottom w:val="none" w:sz="0" w:space="0" w:color="auto"/>
            <w:right w:val="none" w:sz="0" w:space="0" w:color="auto"/>
          </w:divBdr>
        </w:div>
        <w:div w:id="1341195429">
          <w:marLeft w:val="0"/>
          <w:marRight w:val="0"/>
          <w:marTop w:val="0"/>
          <w:marBottom w:val="0"/>
          <w:divBdr>
            <w:top w:val="none" w:sz="0" w:space="0" w:color="auto"/>
            <w:left w:val="none" w:sz="0" w:space="0" w:color="auto"/>
            <w:bottom w:val="none" w:sz="0" w:space="0" w:color="auto"/>
            <w:right w:val="none" w:sz="0" w:space="0" w:color="auto"/>
          </w:divBdr>
        </w:div>
        <w:div w:id="1217548348">
          <w:marLeft w:val="0"/>
          <w:marRight w:val="0"/>
          <w:marTop w:val="0"/>
          <w:marBottom w:val="0"/>
          <w:divBdr>
            <w:top w:val="none" w:sz="0" w:space="0" w:color="auto"/>
            <w:left w:val="none" w:sz="0" w:space="0" w:color="auto"/>
            <w:bottom w:val="none" w:sz="0" w:space="0" w:color="auto"/>
            <w:right w:val="none" w:sz="0" w:space="0" w:color="auto"/>
          </w:divBdr>
        </w:div>
        <w:div w:id="707337476">
          <w:marLeft w:val="0"/>
          <w:marRight w:val="0"/>
          <w:marTop w:val="0"/>
          <w:marBottom w:val="0"/>
          <w:divBdr>
            <w:top w:val="none" w:sz="0" w:space="0" w:color="auto"/>
            <w:left w:val="none" w:sz="0" w:space="0" w:color="auto"/>
            <w:bottom w:val="none" w:sz="0" w:space="0" w:color="auto"/>
            <w:right w:val="none" w:sz="0" w:space="0" w:color="auto"/>
          </w:divBdr>
        </w:div>
        <w:div w:id="1167289373">
          <w:marLeft w:val="0"/>
          <w:marRight w:val="0"/>
          <w:marTop w:val="0"/>
          <w:marBottom w:val="0"/>
          <w:divBdr>
            <w:top w:val="none" w:sz="0" w:space="0" w:color="auto"/>
            <w:left w:val="none" w:sz="0" w:space="0" w:color="auto"/>
            <w:bottom w:val="none" w:sz="0" w:space="0" w:color="auto"/>
            <w:right w:val="none" w:sz="0" w:space="0" w:color="auto"/>
          </w:divBdr>
        </w:div>
        <w:div w:id="1221360924">
          <w:marLeft w:val="0"/>
          <w:marRight w:val="0"/>
          <w:marTop w:val="0"/>
          <w:marBottom w:val="0"/>
          <w:divBdr>
            <w:top w:val="none" w:sz="0" w:space="0" w:color="auto"/>
            <w:left w:val="none" w:sz="0" w:space="0" w:color="auto"/>
            <w:bottom w:val="none" w:sz="0" w:space="0" w:color="auto"/>
            <w:right w:val="none" w:sz="0" w:space="0" w:color="auto"/>
          </w:divBdr>
        </w:div>
        <w:div w:id="1226331625">
          <w:marLeft w:val="0"/>
          <w:marRight w:val="0"/>
          <w:marTop w:val="0"/>
          <w:marBottom w:val="0"/>
          <w:divBdr>
            <w:top w:val="none" w:sz="0" w:space="0" w:color="auto"/>
            <w:left w:val="none" w:sz="0" w:space="0" w:color="auto"/>
            <w:bottom w:val="none" w:sz="0" w:space="0" w:color="auto"/>
            <w:right w:val="none" w:sz="0" w:space="0" w:color="auto"/>
          </w:divBdr>
        </w:div>
        <w:div w:id="1976061591">
          <w:marLeft w:val="0"/>
          <w:marRight w:val="0"/>
          <w:marTop w:val="0"/>
          <w:marBottom w:val="0"/>
          <w:divBdr>
            <w:top w:val="none" w:sz="0" w:space="0" w:color="auto"/>
            <w:left w:val="none" w:sz="0" w:space="0" w:color="auto"/>
            <w:bottom w:val="none" w:sz="0" w:space="0" w:color="auto"/>
            <w:right w:val="none" w:sz="0" w:space="0" w:color="auto"/>
          </w:divBdr>
        </w:div>
        <w:div w:id="519047830">
          <w:marLeft w:val="0"/>
          <w:marRight w:val="0"/>
          <w:marTop w:val="0"/>
          <w:marBottom w:val="0"/>
          <w:divBdr>
            <w:top w:val="none" w:sz="0" w:space="0" w:color="auto"/>
            <w:left w:val="none" w:sz="0" w:space="0" w:color="auto"/>
            <w:bottom w:val="none" w:sz="0" w:space="0" w:color="auto"/>
            <w:right w:val="none" w:sz="0" w:space="0" w:color="auto"/>
          </w:divBdr>
        </w:div>
        <w:div w:id="685401890">
          <w:marLeft w:val="0"/>
          <w:marRight w:val="0"/>
          <w:marTop w:val="0"/>
          <w:marBottom w:val="0"/>
          <w:divBdr>
            <w:top w:val="none" w:sz="0" w:space="0" w:color="auto"/>
            <w:left w:val="none" w:sz="0" w:space="0" w:color="auto"/>
            <w:bottom w:val="none" w:sz="0" w:space="0" w:color="auto"/>
            <w:right w:val="none" w:sz="0" w:space="0" w:color="auto"/>
          </w:divBdr>
        </w:div>
        <w:div w:id="807087832">
          <w:marLeft w:val="0"/>
          <w:marRight w:val="0"/>
          <w:marTop w:val="0"/>
          <w:marBottom w:val="0"/>
          <w:divBdr>
            <w:top w:val="none" w:sz="0" w:space="0" w:color="auto"/>
            <w:left w:val="none" w:sz="0" w:space="0" w:color="auto"/>
            <w:bottom w:val="none" w:sz="0" w:space="0" w:color="auto"/>
            <w:right w:val="none" w:sz="0" w:space="0" w:color="auto"/>
          </w:divBdr>
        </w:div>
        <w:div w:id="522476201">
          <w:marLeft w:val="0"/>
          <w:marRight w:val="0"/>
          <w:marTop w:val="0"/>
          <w:marBottom w:val="0"/>
          <w:divBdr>
            <w:top w:val="none" w:sz="0" w:space="0" w:color="auto"/>
            <w:left w:val="none" w:sz="0" w:space="0" w:color="auto"/>
            <w:bottom w:val="none" w:sz="0" w:space="0" w:color="auto"/>
            <w:right w:val="none" w:sz="0" w:space="0" w:color="auto"/>
          </w:divBdr>
        </w:div>
        <w:div w:id="964234618">
          <w:marLeft w:val="0"/>
          <w:marRight w:val="0"/>
          <w:marTop w:val="0"/>
          <w:marBottom w:val="0"/>
          <w:divBdr>
            <w:top w:val="none" w:sz="0" w:space="0" w:color="auto"/>
            <w:left w:val="none" w:sz="0" w:space="0" w:color="auto"/>
            <w:bottom w:val="none" w:sz="0" w:space="0" w:color="auto"/>
            <w:right w:val="none" w:sz="0" w:space="0" w:color="auto"/>
          </w:divBdr>
        </w:div>
        <w:div w:id="266887102">
          <w:marLeft w:val="0"/>
          <w:marRight w:val="0"/>
          <w:marTop w:val="0"/>
          <w:marBottom w:val="0"/>
          <w:divBdr>
            <w:top w:val="none" w:sz="0" w:space="0" w:color="auto"/>
            <w:left w:val="none" w:sz="0" w:space="0" w:color="auto"/>
            <w:bottom w:val="none" w:sz="0" w:space="0" w:color="auto"/>
            <w:right w:val="none" w:sz="0" w:space="0" w:color="auto"/>
          </w:divBdr>
        </w:div>
        <w:div w:id="490415720">
          <w:marLeft w:val="0"/>
          <w:marRight w:val="0"/>
          <w:marTop w:val="0"/>
          <w:marBottom w:val="0"/>
          <w:divBdr>
            <w:top w:val="none" w:sz="0" w:space="0" w:color="auto"/>
            <w:left w:val="none" w:sz="0" w:space="0" w:color="auto"/>
            <w:bottom w:val="none" w:sz="0" w:space="0" w:color="auto"/>
            <w:right w:val="none" w:sz="0" w:space="0" w:color="auto"/>
          </w:divBdr>
        </w:div>
        <w:div w:id="1975407810">
          <w:marLeft w:val="0"/>
          <w:marRight w:val="0"/>
          <w:marTop w:val="0"/>
          <w:marBottom w:val="0"/>
          <w:divBdr>
            <w:top w:val="none" w:sz="0" w:space="0" w:color="auto"/>
            <w:left w:val="none" w:sz="0" w:space="0" w:color="auto"/>
            <w:bottom w:val="none" w:sz="0" w:space="0" w:color="auto"/>
            <w:right w:val="none" w:sz="0" w:space="0" w:color="auto"/>
          </w:divBdr>
        </w:div>
        <w:div w:id="920217594">
          <w:marLeft w:val="0"/>
          <w:marRight w:val="0"/>
          <w:marTop w:val="0"/>
          <w:marBottom w:val="0"/>
          <w:divBdr>
            <w:top w:val="none" w:sz="0" w:space="0" w:color="auto"/>
            <w:left w:val="none" w:sz="0" w:space="0" w:color="auto"/>
            <w:bottom w:val="none" w:sz="0" w:space="0" w:color="auto"/>
            <w:right w:val="none" w:sz="0" w:space="0" w:color="auto"/>
          </w:divBdr>
        </w:div>
        <w:div w:id="213545326">
          <w:marLeft w:val="0"/>
          <w:marRight w:val="0"/>
          <w:marTop w:val="0"/>
          <w:marBottom w:val="0"/>
          <w:divBdr>
            <w:top w:val="none" w:sz="0" w:space="0" w:color="auto"/>
            <w:left w:val="none" w:sz="0" w:space="0" w:color="auto"/>
            <w:bottom w:val="none" w:sz="0" w:space="0" w:color="auto"/>
            <w:right w:val="none" w:sz="0" w:space="0" w:color="auto"/>
          </w:divBdr>
        </w:div>
        <w:div w:id="1145784056">
          <w:marLeft w:val="0"/>
          <w:marRight w:val="0"/>
          <w:marTop w:val="0"/>
          <w:marBottom w:val="0"/>
          <w:divBdr>
            <w:top w:val="none" w:sz="0" w:space="0" w:color="auto"/>
            <w:left w:val="none" w:sz="0" w:space="0" w:color="auto"/>
            <w:bottom w:val="none" w:sz="0" w:space="0" w:color="auto"/>
            <w:right w:val="none" w:sz="0" w:space="0" w:color="auto"/>
          </w:divBdr>
        </w:div>
      </w:divsChild>
    </w:div>
    <w:div w:id="19514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ac.uk/discover/social-responsibility/sdgs/?DocID=51108" TargetMode="External"/><Relationship Id="rId18" Type="http://schemas.openxmlformats.org/officeDocument/2006/relationships/hyperlink" Target="https://www.manchester.ac.uk/discover/social-responsibility/environmental-sustainability/get-involved/staff/" TargetMode="External"/><Relationship Id="rId26" Type="http://schemas.openxmlformats.org/officeDocument/2006/relationships/hyperlink" Target="http://www.egc.manchester.ac.uk/" TargetMode="External"/><Relationship Id="rId39" Type="http://schemas.openxmlformats.org/officeDocument/2006/relationships/fontTable" Target="fontTable.xml"/><Relationship Id="rId21" Type="http://schemas.openxmlformats.org/officeDocument/2006/relationships/hyperlink" Target="https://www.sustainablefutures.manchester.ac.uk/research/" TargetMode="External"/><Relationship Id="rId34" Type="http://schemas.openxmlformats.org/officeDocument/2006/relationships/hyperlink" Target="https://stories.manchester.ac.uk/sdgreport21/" TargetMode="External"/><Relationship Id="rId7" Type="http://schemas.openxmlformats.org/officeDocument/2006/relationships/webSettings" Target="webSettings.xml"/><Relationship Id="rId12" Type="http://schemas.openxmlformats.org/officeDocument/2006/relationships/hyperlink" Target="https://www.manchester.ac.uk/study/online-distance-learning/what-you-can-study/moocs/?DocID=33155%20" TargetMode="External"/><Relationship Id="rId17" Type="http://schemas.openxmlformats.org/officeDocument/2006/relationships/hyperlink" Target="https://www.staffnet.manchester.ac.uk/news/display/?id=28650" TargetMode="External"/><Relationship Id="rId25" Type="http://schemas.openxmlformats.org/officeDocument/2006/relationships/hyperlink" Target="https://www.college.manchester.ac.uk/" TargetMode="External"/><Relationship Id="rId33" Type="http://schemas.openxmlformats.org/officeDocument/2006/relationships/hyperlink" Target="https://sdgs.un.org/goal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tainablefutures.manchester.ac.uk/events/" TargetMode="External"/><Relationship Id="rId20" Type="http://schemas.openxmlformats.org/officeDocument/2006/relationships/hyperlink" Target="https://www.manchester.ac.uk/discover/social-responsibility/environmental-sustainability/get-involved/staff/" TargetMode="External"/><Relationship Id="rId29" Type="http://schemas.openxmlformats.org/officeDocument/2006/relationships/hyperlink" Target="https://www.manchester.ac.uk/discover/social-responsibility/environmental-sustainability/get-involved/students/sustainability-champ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ac.uk/discover/vision/" TargetMode="External"/><Relationship Id="rId24" Type="http://schemas.openxmlformats.org/officeDocument/2006/relationships/hyperlink" Target="https://www.universitylivinglab.org/reports" TargetMode="External"/><Relationship Id="rId32" Type="http://schemas.openxmlformats.org/officeDocument/2006/relationships/hyperlink" Target="mailto:Jennifer.obrien@manchester.ac.uk" TargetMode="External"/><Relationship Id="rId37" Type="http://schemas.openxmlformats.org/officeDocument/2006/relationships/hyperlink" Target="mailto:es@manchester.ac.u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uments.manchester.ac.uk/display.aspx?DocID=40673" TargetMode="External"/><Relationship Id="rId23" Type="http://schemas.openxmlformats.org/officeDocument/2006/relationships/hyperlink" Target="https://www.universitylivinglab.org/" TargetMode="External"/><Relationship Id="rId28" Type="http://schemas.openxmlformats.org/officeDocument/2006/relationships/hyperlink" Target="https://www.manchester.ac.uk/study/experience/stellify/" TargetMode="External"/><Relationship Id="rId36" Type="http://schemas.openxmlformats.org/officeDocument/2006/relationships/hyperlink" Target="mailto:es@manchester.ac.uk" TargetMode="External"/><Relationship Id="rId10" Type="http://schemas.openxmlformats.org/officeDocument/2006/relationships/hyperlink" Target="https://www.sustainablefutures.manchester.ac.uk/" TargetMode="External"/><Relationship Id="rId19" Type="http://schemas.openxmlformats.org/officeDocument/2006/relationships/hyperlink" Target="https://www.sustainablefutures.manchester.ac.uk/research/case-studies/" TargetMode="External"/><Relationship Id="rId31" Type="http://schemas.openxmlformats.org/officeDocument/2006/relationships/hyperlink" Target="https://www.rgs.org/research/higher-education-resources/principles-for-undergraduate-field-cour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chester.ac.uk/discover/social-responsibility/environmental-sustainability/contact-us/" TargetMode="External"/><Relationship Id="rId22" Type="http://schemas.openxmlformats.org/officeDocument/2006/relationships/hyperlink" Target="https://www.socialresponsibility.manchester.ac.uk/winners-and-highly-commended-2024/" TargetMode="External"/><Relationship Id="rId27" Type="http://schemas.openxmlformats.org/officeDocument/2006/relationships/hyperlink" Target="http://www.egc.manchester.ac.uk/sustainability/" TargetMode="External"/><Relationship Id="rId30" Type="http://schemas.openxmlformats.org/officeDocument/2006/relationships/hyperlink" Target="https://www.manchester.ac.uk/study/online-blended-learning/moocs/" TargetMode="External"/><Relationship Id="rId35" Type="http://schemas.openxmlformats.org/officeDocument/2006/relationships/hyperlink" Target="https://www.manchester.ac.uk/discover/social-responsibility/"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7" ma:contentTypeDescription="Create a new document." ma:contentTypeScope="" ma:versionID="c1425a20b581063e4cd6651362070599">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b62685f66b2f4c4511d9414e4cf3bc54"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b682dd-23ac-4228-ae0d-1a1c79c0eb61}"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81B00-EEF1-4173-A836-7B421D80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C436C-5D05-413B-899B-5E709074DEDB}">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af479a1-5dc6-4a68-9267-889a37effafb"/>
    <ds:schemaRef ds:uri="http://purl.org/dc/elements/1.1/"/>
    <ds:schemaRef ds:uri="b5845eb4-2e49-4b8a-95e9-e6df68672c3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023529-639C-48F3-9FC5-19711ECC8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Millard</dc:creator>
  <cp:keywords/>
  <dc:description/>
  <cp:lastModifiedBy>Suzie Hardy</cp:lastModifiedBy>
  <cp:revision>2</cp:revision>
  <cp:lastPrinted>2018-12-11T13:48:00Z</cp:lastPrinted>
  <dcterms:created xsi:type="dcterms:W3CDTF">2024-07-05T13:37:00Z</dcterms:created>
  <dcterms:modified xsi:type="dcterms:W3CDTF">2024-07-05T13:37:00Z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MediaServiceImageTags">
    <vt:lpwstr/>
  </property>
</Properties>
</file>