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B4B" w:rsidRPr="00154195" w:rsidRDefault="00CC1B4B" w:rsidP="00CC1B4B">
      <w:pPr>
        <w:keepNext/>
        <w:keepLines/>
        <w:spacing w:before="240" w:after="240"/>
        <w:jc w:val="center"/>
        <w:rPr>
          <w:rFonts w:ascii="Arial" w:eastAsiaTheme="majorEastAsia" w:hAnsi="Arial" w:cs="Arial"/>
          <w:b/>
          <w:bCs/>
          <w:color w:val="7030A0"/>
          <w:sz w:val="28"/>
          <w:szCs w:val="28"/>
          <w:lang w:val="en-US" w:eastAsia="ja-JP"/>
        </w:rPr>
      </w:pPr>
      <w:bookmarkStart w:id="0" w:name="_GoBack"/>
      <w:bookmarkEnd w:id="0"/>
      <w:r w:rsidRPr="00154195">
        <w:rPr>
          <w:rFonts w:ascii="Arial" w:eastAsiaTheme="majorEastAsia" w:hAnsi="Arial" w:cs="Arial"/>
          <w:b/>
          <w:bCs/>
          <w:color w:val="7030A0"/>
          <w:sz w:val="28"/>
          <w:szCs w:val="28"/>
          <w:lang w:val="en-US" w:eastAsia="ja-JP"/>
        </w:rPr>
        <w:t>Faculty of Biology, Medicine and Health</w:t>
      </w:r>
    </w:p>
    <w:p w:rsidR="00CC1B4B" w:rsidRPr="00154195" w:rsidRDefault="00CC1B4B" w:rsidP="00CC1B4B">
      <w:pPr>
        <w:keepNext/>
        <w:keepLines/>
        <w:spacing w:before="240" w:after="240"/>
        <w:jc w:val="center"/>
        <w:rPr>
          <w:rFonts w:ascii="Arial" w:eastAsiaTheme="majorEastAsia" w:hAnsi="Arial" w:cs="Arial"/>
          <w:b/>
          <w:bCs/>
          <w:color w:val="7030A0"/>
          <w:sz w:val="28"/>
          <w:szCs w:val="28"/>
          <w:lang w:val="en-US" w:eastAsia="ja-JP"/>
        </w:rPr>
      </w:pPr>
      <w:r w:rsidRPr="00154195">
        <w:rPr>
          <w:rFonts w:ascii="Arial" w:eastAsiaTheme="majorEastAsia" w:hAnsi="Arial" w:cs="Arial"/>
          <w:b/>
          <w:bCs/>
          <w:color w:val="7030A0"/>
          <w:sz w:val="28"/>
          <w:szCs w:val="28"/>
          <w:lang w:val="en-US" w:eastAsia="ja-JP"/>
        </w:rPr>
        <w:t xml:space="preserve">P&amp;DR </w:t>
      </w:r>
      <w:r w:rsidR="00E60E05" w:rsidRPr="00154195">
        <w:rPr>
          <w:rFonts w:ascii="Arial" w:eastAsiaTheme="majorEastAsia" w:hAnsi="Arial" w:cs="Arial"/>
          <w:b/>
          <w:bCs/>
          <w:color w:val="7030A0"/>
          <w:sz w:val="28"/>
          <w:szCs w:val="28"/>
          <w:lang w:val="en-US" w:eastAsia="ja-JP"/>
        </w:rPr>
        <w:t>supplementary</w:t>
      </w:r>
      <w:r w:rsidR="00403360" w:rsidRPr="00154195">
        <w:rPr>
          <w:rFonts w:ascii="Arial" w:eastAsiaTheme="majorEastAsia" w:hAnsi="Arial" w:cs="Arial"/>
          <w:b/>
          <w:bCs/>
          <w:color w:val="7030A0"/>
          <w:sz w:val="28"/>
          <w:szCs w:val="28"/>
          <w:lang w:val="en-US" w:eastAsia="ja-JP"/>
        </w:rPr>
        <w:t xml:space="preserve"> </w:t>
      </w:r>
      <w:r w:rsidRPr="00154195">
        <w:rPr>
          <w:rFonts w:ascii="Arial" w:eastAsiaTheme="majorEastAsia" w:hAnsi="Arial" w:cs="Arial"/>
          <w:b/>
          <w:bCs/>
          <w:color w:val="7030A0"/>
          <w:sz w:val="28"/>
          <w:szCs w:val="28"/>
          <w:lang w:val="en-US" w:eastAsia="ja-JP"/>
        </w:rPr>
        <w:t>form for academic staff</w:t>
      </w:r>
    </w:p>
    <w:tbl>
      <w:tblPr>
        <w:tblStyle w:val="TableGrid"/>
        <w:tblW w:w="0" w:type="auto"/>
        <w:tblLook w:val="04A0" w:firstRow="1" w:lastRow="0" w:firstColumn="1" w:lastColumn="0" w:noHBand="0" w:noVBand="1"/>
      </w:tblPr>
      <w:tblGrid>
        <w:gridCol w:w="2562"/>
        <w:gridCol w:w="2562"/>
        <w:gridCol w:w="2059"/>
        <w:gridCol w:w="2059"/>
      </w:tblGrid>
      <w:tr w:rsidR="00CA1976" w:rsidRPr="00CA1976" w:rsidTr="00CA1976">
        <w:trPr>
          <w:trHeight w:val="379"/>
        </w:trPr>
        <w:tc>
          <w:tcPr>
            <w:tcW w:w="2562" w:type="dxa"/>
          </w:tcPr>
          <w:p w:rsidR="00CA1976" w:rsidRPr="00CA1976" w:rsidRDefault="00CA1976" w:rsidP="00CC1B4B">
            <w:pPr>
              <w:keepNext/>
              <w:keepLines/>
              <w:spacing w:before="240" w:after="240"/>
              <w:rPr>
                <w:rFonts w:ascii="Arial" w:eastAsiaTheme="majorEastAsia" w:hAnsi="Arial" w:cs="Arial"/>
                <w:b/>
                <w:bCs/>
                <w:i/>
                <w:sz w:val="20"/>
                <w:szCs w:val="20"/>
                <w:lang w:val="en-US" w:eastAsia="ja-JP"/>
              </w:rPr>
            </w:pPr>
            <w:r w:rsidRPr="00CA1976">
              <w:rPr>
                <w:rFonts w:ascii="Arial" w:eastAsiaTheme="majorEastAsia" w:hAnsi="Arial" w:cs="Arial"/>
                <w:b/>
                <w:bCs/>
                <w:i/>
                <w:sz w:val="20"/>
                <w:szCs w:val="20"/>
                <w:lang w:val="en-US" w:eastAsia="ja-JP"/>
              </w:rPr>
              <w:t>Reviewer (Name/position)</w:t>
            </w:r>
          </w:p>
        </w:tc>
        <w:tc>
          <w:tcPr>
            <w:tcW w:w="2562" w:type="dxa"/>
          </w:tcPr>
          <w:p w:rsidR="00CA1976" w:rsidRPr="00CA1976" w:rsidRDefault="00CA1976" w:rsidP="00CC1B4B">
            <w:pPr>
              <w:keepNext/>
              <w:keepLines/>
              <w:spacing w:before="240" w:after="240"/>
              <w:rPr>
                <w:rFonts w:ascii="Arial" w:eastAsiaTheme="majorEastAsia" w:hAnsi="Arial" w:cs="Arial"/>
                <w:b/>
                <w:bCs/>
                <w:i/>
                <w:sz w:val="20"/>
                <w:szCs w:val="20"/>
                <w:lang w:val="en-US" w:eastAsia="ja-JP"/>
              </w:rPr>
            </w:pPr>
            <w:r w:rsidRPr="00CA1976">
              <w:rPr>
                <w:rFonts w:ascii="Arial" w:eastAsiaTheme="majorEastAsia" w:hAnsi="Arial" w:cs="Arial"/>
                <w:b/>
                <w:bCs/>
                <w:i/>
                <w:sz w:val="20"/>
                <w:szCs w:val="20"/>
                <w:lang w:val="en-US" w:eastAsia="ja-JP"/>
              </w:rPr>
              <w:t>Reviewee (Name/position)</w:t>
            </w:r>
          </w:p>
        </w:tc>
        <w:tc>
          <w:tcPr>
            <w:tcW w:w="2059" w:type="dxa"/>
          </w:tcPr>
          <w:p w:rsidR="00CA1976" w:rsidRPr="00CA1976" w:rsidRDefault="00CA1976" w:rsidP="00CC1B4B">
            <w:pPr>
              <w:keepNext/>
              <w:keepLines/>
              <w:spacing w:before="240" w:after="240"/>
              <w:rPr>
                <w:rFonts w:ascii="Arial" w:eastAsiaTheme="majorEastAsia" w:hAnsi="Arial" w:cs="Arial"/>
                <w:b/>
                <w:bCs/>
                <w:i/>
                <w:sz w:val="20"/>
                <w:szCs w:val="20"/>
                <w:lang w:val="en-US" w:eastAsia="ja-JP"/>
              </w:rPr>
            </w:pPr>
            <w:r w:rsidRPr="00CA1976">
              <w:rPr>
                <w:rFonts w:ascii="Arial" w:eastAsiaTheme="majorEastAsia" w:hAnsi="Arial" w:cs="Arial"/>
                <w:b/>
                <w:bCs/>
                <w:i/>
                <w:sz w:val="20"/>
                <w:szCs w:val="20"/>
                <w:lang w:val="en-US" w:eastAsia="ja-JP"/>
              </w:rPr>
              <w:t>Date of this review</w:t>
            </w:r>
          </w:p>
        </w:tc>
        <w:tc>
          <w:tcPr>
            <w:tcW w:w="2059" w:type="dxa"/>
          </w:tcPr>
          <w:p w:rsidR="00CA1976" w:rsidRDefault="00CA1976" w:rsidP="00CC1B4B">
            <w:pPr>
              <w:keepNext/>
              <w:keepLines/>
              <w:spacing w:before="240" w:after="240"/>
              <w:rPr>
                <w:rFonts w:ascii="Arial" w:eastAsiaTheme="majorEastAsia" w:hAnsi="Arial" w:cs="Arial"/>
                <w:b/>
                <w:bCs/>
                <w:i/>
                <w:sz w:val="20"/>
                <w:szCs w:val="20"/>
                <w:lang w:val="en-US" w:eastAsia="ja-JP"/>
              </w:rPr>
            </w:pPr>
            <w:r w:rsidRPr="00CA1976">
              <w:rPr>
                <w:rFonts w:ascii="Arial" w:eastAsiaTheme="majorEastAsia" w:hAnsi="Arial" w:cs="Arial"/>
                <w:b/>
                <w:bCs/>
                <w:i/>
                <w:sz w:val="20"/>
                <w:szCs w:val="20"/>
                <w:lang w:val="en-US" w:eastAsia="ja-JP"/>
              </w:rPr>
              <w:t>Date of previous review</w:t>
            </w:r>
          </w:p>
          <w:p w:rsidR="00CA1976" w:rsidRPr="00CA1976" w:rsidRDefault="00CA1976" w:rsidP="00CC1B4B">
            <w:pPr>
              <w:keepNext/>
              <w:keepLines/>
              <w:spacing w:before="240" w:after="240"/>
              <w:rPr>
                <w:rFonts w:ascii="Arial" w:eastAsiaTheme="majorEastAsia" w:hAnsi="Arial" w:cs="Arial"/>
                <w:b/>
                <w:bCs/>
                <w:i/>
                <w:sz w:val="20"/>
                <w:szCs w:val="20"/>
                <w:lang w:val="en-US" w:eastAsia="ja-JP"/>
              </w:rPr>
            </w:pPr>
          </w:p>
        </w:tc>
      </w:tr>
    </w:tbl>
    <w:p w:rsidR="00CC1B4B" w:rsidRPr="00154195" w:rsidRDefault="00CC1B4B" w:rsidP="00CC1B4B">
      <w:pPr>
        <w:keepNext/>
        <w:keepLines/>
        <w:spacing w:before="240" w:after="240"/>
        <w:rPr>
          <w:rFonts w:ascii="Arial" w:eastAsiaTheme="majorEastAsia" w:hAnsi="Arial" w:cs="Arial"/>
          <w:bCs/>
          <w:i/>
          <w:sz w:val="20"/>
          <w:szCs w:val="20"/>
          <w:lang w:val="en-US" w:eastAsia="ja-JP"/>
        </w:rPr>
      </w:pPr>
      <w:r w:rsidRPr="00154195">
        <w:rPr>
          <w:rFonts w:ascii="Arial" w:eastAsiaTheme="majorEastAsia" w:hAnsi="Arial" w:cs="Arial"/>
          <w:bCs/>
          <w:i/>
          <w:sz w:val="20"/>
          <w:szCs w:val="20"/>
          <w:lang w:val="en-US" w:eastAsia="ja-JP"/>
        </w:rPr>
        <w:t>Please complete</w:t>
      </w:r>
      <w:r w:rsidR="00190C1C" w:rsidRPr="00154195">
        <w:rPr>
          <w:rFonts w:ascii="Arial" w:eastAsiaTheme="majorEastAsia" w:hAnsi="Arial" w:cs="Arial"/>
          <w:bCs/>
          <w:i/>
          <w:sz w:val="20"/>
          <w:szCs w:val="20"/>
          <w:lang w:val="en-US" w:eastAsia="ja-JP"/>
        </w:rPr>
        <w:t xml:space="preserve"> </w:t>
      </w:r>
      <w:r w:rsidR="00BC6E2E" w:rsidRPr="00154195">
        <w:rPr>
          <w:rFonts w:ascii="Arial" w:eastAsiaTheme="majorEastAsia" w:hAnsi="Arial" w:cs="Arial"/>
          <w:bCs/>
          <w:i/>
          <w:sz w:val="20"/>
          <w:szCs w:val="20"/>
          <w:lang w:val="en-US" w:eastAsia="ja-JP"/>
        </w:rPr>
        <w:t xml:space="preserve">this form </w:t>
      </w:r>
      <w:r w:rsidR="00190C1C" w:rsidRPr="00154195">
        <w:rPr>
          <w:rFonts w:ascii="Arial" w:eastAsiaTheme="majorEastAsia" w:hAnsi="Arial" w:cs="Arial"/>
          <w:bCs/>
          <w:i/>
          <w:sz w:val="20"/>
          <w:szCs w:val="20"/>
          <w:lang w:val="en-US" w:eastAsia="ja-JP"/>
        </w:rPr>
        <w:t xml:space="preserve">in advance of your P&amp;DR meeting and </w:t>
      </w:r>
      <w:r w:rsidR="00105B0E" w:rsidRPr="00154195">
        <w:rPr>
          <w:rFonts w:ascii="Arial" w:eastAsiaTheme="majorEastAsia" w:hAnsi="Arial" w:cs="Arial"/>
          <w:bCs/>
          <w:i/>
          <w:sz w:val="20"/>
          <w:szCs w:val="20"/>
          <w:lang w:val="en-US" w:eastAsia="ja-JP"/>
        </w:rPr>
        <w:t xml:space="preserve">upload the </w:t>
      </w:r>
      <w:r w:rsidR="00190C1C" w:rsidRPr="00154195">
        <w:rPr>
          <w:rFonts w:ascii="Arial" w:eastAsiaTheme="majorEastAsia" w:hAnsi="Arial" w:cs="Arial"/>
          <w:bCs/>
          <w:i/>
          <w:sz w:val="20"/>
          <w:szCs w:val="20"/>
          <w:lang w:val="en-US" w:eastAsia="ja-JP"/>
        </w:rPr>
        <w:t xml:space="preserve">form to </w:t>
      </w:r>
      <w:r w:rsidR="00105B0E" w:rsidRPr="00154195">
        <w:rPr>
          <w:rFonts w:ascii="Arial" w:eastAsiaTheme="majorEastAsia" w:hAnsi="Arial" w:cs="Arial"/>
          <w:bCs/>
          <w:i/>
          <w:sz w:val="20"/>
          <w:szCs w:val="20"/>
          <w:lang w:val="en-US" w:eastAsia="ja-JP"/>
        </w:rPr>
        <w:t xml:space="preserve">the P&amp;DR system in advance of </w:t>
      </w:r>
      <w:r w:rsidR="00190C1C" w:rsidRPr="00154195">
        <w:rPr>
          <w:rFonts w:ascii="Arial" w:eastAsiaTheme="majorEastAsia" w:hAnsi="Arial" w:cs="Arial"/>
          <w:bCs/>
          <w:i/>
          <w:sz w:val="20"/>
          <w:szCs w:val="20"/>
          <w:lang w:val="en-US" w:eastAsia="ja-JP"/>
        </w:rPr>
        <w:t xml:space="preserve">your </w:t>
      </w:r>
      <w:r w:rsidR="00105B0E" w:rsidRPr="00154195">
        <w:rPr>
          <w:rFonts w:ascii="Arial" w:eastAsiaTheme="majorEastAsia" w:hAnsi="Arial" w:cs="Arial"/>
          <w:bCs/>
          <w:i/>
          <w:sz w:val="20"/>
          <w:szCs w:val="20"/>
          <w:lang w:val="en-US" w:eastAsia="ja-JP"/>
        </w:rPr>
        <w:t>P&amp;DR</w:t>
      </w:r>
      <w:r w:rsidR="00190C1C" w:rsidRPr="00154195">
        <w:rPr>
          <w:rFonts w:ascii="Arial" w:eastAsiaTheme="majorEastAsia" w:hAnsi="Arial" w:cs="Arial"/>
          <w:bCs/>
          <w:i/>
          <w:sz w:val="20"/>
          <w:szCs w:val="20"/>
          <w:lang w:val="en-US" w:eastAsia="ja-JP"/>
        </w:rPr>
        <w:t>.</w:t>
      </w:r>
      <w:r w:rsidR="00EB5727" w:rsidRPr="00154195">
        <w:rPr>
          <w:rFonts w:ascii="Arial" w:eastAsiaTheme="majorEastAsia" w:hAnsi="Arial" w:cs="Arial"/>
          <w:bCs/>
          <w:i/>
          <w:sz w:val="20"/>
          <w:szCs w:val="20"/>
          <w:lang w:val="en-US" w:eastAsia="ja-JP"/>
        </w:rPr>
        <w:t xml:space="preserve">  Please also </w:t>
      </w:r>
      <w:r w:rsidR="00105B0E" w:rsidRPr="00154195">
        <w:rPr>
          <w:rFonts w:ascii="Arial" w:eastAsiaTheme="majorEastAsia" w:hAnsi="Arial" w:cs="Arial"/>
          <w:bCs/>
          <w:i/>
          <w:sz w:val="20"/>
          <w:szCs w:val="20"/>
          <w:lang w:val="en-US" w:eastAsia="ja-JP"/>
        </w:rPr>
        <w:t xml:space="preserve">upload </w:t>
      </w:r>
      <w:r w:rsidR="00EB5727" w:rsidRPr="00154195">
        <w:rPr>
          <w:rFonts w:ascii="Arial" w:eastAsiaTheme="majorEastAsia" w:hAnsi="Arial" w:cs="Arial"/>
          <w:bCs/>
          <w:i/>
          <w:sz w:val="20"/>
          <w:szCs w:val="20"/>
          <w:lang w:val="en-US" w:eastAsia="ja-JP"/>
        </w:rPr>
        <w:t xml:space="preserve">a copy of your </w:t>
      </w:r>
      <w:r w:rsidR="00105B0E" w:rsidRPr="00154195">
        <w:rPr>
          <w:rFonts w:ascii="Arial" w:eastAsiaTheme="majorEastAsia" w:hAnsi="Arial" w:cs="Arial"/>
          <w:bCs/>
          <w:i/>
          <w:sz w:val="20"/>
          <w:szCs w:val="20"/>
          <w:lang w:val="en-US" w:eastAsia="ja-JP"/>
        </w:rPr>
        <w:t xml:space="preserve">Pure </w:t>
      </w:r>
      <w:r w:rsidR="00EB5727" w:rsidRPr="00154195">
        <w:rPr>
          <w:rFonts w:ascii="Arial" w:eastAsiaTheme="majorEastAsia" w:hAnsi="Arial" w:cs="Arial"/>
          <w:bCs/>
          <w:i/>
          <w:sz w:val="20"/>
          <w:szCs w:val="20"/>
          <w:lang w:val="en-US" w:eastAsia="ja-JP"/>
        </w:rPr>
        <w:t>CV</w:t>
      </w:r>
      <w:r w:rsidR="00E60E05" w:rsidRPr="00154195">
        <w:rPr>
          <w:rFonts w:ascii="Arial" w:eastAsiaTheme="majorEastAsia" w:hAnsi="Arial" w:cs="Arial"/>
          <w:bCs/>
          <w:i/>
          <w:sz w:val="20"/>
          <w:szCs w:val="20"/>
          <w:lang w:val="en-US" w:eastAsia="ja-JP"/>
        </w:rPr>
        <w:t xml:space="preserve"> and teaching contribution data</w:t>
      </w:r>
      <w:r w:rsidR="00EB5727" w:rsidRPr="00154195">
        <w:rPr>
          <w:rFonts w:ascii="Arial" w:eastAsiaTheme="majorEastAsia" w:hAnsi="Arial" w:cs="Arial"/>
          <w:bCs/>
          <w:i/>
          <w:sz w:val="20"/>
          <w:szCs w:val="20"/>
          <w:lang w:val="en-US" w:eastAsia="ja-JP"/>
        </w:rPr>
        <w:t>.</w:t>
      </w:r>
      <w:r w:rsidR="00154195" w:rsidRPr="00154195">
        <w:rPr>
          <w:rFonts w:ascii="Arial" w:eastAsiaTheme="majorEastAsia" w:hAnsi="Arial" w:cs="Arial"/>
          <w:bCs/>
          <w:i/>
          <w:sz w:val="20"/>
          <w:szCs w:val="20"/>
          <w:lang w:val="en-US" w:eastAsia="ja-JP"/>
        </w:rPr>
        <w:t xml:space="preserve">  </w:t>
      </w:r>
    </w:p>
    <w:p w:rsidR="00105B0E" w:rsidRPr="00154195" w:rsidRDefault="00105B0E" w:rsidP="00CC1B4B">
      <w:pPr>
        <w:keepNext/>
        <w:spacing w:before="240" w:after="240" w:line="240" w:lineRule="auto"/>
        <w:ind w:left="567" w:hanging="567"/>
        <w:outlineLvl w:val="0"/>
        <w:rPr>
          <w:rFonts w:ascii="Arial" w:eastAsia="Times New Roman" w:hAnsi="Arial" w:cs="Arial"/>
          <w:b/>
          <w:color w:val="7030A0"/>
          <w:sz w:val="24"/>
          <w:szCs w:val="24"/>
        </w:rPr>
      </w:pPr>
      <w:r w:rsidRPr="007E30CB">
        <w:rPr>
          <w:rFonts w:ascii="Arial" w:eastAsia="Times New Roman" w:hAnsi="Arial" w:cs="Arial"/>
          <w:b/>
          <w:color w:val="7030A0"/>
          <w:sz w:val="24"/>
          <w:szCs w:val="24"/>
        </w:rPr>
        <w:t>Research</w:t>
      </w:r>
    </w:p>
    <w:p w:rsidR="00105B0E" w:rsidRPr="007E30CB" w:rsidRDefault="00105B0E" w:rsidP="00CC1B4B">
      <w:pPr>
        <w:keepNext/>
        <w:spacing w:before="240" w:after="240" w:line="240" w:lineRule="auto"/>
        <w:ind w:left="567" w:hanging="567"/>
        <w:outlineLvl w:val="0"/>
        <w:rPr>
          <w:rFonts w:ascii="Arial" w:eastAsia="Times New Roman" w:hAnsi="Arial" w:cs="Arial"/>
          <w:color w:val="7030A0"/>
        </w:rPr>
      </w:pPr>
      <w:r w:rsidRPr="007E30CB">
        <w:rPr>
          <w:rFonts w:ascii="Arial" w:eastAsia="Times New Roman" w:hAnsi="Arial" w:cs="Arial"/>
          <w:color w:val="7030A0"/>
        </w:rPr>
        <w:t>Please upload your PURE CV</w:t>
      </w:r>
      <w:r w:rsidR="00090B14" w:rsidRPr="007E30CB">
        <w:rPr>
          <w:rFonts w:ascii="Arial" w:eastAsia="Times New Roman" w:hAnsi="Arial" w:cs="Arial"/>
          <w:color w:val="7030A0"/>
        </w:rPr>
        <w:t xml:space="preserve"> (including RRE scores) </w:t>
      </w:r>
      <w:r w:rsidRPr="007E30CB">
        <w:rPr>
          <w:rFonts w:ascii="Arial" w:eastAsia="Times New Roman" w:hAnsi="Arial" w:cs="Arial"/>
          <w:color w:val="7030A0"/>
        </w:rPr>
        <w:t>to the P&amp;DR system</w:t>
      </w:r>
      <w:r w:rsidR="00090B14" w:rsidRPr="007E30CB">
        <w:rPr>
          <w:rFonts w:ascii="Arial" w:eastAsia="Times New Roman" w:hAnsi="Arial" w:cs="Arial"/>
          <w:color w:val="7030A0"/>
        </w:rPr>
        <w:t xml:space="preserve"> </w:t>
      </w:r>
    </w:p>
    <w:p w:rsidR="001E3AA4" w:rsidRPr="00154195" w:rsidRDefault="00E60E05" w:rsidP="001E3AA4">
      <w:pPr>
        <w:pStyle w:val="PlainText"/>
        <w:rPr>
          <w:rFonts w:ascii="Arial" w:hAnsi="Arial" w:cs="Arial"/>
          <w:sz w:val="20"/>
          <w:szCs w:val="20"/>
        </w:rPr>
      </w:pPr>
      <w:r w:rsidRPr="00154195">
        <w:rPr>
          <w:rFonts w:ascii="Arial" w:hAnsi="Arial" w:cs="Arial"/>
          <w:sz w:val="20"/>
          <w:szCs w:val="20"/>
        </w:rPr>
        <w:t xml:space="preserve">Please set out briefly </w:t>
      </w:r>
      <w:r w:rsidR="001E3AA4" w:rsidRPr="00154195">
        <w:rPr>
          <w:rFonts w:ascii="Arial" w:hAnsi="Arial" w:cs="Arial"/>
          <w:sz w:val="20"/>
          <w:szCs w:val="20"/>
        </w:rPr>
        <w:t>your plans for recruiting new PGR students in the next year given the limited number of internally funded studentships available</w:t>
      </w:r>
      <w:r w:rsidRPr="00154195">
        <w:rPr>
          <w:rFonts w:ascii="Arial" w:hAnsi="Arial" w:cs="Arial"/>
          <w:sz w:val="20"/>
          <w:szCs w:val="20"/>
        </w:rPr>
        <w:t>.</w:t>
      </w:r>
    </w:p>
    <w:p w:rsidR="005073F1" w:rsidRPr="00154195" w:rsidRDefault="005073F1" w:rsidP="00BF196D">
      <w:pPr>
        <w:spacing w:before="60" w:after="60" w:line="240" w:lineRule="auto"/>
        <w:rPr>
          <w:rFonts w:ascii="Arial" w:hAnsi="Arial" w:cs="Arial"/>
          <w:b/>
          <w:color w:val="7030A0"/>
          <w:sz w:val="24"/>
          <w:szCs w:val="24"/>
        </w:rPr>
      </w:pPr>
      <w:bookmarkStart w:id="1" w:name="_Toc451933157"/>
    </w:p>
    <w:p w:rsidR="00BF196D" w:rsidRPr="00154195" w:rsidRDefault="00BF196D" w:rsidP="00BF196D">
      <w:pPr>
        <w:spacing w:before="60" w:after="60" w:line="240" w:lineRule="auto"/>
        <w:rPr>
          <w:rFonts w:ascii="Arial" w:hAnsi="Arial" w:cs="Arial"/>
          <w:b/>
          <w:color w:val="7030A0"/>
          <w:sz w:val="24"/>
          <w:szCs w:val="24"/>
        </w:rPr>
      </w:pPr>
      <w:r w:rsidRPr="00154195">
        <w:rPr>
          <w:rFonts w:ascii="Arial" w:hAnsi="Arial" w:cs="Arial"/>
          <w:b/>
          <w:color w:val="7030A0"/>
          <w:sz w:val="24"/>
          <w:szCs w:val="24"/>
        </w:rPr>
        <w:t xml:space="preserve">Teaching and Learning </w:t>
      </w:r>
    </w:p>
    <w:p w:rsidR="00CA1976" w:rsidRDefault="00CA1976" w:rsidP="00CA1976">
      <w:pPr>
        <w:keepNext/>
        <w:keepLines/>
        <w:spacing w:before="60" w:after="60" w:line="240" w:lineRule="auto"/>
        <w:rPr>
          <w:rFonts w:ascii="Arial" w:hAnsi="Arial" w:cs="Arial"/>
          <w:b/>
          <w:color w:val="7030A0"/>
        </w:rPr>
      </w:pPr>
    </w:p>
    <w:p w:rsidR="00CA1976" w:rsidRPr="007E30CB" w:rsidRDefault="00CA1976" w:rsidP="00CA1976">
      <w:pPr>
        <w:keepNext/>
        <w:keepLines/>
        <w:spacing w:before="60" w:after="60" w:line="240" w:lineRule="auto"/>
        <w:rPr>
          <w:rFonts w:ascii="Arial" w:hAnsi="Arial" w:cs="Arial"/>
          <w:color w:val="7030A0"/>
        </w:rPr>
      </w:pPr>
      <w:r w:rsidRPr="007E30CB">
        <w:rPr>
          <w:rFonts w:ascii="Arial" w:hAnsi="Arial" w:cs="Arial"/>
          <w:color w:val="7030A0"/>
        </w:rPr>
        <w:t>Please also upload any documentation provided to you by your School/Division in relation to your teaching contribution from the Teaching Contribution System</w:t>
      </w:r>
    </w:p>
    <w:p w:rsidR="00CA1976" w:rsidRDefault="00CA1976" w:rsidP="00CA1976">
      <w:pPr>
        <w:keepNext/>
        <w:keepLines/>
        <w:spacing w:before="60" w:after="60" w:line="240" w:lineRule="auto"/>
        <w:rPr>
          <w:rFonts w:ascii="Arial" w:hAnsi="Arial" w:cs="Arial"/>
          <w:b/>
          <w:color w:val="7030A0"/>
        </w:rPr>
      </w:pPr>
    </w:p>
    <w:p w:rsidR="007E30CB" w:rsidRPr="007E30CB" w:rsidRDefault="007E30CB" w:rsidP="00CA1976">
      <w:pPr>
        <w:keepNext/>
        <w:keepLines/>
        <w:spacing w:before="60" w:after="60" w:line="240" w:lineRule="auto"/>
        <w:rPr>
          <w:rFonts w:ascii="Arial" w:hAnsi="Arial" w:cs="Arial"/>
          <w:sz w:val="20"/>
          <w:szCs w:val="20"/>
        </w:rPr>
      </w:pPr>
      <w:r w:rsidRPr="007E30CB">
        <w:rPr>
          <w:rFonts w:ascii="Arial" w:hAnsi="Arial" w:cs="Arial"/>
          <w:sz w:val="20"/>
          <w:szCs w:val="20"/>
        </w:rPr>
        <w:t xml:space="preserve">Please include below any activities directly related </w:t>
      </w:r>
      <w:r>
        <w:rPr>
          <w:rFonts w:ascii="Arial" w:hAnsi="Arial" w:cs="Arial"/>
          <w:sz w:val="20"/>
          <w:szCs w:val="20"/>
        </w:rPr>
        <w:t>to UG and PGT programmes that are</w:t>
      </w:r>
      <w:r w:rsidRPr="007E30CB">
        <w:rPr>
          <w:rFonts w:ascii="Arial" w:hAnsi="Arial" w:cs="Arial"/>
          <w:sz w:val="20"/>
          <w:szCs w:val="20"/>
        </w:rPr>
        <w:t xml:space="preserve"> not captured by the TCS, e.g. Summer School activity</w:t>
      </w:r>
    </w:p>
    <w:tbl>
      <w:tblPr>
        <w:tblStyle w:val="TableGrid"/>
        <w:tblW w:w="4931" w:type="pct"/>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114"/>
      </w:tblGrid>
      <w:tr w:rsidR="007E30CB" w:rsidRPr="00154195" w:rsidTr="001D0EAF">
        <w:tc>
          <w:tcPr>
            <w:tcW w:w="9114" w:type="dxa"/>
          </w:tcPr>
          <w:p w:rsidR="007E30CB" w:rsidRPr="00154195" w:rsidRDefault="007E30CB" w:rsidP="001D0EAF">
            <w:pPr>
              <w:spacing w:before="60" w:after="60"/>
              <w:rPr>
                <w:rFonts w:ascii="Arial" w:hAnsi="Arial" w:cs="Arial"/>
                <w:sz w:val="20"/>
                <w:szCs w:val="20"/>
              </w:rPr>
            </w:pPr>
            <w:r>
              <w:rPr>
                <w:rFonts w:ascii="Arial" w:eastAsia="Times New Roman" w:hAnsi="Arial" w:cs="Arial"/>
                <w:sz w:val="20"/>
                <w:szCs w:val="20"/>
              </w:rPr>
              <w:t xml:space="preserve">   </w:t>
            </w:r>
          </w:p>
        </w:tc>
      </w:tr>
    </w:tbl>
    <w:p w:rsidR="007E30CB" w:rsidRPr="00154195" w:rsidRDefault="007E30CB" w:rsidP="00CA1976">
      <w:pPr>
        <w:keepNext/>
        <w:keepLines/>
        <w:spacing w:before="60" w:after="60" w:line="240" w:lineRule="auto"/>
        <w:rPr>
          <w:rFonts w:ascii="Arial" w:hAnsi="Arial" w:cs="Arial"/>
          <w:b/>
          <w:color w:val="7030A0"/>
        </w:rPr>
      </w:pPr>
    </w:p>
    <w:p w:rsidR="00BF196D" w:rsidRPr="00154195" w:rsidRDefault="00BF196D" w:rsidP="00BF196D">
      <w:pPr>
        <w:keepNext/>
        <w:numPr>
          <w:ilvl w:val="1"/>
          <w:numId w:val="0"/>
        </w:numPr>
        <w:spacing w:before="120" w:after="120" w:line="240" w:lineRule="auto"/>
        <w:outlineLvl w:val="0"/>
        <w:rPr>
          <w:rFonts w:ascii="Arial" w:eastAsia="Times New Roman" w:hAnsi="Arial" w:cs="Arial"/>
          <w:b/>
          <w:sz w:val="20"/>
          <w:szCs w:val="20"/>
        </w:rPr>
      </w:pPr>
      <w:r w:rsidRPr="00154195">
        <w:rPr>
          <w:rFonts w:ascii="Arial" w:eastAsia="Times New Roman" w:hAnsi="Arial" w:cs="Arial"/>
          <w:b/>
          <w:sz w:val="20"/>
          <w:szCs w:val="20"/>
        </w:rPr>
        <w:t>P</w:t>
      </w:r>
      <w:r w:rsidR="00CA1976">
        <w:rPr>
          <w:rFonts w:ascii="Arial" w:eastAsia="Times New Roman" w:hAnsi="Arial" w:cs="Arial"/>
          <w:b/>
          <w:sz w:val="20"/>
          <w:szCs w:val="20"/>
        </w:rPr>
        <w:t>lease also p</w:t>
      </w:r>
      <w:r w:rsidRPr="00154195">
        <w:rPr>
          <w:rFonts w:ascii="Arial" w:eastAsia="Times New Roman" w:hAnsi="Arial" w:cs="Arial"/>
          <w:b/>
          <w:sz w:val="20"/>
          <w:szCs w:val="20"/>
        </w:rPr>
        <w:t xml:space="preserve">rovide </w:t>
      </w:r>
      <w:r w:rsidRPr="00154195">
        <w:rPr>
          <w:rFonts w:ascii="Arial" w:eastAsia="Times New Roman" w:hAnsi="Arial" w:cs="Arial"/>
          <w:b/>
          <w:sz w:val="20"/>
          <w:szCs w:val="20"/>
          <w:u w:val="single"/>
        </w:rPr>
        <w:t>evidence</w:t>
      </w:r>
      <w:r w:rsidRPr="00154195">
        <w:rPr>
          <w:rFonts w:ascii="Arial" w:eastAsia="Times New Roman" w:hAnsi="Arial" w:cs="Arial"/>
          <w:b/>
          <w:sz w:val="20"/>
          <w:szCs w:val="20"/>
        </w:rPr>
        <w:t xml:space="preserve"> </w:t>
      </w:r>
      <w:r w:rsidR="00CA1976">
        <w:rPr>
          <w:rFonts w:ascii="Arial" w:eastAsia="Times New Roman" w:hAnsi="Arial" w:cs="Arial"/>
          <w:b/>
          <w:sz w:val="20"/>
          <w:szCs w:val="20"/>
        </w:rPr>
        <w:t xml:space="preserve">below </w:t>
      </w:r>
      <w:r w:rsidRPr="00154195">
        <w:rPr>
          <w:rFonts w:ascii="Arial" w:eastAsia="Times New Roman" w:hAnsi="Arial" w:cs="Arial"/>
          <w:b/>
          <w:sz w:val="20"/>
          <w:szCs w:val="20"/>
        </w:rPr>
        <w:t>of your main achievements and the impact of your contributions on enhancing Teaching and Learning and the Student Experience (since your last review and in addition to</w:t>
      </w:r>
      <w:r w:rsidR="00090B14" w:rsidRPr="00154195">
        <w:rPr>
          <w:rFonts w:ascii="Arial" w:eastAsia="Times New Roman" w:hAnsi="Arial" w:cs="Arial"/>
          <w:b/>
          <w:sz w:val="20"/>
          <w:szCs w:val="20"/>
        </w:rPr>
        <w:t xml:space="preserve"> the information </w:t>
      </w:r>
      <w:r w:rsidR="00CA1976">
        <w:rPr>
          <w:rFonts w:ascii="Arial" w:eastAsia="Times New Roman" w:hAnsi="Arial" w:cs="Arial"/>
          <w:b/>
          <w:sz w:val="20"/>
          <w:szCs w:val="20"/>
        </w:rPr>
        <w:t>from the TCS as referred to above)</w:t>
      </w:r>
    </w:p>
    <w:p w:rsidR="00BF196D" w:rsidRPr="00154195" w:rsidRDefault="00BF196D" w:rsidP="00BF196D">
      <w:pPr>
        <w:keepNext/>
        <w:keepLines/>
        <w:spacing w:before="60" w:after="60" w:line="240" w:lineRule="auto"/>
        <w:rPr>
          <w:rFonts w:ascii="Arial" w:hAnsi="Arial" w:cs="Arial"/>
          <w:sz w:val="20"/>
          <w:szCs w:val="20"/>
        </w:rPr>
      </w:pPr>
      <w:r w:rsidRPr="00154195">
        <w:rPr>
          <w:rFonts w:ascii="Arial" w:eastAsia="Times New Roman" w:hAnsi="Arial" w:cs="Arial"/>
          <w:sz w:val="20"/>
          <w:szCs w:val="20"/>
        </w:rPr>
        <w:t xml:space="preserve">Internal to the University: Evidence for example, </w:t>
      </w:r>
      <w:r w:rsidRPr="00154195">
        <w:rPr>
          <w:rFonts w:ascii="Arial" w:hAnsi="Arial" w:cs="Arial"/>
          <w:sz w:val="20"/>
          <w:szCs w:val="20"/>
        </w:rPr>
        <w:t>major course or curriculum development and review, introduction and evaluation of new methodologies for teaching and assessment, application of scholarship to teaching and learning, promoting interdisciplinary education, promoting student engagement.</w:t>
      </w:r>
    </w:p>
    <w:p w:rsidR="005073F1" w:rsidRPr="00154195" w:rsidRDefault="005073F1" w:rsidP="00BF196D">
      <w:pPr>
        <w:keepNext/>
        <w:keepLines/>
        <w:spacing w:before="60" w:after="60" w:line="240" w:lineRule="auto"/>
        <w:rPr>
          <w:rFonts w:ascii="Arial" w:hAnsi="Arial" w:cs="Arial"/>
          <w:sz w:val="20"/>
          <w:szCs w:val="20"/>
        </w:rPr>
      </w:pPr>
    </w:p>
    <w:tbl>
      <w:tblPr>
        <w:tblStyle w:val="TableGrid"/>
        <w:tblW w:w="4931" w:type="pct"/>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114"/>
      </w:tblGrid>
      <w:tr w:rsidR="00BF196D" w:rsidRPr="00154195" w:rsidTr="00E60E05">
        <w:tc>
          <w:tcPr>
            <w:tcW w:w="9114" w:type="dxa"/>
          </w:tcPr>
          <w:p w:rsidR="00063ED9" w:rsidRPr="00154195" w:rsidRDefault="00154195" w:rsidP="00154195">
            <w:pPr>
              <w:spacing w:before="60" w:after="60"/>
              <w:rPr>
                <w:rFonts w:ascii="Arial" w:hAnsi="Arial" w:cs="Arial"/>
                <w:sz w:val="20"/>
                <w:szCs w:val="20"/>
              </w:rPr>
            </w:pPr>
            <w:r>
              <w:rPr>
                <w:rFonts w:ascii="Arial" w:eastAsia="Times New Roman" w:hAnsi="Arial" w:cs="Arial"/>
                <w:sz w:val="20"/>
                <w:szCs w:val="20"/>
              </w:rPr>
              <w:t xml:space="preserve">   </w:t>
            </w:r>
          </w:p>
        </w:tc>
      </w:tr>
    </w:tbl>
    <w:p w:rsidR="005073F1" w:rsidRPr="00154195" w:rsidRDefault="005073F1" w:rsidP="00BF196D">
      <w:pPr>
        <w:keepNext/>
        <w:keepLines/>
        <w:spacing w:before="60" w:after="60" w:line="240" w:lineRule="auto"/>
        <w:rPr>
          <w:rFonts w:ascii="Arial" w:eastAsia="Times New Roman" w:hAnsi="Arial" w:cs="Arial"/>
          <w:sz w:val="20"/>
          <w:szCs w:val="20"/>
        </w:rPr>
      </w:pPr>
    </w:p>
    <w:p w:rsidR="00BF196D" w:rsidRPr="00154195" w:rsidRDefault="00BF196D" w:rsidP="00BF196D">
      <w:pPr>
        <w:keepNext/>
        <w:keepLines/>
        <w:spacing w:before="60" w:after="60" w:line="240" w:lineRule="auto"/>
        <w:rPr>
          <w:rFonts w:ascii="Arial" w:hAnsi="Arial" w:cs="Arial"/>
          <w:sz w:val="20"/>
          <w:szCs w:val="20"/>
        </w:rPr>
      </w:pPr>
      <w:r w:rsidRPr="00154195">
        <w:rPr>
          <w:rFonts w:ascii="Arial" w:eastAsia="Times New Roman" w:hAnsi="Arial" w:cs="Arial"/>
          <w:sz w:val="20"/>
          <w:szCs w:val="20"/>
        </w:rPr>
        <w:t xml:space="preserve">External to the University: Evidence for example, </w:t>
      </w:r>
      <w:r w:rsidRPr="00154195">
        <w:rPr>
          <w:rFonts w:ascii="Arial" w:hAnsi="Arial" w:cs="Arial"/>
          <w:sz w:val="20"/>
          <w:szCs w:val="20"/>
        </w:rPr>
        <w:t>publication of teaching materials or text books, active involvement in professional bodies to develop discipline specific national curricula, liaising with professional bodies or CPD clients to translate their needs into curricula, generation of CPD income, delivery of teaching at other Higher Education Institutions, role as external programme examiner, influence on national debates on teaching and learning, award of external grant/prize for teaching and learning.</w:t>
      </w:r>
    </w:p>
    <w:p w:rsidR="005073F1" w:rsidRPr="00154195" w:rsidRDefault="005073F1" w:rsidP="00BF196D">
      <w:pPr>
        <w:keepNext/>
        <w:keepLines/>
        <w:spacing w:before="60" w:after="60" w:line="240" w:lineRule="auto"/>
        <w:rPr>
          <w:rFonts w:ascii="Arial" w:hAnsi="Arial" w:cs="Arial"/>
          <w:sz w:val="20"/>
          <w:szCs w:val="20"/>
        </w:rPr>
      </w:pPr>
    </w:p>
    <w:tbl>
      <w:tblPr>
        <w:tblStyle w:val="TableGrid"/>
        <w:tblW w:w="4931" w:type="pct"/>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114"/>
      </w:tblGrid>
      <w:tr w:rsidR="00BF196D" w:rsidRPr="00154195" w:rsidTr="00E60E05">
        <w:tc>
          <w:tcPr>
            <w:tcW w:w="9114" w:type="dxa"/>
          </w:tcPr>
          <w:p w:rsidR="00063ED9" w:rsidRPr="00154195" w:rsidRDefault="00063ED9" w:rsidP="0088125B">
            <w:pPr>
              <w:spacing w:before="60" w:after="60"/>
              <w:rPr>
                <w:rFonts w:ascii="Arial" w:hAnsi="Arial" w:cs="Arial"/>
                <w:sz w:val="20"/>
                <w:szCs w:val="20"/>
              </w:rPr>
            </w:pPr>
          </w:p>
        </w:tc>
      </w:tr>
    </w:tbl>
    <w:p w:rsidR="00CA1976" w:rsidRDefault="00CA1976" w:rsidP="00BF196D">
      <w:pPr>
        <w:keepNext/>
        <w:keepLines/>
        <w:spacing w:before="60" w:after="60" w:line="240" w:lineRule="auto"/>
        <w:rPr>
          <w:rFonts w:ascii="Arial" w:hAnsi="Arial" w:cs="Arial"/>
          <w:b/>
          <w:color w:val="7030A0"/>
        </w:rPr>
      </w:pPr>
    </w:p>
    <w:bookmarkEnd w:id="1"/>
    <w:p w:rsidR="00CC1B4B" w:rsidRPr="00154195" w:rsidRDefault="00CC1B4B" w:rsidP="00CC1B4B">
      <w:pPr>
        <w:spacing w:before="60" w:after="60" w:line="240" w:lineRule="auto"/>
        <w:rPr>
          <w:rFonts w:ascii="Arial" w:hAnsi="Arial" w:cs="Arial"/>
          <w:b/>
          <w:color w:val="7030A0"/>
          <w:sz w:val="24"/>
          <w:szCs w:val="24"/>
        </w:rPr>
      </w:pPr>
      <w:r w:rsidRPr="00154195">
        <w:rPr>
          <w:rFonts w:ascii="Arial" w:hAnsi="Arial" w:cs="Arial"/>
          <w:b/>
          <w:color w:val="7030A0"/>
          <w:sz w:val="24"/>
          <w:szCs w:val="24"/>
        </w:rPr>
        <w:t>Social Responsibility</w:t>
      </w:r>
    </w:p>
    <w:p w:rsidR="00190C1C" w:rsidRPr="00154195" w:rsidRDefault="00190C1C" w:rsidP="00CC1B4B">
      <w:pPr>
        <w:spacing w:before="60" w:after="60" w:line="240" w:lineRule="auto"/>
        <w:rPr>
          <w:rFonts w:ascii="Arial" w:hAnsi="Arial" w:cs="Arial"/>
          <w:b/>
          <w:color w:val="7030A0"/>
          <w:sz w:val="24"/>
          <w:szCs w:val="24"/>
        </w:rPr>
      </w:pPr>
    </w:p>
    <w:p w:rsidR="00CC1B4B" w:rsidRPr="00154195" w:rsidRDefault="00CC1B4B" w:rsidP="00CC1B4B">
      <w:pPr>
        <w:spacing w:before="60" w:after="60" w:line="240" w:lineRule="auto"/>
        <w:rPr>
          <w:rFonts w:ascii="Arial" w:hAnsi="Arial" w:cs="Arial"/>
          <w:i/>
          <w:sz w:val="20"/>
          <w:szCs w:val="20"/>
        </w:rPr>
      </w:pPr>
      <w:r w:rsidRPr="00154195">
        <w:rPr>
          <w:rFonts w:ascii="Arial" w:hAnsi="Arial" w:cs="Arial"/>
          <w:sz w:val="20"/>
          <w:szCs w:val="20"/>
        </w:rPr>
        <w:t>Please indicate briefly which of the following activities you are involved with</w:t>
      </w:r>
      <w:r w:rsidR="00154195">
        <w:rPr>
          <w:rFonts w:ascii="Arial" w:hAnsi="Arial" w:cs="Arial"/>
          <w:sz w:val="20"/>
          <w:szCs w:val="20"/>
        </w:rPr>
        <w:t xml:space="preserve"> (</w:t>
      </w:r>
      <w:r w:rsidR="00154195" w:rsidRPr="00154195">
        <w:rPr>
          <w:rFonts w:ascii="Arial" w:hAnsi="Arial" w:cs="Arial"/>
          <w:i/>
          <w:sz w:val="20"/>
          <w:szCs w:val="20"/>
        </w:rPr>
        <w:t>unless contained within your PURE CV</w:t>
      </w:r>
      <w:r w:rsidR="00154195" w:rsidRPr="00154195">
        <w:rPr>
          <w:rFonts w:ascii="Arial" w:hAnsi="Arial" w:cs="Arial"/>
          <w:sz w:val="20"/>
          <w:szCs w:val="20"/>
        </w:rPr>
        <w:t>)</w:t>
      </w:r>
      <w:r w:rsidRPr="00154195">
        <w:rPr>
          <w:rFonts w:ascii="Arial" w:hAnsi="Arial" w:cs="Arial"/>
          <w:sz w:val="20"/>
          <w:szCs w:val="20"/>
        </w:rPr>
        <w:t>:-</w:t>
      </w:r>
    </w:p>
    <w:p w:rsidR="00154195" w:rsidRDefault="00154195" w:rsidP="00154195">
      <w:pPr>
        <w:spacing w:after="0" w:line="360" w:lineRule="auto"/>
        <w:rPr>
          <w:rFonts w:ascii="Arial" w:eastAsia="Times New Roman" w:hAnsi="Arial" w:cs="Arial"/>
          <w:sz w:val="20"/>
          <w:szCs w:val="20"/>
        </w:rPr>
      </w:pPr>
    </w:p>
    <w:p w:rsidR="002651DD" w:rsidRPr="00154195" w:rsidRDefault="00CC1B4B" w:rsidP="00154195">
      <w:pPr>
        <w:spacing w:after="0" w:line="360" w:lineRule="auto"/>
        <w:rPr>
          <w:rFonts w:ascii="Arial" w:eastAsia="Times New Roman" w:hAnsi="Arial" w:cs="Arial"/>
          <w:color w:val="000000"/>
        </w:rPr>
      </w:pPr>
      <w:r w:rsidRPr="00154195">
        <w:rPr>
          <w:rFonts w:ascii="Arial" w:eastAsia="Times New Roman" w:hAnsi="Arial" w:cs="Arial"/>
          <w:sz w:val="20"/>
          <w:szCs w:val="20"/>
        </w:rPr>
        <w:t>Leadership in Social Responsibility</w:t>
      </w:r>
      <w:r w:rsidR="002651DD" w:rsidRPr="00154195">
        <w:rPr>
          <w:rFonts w:ascii="Arial" w:eastAsia="Times New Roman" w:hAnsi="Arial" w:cs="Arial"/>
          <w:sz w:val="20"/>
          <w:szCs w:val="20"/>
        </w:rPr>
        <w:t>, e.g.</w:t>
      </w:r>
      <w:r w:rsidR="002651DD" w:rsidRPr="00154195">
        <w:rPr>
          <w:rStyle w:val="Strong"/>
          <w:rFonts w:ascii="Arial" w:eastAsia="Times New Roman" w:hAnsi="Arial" w:cs="Arial"/>
          <w:color w:val="000000"/>
        </w:rPr>
        <w:t xml:space="preserve"> </w:t>
      </w:r>
      <w:r w:rsidR="002651DD" w:rsidRPr="00154195">
        <w:rPr>
          <w:rStyle w:val="Strong"/>
          <w:rFonts w:ascii="Arial" w:eastAsia="Times New Roman" w:hAnsi="Arial" w:cs="Arial"/>
          <w:b w:val="0"/>
          <w:color w:val="000000"/>
          <w:sz w:val="20"/>
          <w:szCs w:val="20"/>
        </w:rPr>
        <w:t>Acting as social responsibility lead/director</w:t>
      </w:r>
    </w:p>
    <w:tbl>
      <w:tblPr>
        <w:tblStyle w:val="TableGrid"/>
        <w:tblW w:w="4931" w:type="pct"/>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114"/>
      </w:tblGrid>
      <w:tr w:rsidR="00CC1B4B" w:rsidRPr="00154195" w:rsidTr="00E60E05">
        <w:tc>
          <w:tcPr>
            <w:tcW w:w="9114" w:type="dxa"/>
          </w:tcPr>
          <w:p w:rsidR="002651DD" w:rsidRPr="00154195" w:rsidRDefault="002651DD" w:rsidP="00CC1B4B">
            <w:pPr>
              <w:spacing w:before="60" w:after="60"/>
              <w:rPr>
                <w:rFonts w:ascii="Arial" w:hAnsi="Arial" w:cs="Arial"/>
                <w:sz w:val="20"/>
                <w:szCs w:val="20"/>
              </w:rPr>
            </w:pPr>
          </w:p>
        </w:tc>
      </w:tr>
    </w:tbl>
    <w:p w:rsidR="00154195" w:rsidRDefault="00154195" w:rsidP="00154195">
      <w:pPr>
        <w:spacing w:after="0" w:line="360" w:lineRule="auto"/>
        <w:rPr>
          <w:rFonts w:ascii="Arial" w:eastAsia="Times New Roman" w:hAnsi="Arial" w:cs="Arial"/>
          <w:sz w:val="20"/>
          <w:szCs w:val="20"/>
        </w:rPr>
      </w:pPr>
    </w:p>
    <w:p w:rsidR="002651DD" w:rsidRPr="00154195" w:rsidRDefault="00CC1B4B" w:rsidP="00154195">
      <w:pPr>
        <w:spacing w:after="0" w:line="360" w:lineRule="auto"/>
        <w:rPr>
          <w:rStyle w:val="Strong"/>
          <w:rFonts w:ascii="Arial" w:eastAsia="Times New Roman" w:hAnsi="Arial" w:cs="Arial"/>
          <w:b w:val="0"/>
          <w:bCs w:val="0"/>
          <w:color w:val="000000"/>
        </w:rPr>
      </w:pPr>
      <w:r w:rsidRPr="00154195">
        <w:rPr>
          <w:rFonts w:ascii="Arial" w:eastAsia="Times New Roman" w:hAnsi="Arial" w:cs="Arial"/>
          <w:sz w:val="20"/>
          <w:szCs w:val="20"/>
        </w:rPr>
        <w:t>Socially resp</w:t>
      </w:r>
      <w:r w:rsidR="002651DD" w:rsidRPr="00154195">
        <w:rPr>
          <w:rFonts w:ascii="Arial" w:eastAsia="Times New Roman" w:hAnsi="Arial" w:cs="Arial"/>
          <w:sz w:val="20"/>
          <w:szCs w:val="20"/>
        </w:rPr>
        <w:t>onsible graduates and education e.g.</w:t>
      </w:r>
      <w:r w:rsidR="002651DD" w:rsidRPr="00154195">
        <w:rPr>
          <w:rStyle w:val="Strong"/>
          <w:rFonts w:ascii="Arial" w:eastAsia="Times New Roman" w:hAnsi="Arial" w:cs="Arial"/>
          <w:color w:val="000000"/>
        </w:rPr>
        <w:t xml:space="preserve"> </w:t>
      </w:r>
      <w:r w:rsidR="002651DD" w:rsidRPr="00154195">
        <w:rPr>
          <w:rStyle w:val="Strong"/>
          <w:rFonts w:ascii="Arial" w:eastAsia="Times New Roman" w:hAnsi="Arial" w:cs="Arial"/>
          <w:b w:val="0"/>
          <w:color w:val="000000"/>
          <w:sz w:val="20"/>
          <w:szCs w:val="20"/>
        </w:rPr>
        <w:t xml:space="preserve">Leading or supporting Widening Participation activities, </w:t>
      </w:r>
      <w:r w:rsidR="002651DD" w:rsidRPr="00154195">
        <w:rPr>
          <w:rFonts w:ascii="Arial" w:eastAsia="Times New Roman" w:hAnsi="Arial" w:cs="Arial"/>
          <w:sz w:val="20"/>
          <w:szCs w:val="20"/>
          <w:lang w:eastAsia="en-GB"/>
        </w:rPr>
        <w:t>advising or mentoring a Manchester Access Programme student, supporting a graduate to become more employable,</w:t>
      </w:r>
      <w:r w:rsidR="002651DD" w:rsidRPr="00154195">
        <w:rPr>
          <w:rFonts w:ascii="Arial" w:eastAsia="Times New Roman" w:hAnsi="Arial" w:cs="Arial"/>
          <w:b/>
          <w:sz w:val="20"/>
          <w:szCs w:val="20"/>
          <w:lang w:eastAsia="en-GB"/>
        </w:rPr>
        <w:t xml:space="preserve"> </w:t>
      </w:r>
      <w:r w:rsidR="002651DD" w:rsidRPr="00154195">
        <w:rPr>
          <w:rStyle w:val="Strong"/>
          <w:rFonts w:ascii="Arial" w:eastAsia="Times New Roman" w:hAnsi="Arial" w:cs="Arial"/>
          <w:b w:val="0"/>
          <w:color w:val="000000"/>
          <w:sz w:val="20"/>
          <w:szCs w:val="20"/>
        </w:rPr>
        <w:t>supporting the Ethical Grand Challenges delivery to UG students</w:t>
      </w:r>
    </w:p>
    <w:tbl>
      <w:tblPr>
        <w:tblStyle w:val="TableGrid"/>
        <w:tblW w:w="4931" w:type="pct"/>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114"/>
      </w:tblGrid>
      <w:tr w:rsidR="00CC1B4B" w:rsidRPr="00154195" w:rsidTr="00E60E05">
        <w:tc>
          <w:tcPr>
            <w:tcW w:w="9114" w:type="dxa"/>
          </w:tcPr>
          <w:p w:rsidR="002651DD" w:rsidRPr="00154195" w:rsidRDefault="002651DD" w:rsidP="00CC1B4B">
            <w:pPr>
              <w:spacing w:before="60" w:after="60"/>
              <w:rPr>
                <w:rFonts w:ascii="Arial" w:hAnsi="Arial" w:cs="Arial"/>
                <w:sz w:val="20"/>
                <w:szCs w:val="20"/>
              </w:rPr>
            </w:pPr>
          </w:p>
        </w:tc>
      </w:tr>
    </w:tbl>
    <w:p w:rsidR="00154195" w:rsidRDefault="00154195" w:rsidP="00154195">
      <w:pPr>
        <w:spacing w:after="0" w:line="360" w:lineRule="auto"/>
        <w:rPr>
          <w:rFonts w:ascii="Arial" w:eastAsia="Times New Roman" w:hAnsi="Arial" w:cs="Arial"/>
          <w:sz w:val="20"/>
          <w:szCs w:val="20"/>
        </w:rPr>
      </w:pPr>
    </w:p>
    <w:p w:rsidR="00CC1B4B" w:rsidRPr="00154195" w:rsidRDefault="002651DD" w:rsidP="00154195">
      <w:pPr>
        <w:spacing w:after="0" w:line="360" w:lineRule="auto"/>
        <w:rPr>
          <w:rFonts w:ascii="Arial" w:eastAsia="Times New Roman" w:hAnsi="Arial" w:cs="Arial"/>
          <w:b/>
          <w:sz w:val="20"/>
          <w:szCs w:val="20"/>
        </w:rPr>
      </w:pPr>
      <w:r w:rsidRPr="00154195">
        <w:rPr>
          <w:rFonts w:ascii="Arial" w:eastAsia="Times New Roman" w:hAnsi="Arial" w:cs="Arial"/>
          <w:sz w:val="20"/>
          <w:szCs w:val="20"/>
        </w:rPr>
        <w:t>Engaging our communities e.g</w:t>
      </w:r>
      <w:r w:rsidRPr="00154195">
        <w:rPr>
          <w:rFonts w:ascii="Arial" w:eastAsia="Times New Roman" w:hAnsi="Arial" w:cs="Arial"/>
          <w:b/>
          <w:sz w:val="20"/>
          <w:szCs w:val="20"/>
        </w:rPr>
        <w:t>.</w:t>
      </w:r>
      <w:r w:rsidRPr="00154195">
        <w:rPr>
          <w:rFonts w:ascii="Arial" w:eastAsia="Times New Roman" w:hAnsi="Arial" w:cs="Arial"/>
          <w:b/>
          <w:sz w:val="20"/>
          <w:szCs w:val="20"/>
          <w:lang w:eastAsia="en-GB"/>
        </w:rPr>
        <w:t xml:space="preserve"> </w:t>
      </w:r>
      <w:r w:rsidRPr="00154195">
        <w:rPr>
          <w:rFonts w:ascii="Arial" w:eastAsia="Times New Roman" w:hAnsi="Arial" w:cs="Arial"/>
          <w:sz w:val="20"/>
          <w:szCs w:val="20"/>
          <w:lang w:eastAsia="en-GB"/>
        </w:rPr>
        <w:t xml:space="preserve">Engaging with the public through events, talks, festival and open days, </w:t>
      </w:r>
      <w:r w:rsidRPr="00154195">
        <w:rPr>
          <w:rStyle w:val="Strong"/>
          <w:rFonts w:ascii="Arial" w:eastAsia="Times New Roman" w:hAnsi="Arial" w:cs="Arial"/>
          <w:b w:val="0"/>
          <w:color w:val="000000"/>
          <w:sz w:val="20"/>
          <w:szCs w:val="20"/>
        </w:rPr>
        <w:t>being a school governor</w:t>
      </w:r>
      <w:r w:rsidRPr="00154195">
        <w:rPr>
          <w:rStyle w:val="Strong"/>
          <w:rFonts w:ascii="Arial" w:eastAsia="Times New Roman" w:hAnsi="Arial" w:cs="Arial"/>
          <w:color w:val="000000"/>
          <w:sz w:val="20"/>
          <w:szCs w:val="20"/>
        </w:rPr>
        <w:t>,</w:t>
      </w:r>
      <w:r w:rsidRPr="00154195">
        <w:rPr>
          <w:rStyle w:val="Strong"/>
          <w:rFonts w:ascii="Arial" w:eastAsia="Times New Roman" w:hAnsi="Arial" w:cs="Arial"/>
          <w:b w:val="0"/>
          <w:color w:val="000000"/>
          <w:sz w:val="20"/>
          <w:szCs w:val="20"/>
        </w:rPr>
        <w:t xml:space="preserve"> being a Dementia Friend Champion/Friend, volunteering or being a trustee of a charity (in work or personal time)</w:t>
      </w:r>
    </w:p>
    <w:tbl>
      <w:tblPr>
        <w:tblStyle w:val="TableGrid"/>
        <w:tblW w:w="4931" w:type="pct"/>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114"/>
      </w:tblGrid>
      <w:tr w:rsidR="00CC1B4B" w:rsidRPr="00154195" w:rsidTr="00E60E05">
        <w:tc>
          <w:tcPr>
            <w:tcW w:w="9114" w:type="dxa"/>
          </w:tcPr>
          <w:p w:rsidR="002651DD" w:rsidRPr="00154195" w:rsidRDefault="002651DD" w:rsidP="00CC1B4B">
            <w:pPr>
              <w:spacing w:before="60" w:after="60"/>
              <w:rPr>
                <w:rFonts w:ascii="Arial" w:hAnsi="Arial" w:cs="Arial"/>
                <w:sz w:val="20"/>
                <w:szCs w:val="20"/>
              </w:rPr>
            </w:pPr>
          </w:p>
        </w:tc>
      </w:tr>
    </w:tbl>
    <w:p w:rsidR="00154195" w:rsidRDefault="00154195" w:rsidP="00154195">
      <w:pPr>
        <w:spacing w:after="0" w:line="360" w:lineRule="auto"/>
        <w:rPr>
          <w:rFonts w:ascii="Arial" w:eastAsia="Times New Roman" w:hAnsi="Arial" w:cs="Arial"/>
          <w:sz w:val="20"/>
          <w:szCs w:val="20"/>
        </w:rPr>
      </w:pPr>
    </w:p>
    <w:p w:rsidR="002651DD" w:rsidRPr="00154195" w:rsidRDefault="002651DD" w:rsidP="00154195">
      <w:pPr>
        <w:spacing w:after="0" w:line="360" w:lineRule="auto"/>
        <w:rPr>
          <w:rFonts w:ascii="Arial" w:eastAsia="Times New Roman" w:hAnsi="Arial" w:cs="Arial"/>
          <w:color w:val="000000"/>
          <w:sz w:val="20"/>
          <w:szCs w:val="20"/>
        </w:rPr>
      </w:pPr>
      <w:r w:rsidRPr="00154195">
        <w:rPr>
          <w:rFonts w:ascii="Arial" w:eastAsia="Times New Roman" w:hAnsi="Arial" w:cs="Arial"/>
          <w:sz w:val="20"/>
          <w:szCs w:val="20"/>
        </w:rPr>
        <w:t>Responsible processes e.g.</w:t>
      </w:r>
      <w:r w:rsidRPr="00154195">
        <w:rPr>
          <w:rStyle w:val="Strong"/>
          <w:rFonts w:ascii="Arial" w:eastAsia="Times New Roman" w:hAnsi="Arial" w:cs="Arial"/>
          <w:color w:val="000000"/>
        </w:rPr>
        <w:t xml:space="preserve"> </w:t>
      </w:r>
      <w:r w:rsidRPr="00154195">
        <w:rPr>
          <w:rStyle w:val="Strong"/>
          <w:rFonts w:ascii="Arial" w:eastAsia="Times New Roman" w:hAnsi="Arial" w:cs="Arial"/>
          <w:b w:val="0"/>
          <w:color w:val="000000"/>
          <w:sz w:val="20"/>
          <w:szCs w:val="20"/>
        </w:rPr>
        <w:t xml:space="preserve">Being an Athena Swan or equality and diversity lead, being part of a network </w:t>
      </w:r>
      <w:r w:rsidRPr="00154195">
        <w:rPr>
          <w:rFonts w:ascii="Arial" w:eastAsia="Times New Roman" w:hAnsi="Arial" w:cs="Arial"/>
          <w:sz w:val="20"/>
          <w:szCs w:val="20"/>
          <w:lang w:eastAsia="en-GB"/>
        </w:rPr>
        <w:t>promoting staff equality and diversity</w:t>
      </w:r>
      <w:r w:rsidRPr="00154195">
        <w:rPr>
          <w:rStyle w:val="Strong"/>
          <w:rFonts w:ascii="Arial" w:eastAsia="Times New Roman" w:hAnsi="Arial" w:cs="Arial"/>
          <w:b w:val="0"/>
          <w:color w:val="000000"/>
          <w:sz w:val="20"/>
          <w:szCs w:val="20"/>
        </w:rPr>
        <w:t xml:space="preserve"> e.g. disability, LGBT, Leading or supporting heritage activities</w:t>
      </w:r>
      <w:r w:rsidRPr="00154195">
        <w:rPr>
          <w:rFonts w:ascii="Arial" w:eastAsia="Times New Roman" w:hAnsi="Arial" w:cs="Arial"/>
          <w:b/>
          <w:sz w:val="20"/>
          <w:szCs w:val="20"/>
          <w:lang w:eastAsia="en-GB"/>
        </w:rPr>
        <w:t xml:space="preserve">, </w:t>
      </w:r>
      <w:r w:rsidR="005D7BF3" w:rsidRPr="00154195">
        <w:rPr>
          <w:rFonts w:ascii="Arial" w:eastAsia="Times New Roman" w:hAnsi="Arial" w:cs="Arial"/>
          <w:sz w:val="20"/>
          <w:szCs w:val="20"/>
          <w:lang w:eastAsia="en-GB"/>
        </w:rPr>
        <w:t>m</w:t>
      </w:r>
      <w:r w:rsidRPr="00154195">
        <w:rPr>
          <w:rFonts w:ascii="Arial" w:eastAsia="Times New Roman" w:hAnsi="Arial" w:cs="Arial"/>
          <w:sz w:val="20"/>
          <w:szCs w:val="20"/>
          <w:lang w:eastAsia="en-GB"/>
        </w:rPr>
        <w:t>entoring a colleague who wants to progress their career e.g. Manchester Gold</w:t>
      </w:r>
    </w:p>
    <w:tbl>
      <w:tblPr>
        <w:tblStyle w:val="TableGrid"/>
        <w:tblW w:w="4931" w:type="pct"/>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114"/>
      </w:tblGrid>
      <w:tr w:rsidR="00CC1B4B" w:rsidRPr="00154195" w:rsidTr="00E60E05">
        <w:tc>
          <w:tcPr>
            <w:tcW w:w="9114" w:type="dxa"/>
          </w:tcPr>
          <w:p w:rsidR="005D7BF3" w:rsidRPr="00154195" w:rsidRDefault="005D7BF3" w:rsidP="00154195">
            <w:pPr>
              <w:rPr>
                <w:rFonts w:ascii="Arial" w:hAnsi="Arial" w:cs="Arial"/>
                <w:sz w:val="20"/>
                <w:szCs w:val="20"/>
              </w:rPr>
            </w:pPr>
          </w:p>
        </w:tc>
      </w:tr>
    </w:tbl>
    <w:p w:rsidR="00154195" w:rsidRDefault="00154195" w:rsidP="00154195">
      <w:pPr>
        <w:spacing w:after="0" w:line="360" w:lineRule="auto"/>
        <w:rPr>
          <w:rFonts w:ascii="Arial" w:eastAsia="Times New Roman" w:hAnsi="Arial" w:cs="Arial"/>
          <w:sz w:val="20"/>
          <w:szCs w:val="20"/>
        </w:rPr>
      </w:pPr>
    </w:p>
    <w:p w:rsidR="002651DD" w:rsidRPr="00154195" w:rsidRDefault="00CC1B4B" w:rsidP="00154195">
      <w:pPr>
        <w:spacing w:after="0" w:line="360" w:lineRule="auto"/>
        <w:rPr>
          <w:rFonts w:ascii="Arial" w:eastAsia="Times New Roman" w:hAnsi="Arial" w:cs="Arial"/>
          <w:color w:val="000000"/>
        </w:rPr>
      </w:pPr>
      <w:r w:rsidRPr="00154195">
        <w:rPr>
          <w:rFonts w:ascii="Arial" w:eastAsia="Times New Roman" w:hAnsi="Arial" w:cs="Arial"/>
          <w:sz w:val="20"/>
          <w:szCs w:val="20"/>
        </w:rPr>
        <w:t>Environmental sustainability</w:t>
      </w:r>
      <w:r w:rsidR="002651DD" w:rsidRPr="00154195">
        <w:rPr>
          <w:rFonts w:ascii="Arial" w:eastAsia="Times New Roman" w:hAnsi="Arial" w:cs="Arial"/>
          <w:sz w:val="20"/>
          <w:szCs w:val="20"/>
        </w:rPr>
        <w:t xml:space="preserve"> e.g.</w:t>
      </w:r>
      <w:r w:rsidR="002651DD" w:rsidRPr="00154195">
        <w:rPr>
          <w:rStyle w:val="Strong"/>
          <w:rFonts w:ascii="Arial" w:eastAsia="Times New Roman" w:hAnsi="Arial" w:cs="Arial"/>
          <w:color w:val="000000"/>
        </w:rPr>
        <w:t xml:space="preserve"> </w:t>
      </w:r>
      <w:r w:rsidR="002651DD" w:rsidRPr="00154195">
        <w:rPr>
          <w:rStyle w:val="Strong"/>
          <w:rFonts w:ascii="Arial" w:eastAsia="Times New Roman" w:hAnsi="Arial" w:cs="Arial"/>
          <w:b w:val="0"/>
          <w:color w:val="000000"/>
          <w:sz w:val="20"/>
          <w:szCs w:val="20"/>
        </w:rPr>
        <w:t xml:space="preserve">Being an Environmental Sustainability Enthusiast, </w:t>
      </w:r>
      <w:r w:rsidR="005D7BF3" w:rsidRPr="00154195">
        <w:rPr>
          <w:rStyle w:val="Strong"/>
          <w:rFonts w:ascii="Arial" w:eastAsia="Times New Roman" w:hAnsi="Arial" w:cs="Arial"/>
          <w:b w:val="0"/>
          <w:color w:val="000000"/>
          <w:sz w:val="20"/>
          <w:szCs w:val="20"/>
        </w:rPr>
        <w:t>l</w:t>
      </w:r>
      <w:r w:rsidR="002651DD" w:rsidRPr="00154195">
        <w:rPr>
          <w:rStyle w:val="Strong"/>
          <w:rFonts w:ascii="Arial" w:eastAsia="Times New Roman" w:hAnsi="Arial" w:cs="Arial"/>
          <w:b w:val="0"/>
          <w:color w:val="000000"/>
          <w:sz w:val="20"/>
          <w:szCs w:val="20"/>
        </w:rPr>
        <w:t>eading or being part of a Green Impact Team</w:t>
      </w:r>
    </w:p>
    <w:tbl>
      <w:tblPr>
        <w:tblStyle w:val="TableGrid"/>
        <w:tblW w:w="4931" w:type="pct"/>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114"/>
      </w:tblGrid>
      <w:tr w:rsidR="00CC1B4B" w:rsidRPr="00154195" w:rsidTr="00E60E05">
        <w:tc>
          <w:tcPr>
            <w:tcW w:w="9114" w:type="dxa"/>
          </w:tcPr>
          <w:p w:rsidR="005D7BF3" w:rsidRPr="00154195" w:rsidRDefault="005D7BF3" w:rsidP="00CC1B4B">
            <w:pPr>
              <w:spacing w:before="60" w:after="60"/>
              <w:rPr>
                <w:rFonts w:ascii="Arial" w:hAnsi="Arial" w:cs="Arial"/>
                <w:sz w:val="20"/>
                <w:szCs w:val="20"/>
              </w:rPr>
            </w:pPr>
          </w:p>
        </w:tc>
      </w:tr>
    </w:tbl>
    <w:p w:rsidR="00154195" w:rsidRPr="00154195" w:rsidRDefault="00154195" w:rsidP="00154195">
      <w:pPr>
        <w:keepNext/>
        <w:spacing w:before="120" w:after="120" w:line="240" w:lineRule="auto"/>
        <w:outlineLvl w:val="0"/>
        <w:rPr>
          <w:rFonts w:ascii="Arial" w:eastAsia="Times New Roman" w:hAnsi="Arial" w:cs="Arial"/>
          <w:b/>
          <w:color w:val="7030A0"/>
          <w:sz w:val="24"/>
          <w:szCs w:val="24"/>
        </w:rPr>
      </w:pPr>
      <w:r w:rsidRPr="00154195">
        <w:rPr>
          <w:rFonts w:ascii="Arial" w:eastAsia="Times New Roman" w:hAnsi="Arial" w:cs="Arial"/>
          <w:b/>
          <w:color w:val="7030A0"/>
          <w:sz w:val="24"/>
          <w:szCs w:val="24"/>
        </w:rPr>
        <w:lastRenderedPageBreak/>
        <w:t>Business Development</w:t>
      </w:r>
    </w:p>
    <w:p w:rsidR="00154195" w:rsidRPr="00154195" w:rsidRDefault="00154195" w:rsidP="00154195">
      <w:pPr>
        <w:keepNext/>
        <w:spacing w:before="120" w:after="120" w:line="240" w:lineRule="auto"/>
        <w:ind w:left="567" w:hanging="567"/>
        <w:outlineLvl w:val="0"/>
        <w:rPr>
          <w:rFonts w:ascii="Arial" w:eastAsia="Times New Roman" w:hAnsi="Arial" w:cs="Arial"/>
          <w:sz w:val="20"/>
          <w:szCs w:val="20"/>
        </w:rPr>
      </w:pPr>
      <w:r w:rsidRPr="00154195">
        <w:rPr>
          <w:rFonts w:ascii="Arial" w:eastAsia="Times New Roman" w:hAnsi="Arial" w:cs="Arial"/>
          <w:sz w:val="20"/>
          <w:szCs w:val="20"/>
        </w:rPr>
        <w:t>Please provide details of those activities you are involved with relating to the protection and</w:t>
      </w:r>
    </w:p>
    <w:p w:rsidR="00154195" w:rsidRPr="00154195" w:rsidRDefault="00154195" w:rsidP="00154195">
      <w:pPr>
        <w:keepNext/>
        <w:spacing w:before="120" w:after="120" w:line="240" w:lineRule="auto"/>
        <w:ind w:left="567" w:hanging="567"/>
        <w:outlineLvl w:val="0"/>
        <w:rPr>
          <w:rFonts w:ascii="Arial" w:eastAsia="Times New Roman" w:hAnsi="Arial" w:cs="Arial"/>
          <w:sz w:val="20"/>
          <w:szCs w:val="20"/>
        </w:rPr>
      </w:pPr>
      <w:r w:rsidRPr="00154195">
        <w:rPr>
          <w:rFonts w:ascii="Arial" w:eastAsia="Times New Roman" w:hAnsi="Arial" w:cs="Arial"/>
          <w:sz w:val="20"/>
          <w:szCs w:val="20"/>
        </w:rPr>
        <w:t>exploitation of research outputs or services/collaborative research undertaken with the commercial</w:t>
      </w:r>
    </w:p>
    <w:p w:rsidR="00154195" w:rsidRDefault="00154195" w:rsidP="00154195">
      <w:pPr>
        <w:keepNext/>
        <w:spacing w:before="120" w:after="120" w:line="240" w:lineRule="auto"/>
        <w:ind w:left="567" w:hanging="567"/>
        <w:outlineLvl w:val="0"/>
        <w:rPr>
          <w:rFonts w:ascii="Arial" w:eastAsia="Times New Roman" w:hAnsi="Arial" w:cs="Arial"/>
          <w:sz w:val="20"/>
          <w:szCs w:val="20"/>
        </w:rPr>
      </w:pPr>
      <w:r w:rsidRPr="00154195">
        <w:rPr>
          <w:rFonts w:ascii="Arial" w:eastAsia="Times New Roman" w:hAnsi="Arial" w:cs="Arial"/>
          <w:sz w:val="20"/>
          <w:szCs w:val="20"/>
        </w:rPr>
        <w:t>sector (please complete appropriate sections in the table below</w:t>
      </w:r>
      <w:r>
        <w:rPr>
          <w:rFonts w:ascii="Arial" w:eastAsia="Times New Roman" w:hAnsi="Arial" w:cs="Arial"/>
          <w:sz w:val="20"/>
          <w:szCs w:val="20"/>
        </w:rPr>
        <w:t>, unless contained within your PURE</w:t>
      </w:r>
    </w:p>
    <w:p w:rsidR="00154195" w:rsidRPr="00154195" w:rsidRDefault="00154195" w:rsidP="00154195">
      <w:pPr>
        <w:keepNext/>
        <w:spacing w:before="120" w:after="120" w:line="240" w:lineRule="auto"/>
        <w:ind w:left="567" w:hanging="567"/>
        <w:outlineLvl w:val="0"/>
        <w:rPr>
          <w:rFonts w:ascii="Arial" w:eastAsia="Times New Roman" w:hAnsi="Arial" w:cs="Arial"/>
          <w:sz w:val="20"/>
          <w:szCs w:val="20"/>
        </w:rPr>
      </w:pPr>
      <w:r>
        <w:rPr>
          <w:rFonts w:ascii="Arial" w:eastAsia="Times New Roman" w:hAnsi="Arial" w:cs="Arial"/>
          <w:sz w:val="20"/>
          <w:szCs w:val="20"/>
        </w:rPr>
        <w:t>CV</w:t>
      </w:r>
      <w:r w:rsidRPr="00154195">
        <w:rPr>
          <w:rFonts w:ascii="Arial" w:eastAsia="Times New Roman" w:hAnsi="Arial" w:cs="Arial"/>
          <w:sz w:val="20"/>
          <w:szCs w:val="20"/>
        </w:rPr>
        <w:t>).</w:t>
      </w:r>
    </w:p>
    <w:p w:rsidR="00154195" w:rsidRPr="00154195" w:rsidRDefault="00154195" w:rsidP="00154195">
      <w:pPr>
        <w:keepNext/>
        <w:spacing w:before="120" w:after="120" w:line="240" w:lineRule="auto"/>
        <w:ind w:left="567" w:hanging="567"/>
        <w:outlineLvl w:val="0"/>
        <w:rPr>
          <w:rFonts w:ascii="Arial" w:eastAsia="Times New Roman" w:hAnsi="Arial" w:cs="Arial"/>
          <w:sz w:val="20"/>
          <w:szCs w:val="20"/>
        </w:rPr>
      </w:pPr>
    </w:p>
    <w:tbl>
      <w:tblPr>
        <w:tblStyle w:val="TableGrid"/>
        <w:tblW w:w="0" w:type="auto"/>
        <w:tblInd w:w="108" w:type="dxa"/>
        <w:tblLook w:val="04A0" w:firstRow="1" w:lastRow="0" w:firstColumn="1" w:lastColumn="0" w:noHBand="0" w:noVBand="1"/>
      </w:tblPr>
      <w:tblGrid>
        <w:gridCol w:w="2968"/>
        <w:gridCol w:w="5934"/>
      </w:tblGrid>
      <w:tr w:rsidR="00154195" w:rsidRPr="00154195" w:rsidTr="00154195">
        <w:tc>
          <w:tcPr>
            <w:tcW w:w="2968" w:type="dxa"/>
            <w:tcBorders>
              <w:top w:val="single" w:sz="4" w:space="0" w:color="auto"/>
              <w:left w:val="single" w:sz="4" w:space="0" w:color="auto"/>
              <w:bottom w:val="single" w:sz="4" w:space="0" w:color="auto"/>
              <w:right w:val="single" w:sz="4" w:space="0" w:color="auto"/>
            </w:tcBorders>
            <w:hideMark/>
          </w:tcPr>
          <w:p w:rsidR="00154195" w:rsidRPr="00154195" w:rsidRDefault="00154195" w:rsidP="00E66696">
            <w:pPr>
              <w:keepNext/>
              <w:spacing w:before="120" w:after="120"/>
              <w:outlineLvl w:val="0"/>
              <w:rPr>
                <w:rFonts w:ascii="Arial" w:eastAsia="Times New Roman" w:hAnsi="Arial" w:cs="Arial"/>
                <w:sz w:val="20"/>
                <w:szCs w:val="20"/>
              </w:rPr>
            </w:pPr>
            <w:r w:rsidRPr="00154195">
              <w:rPr>
                <w:rFonts w:ascii="Arial" w:eastAsia="Times New Roman" w:hAnsi="Arial" w:cs="Arial"/>
                <w:sz w:val="20"/>
                <w:szCs w:val="20"/>
              </w:rPr>
              <w:t>Industrial Research Contracts</w:t>
            </w:r>
          </w:p>
        </w:tc>
        <w:tc>
          <w:tcPr>
            <w:tcW w:w="5934" w:type="dxa"/>
            <w:tcBorders>
              <w:top w:val="single" w:sz="4" w:space="0" w:color="auto"/>
              <w:left w:val="single" w:sz="4" w:space="0" w:color="auto"/>
              <w:bottom w:val="single" w:sz="4" w:space="0" w:color="auto"/>
              <w:right w:val="single" w:sz="4" w:space="0" w:color="auto"/>
            </w:tcBorders>
          </w:tcPr>
          <w:p w:rsidR="00154195" w:rsidRPr="00154195" w:rsidRDefault="00154195" w:rsidP="00E66696">
            <w:pPr>
              <w:keepNext/>
              <w:spacing w:before="120" w:after="120"/>
              <w:outlineLvl w:val="0"/>
              <w:rPr>
                <w:rFonts w:ascii="Arial" w:eastAsia="Times New Roman" w:hAnsi="Arial" w:cs="Arial"/>
                <w:sz w:val="20"/>
                <w:szCs w:val="20"/>
              </w:rPr>
            </w:pPr>
          </w:p>
        </w:tc>
      </w:tr>
      <w:tr w:rsidR="00154195" w:rsidRPr="00154195" w:rsidTr="00154195">
        <w:tc>
          <w:tcPr>
            <w:tcW w:w="2968" w:type="dxa"/>
            <w:tcBorders>
              <w:top w:val="single" w:sz="4" w:space="0" w:color="auto"/>
              <w:left w:val="single" w:sz="4" w:space="0" w:color="auto"/>
              <w:bottom w:val="single" w:sz="4" w:space="0" w:color="auto"/>
              <w:right w:val="single" w:sz="4" w:space="0" w:color="auto"/>
            </w:tcBorders>
            <w:hideMark/>
          </w:tcPr>
          <w:p w:rsidR="00154195" w:rsidRPr="00154195" w:rsidRDefault="00154195" w:rsidP="00E66696">
            <w:pPr>
              <w:keepNext/>
              <w:spacing w:before="120" w:after="120"/>
              <w:outlineLvl w:val="0"/>
              <w:rPr>
                <w:rFonts w:ascii="Arial" w:eastAsia="Times New Roman" w:hAnsi="Arial" w:cs="Arial"/>
                <w:sz w:val="20"/>
                <w:szCs w:val="20"/>
              </w:rPr>
            </w:pPr>
            <w:r w:rsidRPr="00154195">
              <w:rPr>
                <w:rFonts w:ascii="Arial" w:eastAsia="Times New Roman" w:hAnsi="Arial" w:cs="Arial"/>
                <w:sz w:val="20"/>
                <w:szCs w:val="20"/>
              </w:rPr>
              <w:t>Spin-out companies, technology licensing, and invention disclosures.</w:t>
            </w:r>
          </w:p>
        </w:tc>
        <w:tc>
          <w:tcPr>
            <w:tcW w:w="5934" w:type="dxa"/>
            <w:tcBorders>
              <w:top w:val="single" w:sz="4" w:space="0" w:color="auto"/>
              <w:left w:val="single" w:sz="4" w:space="0" w:color="auto"/>
              <w:bottom w:val="single" w:sz="4" w:space="0" w:color="auto"/>
              <w:right w:val="single" w:sz="4" w:space="0" w:color="auto"/>
            </w:tcBorders>
          </w:tcPr>
          <w:p w:rsidR="00154195" w:rsidRPr="00154195" w:rsidRDefault="00154195" w:rsidP="00E66696">
            <w:pPr>
              <w:keepNext/>
              <w:spacing w:before="120" w:after="120"/>
              <w:outlineLvl w:val="0"/>
              <w:rPr>
                <w:rFonts w:ascii="Arial" w:eastAsia="Times New Roman" w:hAnsi="Arial" w:cs="Arial"/>
                <w:sz w:val="20"/>
                <w:szCs w:val="20"/>
              </w:rPr>
            </w:pPr>
          </w:p>
        </w:tc>
      </w:tr>
      <w:tr w:rsidR="00154195" w:rsidRPr="00154195" w:rsidTr="00154195">
        <w:tc>
          <w:tcPr>
            <w:tcW w:w="2968" w:type="dxa"/>
            <w:tcBorders>
              <w:top w:val="single" w:sz="4" w:space="0" w:color="auto"/>
              <w:left w:val="single" w:sz="4" w:space="0" w:color="auto"/>
              <w:bottom w:val="single" w:sz="4" w:space="0" w:color="auto"/>
              <w:right w:val="single" w:sz="4" w:space="0" w:color="auto"/>
            </w:tcBorders>
            <w:hideMark/>
          </w:tcPr>
          <w:p w:rsidR="00154195" w:rsidRPr="00154195" w:rsidRDefault="00154195" w:rsidP="00E66696">
            <w:pPr>
              <w:keepNext/>
              <w:spacing w:before="120" w:after="120"/>
              <w:outlineLvl w:val="0"/>
              <w:rPr>
                <w:rFonts w:ascii="Arial" w:eastAsia="Times New Roman" w:hAnsi="Arial" w:cs="Arial"/>
                <w:sz w:val="20"/>
                <w:szCs w:val="20"/>
              </w:rPr>
            </w:pPr>
            <w:r w:rsidRPr="00154195">
              <w:rPr>
                <w:rFonts w:ascii="Arial" w:eastAsia="Times New Roman" w:hAnsi="Arial" w:cs="Arial"/>
                <w:sz w:val="20"/>
                <w:szCs w:val="20"/>
              </w:rPr>
              <w:t xml:space="preserve">Consultancy </w:t>
            </w:r>
          </w:p>
        </w:tc>
        <w:tc>
          <w:tcPr>
            <w:tcW w:w="5934" w:type="dxa"/>
            <w:tcBorders>
              <w:top w:val="single" w:sz="4" w:space="0" w:color="auto"/>
              <w:left w:val="single" w:sz="4" w:space="0" w:color="auto"/>
              <w:bottom w:val="single" w:sz="4" w:space="0" w:color="auto"/>
              <w:right w:val="single" w:sz="4" w:space="0" w:color="auto"/>
            </w:tcBorders>
          </w:tcPr>
          <w:p w:rsidR="00154195" w:rsidRPr="00154195" w:rsidRDefault="00154195" w:rsidP="00E66696">
            <w:pPr>
              <w:keepNext/>
              <w:spacing w:before="120" w:after="120"/>
              <w:outlineLvl w:val="0"/>
              <w:rPr>
                <w:rFonts w:ascii="Arial" w:eastAsia="Times New Roman" w:hAnsi="Arial" w:cs="Arial"/>
                <w:sz w:val="20"/>
                <w:szCs w:val="20"/>
              </w:rPr>
            </w:pPr>
          </w:p>
        </w:tc>
      </w:tr>
      <w:tr w:rsidR="00154195" w:rsidRPr="00154195" w:rsidTr="00154195">
        <w:tc>
          <w:tcPr>
            <w:tcW w:w="2968" w:type="dxa"/>
            <w:tcBorders>
              <w:top w:val="single" w:sz="4" w:space="0" w:color="auto"/>
              <w:left w:val="single" w:sz="4" w:space="0" w:color="auto"/>
              <w:bottom w:val="single" w:sz="4" w:space="0" w:color="auto"/>
              <w:right w:val="single" w:sz="4" w:space="0" w:color="auto"/>
            </w:tcBorders>
            <w:hideMark/>
          </w:tcPr>
          <w:p w:rsidR="00154195" w:rsidRPr="00154195" w:rsidRDefault="00154195" w:rsidP="00E66696">
            <w:pPr>
              <w:keepNext/>
              <w:spacing w:before="120" w:after="120"/>
              <w:outlineLvl w:val="0"/>
              <w:rPr>
                <w:rFonts w:ascii="Arial" w:eastAsia="Times New Roman" w:hAnsi="Arial" w:cs="Arial"/>
                <w:sz w:val="20"/>
                <w:szCs w:val="20"/>
              </w:rPr>
            </w:pPr>
            <w:r w:rsidRPr="00154195">
              <w:rPr>
                <w:rFonts w:ascii="Arial" w:eastAsia="Times New Roman" w:hAnsi="Arial" w:cs="Arial"/>
                <w:sz w:val="20"/>
                <w:szCs w:val="20"/>
              </w:rPr>
              <w:t xml:space="preserve">Translational research applications (e.g. NIHR i4i, MRC DPFS, BBSRC FoF). </w:t>
            </w:r>
          </w:p>
        </w:tc>
        <w:tc>
          <w:tcPr>
            <w:tcW w:w="5934" w:type="dxa"/>
            <w:tcBorders>
              <w:top w:val="single" w:sz="4" w:space="0" w:color="auto"/>
              <w:left w:val="single" w:sz="4" w:space="0" w:color="auto"/>
              <w:bottom w:val="single" w:sz="4" w:space="0" w:color="auto"/>
              <w:right w:val="single" w:sz="4" w:space="0" w:color="auto"/>
            </w:tcBorders>
          </w:tcPr>
          <w:p w:rsidR="00154195" w:rsidRPr="00154195" w:rsidRDefault="00154195" w:rsidP="00E66696">
            <w:pPr>
              <w:keepNext/>
              <w:spacing w:before="120" w:after="120"/>
              <w:outlineLvl w:val="0"/>
              <w:rPr>
                <w:rFonts w:ascii="Arial" w:eastAsia="Times New Roman" w:hAnsi="Arial" w:cs="Arial"/>
                <w:sz w:val="20"/>
                <w:szCs w:val="20"/>
              </w:rPr>
            </w:pPr>
          </w:p>
        </w:tc>
      </w:tr>
      <w:tr w:rsidR="00154195" w:rsidRPr="00154195" w:rsidTr="00154195">
        <w:trPr>
          <w:trHeight w:val="758"/>
        </w:trPr>
        <w:tc>
          <w:tcPr>
            <w:tcW w:w="2968" w:type="dxa"/>
            <w:tcBorders>
              <w:top w:val="single" w:sz="4" w:space="0" w:color="auto"/>
              <w:left w:val="single" w:sz="4" w:space="0" w:color="auto"/>
              <w:bottom w:val="single" w:sz="4" w:space="0" w:color="auto"/>
              <w:right w:val="single" w:sz="4" w:space="0" w:color="auto"/>
            </w:tcBorders>
            <w:hideMark/>
          </w:tcPr>
          <w:p w:rsidR="00154195" w:rsidRPr="00154195" w:rsidRDefault="00154195" w:rsidP="00E66696">
            <w:pPr>
              <w:keepNext/>
              <w:spacing w:before="120" w:after="120"/>
              <w:outlineLvl w:val="0"/>
              <w:rPr>
                <w:rFonts w:ascii="Arial" w:eastAsia="Times New Roman" w:hAnsi="Arial" w:cs="Arial"/>
                <w:sz w:val="20"/>
                <w:szCs w:val="20"/>
              </w:rPr>
            </w:pPr>
            <w:r w:rsidRPr="00154195">
              <w:rPr>
                <w:rFonts w:ascii="Arial" w:eastAsia="Times New Roman" w:hAnsi="Arial" w:cs="Arial"/>
                <w:sz w:val="20"/>
                <w:szCs w:val="20"/>
              </w:rPr>
              <w:t>Joint publications with industry</w:t>
            </w:r>
          </w:p>
        </w:tc>
        <w:tc>
          <w:tcPr>
            <w:tcW w:w="5934" w:type="dxa"/>
            <w:tcBorders>
              <w:top w:val="single" w:sz="4" w:space="0" w:color="auto"/>
              <w:left w:val="single" w:sz="4" w:space="0" w:color="auto"/>
              <w:bottom w:val="single" w:sz="4" w:space="0" w:color="auto"/>
              <w:right w:val="single" w:sz="4" w:space="0" w:color="auto"/>
            </w:tcBorders>
          </w:tcPr>
          <w:p w:rsidR="00154195" w:rsidRPr="00154195" w:rsidRDefault="00154195" w:rsidP="00E66696">
            <w:pPr>
              <w:keepNext/>
              <w:spacing w:before="120" w:after="120"/>
              <w:outlineLvl w:val="0"/>
              <w:rPr>
                <w:rFonts w:ascii="Arial" w:eastAsia="Times New Roman" w:hAnsi="Arial" w:cs="Arial"/>
                <w:sz w:val="20"/>
                <w:szCs w:val="20"/>
              </w:rPr>
            </w:pPr>
          </w:p>
        </w:tc>
      </w:tr>
      <w:tr w:rsidR="00154195" w:rsidRPr="00154195" w:rsidTr="00154195">
        <w:tc>
          <w:tcPr>
            <w:tcW w:w="2968" w:type="dxa"/>
            <w:tcBorders>
              <w:top w:val="single" w:sz="4" w:space="0" w:color="auto"/>
              <w:left w:val="single" w:sz="4" w:space="0" w:color="auto"/>
              <w:bottom w:val="single" w:sz="4" w:space="0" w:color="auto"/>
              <w:right w:val="single" w:sz="4" w:space="0" w:color="auto"/>
            </w:tcBorders>
            <w:hideMark/>
          </w:tcPr>
          <w:p w:rsidR="00154195" w:rsidRPr="00154195" w:rsidRDefault="00154195" w:rsidP="00E66696">
            <w:pPr>
              <w:keepNext/>
              <w:spacing w:before="120" w:after="120"/>
              <w:outlineLvl w:val="0"/>
              <w:rPr>
                <w:rFonts w:ascii="Arial" w:eastAsia="Times New Roman" w:hAnsi="Arial" w:cs="Arial"/>
                <w:sz w:val="20"/>
                <w:szCs w:val="20"/>
              </w:rPr>
            </w:pPr>
            <w:r w:rsidRPr="00154195">
              <w:rPr>
                <w:rFonts w:ascii="Arial" w:eastAsia="Times New Roman" w:hAnsi="Arial" w:cs="Arial"/>
                <w:sz w:val="20"/>
                <w:szCs w:val="20"/>
              </w:rPr>
              <w:t>Other activities</w:t>
            </w:r>
          </w:p>
        </w:tc>
        <w:tc>
          <w:tcPr>
            <w:tcW w:w="5934" w:type="dxa"/>
            <w:tcBorders>
              <w:top w:val="single" w:sz="4" w:space="0" w:color="auto"/>
              <w:left w:val="single" w:sz="4" w:space="0" w:color="auto"/>
              <w:bottom w:val="single" w:sz="4" w:space="0" w:color="auto"/>
              <w:right w:val="single" w:sz="4" w:space="0" w:color="auto"/>
            </w:tcBorders>
          </w:tcPr>
          <w:p w:rsidR="00154195" w:rsidRPr="00154195" w:rsidRDefault="00154195" w:rsidP="00E66696">
            <w:pPr>
              <w:keepNext/>
              <w:spacing w:before="120" w:after="120"/>
              <w:outlineLvl w:val="0"/>
              <w:rPr>
                <w:rFonts w:ascii="Arial" w:eastAsia="Times New Roman" w:hAnsi="Arial" w:cs="Arial"/>
                <w:sz w:val="20"/>
                <w:szCs w:val="20"/>
              </w:rPr>
            </w:pPr>
          </w:p>
        </w:tc>
      </w:tr>
    </w:tbl>
    <w:p w:rsidR="00154195" w:rsidRPr="00154195" w:rsidRDefault="00154195" w:rsidP="00154195">
      <w:pPr>
        <w:keepNext/>
        <w:spacing w:before="120" w:after="120" w:line="240" w:lineRule="auto"/>
        <w:ind w:left="567" w:hanging="567"/>
        <w:outlineLvl w:val="0"/>
        <w:rPr>
          <w:rFonts w:ascii="Arial" w:eastAsia="Times New Roman" w:hAnsi="Arial" w:cs="Arial"/>
          <w:sz w:val="20"/>
          <w:szCs w:val="20"/>
        </w:rPr>
      </w:pPr>
    </w:p>
    <w:p w:rsidR="00154195" w:rsidRPr="00154195" w:rsidRDefault="00154195" w:rsidP="00154195">
      <w:pPr>
        <w:keepNext/>
        <w:spacing w:before="120" w:after="120" w:line="240" w:lineRule="auto"/>
        <w:ind w:left="567" w:hanging="567"/>
        <w:outlineLvl w:val="0"/>
        <w:rPr>
          <w:rFonts w:ascii="Arial" w:eastAsia="Times New Roman" w:hAnsi="Arial" w:cs="Arial"/>
          <w:sz w:val="20"/>
          <w:szCs w:val="20"/>
        </w:rPr>
      </w:pPr>
      <w:r w:rsidRPr="00154195">
        <w:rPr>
          <w:rFonts w:ascii="Arial" w:eastAsia="Times New Roman" w:hAnsi="Arial" w:cs="Arial"/>
          <w:sz w:val="20"/>
          <w:szCs w:val="20"/>
        </w:rPr>
        <w:t xml:space="preserve">Please indicate your plans (if any) for consolidating or increasing such activity in the coming year. </w:t>
      </w:r>
    </w:p>
    <w:tbl>
      <w:tblPr>
        <w:tblStyle w:val="TableGrid"/>
        <w:tblW w:w="4931" w:type="pct"/>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114"/>
      </w:tblGrid>
      <w:tr w:rsidR="00154195" w:rsidRPr="00154195" w:rsidTr="00154195">
        <w:tc>
          <w:tcPr>
            <w:tcW w:w="9114" w:type="dxa"/>
            <w:tcBorders>
              <w:top w:val="single" w:sz="12" w:space="0" w:color="auto"/>
              <w:left w:val="single" w:sz="12" w:space="0" w:color="auto"/>
              <w:bottom w:val="single" w:sz="12" w:space="0" w:color="auto"/>
              <w:right w:val="single" w:sz="12" w:space="0" w:color="auto"/>
            </w:tcBorders>
          </w:tcPr>
          <w:p w:rsidR="00154195" w:rsidRPr="00154195" w:rsidRDefault="00154195" w:rsidP="00E66696">
            <w:pPr>
              <w:spacing w:before="60" w:after="60" w:line="276" w:lineRule="auto"/>
              <w:rPr>
                <w:rFonts w:ascii="Arial" w:hAnsi="Arial" w:cs="Arial"/>
                <w:sz w:val="20"/>
                <w:szCs w:val="20"/>
              </w:rPr>
            </w:pPr>
          </w:p>
        </w:tc>
      </w:tr>
    </w:tbl>
    <w:p w:rsidR="00154195" w:rsidRPr="00154195" w:rsidRDefault="00154195" w:rsidP="00154195">
      <w:pPr>
        <w:keepNext/>
        <w:spacing w:before="240" w:after="240" w:line="240" w:lineRule="auto"/>
        <w:ind w:left="567" w:hanging="567"/>
        <w:outlineLvl w:val="0"/>
        <w:rPr>
          <w:rFonts w:ascii="Arial" w:eastAsia="Times New Roman" w:hAnsi="Arial" w:cs="Arial"/>
          <w:b/>
          <w:color w:val="7030A0"/>
          <w:sz w:val="24"/>
          <w:szCs w:val="24"/>
        </w:rPr>
      </w:pPr>
      <w:r w:rsidRPr="00154195">
        <w:rPr>
          <w:rFonts w:ascii="Arial" w:eastAsia="Times New Roman" w:hAnsi="Arial" w:cs="Arial"/>
          <w:b/>
          <w:color w:val="7030A0"/>
          <w:sz w:val="24"/>
          <w:szCs w:val="24"/>
        </w:rPr>
        <w:t>Management/Leadership</w:t>
      </w:r>
    </w:p>
    <w:p w:rsidR="00154195" w:rsidRPr="00154195" w:rsidRDefault="00154195" w:rsidP="00154195">
      <w:pPr>
        <w:keepNext/>
        <w:numPr>
          <w:ilvl w:val="1"/>
          <w:numId w:val="0"/>
        </w:numPr>
        <w:spacing w:before="120" w:after="120" w:line="240" w:lineRule="auto"/>
        <w:ind w:left="567" w:hanging="567"/>
        <w:outlineLvl w:val="0"/>
        <w:rPr>
          <w:rFonts w:ascii="Arial" w:eastAsia="Times New Roman" w:hAnsi="Arial" w:cs="Arial"/>
          <w:sz w:val="20"/>
          <w:szCs w:val="20"/>
        </w:rPr>
      </w:pPr>
      <w:r w:rsidRPr="00154195">
        <w:rPr>
          <w:rFonts w:ascii="Arial" w:eastAsia="Times New Roman" w:hAnsi="Arial" w:cs="Arial"/>
          <w:sz w:val="20"/>
          <w:szCs w:val="20"/>
        </w:rPr>
        <w:t>Please indicate briefly any responsibilities you have including roles or membership of groups which</w:t>
      </w:r>
    </w:p>
    <w:p w:rsidR="00154195" w:rsidRDefault="00154195" w:rsidP="00154195">
      <w:pPr>
        <w:keepNext/>
        <w:numPr>
          <w:ilvl w:val="1"/>
          <w:numId w:val="0"/>
        </w:numPr>
        <w:spacing w:before="120" w:after="120" w:line="240" w:lineRule="auto"/>
        <w:ind w:left="567" w:hanging="567"/>
        <w:outlineLvl w:val="0"/>
        <w:rPr>
          <w:rFonts w:ascii="Arial" w:eastAsia="Times New Roman" w:hAnsi="Arial" w:cs="Arial"/>
          <w:sz w:val="20"/>
          <w:szCs w:val="20"/>
        </w:rPr>
      </w:pPr>
      <w:r w:rsidRPr="00154195">
        <w:rPr>
          <w:rFonts w:ascii="Arial" w:eastAsia="Times New Roman" w:hAnsi="Arial" w:cs="Arial"/>
          <w:sz w:val="20"/>
          <w:szCs w:val="20"/>
        </w:rPr>
        <w:t>contribute to the management or administration of the School, Faculty or University</w:t>
      </w:r>
      <w:r>
        <w:rPr>
          <w:rFonts w:ascii="Arial" w:eastAsia="Times New Roman" w:hAnsi="Arial" w:cs="Arial"/>
          <w:sz w:val="20"/>
          <w:szCs w:val="20"/>
        </w:rPr>
        <w:t xml:space="preserve"> (unless contained </w:t>
      </w:r>
    </w:p>
    <w:p w:rsidR="00154195" w:rsidRPr="00154195" w:rsidRDefault="00154195" w:rsidP="00154195">
      <w:pPr>
        <w:keepNext/>
        <w:numPr>
          <w:ilvl w:val="1"/>
          <w:numId w:val="0"/>
        </w:numPr>
        <w:spacing w:before="120" w:after="120" w:line="240" w:lineRule="auto"/>
        <w:ind w:left="567" w:hanging="567"/>
        <w:outlineLvl w:val="0"/>
        <w:rPr>
          <w:rFonts w:ascii="Arial" w:eastAsia="Times New Roman" w:hAnsi="Arial" w:cs="Arial"/>
          <w:sz w:val="20"/>
          <w:szCs w:val="20"/>
        </w:rPr>
      </w:pPr>
      <w:r>
        <w:rPr>
          <w:rFonts w:ascii="Arial" w:eastAsia="Times New Roman" w:hAnsi="Arial" w:cs="Arial"/>
          <w:sz w:val="20"/>
          <w:szCs w:val="20"/>
        </w:rPr>
        <w:t>within your PURE CV</w:t>
      </w:r>
      <w:r w:rsidR="007E30CB">
        <w:rPr>
          <w:rFonts w:ascii="Arial" w:eastAsia="Times New Roman" w:hAnsi="Arial" w:cs="Arial"/>
          <w:sz w:val="20"/>
          <w:szCs w:val="20"/>
        </w:rPr>
        <w:t xml:space="preserve"> or in the TCS</w:t>
      </w:r>
      <w:r>
        <w:rPr>
          <w:rFonts w:ascii="Arial" w:eastAsia="Times New Roman" w:hAnsi="Arial" w:cs="Arial"/>
          <w:sz w:val="20"/>
          <w:szCs w:val="20"/>
        </w:rPr>
        <w:t>)</w:t>
      </w:r>
      <w:r w:rsidRPr="00154195">
        <w:rPr>
          <w:rFonts w:ascii="Arial" w:eastAsia="Times New Roman" w:hAnsi="Arial" w:cs="Arial"/>
          <w:sz w:val="20"/>
          <w:szCs w:val="20"/>
        </w:rPr>
        <w:t>.</w:t>
      </w:r>
    </w:p>
    <w:tbl>
      <w:tblPr>
        <w:tblStyle w:val="TableGrid"/>
        <w:tblW w:w="4931" w:type="pct"/>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114"/>
      </w:tblGrid>
      <w:tr w:rsidR="00154195" w:rsidRPr="00154195" w:rsidTr="00E66696">
        <w:tc>
          <w:tcPr>
            <w:tcW w:w="9114" w:type="dxa"/>
          </w:tcPr>
          <w:p w:rsidR="00154195" w:rsidRPr="00154195" w:rsidRDefault="00154195" w:rsidP="00E66696">
            <w:pPr>
              <w:spacing w:before="60" w:after="60"/>
              <w:rPr>
                <w:rFonts w:ascii="Arial" w:hAnsi="Arial" w:cs="Arial"/>
                <w:sz w:val="20"/>
                <w:szCs w:val="20"/>
              </w:rPr>
            </w:pPr>
          </w:p>
        </w:tc>
      </w:tr>
    </w:tbl>
    <w:p w:rsidR="00154195" w:rsidRPr="00154195" w:rsidRDefault="00154195" w:rsidP="00154195">
      <w:pPr>
        <w:rPr>
          <w:rFonts w:ascii="Arial" w:hAnsi="Arial" w:cs="Arial"/>
          <w:i/>
          <w:sz w:val="20"/>
          <w:szCs w:val="20"/>
        </w:rPr>
      </w:pPr>
    </w:p>
    <w:p w:rsidR="00154195" w:rsidRPr="001E3AA4" w:rsidRDefault="00154195" w:rsidP="00154195">
      <w:pPr>
        <w:rPr>
          <w:rFonts w:ascii="Arial" w:hAnsi="Arial" w:cs="Arial"/>
          <w:i/>
          <w:sz w:val="20"/>
          <w:szCs w:val="20"/>
        </w:rPr>
      </w:pPr>
      <w:r w:rsidRPr="00154195">
        <w:rPr>
          <w:rFonts w:ascii="Arial" w:hAnsi="Arial" w:cs="Arial"/>
          <w:i/>
          <w:sz w:val="20"/>
          <w:szCs w:val="20"/>
        </w:rPr>
        <w:t>The University will use the information which you supply during the P&amp;DR process for the purposes of reviewing your performance and conducting your P&amp;DR.  It will keep your information confidential and will keep it for a period of 6 years after you leave the University’s employment.</w:t>
      </w:r>
    </w:p>
    <w:p w:rsidR="00154195" w:rsidRPr="001E3AA4" w:rsidRDefault="00154195" w:rsidP="00154195">
      <w:pPr>
        <w:rPr>
          <w:rFonts w:ascii="Arial" w:hAnsi="Arial" w:cs="Arial"/>
          <w:i/>
          <w:sz w:val="20"/>
          <w:szCs w:val="20"/>
        </w:rPr>
      </w:pPr>
    </w:p>
    <w:p w:rsidR="00154195" w:rsidRPr="001E3AA4" w:rsidRDefault="00154195" w:rsidP="00154195">
      <w:pPr>
        <w:keepNext/>
        <w:spacing w:before="120" w:after="120" w:line="240" w:lineRule="auto"/>
        <w:outlineLvl w:val="0"/>
        <w:rPr>
          <w:rFonts w:ascii="Arial" w:hAnsi="Arial" w:cs="Arial"/>
          <w:i/>
          <w:sz w:val="20"/>
          <w:szCs w:val="20"/>
        </w:rPr>
      </w:pPr>
    </w:p>
    <w:sectPr w:rsidR="00154195" w:rsidRPr="001E3AA4" w:rsidSect="00BF196D">
      <w:footerReference w:type="default" r:id="rId8"/>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03E" w:rsidRDefault="00F5203E" w:rsidP="00CC1B4B">
      <w:pPr>
        <w:spacing w:after="0" w:line="240" w:lineRule="auto"/>
      </w:pPr>
      <w:r>
        <w:separator/>
      </w:r>
    </w:p>
  </w:endnote>
  <w:endnote w:type="continuationSeparator" w:id="0">
    <w:p w:rsidR="00F5203E" w:rsidRDefault="00F5203E" w:rsidP="00CC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803953"/>
      <w:docPartObj>
        <w:docPartGallery w:val="Page Numbers (Bottom of Page)"/>
        <w:docPartUnique/>
      </w:docPartObj>
    </w:sdtPr>
    <w:sdtEndPr>
      <w:rPr>
        <w:noProof/>
      </w:rPr>
    </w:sdtEndPr>
    <w:sdtContent>
      <w:p w:rsidR="006A0D0F" w:rsidRPr="00C02610" w:rsidRDefault="00D11C0B" w:rsidP="00891499">
        <w:pPr>
          <w:pStyle w:val="Footer"/>
        </w:pPr>
        <w:r>
          <w:fldChar w:fldCharType="begin"/>
        </w:r>
        <w:r>
          <w:instrText xml:space="preserve"> PAGE   \* MERGEFORMAT </w:instrText>
        </w:r>
        <w:r>
          <w:fldChar w:fldCharType="separate"/>
        </w:r>
        <w:r w:rsidR="00CA1F8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03E" w:rsidRDefault="00F5203E" w:rsidP="00CC1B4B">
      <w:pPr>
        <w:spacing w:after="0" w:line="240" w:lineRule="auto"/>
      </w:pPr>
      <w:r>
        <w:separator/>
      </w:r>
    </w:p>
  </w:footnote>
  <w:footnote w:type="continuationSeparator" w:id="0">
    <w:p w:rsidR="00F5203E" w:rsidRDefault="00F5203E" w:rsidP="00CC1B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DBD"/>
    <w:multiLevelType w:val="multilevel"/>
    <w:tmpl w:val="59801B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B4B"/>
    <w:rsid w:val="000176DB"/>
    <w:rsid w:val="00063ED9"/>
    <w:rsid w:val="00090B14"/>
    <w:rsid w:val="000A0C2F"/>
    <w:rsid w:val="00105B0E"/>
    <w:rsid w:val="00127A47"/>
    <w:rsid w:val="00154195"/>
    <w:rsid w:val="001809AC"/>
    <w:rsid w:val="00185337"/>
    <w:rsid w:val="00190C1C"/>
    <w:rsid w:val="0019143E"/>
    <w:rsid w:val="001D2B84"/>
    <w:rsid w:val="001E3AA4"/>
    <w:rsid w:val="002005DF"/>
    <w:rsid w:val="00255DAF"/>
    <w:rsid w:val="00256E0C"/>
    <w:rsid w:val="002651DD"/>
    <w:rsid w:val="00332239"/>
    <w:rsid w:val="00403360"/>
    <w:rsid w:val="00446B23"/>
    <w:rsid w:val="0045022A"/>
    <w:rsid w:val="004654F1"/>
    <w:rsid w:val="004911ED"/>
    <w:rsid w:val="005073F1"/>
    <w:rsid w:val="005D7BF3"/>
    <w:rsid w:val="006836C4"/>
    <w:rsid w:val="00721E73"/>
    <w:rsid w:val="007D6F58"/>
    <w:rsid w:val="007E30CB"/>
    <w:rsid w:val="00872ADE"/>
    <w:rsid w:val="009112F3"/>
    <w:rsid w:val="0097622A"/>
    <w:rsid w:val="009D6D02"/>
    <w:rsid w:val="00BC6E2E"/>
    <w:rsid w:val="00BF196D"/>
    <w:rsid w:val="00C74D47"/>
    <w:rsid w:val="00CA1976"/>
    <w:rsid w:val="00CA1F8F"/>
    <w:rsid w:val="00CC1B4B"/>
    <w:rsid w:val="00D11C0B"/>
    <w:rsid w:val="00DF380D"/>
    <w:rsid w:val="00E34FF5"/>
    <w:rsid w:val="00E60E05"/>
    <w:rsid w:val="00E75F87"/>
    <w:rsid w:val="00EB5727"/>
    <w:rsid w:val="00F02408"/>
    <w:rsid w:val="00F5203E"/>
    <w:rsid w:val="00F9147A"/>
    <w:rsid w:val="00FC7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1B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1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B4B"/>
  </w:style>
  <w:style w:type="table" w:styleId="TableGrid">
    <w:name w:val="Table Grid"/>
    <w:basedOn w:val="TableNormal"/>
    <w:uiPriority w:val="59"/>
    <w:rsid w:val="00CC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Heading">
    <w:name w:val="Non TOC Heading"/>
    <w:basedOn w:val="TOCHeading"/>
    <w:link w:val="NonTOCHeadingChar"/>
    <w:qFormat/>
    <w:rsid w:val="00CC1B4B"/>
    <w:pPr>
      <w:spacing w:before="240" w:after="240"/>
    </w:pPr>
    <w:rPr>
      <w:rFonts w:ascii="Arial" w:hAnsi="Arial" w:cs="Arial"/>
      <w:color w:val="5F497A" w:themeColor="accent4" w:themeShade="BF"/>
      <w:sz w:val="32"/>
      <w:lang w:val="en-US" w:eastAsia="ja-JP"/>
    </w:rPr>
  </w:style>
  <w:style w:type="character" w:customStyle="1" w:styleId="NonTOCHeadingChar">
    <w:name w:val="Non TOC Heading Char"/>
    <w:basedOn w:val="DefaultParagraphFont"/>
    <w:link w:val="NonTOCHeading"/>
    <w:rsid w:val="00CC1B4B"/>
    <w:rPr>
      <w:rFonts w:ascii="Arial" w:eastAsiaTheme="majorEastAsia" w:hAnsi="Arial" w:cs="Arial"/>
      <w:b/>
      <w:bCs/>
      <w:color w:val="5F497A" w:themeColor="accent4" w:themeShade="BF"/>
      <w:sz w:val="32"/>
      <w:szCs w:val="28"/>
      <w:lang w:val="en-US" w:eastAsia="ja-JP"/>
    </w:rPr>
  </w:style>
  <w:style w:type="character" w:customStyle="1" w:styleId="Heading1Char">
    <w:name w:val="Heading 1 Char"/>
    <w:basedOn w:val="DefaultParagraphFont"/>
    <w:link w:val="Heading1"/>
    <w:uiPriority w:val="9"/>
    <w:rsid w:val="00CC1B4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C1B4B"/>
    <w:pPr>
      <w:outlineLvl w:val="9"/>
    </w:pPr>
  </w:style>
  <w:style w:type="paragraph" w:styleId="Header">
    <w:name w:val="header"/>
    <w:basedOn w:val="Normal"/>
    <w:link w:val="HeaderChar"/>
    <w:uiPriority w:val="99"/>
    <w:unhideWhenUsed/>
    <w:rsid w:val="00CC1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B4B"/>
  </w:style>
  <w:style w:type="paragraph" w:styleId="PlainText">
    <w:name w:val="Plain Text"/>
    <w:basedOn w:val="Normal"/>
    <w:link w:val="PlainTextChar"/>
    <w:uiPriority w:val="99"/>
    <w:semiHidden/>
    <w:unhideWhenUsed/>
    <w:rsid w:val="001E3AA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1E3AA4"/>
    <w:rPr>
      <w:rFonts w:ascii="Calibri" w:hAnsi="Calibri" w:cs="Times New Roman"/>
    </w:rPr>
  </w:style>
  <w:style w:type="character" w:styleId="CommentReference">
    <w:name w:val="annotation reference"/>
    <w:basedOn w:val="DefaultParagraphFont"/>
    <w:uiPriority w:val="99"/>
    <w:semiHidden/>
    <w:unhideWhenUsed/>
    <w:rsid w:val="009D6D02"/>
    <w:rPr>
      <w:sz w:val="16"/>
      <w:szCs w:val="16"/>
    </w:rPr>
  </w:style>
  <w:style w:type="paragraph" w:styleId="CommentText">
    <w:name w:val="annotation text"/>
    <w:basedOn w:val="Normal"/>
    <w:link w:val="CommentTextChar"/>
    <w:uiPriority w:val="99"/>
    <w:semiHidden/>
    <w:unhideWhenUsed/>
    <w:rsid w:val="009D6D02"/>
    <w:pPr>
      <w:spacing w:line="240" w:lineRule="auto"/>
    </w:pPr>
    <w:rPr>
      <w:sz w:val="20"/>
      <w:szCs w:val="20"/>
    </w:rPr>
  </w:style>
  <w:style w:type="character" w:customStyle="1" w:styleId="CommentTextChar">
    <w:name w:val="Comment Text Char"/>
    <w:basedOn w:val="DefaultParagraphFont"/>
    <w:link w:val="CommentText"/>
    <w:uiPriority w:val="99"/>
    <w:semiHidden/>
    <w:rsid w:val="009D6D02"/>
    <w:rPr>
      <w:sz w:val="20"/>
      <w:szCs w:val="20"/>
    </w:rPr>
  </w:style>
  <w:style w:type="paragraph" w:styleId="CommentSubject">
    <w:name w:val="annotation subject"/>
    <w:basedOn w:val="CommentText"/>
    <w:next w:val="CommentText"/>
    <w:link w:val="CommentSubjectChar"/>
    <w:uiPriority w:val="99"/>
    <w:semiHidden/>
    <w:unhideWhenUsed/>
    <w:rsid w:val="009D6D02"/>
    <w:rPr>
      <w:b/>
      <w:bCs/>
    </w:rPr>
  </w:style>
  <w:style w:type="character" w:customStyle="1" w:styleId="CommentSubjectChar">
    <w:name w:val="Comment Subject Char"/>
    <w:basedOn w:val="CommentTextChar"/>
    <w:link w:val="CommentSubject"/>
    <w:uiPriority w:val="99"/>
    <w:semiHidden/>
    <w:rsid w:val="009D6D02"/>
    <w:rPr>
      <w:b/>
      <w:bCs/>
      <w:sz w:val="20"/>
      <w:szCs w:val="20"/>
    </w:rPr>
  </w:style>
  <w:style w:type="paragraph" w:styleId="BalloonText">
    <w:name w:val="Balloon Text"/>
    <w:basedOn w:val="Normal"/>
    <w:link w:val="BalloonTextChar"/>
    <w:uiPriority w:val="99"/>
    <w:semiHidden/>
    <w:unhideWhenUsed/>
    <w:rsid w:val="009D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D02"/>
    <w:rPr>
      <w:rFonts w:ascii="Tahoma" w:hAnsi="Tahoma" w:cs="Tahoma"/>
      <w:sz w:val="16"/>
      <w:szCs w:val="16"/>
    </w:rPr>
  </w:style>
  <w:style w:type="character" w:styleId="Strong">
    <w:name w:val="Strong"/>
    <w:basedOn w:val="DefaultParagraphFont"/>
    <w:uiPriority w:val="22"/>
    <w:qFormat/>
    <w:rsid w:val="002651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1B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1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B4B"/>
  </w:style>
  <w:style w:type="table" w:styleId="TableGrid">
    <w:name w:val="Table Grid"/>
    <w:basedOn w:val="TableNormal"/>
    <w:uiPriority w:val="59"/>
    <w:rsid w:val="00CC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Heading">
    <w:name w:val="Non TOC Heading"/>
    <w:basedOn w:val="TOCHeading"/>
    <w:link w:val="NonTOCHeadingChar"/>
    <w:qFormat/>
    <w:rsid w:val="00CC1B4B"/>
    <w:pPr>
      <w:spacing w:before="240" w:after="240"/>
    </w:pPr>
    <w:rPr>
      <w:rFonts w:ascii="Arial" w:hAnsi="Arial" w:cs="Arial"/>
      <w:color w:val="5F497A" w:themeColor="accent4" w:themeShade="BF"/>
      <w:sz w:val="32"/>
      <w:lang w:val="en-US" w:eastAsia="ja-JP"/>
    </w:rPr>
  </w:style>
  <w:style w:type="character" w:customStyle="1" w:styleId="NonTOCHeadingChar">
    <w:name w:val="Non TOC Heading Char"/>
    <w:basedOn w:val="DefaultParagraphFont"/>
    <w:link w:val="NonTOCHeading"/>
    <w:rsid w:val="00CC1B4B"/>
    <w:rPr>
      <w:rFonts w:ascii="Arial" w:eastAsiaTheme="majorEastAsia" w:hAnsi="Arial" w:cs="Arial"/>
      <w:b/>
      <w:bCs/>
      <w:color w:val="5F497A" w:themeColor="accent4" w:themeShade="BF"/>
      <w:sz w:val="32"/>
      <w:szCs w:val="28"/>
      <w:lang w:val="en-US" w:eastAsia="ja-JP"/>
    </w:rPr>
  </w:style>
  <w:style w:type="character" w:customStyle="1" w:styleId="Heading1Char">
    <w:name w:val="Heading 1 Char"/>
    <w:basedOn w:val="DefaultParagraphFont"/>
    <w:link w:val="Heading1"/>
    <w:uiPriority w:val="9"/>
    <w:rsid w:val="00CC1B4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C1B4B"/>
    <w:pPr>
      <w:outlineLvl w:val="9"/>
    </w:pPr>
  </w:style>
  <w:style w:type="paragraph" w:styleId="Header">
    <w:name w:val="header"/>
    <w:basedOn w:val="Normal"/>
    <w:link w:val="HeaderChar"/>
    <w:uiPriority w:val="99"/>
    <w:unhideWhenUsed/>
    <w:rsid w:val="00CC1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B4B"/>
  </w:style>
  <w:style w:type="paragraph" w:styleId="PlainText">
    <w:name w:val="Plain Text"/>
    <w:basedOn w:val="Normal"/>
    <w:link w:val="PlainTextChar"/>
    <w:uiPriority w:val="99"/>
    <w:semiHidden/>
    <w:unhideWhenUsed/>
    <w:rsid w:val="001E3AA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1E3AA4"/>
    <w:rPr>
      <w:rFonts w:ascii="Calibri" w:hAnsi="Calibri" w:cs="Times New Roman"/>
    </w:rPr>
  </w:style>
  <w:style w:type="character" w:styleId="CommentReference">
    <w:name w:val="annotation reference"/>
    <w:basedOn w:val="DefaultParagraphFont"/>
    <w:uiPriority w:val="99"/>
    <w:semiHidden/>
    <w:unhideWhenUsed/>
    <w:rsid w:val="009D6D02"/>
    <w:rPr>
      <w:sz w:val="16"/>
      <w:szCs w:val="16"/>
    </w:rPr>
  </w:style>
  <w:style w:type="paragraph" w:styleId="CommentText">
    <w:name w:val="annotation text"/>
    <w:basedOn w:val="Normal"/>
    <w:link w:val="CommentTextChar"/>
    <w:uiPriority w:val="99"/>
    <w:semiHidden/>
    <w:unhideWhenUsed/>
    <w:rsid w:val="009D6D02"/>
    <w:pPr>
      <w:spacing w:line="240" w:lineRule="auto"/>
    </w:pPr>
    <w:rPr>
      <w:sz w:val="20"/>
      <w:szCs w:val="20"/>
    </w:rPr>
  </w:style>
  <w:style w:type="character" w:customStyle="1" w:styleId="CommentTextChar">
    <w:name w:val="Comment Text Char"/>
    <w:basedOn w:val="DefaultParagraphFont"/>
    <w:link w:val="CommentText"/>
    <w:uiPriority w:val="99"/>
    <w:semiHidden/>
    <w:rsid w:val="009D6D02"/>
    <w:rPr>
      <w:sz w:val="20"/>
      <w:szCs w:val="20"/>
    </w:rPr>
  </w:style>
  <w:style w:type="paragraph" w:styleId="CommentSubject">
    <w:name w:val="annotation subject"/>
    <w:basedOn w:val="CommentText"/>
    <w:next w:val="CommentText"/>
    <w:link w:val="CommentSubjectChar"/>
    <w:uiPriority w:val="99"/>
    <w:semiHidden/>
    <w:unhideWhenUsed/>
    <w:rsid w:val="009D6D02"/>
    <w:rPr>
      <w:b/>
      <w:bCs/>
    </w:rPr>
  </w:style>
  <w:style w:type="character" w:customStyle="1" w:styleId="CommentSubjectChar">
    <w:name w:val="Comment Subject Char"/>
    <w:basedOn w:val="CommentTextChar"/>
    <w:link w:val="CommentSubject"/>
    <w:uiPriority w:val="99"/>
    <w:semiHidden/>
    <w:rsid w:val="009D6D02"/>
    <w:rPr>
      <w:b/>
      <w:bCs/>
      <w:sz w:val="20"/>
      <w:szCs w:val="20"/>
    </w:rPr>
  </w:style>
  <w:style w:type="paragraph" w:styleId="BalloonText">
    <w:name w:val="Balloon Text"/>
    <w:basedOn w:val="Normal"/>
    <w:link w:val="BalloonTextChar"/>
    <w:uiPriority w:val="99"/>
    <w:semiHidden/>
    <w:unhideWhenUsed/>
    <w:rsid w:val="009D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D02"/>
    <w:rPr>
      <w:rFonts w:ascii="Tahoma" w:hAnsi="Tahoma" w:cs="Tahoma"/>
      <w:sz w:val="16"/>
      <w:szCs w:val="16"/>
    </w:rPr>
  </w:style>
  <w:style w:type="character" w:styleId="Strong">
    <w:name w:val="Strong"/>
    <w:basedOn w:val="DefaultParagraphFont"/>
    <w:uiPriority w:val="22"/>
    <w:qFormat/>
    <w:rsid w:val="00265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57808">
      <w:bodyDiv w:val="1"/>
      <w:marLeft w:val="0"/>
      <w:marRight w:val="0"/>
      <w:marTop w:val="0"/>
      <w:marBottom w:val="0"/>
      <w:divBdr>
        <w:top w:val="none" w:sz="0" w:space="0" w:color="auto"/>
        <w:left w:val="none" w:sz="0" w:space="0" w:color="auto"/>
        <w:bottom w:val="none" w:sz="0" w:space="0" w:color="auto"/>
        <w:right w:val="none" w:sz="0" w:space="0" w:color="auto"/>
      </w:divBdr>
    </w:div>
    <w:div w:id="650402799">
      <w:bodyDiv w:val="1"/>
      <w:marLeft w:val="0"/>
      <w:marRight w:val="0"/>
      <w:marTop w:val="0"/>
      <w:marBottom w:val="0"/>
      <w:divBdr>
        <w:top w:val="none" w:sz="0" w:space="0" w:color="auto"/>
        <w:left w:val="none" w:sz="0" w:space="0" w:color="auto"/>
        <w:bottom w:val="none" w:sz="0" w:space="0" w:color="auto"/>
        <w:right w:val="none" w:sz="0" w:space="0" w:color="auto"/>
      </w:divBdr>
    </w:div>
    <w:div w:id="213922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Graham</dc:creator>
  <cp:lastModifiedBy>Sarah Lindop</cp:lastModifiedBy>
  <cp:revision>2</cp:revision>
  <cp:lastPrinted>2018-08-14T11:04:00Z</cp:lastPrinted>
  <dcterms:created xsi:type="dcterms:W3CDTF">2018-11-26T15:35:00Z</dcterms:created>
  <dcterms:modified xsi:type="dcterms:W3CDTF">2018-11-26T15:35:00Z</dcterms:modified>
</cp:coreProperties>
</file>