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0F7B" w14:textId="03B7204C" w:rsidR="00D17763" w:rsidRDefault="00D17763" w:rsidP="00D17763">
      <w:pPr>
        <w:pStyle w:val="Heading2"/>
        <w:rPr>
          <w:lang w:val="en-US" w:eastAsia="en-US"/>
        </w:rPr>
      </w:pPr>
      <w:bookmarkStart w:id="0" w:name="_Toc529484192"/>
      <w:bookmarkStart w:id="1" w:name="_GoBack"/>
      <w:bookmarkEnd w:id="1"/>
      <w:r>
        <w:rPr>
          <w:lang w:val="en-US" w:eastAsia="en-US"/>
        </w:rPr>
        <w:t xml:space="preserve">Template Guidance </w:t>
      </w:r>
      <w:bookmarkEnd w:id="0"/>
    </w:p>
    <w:tbl>
      <w:tblPr>
        <w:tblStyle w:val="TableGrid"/>
        <w:tblW w:w="0" w:type="auto"/>
        <w:tblLook w:val="04A0" w:firstRow="1" w:lastRow="0" w:firstColumn="1" w:lastColumn="0" w:noHBand="0" w:noVBand="1"/>
      </w:tblPr>
      <w:tblGrid>
        <w:gridCol w:w="2186"/>
        <w:gridCol w:w="699"/>
        <w:gridCol w:w="1572"/>
        <w:gridCol w:w="231"/>
        <w:gridCol w:w="1080"/>
        <w:gridCol w:w="973"/>
        <w:gridCol w:w="114"/>
        <w:gridCol w:w="2205"/>
      </w:tblGrid>
      <w:tr w:rsidR="00D17763" w:rsidRPr="00073C2C" w14:paraId="70B8BCCA" w14:textId="77777777" w:rsidTr="00D17763">
        <w:tc>
          <w:tcPr>
            <w:tcW w:w="2224" w:type="dxa"/>
            <w:shd w:val="clear" w:color="auto" w:fill="E5DFEC" w:themeFill="accent4" w:themeFillTint="33"/>
          </w:tcPr>
          <w:p w14:paraId="6490822A" w14:textId="77777777" w:rsidR="00D17763" w:rsidRPr="00BF7EB8" w:rsidRDefault="00D17763" w:rsidP="00BF7EB8">
            <w:pPr>
              <w:pStyle w:val="Heading3"/>
              <w:spacing w:before="0"/>
              <w:outlineLvl w:val="2"/>
              <w:rPr>
                <w:rFonts w:ascii="Arial" w:eastAsia="Arial" w:hAnsi="Arial" w:cs="Arial"/>
                <w:i/>
              </w:rPr>
            </w:pPr>
            <w:bookmarkStart w:id="2" w:name="_Toc529479091"/>
            <w:bookmarkStart w:id="3" w:name="_Toc529484193"/>
            <w:r w:rsidRPr="00BF7EB8">
              <w:rPr>
                <w:rFonts w:ascii="Arial" w:eastAsia="Arial" w:hAnsi="Arial" w:cs="Arial"/>
                <w:i/>
                <w:color w:val="auto"/>
              </w:rPr>
              <w:t>Post-Launch Support Approach</w:t>
            </w:r>
            <w:bookmarkEnd w:id="2"/>
            <w:bookmarkEnd w:id="3"/>
            <w:r w:rsidRPr="00BF7EB8">
              <w:rPr>
                <w:rFonts w:ascii="Arial" w:eastAsia="Arial" w:hAnsi="Arial" w:cs="Arial"/>
                <w:i/>
                <w:color w:val="auto"/>
              </w:rPr>
              <w:t xml:space="preserve"> </w:t>
            </w:r>
          </w:p>
        </w:tc>
        <w:tc>
          <w:tcPr>
            <w:tcW w:w="7062" w:type="dxa"/>
            <w:gridSpan w:val="7"/>
          </w:tcPr>
          <w:p w14:paraId="16DE7EF2" w14:textId="77777777" w:rsidR="00D17763" w:rsidRPr="00BF7EB8" w:rsidRDefault="00D17763" w:rsidP="000F07FE">
            <w:pPr>
              <w:spacing w:after="200" w:line="276" w:lineRule="auto"/>
              <w:rPr>
                <w:rFonts w:eastAsia="Arial"/>
                <w:i/>
              </w:rPr>
            </w:pPr>
            <w:r w:rsidRPr="00BF7EB8">
              <w:rPr>
                <w:i/>
              </w:rPr>
              <w:t>A document detailing the approach to support the change in its early life after implementation</w:t>
            </w:r>
          </w:p>
        </w:tc>
      </w:tr>
      <w:tr w:rsidR="00D17763" w:rsidRPr="00073C2C" w14:paraId="2C850D39" w14:textId="77777777" w:rsidTr="00D17763">
        <w:tc>
          <w:tcPr>
            <w:tcW w:w="2224" w:type="dxa"/>
            <w:shd w:val="clear" w:color="auto" w:fill="E5DFEC" w:themeFill="accent4" w:themeFillTint="33"/>
          </w:tcPr>
          <w:p w14:paraId="7A2F7808" w14:textId="77777777" w:rsidR="00D17763" w:rsidRPr="00BF7EB8" w:rsidRDefault="00D17763" w:rsidP="000F07FE">
            <w:pPr>
              <w:spacing w:after="200"/>
              <w:rPr>
                <w:rFonts w:eastAsia="Arial"/>
                <w:b/>
                <w:i/>
              </w:rPr>
            </w:pPr>
            <w:r w:rsidRPr="00BF7EB8">
              <w:rPr>
                <w:rFonts w:eastAsia="Arial"/>
                <w:b/>
                <w:i/>
              </w:rPr>
              <w:t>Use in…</w:t>
            </w:r>
          </w:p>
        </w:tc>
        <w:tc>
          <w:tcPr>
            <w:tcW w:w="2354" w:type="dxa"/>
            <w:gridSpan w:val="2"/>
          </w:tcPr>
          <w:p w14:paraId="0A1CC545" w14:textId="77777777" w:rsidR="00D17763" w:rsidRPr="00BF7EB8" w:rsidRDefault="00D17763" w:rsidP="000F07FE">
            <w:pPr>
              <w:spacing w:after="200" w:line="276" w:lineRule="auto"/>
              <w:rPr>
                <w:rFonts w:eastAsia="Arial"/>
                <w:i/>
              </w:rPr>
            </w:pPr>
            <w:r w:rsidRPr="00BF7EB8">
              <w:rPr>
                <w:rFonts w:eastAsia="Arial"/>
                <w:i/>
              </w:rPr>
              <w:t>Leading change</w:t>
            </w:r>
          </w:p>
        </w:tc>
        <w:tc>
          <w:tcPr>
            <w:tcW w:w="2354" w:type="dxa"/>
            <w:gridSpan w:val="3"/>
          </w:tcPr>
          <w:p w14:paraId="0CC88D02" w14:textId="77777777" w:rsidR="00D17763" w:rsidRPr="00BF7EB8" w:rsidRDefault="00D17763" w:rsidP="000F07FE">
            <w:pPr>
              <w:spacing w:after="200" w:line="276" w:lineRule="auto"/>
              <w:rPr>
                <w:rFonts w:eastAsia="Arial"/>
                <w:i/>
              </w:rPr>
            </w:pPr>
            <w:r w:rsidRPr="00BF7EB8">
              <w:rPr>
                <w:rFonts w:eastAsia="Arial"/>
                <w:i/>
              </w:rPr>
              <w:t>Engaging people in change</w:t>
            </w:r>
          </w:p>
        </w:tc>
        <w:tc>
          <w:tcPr>
            <w:tcW w:w="2354" w:type="dxa"/>
            <w:gridSpan w:val="2"/>
          </w:tcPr>
          <w:p w14:paraId="04D64E43" w14:textId="77777777" w:rsidR="00D17763" w:rsidRPr="00BF7EB8" w:rsidRDefault="00D17763" w:rsidP="000F07FE">
            <w:pPr>
              <w:spacing w:after="200" w:line="276" w:lineRule="auto"/>
              <w:rPr>
                <w:rFonts w:eastAsia="Arial"/>
                <w:i/>
              </w:rPr>
            </w:pPr>
            <w:r w:rsidRPr="00BF7EB8">
              <w:rPr>
                <w:rFonts w:eastAsia="Arial"/>
                <w:i/>
              </w:rPr>
              <w:t>Delivering change</w:t>
            </w:r>
          </w:p>
        </w:tc>
      </w:tr>
      <w:tr w:rsidR="00D17763" w:rsidRPr="00073C2C" w14:paraId="2B4954D7" w14:textId="77777777" w:rsidTr="00D17763">
        <w:tc>
          <w:tcPr>
            <w:tcW w:w="2224" w:type="dxa"/>
            <w:shd w:val="clear" w:color="auto" w:fill="E5DFEC" w:themeFill="accent4" w:themeFillTint="33"/>
          </w:tcPr>
          <w:p w14:paraId="075915FB" w14:textId="77777777" w:rsidR="00D17763" w:rsidRPr="00BF7EB8" w:rsidRDefault="00D17763" w:rsidP="000F07FE">
            <w:pPr>
              <w:spacing w:after="200"/>
              <w:rPr>
                <w:rFonts w:eastAsia="Arial"/>
                <w:b/>
                <w:i/>
              </w:rPr>
            </w:pPr>
            <w:r w:rsidRPr="00BF7EB8">
              <w:rPr>
                <w:rFonts w:eastAsia="Arial"/>
                <w:b/>
                <w:i/>
              </w:rPr>
              <w:t>Why would I create this?</w:t>
            </w:r>
          </w:p>
        </w:tc>
        <w:tc>
          <w:tcPr>
            <w:tcW w:w="7062" w:type="dxa"/>
            <w:gridSpan w:val="7"/>
          </w:tcPr>
          <w:p w14:paraId="7FAD0297" w14:textId="77777777" w:rsidR="00D17763" w:rsidRPr="00BF7EB8" w:rsidRDefault="00D17763" w:rsidP="000F07FE">
            <w:pPr>
              <w:spacing w:after="200" w:line="276" w:lineRule="auto"/>
              <w:rPr>
                <w:rFonts w:eastAsia="Arial"/>
                <w:i/>
              </w:rPr>
            </w:pPr>
            <w:r w:rsidRPr="00BF7EB8">
              <w:rPr>
                <w:rFonts w:eastAsia="Arial"/>
                <w:i/>
              </w:rPr>
              <w:t>The embedding of change immediately after its implementation is critical to the success and realisation of benefits.  Providing a heightened level of support enables issues to be tackled with speed and minimises risk to the organisation</w:t>
            </w:r>
          </w:p>
        </w:tc>
      </w:tr>
      <w:tr w:rsidR="00D17763" w:rsidRPr="00073C2C" w14:paraId="09317488" w14:textId="77777777" w:rsidTr="00D17763">
        <w:tc>
          <w:tcPr>
            <w:tcW w:w="2224" w:type="dxa"/>
            <w:shd w:val="clear" w:color="auto" w:fill="E5DFEC" w:themeFill="accent4" w:themeFillTint="33"/>
          </w:tcPr>
          <w:p w14:paraId="37488ADB" w14:textId="77777777" w:rsidR="00D17763" w:rsidRPr="00BF7EB8" w:rsidRDefault="00D17763" w:rsidP="000F07FE">
            <w:pPr>
              <w:spacing w:after="200" w:line="276" w:lineRule="auto"/>
              <w:rPr>
                <w:rFonts w:eastAsia="Arial"/>
                <w:b/>
                <w:i/>
              </w:rPr>
            </w:pPr>
            <w:r w:rsidRPr="00BF7EB8">
              <w:rPr>
                <w:rFonts w:eastAsia="Arial"/>
                <w:b/>
                <w:i/>
              </w:rPr>
              <w:t>What is the content?</w:t>
            </w:r>
          </w:p>
        </w:tc>
        <w:tc>
          <w:tcPr>
            <w:tcW w:w="7062" w:type="dxa"/>
            <w:gridSpan w:val="7"/>
          </w:tcPr>
          <w:p w14:paraId="7503C9B9" w14:textId="77777777" w:rsidR="00D17763" w:rsidRPr="00BF7EB8" w:rsidRDefault="00D17763" w:rsidP="000F07FE">
            <w:pPr>
              <w:spacing w:after="200" w:line="276" w:lineRule="auto"/>
              <w:rPr>
                <w:rFonts w:eastAsia="Arial"/>
                <w:i/>
              </w:rPr>
            </w:pPr>
            <w:r w:rsidRPr="00BF7EB8">
              <w:rPr>
                <w:rFonts w:eastAsia="Arial"/>
                <w:i/>
              </w:rPr>
              <w:t>The document details how post live support will be managed, the activities which will be performed during post live support, the timescales, roles and responsibilities within post live support, the planned checkpoints with senior stakeholders, and the criteria for post live support to be complete.</w:t>
            </w:r>
          </w:p>
          <w:p w14:paraId="2D5EBA11" w14:textId="77777777" w:rsidR="00D17763" w:rsidRPr="00BF7EB8" w:rsidRDefault="00D17763" w:rsidP="000F07FE">
            <w:pPr>
              <w:spacing w:after="200" w:line="276" w:lineRule="auto"/>
              <w:rPr>
                <w:rFonts w:eastAsia="Arial"/>
                <w:i/>
              </w:rPr>
            </w:pPr>
            <w:r w:rsidRPr="00BF7EB8">
              <w:rPr>
                <w:rFonts w:eastAsia="Arial"/>
                <w:i/>
              </w:rPr>
              <w:t>All resources that are required for post live support will need to be agreed with their line management.</w:t>
            </w:r>
          </w:p>
          <w:p w14:paraId="2614DB65" w14:textId="77777777" w:rsidR="00D17763" w:rsidRPr="00BF7EB8" w:rsidRDefault="00D17763" w:rsidP="000F07FE">
            <w:pPr>
              <w:spacing w:after="200" w:line="276" w:lineRule="auto"/>
              <w:rPr>
                <w:rFonts w:eastAsia="Arial"/>
                <w:i/>
              </w:rPr>
            </w:pPr>
            <w:r w:rsidRPr="00BF7EB8">
              <w:rPr>
                <w:rFonts w:eastAsia="Arial"/>
                <w:i/>
              </w:rPr>
              <w:t>Once the approach is agreed, the BCM should plan the preparation and the post-live stage of implementation with the Project Manager.  Projects may incorporate this directly into the project plan, the transition plan or may keep it separate as a working document for the BCM with only the major milestones captured in the project plan.</w:t>
            </w:r>
          </w:p>
        </w:tc>
      </w:tr>
      <w:tr w:rsidR="00D17763" w:rsidRPr="00073C2C" w14:paraId="25BB0702" w14:textId="77777777" w:rsidTr="00D17763">
        <w:trPr>
          <w:trHeight w:val="601"/>
        </w:trPr>
        <w:tc>
          <w:tcPr>
            <w:tcW w:w="2224" w:type="dxa"/>
            <w:shd w:val="clear" w:color="auto" w:fill="E5DFEC" w:themeFill="accent4" w:themeFillTint="33"/>
          </w:tcPr>
          <w:p w14:paraId="495039C8" w14:textId="77777777" w:rsidR="00D17763" w:rsidRPr="00BF7EB8" w:rsidRDefault="00D17763" w:rsidP="000F07FE">
            <w:pPr>
              <w:spacing w:after="200" w:line="276" w:lineRule="auto"/>
              <w:rPr>
                <w:rFonts w:eastAsia="Arial"/>
                <w:b/>
                <w:i/>
              </w:rPr>
            </w:pPr>
            <w:r w:rsidRPr="00BF7EB8">
              <w:rPr>
                <w:rFonts w:eastAsia="Arial"/>
                <w:b/>
                <w:i/>
              </w:rPr>
              <w:t>Who owns this?</w:t>
            </w:r>
          </w:p>
        </w:tc>
        <w:tc>
          <w:tcPr>
            <w:tcW w:w="7062" w:type="dxa"/>
            <w:gridSpan w:val="7"/>
          </w:tcPr>
          <w:p w14:paraId="25C58639" w14:textId="77777777" w:rsidR="00D17763" w:rsidRPr="00BF7EB8" w:rsidRDefault="00D17763" w:rsidP="000F07FE">
            <w:pPr>
              <w:spacing w:after="200" w:line="276" w:lineRule="auto"/>
              <w:rPr>
                <w:rFonts w:eastAsia="Arial"/>
                <w:i/>
              </w:rPr>
            </w:pPr>
            <w:r w:rsidRPr="00BF7EB8">
              <w:rPr>
                <w:rFonts w:eastAsia="Arial"/>
                <w:i/>
              </w:rPr>
              <w:t>Change Sponsor</w:t>
            </w:r>
          </w:p>
        </w:tc>
      </w:tr>
      <w:tr w:rsidR="00D17763" w:rsidRPr="00073C2C" w14:paraId="16CDB91C" w14:textId="77777777" w:rsidTr="00D17763">
        <w:tc>
          <w:tcPr>
            <w:tcW w:w="2224" w:type="dxa"/>
            <w:shd w:val="clear" w:color="auto" w:fill="E5DFEC" w:themeFill="accent4" w:themeFillTint="33"/>
          </w:tcPr>
          <w:p w14:paraId="1308AA73" w14:textId="77777777" w:rsidR="00D17763" w:rsidRPr="00BF7EB8" w:rsidRDefault="00D17763" w:rsidP="000F07FE">
            <w:pPr>
              <w:spacing w:after="200" w:line="276" w:lineRule="auto"/>
              <w:rPr>
                <w:rFonts w:eastAsia="Arial"/>
                <w:b/>
                <w:i/>
              </w:rPr>
            </w:pPr>
            <w:r w:rsidRPr="00BF7EB8">
              <w:rPr>
                <w:rFonts w:eastAsia="Arial"/>
                <w:b/>
                <w:i/>
              </w:rPr>
              <w:t>Who typically will be responsible?</w:t>
            </w:r>
          </w:p>
        </w:tc>
        <w:tc>
          <w:tcPr>
            <w:tcW w:w="7062" w:type="dxa"/>
            <w:gridSpan w:val="7"/>
          </w:tcPr>
          <w:p w14:paraId="4E7FC5A2" w14:textId="77777777" w:rsidR="00D17763" w:rsidRPr="00BF7EB8" w:rsidRDefault="00D17763" w:rsidP="000F07FE">
            <w:pPr>
              <w:spacing w:after="200" w:line="276" w:lineRule="auto"/>
              <w:rPr>
                <w:rFonts w:eastAsia="Arial"/>
                <w:i/>
              </w:rPr>
            </w:pPr>
            <w:r w:rsidRPr="00BF7EB8">
              <w:rPr>
                <w:rFonts w:eastAsia="Arial"/>
                <w:i/>
              </w:rPr>
              <w:t>Business Lead or Business Change Manager or Project Manager (acting as BCM)</w:t>
            </w:r>
          </w:p>
        </w:tc>
      </w:tr>
      <w:tr w:rsidR="00D17763" w:rsidRPr="00073C2C" w14:paraId="3F21519C" w14:textId="77777777" w:rsidTr="00BF7EB8">
        <w:trPr>
          <w:trHeight w:val="438"/>
        </w:trPr>
        <w:tc>
          <w:tcPr>
            <w:tcW w:w="2224" w:type="dxa"/>
            <w:shd w:val="clear" w:color="auto" w:fill="E5DFEC" w:themeFill="accent4" w:themeFillTint="33"/>
          </w:tcPr>
          <w:p w14:paraId="6D43382B" w14:textId="77777777" w:rsidR="00D17763" w:rsidRPr="00BF7EB8" w:rsidRDefault="00D17763" w:rsidP="000F07FE">
            <w:pPr>
              <w:spacing w:after="200" w:line="276" w:lineRule="auto"/>
              <w:rPr>
                <w:rFonts w:eastAsia="Arial"/>
                <w:b/>
                <w:i/>
              </w:rPr>
            </w:pPr>
            <w:r w:rsidRPr="00BF7EB8">
              <w:rPr>
                <w:rFonts w:eastAsia="Arial"/>
                <w:b/>
                <w:i/>
              </w:rPr>
              <w:t>To be created in the change stage…</w:t>
            </w:r>
          </w:p>
        </w:tc>
        <w:tc>
          <w:tcPr>
            <w:tcW w:w="2586" w:type="dxa"/>
            <w:gridSpan w:val="3"/>
            <w:shd w:val="clear" w:color="auto" w:fill="auto"/>
          </w:tcPr>
          <w:p w14:paraId="46CEB106" w14:textId="77777777" w:rsidR="00D17763" w:rsidRPr="00BF7EB8" w:rsidRDefault="00D17763" w:rsidP="000F07FE">
            <w:pPr>
              <w:spacing w:after="200" w:line="276" w:lineRule="auto"/>
              <w:rPr>
                <w:rFonts w:eastAsia="Arial"/>
                <w:i/>
              </w:rPr>
            </w:pPr>
            <w:r w:rsidRPr="00BF7EB8">
              <w:rPr>
                <w:rFonts w:eastAsia="Arial"/>
                <w:i/>
              </w:rPr>
              <w:t>Transition</w:t>
            </w:r>
          </w:p>
        </w:tc>
        <w:tc>
          <w:tcPr>
            <w:tcW w:w="2243" w:type="dxa"/>
            <w:gridSpan w:val="3"/>
            <w:shd w:val="clear" w:color="auto" w:fill="CCC0D9" w:themeFill="accent4" w:themeFillTint="66"/>
          </w:tcPr>
          <w:p w14:paraId="026A0023" w14:textId="77777777" w:rsidR="00D17763" w:rsidRPr="00BF7EB8" w:rsidRDefault="00D17763" w:rsidP="000F07FE">
            <w:pPr>
              <w:spacing w:after="200" w:line="276" w:lineRule="auto"/>
              <w:rPr>
                <w:rFonts w:eastAsia="Arial"/>
                <w:b/>
                <w:i/>
              </w:rPr>
            </w:pPr>
            <w:r w:rsidRPr="00BF7EB8">
              <w:rPr>
                <w:rFonts w:eastAsia="Arial"/>
                <w:b/>
                <w:i/>
              </w:rPr>
              <w:t>To be used in the project stage…</w:t>
            </w:r>
          </w:p>
        </w:tc>
        <w:tc>
          <w:tcPr>
            <w:tcW w:w="2233" w:type="dxa"/>
          </w:tcPr>
          <w:p w14:paraId="3793E0BC" w14:textId="77777777" w:rsidR="00D17763" w:rsidRPr="00BF7EB8" w:rsidRDefault="00D17763" w:rsidP="000F07FE">
            <w:pPr>
              <w:spacing w:after="200" w:line="276" w:lineRule="auto"/>
              <w:rPr>
                <w:rFonts w:eastAsia="Arial"/>
                <w:i/>
              </w:rPr>
            </w:pPr>
            <w:r w:rsidRPr="00BF7EB8">
              <w:rPr>
                <w:rFonts w:eastAsia="Arial"/>
                <w:i/>
              </w:rPr>
              <w:t>Implementation, Review &amp; Close</w:t>
            </w:r>
          </w:p>
        </w:tc>
      </w:tr>
      <w:tr w:rsidR="00D17763" w:rsidRPr="00073C2C" w14:paraId="6EA7B79B" w14:textId="77777777" w:rsidTr="00D17763">
        <w:trPr>
          <w:trHeight w:val="403"/>
        </w:trPr>
        <w:tc>
          <w:tcPr>
            <w:tcW w:w="9286" w:type="dxa"/>
            <w:gridSpan w:val="8"/>
            <w:shd w:val="clear" w:color="auto" w:fill="E5DFEC" w:themeFill="accent4" w:themeFillTint="33"/>
          </w:tcPr>
          <w:p w14:paraId="7C4498D2" w14:textId="77777777" w:rsidR="00D17763" w:rsidRPr="00BF7EB8" w:rsidRDefault="00D17763" w:rsidP="000F07FE">
            <w:pPr>
              <w:spacing w:after="200" w:line="276" w:lineRule="auto"/>
              <w:jc w:val="center"/>
              <w:rPr>
                <w:rFonts w:eastAsia="Arial"/>
                <w:b/>
                <w:i/>
              </w:rPr>
            </w:pPr>
            <w:r w:rsidRPr="00BF7EB8">
              <w:rPr>
                <w:rFonts w:eastAsia="Arial"/>
                <w:b/>
                <w:i/>
              </w:rPr>
              <w:t>Tips on tailoring</w:t>
            </w:r>
          </w:p>
        </w:tc>
      </w:tr>
      <w:tr w:rsidR="00D17763" w:rsidRPr="00073C2C" w14:paraId="3D5FF858" w14:textId="77777777" w:rsidTr="00D17763">
        <w:trPr>
          <w:trHeight w:val="893"/>
        </w:trPr>
        <w:tc>
          <w:tcPr>
            <w:tcW w:w="2942" w:type="dxa"/>
            <w:gridSpan w:val="2"/>
          </w:tcPr>
          <w:p w14:paraId="333BB729" w14:textId="77777777" w:rsidR="00D17763" w:rsidRPr="00BF7EB8" w:rsidRDefault="00D17763" w:rsidP="000F07FE">
            <w:pPr>
              <w:spacing w:after="200" w:line="276" w:lineRule="auto"/>
              <w:rPr>
                <w:rFonts w:eastAsia="Arial"/>
                <w:b/>
                <w:i/>
              </w:rPr>
            </w:pPr>
            <w:r w:rsidRPr="00BF7EB8">
              <w:rPr>
                <w:rFonts w:eastAsia="Arial"/>
                <w:b/>
                <w:i/>
              </w:rPr>
              <w:t xml:space="preserve">Small </w:t>
            </w:r>
          </w:p>
          <w:p w14:paraId="14EE717F" w14:textId="77777777" w:rsidR="00D17763" w:rsidRPr="00BF7EB8" w:rsidRDefault="00D17763" w:rsidP="000F07FE">
            <w:pPr>
              <w:spacing w:after="200" w:line="276" w:lineRule="auto"/>
              <w:rPr>
                <w:rFonts w:eastAsia="Arial"/>
                <w:i/>
              </w:rPr>
            </w:pPr>
            <w:r w:rsidRPr="00BF7EB8">
              <w:rPr>
                <w:rFonts w:eastAsia="Arial"/>
                <w:i/>
              </w:rPr>
              <w:t>A minimal post live support period is likely and should be simply captured during project planning</w:t>
            </w:r>
          </w:p>
        </w:tc>
        <w:tc>
          <w:tcPr>
            <w:tcW w:w="2977" w:type="dxa"/>
            <w:gridSpan w:val="3"/>
            <w:shd w:val="clear" w:color="auto" w:fill="auto"/>
          </w:tcPr>
          <w:p w14:paraId="1A84C132" w14:textId="77777777" w:rsidR="00D17763" w:rsidRPr="00BF7EB8" w:rsidRDefault="00D17763" w:rsidP="000F07FE">
            <w:pPr>
              <w:spacing w:after="200" w:line="276" w:lineRule="auto"/>
              <w:rPr>
                <w:rFonts w:eastAsia="Arial"/>
                <w:b/>
                <w:i/>
              </w:rPr>
            </w:pPr>
            <w:r w:rsidRPr="00BF7EB8">
              <w:rPr>
                <w:rFonts w:eastAsia="Arial"/>
                <w:b/>
                <w:i/>
              </w:rPr>
              <w:t xml:space="preserve">Medium </w:t>
            </w:r>
          </w:p>
          <w:p w14:paraId="71F46D82" w14:textId="77777777" w:rsidR="00D17763" w:rsidRPr="00BF7EB8" w:rsidRDefault="00D17763" w:rsidP="000F07FE">
            <w:pPr>
              <w:spacing w:after="200" w:line="276" w:lineRule="auto"/>
              <w:rPr>
                <w:rFonts w:eastAsia="Arial"/>
                <w:i/>
              </w:rPr>
            </w:pPr>
            <w:r w:rsidRPr="00BF7EB8">
              <w:rPr>
                <w:rFonts w:eastAsia="Arial"/>
                <w:i/>
              </w:rPr>
              <w:t>Create a post live support approach and capture in the project plan or transition plan</w:t>
            </w:r>
          </w:p>
        </w:tc>
        <w:tc>
          <w:tcPr>
            <w:tcW w:w="3367" w:type="dxa"/>
            <w:gridSpan w:val="3"/>
          </w:tcPr>
          <w:p w14:paraId="491A05F8" w14:textId="77777777" w:rsidR="00D17763" w:rsidRPr="00BF7EB8" w:rsidRDefault="00D17763" w:rsidP="000F07FE">
            <w:pPr>
              <w:spacing w:after="200" w:line="276" w:lineRule="auto"/>
              <w:rPr>
                <w:rFonts w:eastAsia="Arial"/>
                <w:b/>
                <w:i/>
              </w:rPr>
            </w:pPr>
            <w:r w:rsidRPr="00BF7EB8">
              <w:rPr>
                <w:rFonts w:eastAsia="Arial"/>
                <w:b/>
                <w:i/>
              </w:rPr>
              <w:t xml:space="preserve">Large </w:t>
            </w:r>
          </w:p>
          <w:p w14:paraId="0663CA99" w14:textId="77777777" w:rsidR="00D17763" w:rsidRPr="00BF7EB8" w:rsidRDefault="00D17763" w:rsidP="000F07FE">
            <w:pPr>
              <w:spacing w:after="200" w:line="276" w:lineRule="auto"/>
              <w:rPr>
                <w:rFonts w:eastAsia="Arial"/>
                <w:i/>
              </w:rPr>
            </w:pPr>
            <w:r w:rsidRPr="00BF7EB8">
              <w:rPr>
                <w:rFonts w:eastAsia="Arial"/>
                <w:i/>
              </w:rPr>
              <w:t>Create a post live support approach and capture in the project plan</w:t>
            </w:r>
          </w:p>
        </w:tc>
      </w:tr>
    </w:tbl>
    <w:p w14:paraId="479B3191" w14:textId="77777777" w:rsidR="00BF7EB8" w:rsidRDefault="00BF7EB8" w:rsidP="00BF7EB8">
      <w:pPr>
        <w:jc w:val="center"/>
        <w:rPr>
          <w:b/>
          <w:i/>
          <w:color w:val="FF0000"/>
          <w:sz w:val="16"/>
          <w:szCs w:val="16"/>
          <w:lang w:val="en-US" w:eastAsia="en-US"/>
        </w:rPr>
      </w:pPr>
    </w:p>
    <w:p w14:paraId="0502C6A1" w14:textId="33D885B4" w:rsidR="00D17763" w:rsidRDefault="00D17763" w:rsidP="00BF7EB8">
      <w:pPr>
        <w:jc w:val="center"/>
        <w:rPr>
          <w:b/>
          <w:i/>
          <w:color w:val="8064A2" w:themeColor="accent4"/>
          <w:sz w:val="40"/>
        </w:rPr>
      </w:pPr>
      <w:r w:rsidRPr="0055245C">
        <w:rPr>
          <w:b/>
          <w:i/>
          <w:color w:val="FF0000"/>
          <w:sz w:val="16"/>
          <w:szCs w:val="16"/>
          <w:lang w:val="en-US" w:eastAsia="en-US"/>
        </w:rPr>
        <w:t xml:space="preserve">For the rest of the document, text in italics should be replaced with the required content. Please note the examples </w:t>
      </w:r>
      <w:r>
        <w:rPr>
          <w:b/>
          <w:i/>
          <w:color w:val="FF0000"/>
          <w:sz w:val="16"/>
          <w:szCs w:val="16"/>
          <w:lang w:val="en-US" w:eastAsia="en-US"/>
        </w:rPr>
        <w:t>a</w:t>
      </w:r>
      <w:r w:rsidRPr="0055245C">
        <w:rPr>
          <w:b/>
          <w:i/>
          <w:color w:val="FF0000"/>
          <w:sz w:val="16"/>
          <w:szCs w:val="16"/>
          <w:lang w:val="en-US" w:eastAsia="en-US"/>
        </w:rPr>
        <w:t>re</w:t>
      </w:r>
      <w:r>
        <w:rPr>
          <w:b/>
          <w:i/>
          <w:color w:val="FF0000"/>
          <w:sz w:val="16"/>
          <w:szCs w:val="16"/>
          <w:lang w:val="en-US" w:eastAsia="en-US"/>
        </w:rPr>
        <w:t xml:space="preserve"> illustrative and have fictional data</w:t>
      </w:r>
      <w:r w:rsidRPr="0055245C">
        <w:rPr>
          <w:b/>
          <w:i/>
          <w:color w:val="FF0000"/>
          <w:sz w:val="16"/>
          <w:szCs w:val="16"/>
          <w:lang w:val="en-US" w:eastAsia="en-US"/>
        </w:rPr>
        <w:t xml:space="preserve">. Complete as much information as </w:t>
      </w:r>
      <w:r>
        <w:rPr>
          <w:b/>
          <w:i/>
          <w:color w:val="FF0000"/>
          <w:sz w:val="16"/>
          <w:szCs w:val="16"/>
          <w:lang w:val="en-US" w:eastAsia="en-US"/>
        </w:rPr>
        <w:t>possible.</w:t>
      </w:r>
    </w:p>
    <w:p w14:paraId="1E6749FD" w14:textId="253B042D" w:rsidR="002D06D9" w:rsidRPr="00BF7EB8" w:rsidRDefault="00CE26FE" w:rsidP="00BF7EB8">
      <w:pPr>
        <w:spacing w:after="0" w:line="276" w:lineRule="auto"/>
        <w:rPr>
          <w:rFonts w:eastAsia="Times New Roman"/>
          <w:b/>
          <w:color w:val="5F497A" w:themeColor="accent4" w:themeShade="BF"/>
          <w:lang w:eastAsia="en-US"/>
        </w:rPr>
      </w:pPr>
      <w:bookmarkStart w:id="4" w:name="_Toc529484194"/>
      <w:r w:rsidRPr="00BF7EB8">
        <w:rPr>
          <w:rFonts w:eastAsia="Times New Roman"/>
          <w:b/>
          <w:color w:val="5F497A" w:themeColor="accent4" w:themeShade="BF"/>
          <w:lang w:eastAsia="en-US"/>
        </w:rPr>
        <w:lastRenderedPageBreak/>
        <w:t>Document Information</w:t>
      </w:r>
      <w:bookmarkEnd w:id="4"/>
    </w:p>
    <w:tbl>
      <w:tblPr>
        <w:tblStyle w:val="TableGrid"/>
        <w:tblW w:w="0" w:type="auto"/>
        <w:tblLook w:val="04A0" w:firstRow="1" w:lastRow="0" w:firstColumn="1" w:lastColumn="0" w:noHBand="0" w:noVBand="1"/>
      </w:tblPr>
      <w:tblGrid>
        <w:gridCol w:w="3035"/>
        <w:gridCol w:w="6025"/>
      </w:tblGrid>
      <w:tr w:rsidR="00A2244C" w:rsidRPr="008A3D40" w14:paraId="05258E3D" w14:textId="77777777" w:rsidTr="00CE26FE">
        <w:tc>
          <w:tcPr>
            <w:tcW w:w="3085" w:type="dxa"/>
            <w:shd w:val="clear" w:color="auto" w:fill="auto"/>
            <w:vAlign w:val="center"/>
          </w:tcPr>
          <w:p w14:paraId="05258E3B" w14:textId="4DDBB741" w:rsidR="00A2244C" w:rsidRPr="008A3D40" w:rsidRDefault="00017451" w:rsidP="008D0752">
            <w:pPr>
              <w:spacing w:before="120" w:after="120"/>
              <w:rPr>
                <w:b/>
              </w:rPr>
            </w:pPr>
            <w:r w:rsidRPr="008A3D40">
              <w:rPr>
                <w:b/>
              </w:rPr>
              <w:t>Document File</w:t>
            </w:r>
            <w:r w:rsidR="00CE26FE" w:rsidRPr="008A3D40">
              <w:rPr>
                <w:b/>
              </w:rPr>
              <w:t xml:space="preserve"> </w:t>
            </w:r>
            <w:r w:rsidRPr="008A3D40">
              <w:rPr>
                <w:b/>
              </w:rPr>
              <w:t>Name</w:t>
            </w:r>
          </w:p>
        </w:tc>
        <w:tc>
          <w:tcPr>
            <w:tcW w:w="6157" w:type="dxa"/>
            <w:shd w:val="clear" w:color="auto" w:fill="auto"/>
            <w:vAlign w:val="center"/>
          </w:tcPr>
          <w:p w14:paraId="05258E3C" w14:textId="5C83AC72" w:rsidR="00A2244C" w:rsidRPr="008A3D40" w:rsidRDefault="00CE26FE" w:rsidP="00BF7EB8">
            <w:pPr>
              <w:spacing w:before="120" w:after="120"/>
              <w:rPr>
                <w:i/>
              </w:rPr>
            </w:pPr>
            <w:r w:rsidRPr="008A3D40">
              <w:rPr>
                <w:i/>
              </w:rPr>
              <w:fldChar w:fldCharType="begin"/>
            </w:r>
            <w:r w:rsidRPr="008A3D40">
              <w:rPr>
                <w:i/>
              </w:rPr>
              <w:instrText xml:space="preserve"> FILENAME   \* MERGEFORMAT </w:instrText>
            </w:r>
            <w:r w:rsidRPr="008A3D40">
              <w:rPr>
                <w:i/>
              </w:rPr>
              <w:fldChar w:fldCharType="separate"/>
            </w:r>
            <w:r w:rsidR="00353B48">
              <w:rPr>
                <w:i/>
                <w:noProof/>
              </w:rPr>
              <w:t>Post Launch Support Approach.docx</w:t>
            </w:r>
            <w:r w:rsidRPr="008A3D40">
              <w:rPr>
                <w:i/>
              </w:rPr>
              <w:fldChar w:fldCharType="end"/>
            </w:r>
          </w:p>
        </w:tc>
      </w:tr>
      <w:tr w:rsidR="006B644F" w:rsidRPr="008A3D40" w14:paraId="05258E40" w14:textId="77777777" w:rsidTr="00CE26FE">
        <w:tc>
          <w:tcPr>
            <w:tcW w:w="3085" w:type="dxa"/>
            <w:shd w:val="clear" w:color="auto" w:fill="auto"/>
            <w:vAlign w:val="center"/>
          </w:tcPr>
          <w:p w14:paraId="05258E3E" w14:textId="21686BFE" w:rsidR="006B644F" w:rsidRPr="008A3D40" w:rsidRDefault="00A2244C" w:rsidP="008E1528">
            <w:pPr>
              <w:spacing w:before="120" w:after="120"/>
              <w:rPr>
                <w:b/>
              </w:rPr>
            </w:pPr>
            <w:r w:rsidRPr="008A3D40">
              <w:rPr>
                <w:b/>
              </w:rPr>
              <w:t xml:space="preserve">Faculty, School, </w:t>
            </w:r>
            <w:r w:rsidR="008E1528" w:rsidRPr="008A3D40">
              <w:rPr>
                <w:b/>
              </w:rPr>
              <w:t>Division</w:t>
            </w:r>
            <w:r w:rsidR="00CE26FE" w:rsidRPr="008A3D40">
              <w:rPr>
                <w:b/>
              </w:rPr>
              <w:t>,</w:t>
            </w:r>
            <w:r w:rsidR="008E1528" w:rsidRPr="008A3D40">
              <w:rPr>
                <w:b/>
              </w:rPr>
              <w:t xml:space="preserve"> </w:t>
            </w:r>
            <w:r w:rsidRPr="008A3D40">
              <w:rPr>
                <w:b/>
              </w:rPr>
              <w:t>Directorate Name</w:t>
            </w:r>
          </w:p>
        </w:tc>
        <w:tc>
          <w:tcPr>
            <w:tcW w:w="6157" w:type="dxa"/>
            <w:shd w:val="clear" w:color="auto" w:fill="auto"/>
            <w:vAlign w:val="center"/>
          </w:tcPr>
          <w:p w14:paraId="05258E3F" w14:textId="66618066" w:rsidR="006B644F" w:rsidRPr="008A3D40" w:rsidRDefault="00CE26FE" w:rsidP="008D0752">
            <w:pPr>
              <w:spacing w:before="120" w:after="120"/>
              <w:rPr>
                <w:i/>
              </w:rPr>
            </w:pPr>
            <w:r w:rsidRPr="008A3D40">
              <w:rPr>
                <w:i/>
              </w:rPr>
              <w:t>e.g. Faculty of Humanities</w:t>
            </w:r>
          </w:p>
        </w:tc>
      </w:tr>
      <w:tr w:rsidR="00A2244C" w:rsidRPr="008A3D40" w14:paraId="05258E43" w14:textId="77777777" w:rsidTr="00CE26FE">
        <w:tc>
          <w:tcPr>
            <w:tcW w:w="3085" w:type="dxa"/>
            <w:shd w:val="clear" w:color="auto" w:fill="auto"/>
            <w:vAlign w:val="center"/>
          </w:tcPr>
          <w:p w14:paraId="05258E41" w14:textId="3B4B39E6" w:rsidR="00A2244C" w:rsidRPr="008A3D40" w:rsidRDefault="00CE26FE" w:rsidP="008D0752">
            <w:pPr>
              <w:spacing w:before="120" w:after="120"/>
              <w:rPr>
                <w:b/>
              </w:rPr>
            </w:pPr>
            <w:r w:rsidRPr="008A3D40">
              <w:rPr>
                <w:b/>
              </w:rPr>
              <w:t>Change Sponsor</w:t>
            </w:r>
          </w:p>
        </w:tc>
        <w:tc>
          <w:tcPr>
            <w:tcW w:w="6157" w:type="dxa"/>
            <w:shd w:val="clear" w:color="auto" w:fill="auto"/>
            <w:vAlign w:val="center"/>
          </w:tcPr>
          <w:p w14:paraId="05258E42" w14:textId="3AE7214C" w:rsidR="00A2244C" w:rsidRPr="008A3D40" w:rsidRDefault="00CE26FE" w:rsidP="00AD4630">
            <w:pPr>
              <w:spacing w:before="120" w:after="120"/>
              <w:rPr>
                <w:i/>
              </w:rPr>
            </w:pPr>
            <w:r w:rsidRPr="008A3D40">
              <w:rPr>
                <w:i/>
              </w:rPr>
              <w:t>Name of the person accountable for the change</w:t>
            </w:r>
          </w:p>
        </w:tc>
      </w:tr>
      <w:tr w:rsidR="006928A2" w:rsidRPr="008A3D40" w14:paraId="5005C53D" w14:textId="77777777" w:rsidTr="00CE26FE">
        <w:tc>
          <w:tcPr>
            <w:tcW w:w="3085" w:type="dxa"/>
            <w:shd w:val="clear" w:color="auto" w:fill="auto"/>
            <w:vAlign w:val="center"/>
          </w:tcPr>
          <w:p w14:paraId="7F477836" w14:textId="30ADA354" w:rsidR="006928A2" w:rsidRPr="008A3D40" w:rsidRDefault="00CE26FE" w:rsidP="008D0752">
            <w:pPr>
              <w:spacing w:before="120" w:after="120"/>
              <w:rPr>
                <w:b/>
              </w:rPr>
            </w:pPr>
            <w:r w:rsidRPr="008A3D40">
              <w:rPr>
                <w:b/>
              </w:rPr>
              <w:t>Business Change Manager</w:t>
            </w:r>
          </w:p>
        </w:tc>
        <w:tc>
          <w:tcPr>
            <w:tcW w:w="6157" w:type="dxa"/>
            <w:shd w:val="clear" w:color="auto" w:fill="auto"/>
            <w:vAlign w:val="center"/>
          </w:tcPr>
          <w:p w14:paraId="73DBBD9A" w14:textId="43D0CC6D" w:rsidR="006928A2" w:rsidRPr="008A3D40" w:rsidRDefault="00CE26FE" w:rsidP="008D0752">
            <w:pPr>
              <w:spacing w:before="120" w:after="120"/>
              <w:rPr>
                <w:i/>
              </w:rPr>
            </w:pPr>
            <w:r w:rsidRPr="008A3D40">
              <w:rPr>
                <w:i/>
              </w:rPr>
              <w:t>Name of the person responsible for delivering the change</w:t>
            </w:r>
          </w:p>
        </w:tc>
      </w:tr>
      <w:tr w:rsidR="002D06D9" w:rsidRPr="008A3D40" w14:paraId="05258E46" w14:textId="77777777" w:rsidTr="00CE26FE">
        <w:tc>
          <w:tcPr>
            <w:tcW w:w="3085" w:type="dxa"/>
            <w:shd w:val="clear" w:color="auto" w:fill="auto"/>
            <w:vAlign w:val="center"/>
          </w:tcPr>
          <w:p w14:paraId="05258E44" w14:textId="62D9DD21" w:rsidR="003D7F44" w:rsidRPr="008A3D40" w:rsidRDefault="003D7F44" w:rsidP="008D0752">
            <w:pPr>
              <w:spacing w:before="120" w:after="120"/>
              <w:rPr>
                <w:b/>
              </w:rPr>
            </w:pPr>
            <w:r w:rsidRPr="008A3D40">
              <w:rPr>
                <w:b/>
              </w:rPr>
              <w:t>Author</w:t>
            </w:r>
          </w:p>
        </w:tc>
        <w:tc>
          <w:tcPr>
            <w:tcW w:w="6157" w:type="dxa"/>
            <w:shd w:val="clear" w:color="auto" w:fill="auto"/>
            <w:vAlign w:val="center"/>
          </w:tcPr>
          <w:p w14:paraId="05258E45" w14:textId="3CE990B9" w:rsidR="002D06D9" w:rsidRPr="008A3D40" w:rsidRDefault="00CE26FE" w:rsidP="008D0752">
            <w:pPr>
              <w:spacing w:before="120" w:after="120"/>
              <w:rPr>
                <w:i/>
              </w:rPr>
            </w:pPr>
            <w:r w:rsidRPr="008A3D40">
              <w:rPr>
                <w:i/>
              </w:rPr>
              <w:t>Name of the person writing the approach</w:t>
            </w:r>
          </w:p>
        </w:tc>
      </w:tr>
      <w:tr w:rsidR="006B644F" w:rsidRPr="008A3D40" w14:paraId="05258E49" w14:textId="77777777" w:rsidTr="00CE26FE">
        <w:tc>
          <w:tcPr>
            <w:tcW w:w="3085" w:type="dxa"/>
            <w:shd w:val="clear" w:color="auto" w:fill="auto"/>
            <w:vAlign w:val="center"/>
          </w:tcPr>
          <w:p w14:paraId="05258E47" w14:textId="77777777" w:rsidR="006B644F" w:rsidRPr="008A3D40" w:rsidRDefault="006B644F" w:rsidP="008D0752">
            <w:pPr>
              <w:spacing w:before="120" w:after="120"/>
              <w:rPr>
                <w:b/>
              </w:rPr>
            </w:pPr>
            <w:r w:rsidRPr="008A3D40">
              <w:rPr>
                <w:b/>
              </w:rPr>
              <w:t>Document Status</w:t>
            </w:r>
          </w:p>
        </w:tc>
        <w:tc>
          <w:tcPr>
            <w:tcW w:w="6157" w:type="dxa"/>
            <w:shd w:val="clear" w:color="auto" w:fill="auto"/>
            <w:vAlign w:val="center"/>
          </w:tcPr>
          <w:p w14:paraId="05258E48" w14:textId="036D6416" w:rsidR="006B644F" w:rsidRPr="008A3D40" w:rsidRDefault="00CE26FE" w:rsidP="008D0752">
            <w:pPr>
              <w:spacing w:before="120" w:after="120"/>
              <w:rPr>
                <w:i/>
              </w:rPr>
            </w:pPr>
            <w:r w:rsidRPr="008A3D40">
              <w:rPr>
                <w:i/>
              </w:rPr>
              <w:t>DRAFT/FINAL</w:t>
            </w:r>
          </w:p>
        </w:tc>
      </w:tr>
      <w:tr w:rsidR="006B644F" w:rsidRPr="008A3D40" w14:paraId="05258E4C" w14:textId="77777777" w:rsidTr="00CE26FE">
        <w:tc>
          <w:tcPr>
            <w:tcW w:w="3085" w:type="dxa"/>
            <w:shd w:val="clear" w:color="auto" w:fill="auto"/>
            <w:vAlign w:val="center"/>
          </w:tcPr>
          <w:p w14:paraId="05258E4A" w14:textId="77777777" w:rsidR="006B644F" w:rsidRPr="008A3D40" w:rsidRDefault="006B644F" w:rsidP="008D0752">
            <w:pPr>
              <w:spacing w:before="120" w:after="120"/>
              <w:rPr>
                <w:b/>
              </w:rPr>
            </w:pPr>
            <w:r w:rsidRPr="008A3D40">
              <w:rPr>
                <w:b/>
              </w:rPr>
              <w:t>Date and Version</w:t>
            </w:r>
          </w:p>
        </w:tc>
        <w:tc>
          <w:tcPr>
            <w:tcW w:w="6157" w:type="dxa"/>
            <w:shd w:val="clear" w:color="auto" w:fill="auto"/>
            <w:vAlign w:val="center"/>
          </w:tcPr>
          <w:p w14:paraId="05258E4B" w14:textId="05D8B0BC" w:rsidR="006B644F" w:rsidRPr="008A3D40" w:rsidRDefault="00CE26FE" w:rsidP="00880C41">
            <w:pPr>
              <w:spacing w:before="120" w:after="120"/>
              <w:rPr>
                <w:i/>
              </w:rPr>
            </w:pPr>
            <w:r w:rsidRPr="008A3D40">
              <w:rPr>
                <w:i/>
              </w:rPr>
              <w:t>DD/YY/MM v0.1</w:t>
            </w:r>
          </w:p>
        </w:tc>
      </w:tr>
    </w:tbl>
    <w:p w14:paraId="05258E53" w14:textId="0ED98DDD" w:rsidR="006B644F" w:rsidRPr="00BF7EB8" w:rsidRDefault="006B644F" w:rsidP="00BF7EB8">
      <w:pPr>
        <w:pStyle w:val="Heading2"/>
        <w:rPr>
          <w:rFonts w:eastAsia="Times New Roman"/>
          <w:lang w:eastAsia="en-US"/>
        </w:rPr>
      </w:pPr>
      <w:bookmarkStart w:id="5" w:name="_Toc529484195"/>
      <w:r w:rsidRPr="008A3D40">
        <w:rPr>
          <w:rFonts w:eastAsia="Times New Roman"/>
          <w:lang w:eastAsia="en-US"/>
        </w:rPr>
        <w:t>Revision History</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071"/>
        <w:gridCol w:w="1463"/>
        <w:gridCol w:w="3943"/>
        <w:gridCol w:w="2583"/>
      </w:tblGrid>
      <w:tr w:rsidR="006B644F" w:rsidRPr="008A3D40" w14:paraId="05258E58" w14:textId="77777777" w:rsidTr="00CE26FE">
        <w:trPr>
          <w:trHeight w:val="295"/>
        </w:trPr>
        <w:tc>
          <w:tcPr>
            <w:tcW w:w="1077"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54" w14:textId="77777777" w:rsidR="006B644F" w:rsidRPr="008A3D40" w:rsidRDefault="006B644F" w:rsidP="00782F57">
            <w:pPr>
              <w:rPr>
                <w:color w:val="FFFFFF" w:themeColor="background1"/>
                <w:lang w:eastAsia="en-US"/>
              </w:rPr>
            </w:pPr>
            <w:r w:rsidRPr="008A3D40">
              <w:rPr>
                <w:color w:val="FFFFFF" w:themeColor="background1"/>
              </w:rPr>
              <w:t>Version</w:t>
            </w:r>
          </w:p>
        </w:tc>
        <w:tc>
          <w:tcPr>
            <w:tcW w:w="147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55" w14:textId="77777777" w:rsidR="006B644F" w:rsidRPr="008A3D40" w:rsidRDefault="006B644F" w:rsidP="00782F57">
            <w:pPr>
              <w:rPr>
                <w:color w:val="FFFFFF" w:themeColor="background1"/>
                <w:lang w:eastAsia="en-US"/>
              </w:rPr>
            </w:pPr>
            <w:r w:rsidRPr="008A3D40">
              <w:rPr>
                <w:color w:val="FFFFFF" w:themeColor="background1"/>
              </w:rPr>
              <w:t>Revision Date</w:t>
            </w:r>
          </w:p>
        </w:tc>
        <w:tc>
          <w:tcPr>
            <w:tcW w:w="4082"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56" w14:textId="77777777" w:rsidR="006B644F" w:rsidRPr="008A3D40" w:rsidRDefault="006B644F" w:rsidP="00782F57">
            <w:pPr>
              <w:rPr>
                <w:color w:val="FFFFFF" w:themeColor="background1"/>
                <w:lang w:eastAsia="en-US"/>
              </w:rPr>
            </w:pPr>
            <w:r w:rsidRPr="008A3D40">
              <w:rPr>
                <w:color w:val="FFFFFF" w:themeColor="background1"/>
              </w:rPr>
              <w:t>Summary of Changes</w:t>
            </w:r>
          </w:p>
        </w:tc>
        <w:tc>
          <w:tcPr>
            <w:tcW w:w="2657"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57" w14:textId="77777777" w:rsidR="006B644F" w:rsidRPr="008A3D40" w:rsidRDefault="006B644F" w:rsidP="00782F57">
            <w:pPr>
              <w:rPr>
                <w:color w:val="FFFFFF" w:themeColor="background1"/>
                <w:lang w:eastAsia="en-US"/>
              </w:rPr>
            </w:pPr>
            <w:r w:rsidRPr="008A3D40">
              <w:rPr>
                <w:color w:val="FFFFFF" w:themeColor="background1"/>
              </w:rPr>
              <w:t>Changes made by:</w:t>
            </w:r>
          </w:p>
        </w:tc>
      </w:tr>
      <w:tr w:rsidR="00CE26FE" w:rsidRPr="008A3D40" w14:paraId="05258E5D" w14:textId="77777777" w:rsidTr="00CE26FE">
        <w:trPr>
          <w:trHeight w:val="296"/>
        </w:trPr>
        <w:tc>
          <w:tcPr>
            <w:tcW w:w="1077" w:type="dxa"/>
            <w:tcBorders>
              <w:top w:val="single" w:sz="4" w:space="0" w:color="auto"/>
              <w:left w:val="single" w:sz="4" w:space="0" w:color="auto"/>
              <w:bottom w:val="single" w:sz="4" w:space="0" w:color="auto"/>
              <w:right w:val="single" w:sz="4" w:space="0" w:color="auto"/>
            </w:tcBorders>
          </w:tcPr>
          <w:p w14:paraId="05258E59" w14:textId="1C5EF8F0" w:rsidR="00CE26FE" w:rsidRPr="008A3D40" w:rsidRDefault="00CE26FE" w:rsidP="00CE26FE">
            <w:pPr>
              <w:rPr>
                <w:lang w:eastAsia="en-US"/>
              </w:rPr>
            </w:pPr>
            <w:r w:rsidRPr="008A3D40">
              <w:t>0.1</w:t>
            </w:r>
          </w:p>
        </w:tc>
        <w:tc>
          <w:tcPr>
            <w:tcW w:w="1470" w:type="dxa"/>
            <w:tcBorders>
              <w:top w:val="single" w:sz="4" w:space="0" w:color="auto"/>
              <w:left w:val="single" w:sz="4" w:space="0" w:color="auto"/>
              <w:bottom w:val="single" w:sz="4" w:space="0" w:color="auto"/>
              <w:right w:val="single" w:sz="4" w:space="0" w:color="auto"/>
            </w:tcBorders>
          </w:tcPr>
          <w:p w14:paraId="05258E5A" w14:textId="0280E1B0" w:rsidR="00CE26FE" w:rsidRPr="008A3D40" w:rsidRDefault="00CE26FE" w:rsidP="00CE26FE">
            <w:pPr>
              <w:rPr>
                <w:lang w:eastAsia="en-US"/>
              </w:rPr>
            </w:pPr>
            <w:r w:rsidRPr="008A3D40">
              <w:t>DD/MM/YY</w:t>
            </w:r>
          </w:p>
        </w:tc>
        <w:tc>
          <w:tcPr>
            <w:tcW w:w="4082" w:type="dxa"/>
            <w:tcBorders>
              <w:top w:val="single" w:sz="4" w:space="0" w:color="auto"/>
              <w:left w:val="single" w:sz="4" w:space="0" w:color="auto"/>
              <w:bottom w:val="single" w:sz="4" w:space="0" w:color="auto"/>
              <w:right w:val="single" w:sz="4" w:space="0" w:color="auto"/>
            </w:tcBorders>
          </w:tcPr>
          <w:p w14:paraId="05258E5B" w14:textId="3F4B2F40" w:rsidR="00CE26FE" w:rsidRPr="008A3D40" w:rsidRDefault="00CE26FE" w:rsidP="00CE26FE">
            <w:pPr>
              <w:rPr>
                <w:lang w:eastAsia="en-US"/>
              </w:rPr>
            </w:pPr>
          </w:p>
        </w:tc>
        <w:tc>
          <w:tcPr>
            <w:tcW w:w="2657" w:type="dxa"/>
            <w:tcBorders>
              <w:top w:val="single" w:sz="4" w:space="0" w:color="auto"/>
              <w:left w:val="single" w:sz="4" w:space="0" w:color="auto"/>
              <w:bottom w:val="single" w:sz="4" w:space="0" w:color="auto"/>
              <w:right w:val="single" w:sz="4" w:space="0" w:color="auto"/>
            </w:tcBorders>
            <w:vAlign w:val="center"/>
          </w:tcPr>
          <w:p w14:paraId="05258E5C" w14:textId="105F9E5E" w:rsidR="00CE26FE" w:rsidRPr="008A3D40" w:rsidRDefault="00CE26FE" w:rsidP="00CE26FE">
            <w:pPr>
              <w:rPr>
                <w:lang w:eastAsia="en-US"/>
              </w:rPr>
            </w:pPr>
          </w:p>
        </w:tc>
      </w:tr>
      <w:tr w:rsidR="00CE26FE" w:rsidRPr="008A3D40" w14:paraId="46F4B43C" w14:textId="77777777" w:rsidTr="00CE26FE">
        <w:trPr>
          <w:trHeight w:val="296"/>
        </w:trPr>
        <w:tc>
          <w:tcPr>
            <w:tcW w:w="1077" w:type="dxa"/>
            <w:tcBorders>
              <w:top w:val="single" w:sz="4" w:space="0" w:color="auto"/>
              <w:left w:val="single" w:sz="4" w:space="0" w:color="auto"/>
              <w:bottom w:val="single" w:sz="4" w:space="0" w:color="auto"/>
              <w:right w:val="single" w:sz="4" w:space="0" w:color="auto"/>
            </w:tcBorders>
          </w:tcPr>
          <w:p w14:paraId="2C393C09" w14:textId="4794FC7C" w:rsidR="00CE26FE" w:rsidRPr="008A3D40" w:rsidRDefault="00CE26FE" w:rsidP="00CE26FE">
            <w:pPr>
              <w:rPr>
                <w:lang w:eastAsia="en-US"/>
              </w:rPr>
            </w:pPr>
          </w:p>
        </w:tc>
        <w:tc>
          <w:tcPr>
            <w:tcW w:w="1470" w:type="dxa"/>
            <w:tcBorders>
              <w:top w:val="single" w:sz="4" w:space="0" w:color="auto"/>
              <w:left w:val="single" w:sz="4" w:space="0" w:color="auto"/>
              <w:bottom w:val="single" w:sz="4" w:space="0" w:color="auto"/>
              <w:right w:val="single" w:sz="4" w:space="0" w:color="auto"/>
            </w:tcBorders>
          </w:tcPr>
          <w:p w14:paraId="2AC0E662" w14:textId="41B13D99" w:rsidR="00CE26FE" w:rsidRPr="008A3D40" w:rsidRDefault="00CE26FE" w:rsidP="00CE26FE">
            <w:pPr>
              <w:rPr>
                <w:lang w:eastAsia="en-US"/>
              </w:rPr>
            </w:pPr>
          </w:p>
        </w:tc>
        <w:tc>
          <w:tcPr>
            <w:tcW w:w="4082" w:type="dxa"/>
            <w:tcBorders>
              <w:top w:val="single" w:sz="4" w:space="0" w:color="auto"/>
              <w:left w:val="single" w:sz="4" w:space="0" w:color="auto"/>
              <w:bottom w:val="single" w:sz="4" w:space="0" w:color="auto"/>
              <w:right w:val="single" w:sz="4" w:space="0" w:color="auto"/>
            </w:tcBorders>
          </w:tcPr>
          <w:p w14:paraId="45531185" w14:textId="2FBB5B7B" w:rsidR="00CE26FE" w:rsidRPr="008A3D40" w:rsidRDefault="00CE26FE" w:rsidP="00CE26FE">
            <w:pPr>
              <w:rPr>
                <w:lang w:eastAsia="en-US"/>
              </w:rPr>
            </w:pPr>
          </w:p>
        </w:tc>
        <w:tc>
          <w:tcPr>
            <w:tcW w:w="2657" w:type="dxa"/>
            <w:tcBorders>
              <w:top w:val="single" w:sz="4" w:space="0" w:color="auto"/>
              <w:left w:val="single" w:sz="4" w:space="0" w:color="auto"/>
              <w:bottom w:val="single" w:sz="4" w:space="0" w:color="auto"/>
              <w:right w:val="single" w:sz="4" w:space="0" w:color="auto"/>
            </w:tcBorders>
            <w:vAlign w:val="center"/>
          </w:tcPr>
          <w:p w14:paraId="1ED405F1" w14:textId="003C98B7" w:rsidR="00CE26FE" w:rsidRPr="008A3D40" w:rsidRDefault="00CE26FE" w:rsidP="00CE26FE">
            <w:pPr>
              <w:rPr>
                <w:lang w:eastAsia="en-US"/>
              </w:rPr>
            </w:pPr>
          </w:p>
        </w:tc>
      </w:tr>
      <w:tr w:rsidR="00CE26FE" w:rsidRPr="008A3D40" w14:paraId="0CDED139" w14:textId="77777777" w:rsidTr="00CE26FE">
        <w:trPr>
          <w:trHeight w:val="296"/>
        </w:trPr>
        <w:tc>
          <w:tcPr>
            <w:tcW w:w="1077" w:type="dxa"/>
            <w:tcBorders>
              <w:top w:val="single" w:sz="4" w:space="0" w:color="auto"/>
              <w:left w:val="single" w:sz="4" w:space="0" w:color="auto"/>
              <w:bottom w:val="single" w:sz="4" w:space="0" w:color="auto"/>
              <w:right w:val="single" w:sz="4" w:space="0" w:color="auto"/>
            </w:tcBorders>
          </w:tcPr>
          <w:p w14:paraId="4B0E5A6D" w14:textId="255ECFE4" w:rsidR="00CE26FE" w:rsidRPr="008A3D40" w:rsidRDefault="00CE26FE" w:rsidP="00CE26FE">
            <w:pPr>
              <w:rPr>
                <w:lang w:eastAsia="en-US"/>
              </w:rPr>
            </w:pPr>
            <w:r w:rsidRPr="008A3D40">
              <w:t>1.0</w:t>
            </w:r>
          </w:p>
        </w:tc>
        <w:tc>
          <w:tcPr>
            <w:tcW w:w="1470" w:type="dxa"/>
            <w:tcBorders>
              <w:top w:val="single" w:sz="4" w:space="0" w:color="auto"/>
              <w:left w:val="single" w:sz="4" w:space="0" w:color="auto"/>
              <w:bottom w:val="single" w:sz="4" w:space="0" w:color="auto"/>
              <w:right w:val="single" w:sz="4" w:space="0" w:color="auto"/>
            </w:tcBorders>
          </w:tcPr>
          <w:p w14:paraId="00AFF43F" w14:textId="63ECBE5A" w:rsidR="00CE26FE" w:rsidRPr="008A3D40" w:rsidRDefault="00CE26FE" w:rsidP="00CE26FE">
            <w:pPr>
              <w:rPr>
                <w:lang w:eastAsia="en-US"/>
              </w:rPr>
            </w:pPr>
          </w:p>
        </w:tc>
        <w:tc>
          <w:tcPr>
            <w:tcW w:w="4082" w:type="dxa"/>
            <w:tcBorders>
              <w:top w:val="single" w:sz="4" w:space="0" w:color="auto"/>
              <w:left w:val="single" w:sz="4" w:space="0" w:color="auto"/>
              <w:bottom w:val="single" w:sz="4" w:space="0" w:color="auto"/>
              <w:right w:val="single" w:sz="4" w:space="0" w:color="auto"/>
            </w:tcBorders>
          </w:tcPr>
          <w:p w14:paraId="7939D6E5" w14:textId="415A2516" w:rsidR="00CE26FE" w:rsidRPr="008A3D40" w:rsidRDefault="00CE26FE" w:rsidP="00CE26FE">
            <w:pPr>
              <w:rPr>
                <w:lang w:eastAsia="en-US"/>
              </w:rPr>
            </w:pPr>
            <w:r w:rsidRPr="008A3D40">
              <w:t>Approved</w:t>
            </w:r>
          </w:p>
        </w:tc>
        <w:tc>
          <w:tcPr>
            <w:tcW w:w="2657" w:type="dxa"/>
            <w:tcBorders>
              <w:top w:val="single" w:sz="4" w:space="0" w:color="auto"/>
              <w:left w:val="single" w:sz="4" w:space="0" w:color="auto"/>
              <w:bottom w:val="single" w:sz="4" w:space="0" w:color="auto"/>
              <w:right w:val="single" w:sz="4" w:space="0" w:color="auto"/>
            </w:tcBorders>
            <w:vAlign w:val="center"/>
          </w:tcPr>
          <w:p w14:paraId="3AF6105F" w14:textId="39A6FC16" w:rsidR="00CE26FE" w:rsidRPr="008A3D40" w:rsidRDefault="00CE26FE" w:rsidP="00CE26FE">
            <w:pPr>
              <w:rPr>
                <w:lang w:eastAsia="en-US"/>
              </w:rPr>
            </w:pPr>
          </w:p>
        </w:tc>
      </w:tr>
    </w:tbl>
    <w:p w14:paraId="05258E5E" w14:textId="4E2E7E2C" w:rsidR="006B644F" w:rsidRPr="008A3D40" w:rsidRDefault="006B644F" w:rsidP="00470F69">
      <w:pPr>
        <w:pStyle w:val="Heading2"/>
        <w:rPr>
          <w:rFonts w:eastAsia="Times New Roman"/>
          <w:lang w:eastAsia="en-US"/>
        </w:rPr>
      </w:pPr>
      <w:bookmarkStart w:id="6" w:name="_Toc247988888"/>
      <w:bookmarkStart w:id="7" w:name="_Toc529484196"/>
      <w:r w:rsidRPr="008A3D40">
        <w:rPr>
          <w:rFonts w:eastAsia="Times New Roman"/>
          <w:lang w:eastAsia="en-US"/>
        </w:rPr>
        <w:t>Approvals</w:t>
      </w:r>
      <w:bookmarkEnd w:id="6"/>
      <w:bookmarkEnd w:id="7"/>
    </w:p>
    <w:p w14:paraId="05258E5F" w14:textId="0E1F007B" w:rsidR="006B644F" w:rsidRPr="008A3D40" w:rsidRDefault="006B644F" w:rsidP="00782F57">
      <w:r w:rsidRPr="008A3D40">
        <w:t>This document r</w:t>
      </w:r>
      <w:r w:rsidR="00B37997" w:rsidRPr="008A3D40">
        <w:t>equires the following approvals: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70"/>
        <w:gridCol w:w="3058"/>
        <w:gridCol w:w="2583"/>
        <w:gridCol w:w="1249"/>
      </w:tblGrid>
      <w:tr w:rsidR="006B644F" w:rsidRPr="008A3D40" w14:paraId="05258E65" w14:textId="77777777" w:rsidTr="00D9781B">
        <w:trPr>
          <w:trHeight w:val="295"/>
        </w:trPr>
        <w:tc>
          <w:tcPr>
            <w:tcW w:w="223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61" w14:textId="77777777" w:rsidR="006B644F" w:rsidRPr="008A3D40" w:rsidRDefault="006B644F" w:rsidP="00782F57">
            <w:pPr>
              <w:rPr>
                <w:color w:val="FFFFFF" w:themeColor="background1"/>
                <w:lang w:eastAsia="en-US"/>
              </w:rPr>
            </w:pPr>
            <w:r w:rsidRPr="008A3D40">
              <w:rPr>
                <w:color w:val="FFFFFF" w:themeColor="background1"/>
              </w:rPr>
              <w:t>Name</w:t>
            </w:r>
          </w:p>
        </w:tc>
        <w:tc>
          <w:tcPr>
            <w:tcW w:w="3172"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62" w14:textId="77777777" w:rsidR="006B644F" w:rsidRPr="008A3D40" w:rsidRDefault="006B644F" w:rsidP="00782F57">
            <w:pPr>
              <w:rPr>
                <w:color w:val="FFFFFF" w:themeColor="background1"/>
                <w:lang w:eastAsia="en-US"/>
              </w:rPr>
            </w:pPr>
            <w:r w:rsidRPr="008A3D40">
              <w:rPr>
                <w:color w:val="FFFFFF" w:themeColor="background1"/>
              </w:rPr>
              <w:t>Title</w:t>
            </w:r>
          </w:p>
        </w:tc>
        <w:tc>
          <w:tcPr>
            <w:tcW w:w="2606"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63" w14:textId="77777777" w:rsidR="006B644F" w:rsidRPr="008A3D40" w:rsidRDefault="006B644F" w:rsidP="00782F57">
            <w:pPr>
              <w:rPr>
                <w:color w:val="FFFFFF" w:themeColor="background1"/>
                <w:lang w:eastAsia="en-US"/>
              </w:rPr>
            </w:pPr>
            <w:r w:rsidRPr="008A3D40">
              <w:rPr>
                <w:color w:val="FFFFFF" w:themeColor="background1"/>
              </w:rPr>
              <w:t>Method of Approval/Signature</w:t>
            </w:r>
          </w:p>
        </w:tc>
        <w:tc>
          <w:tcPr>
            <w:tcW w:w="127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64" w14:textId="77777777" w:rsidR="006B644F" w:rsidRPr="008A3D40" w:rsidRDefault="006B644F" w:rsidP="00782F57">
            <w:pPr>
              <w:rPr>
                <w:color w:val="FFFFFF" w:themeColor="background1"/>
                <w:lang w:eastAsia="en-US"/>
              </w:rPr>
            </w:pPr>
            <w:r w:rsidRPr="008A3D40">
              <w:rPr>
                <w:color w:val="FFFFFF" w:themeColor="background1"/>
              </w:rPr>
              <w:t>Date of Issue</w:t>
            </w:r>
          </w:p>
        </w:tc>
      </w:tr>
      <w:tr w:rsidR="00105C01" w:rsidRPr="008A3D40" w14:paraId="7FB1AD06" w14:textId="77777777" w:rsidTr="000D1DC4">
        <w:trPr>
          <w:trHeight w:val="363"/>
        </w:trPr>
        <w:tc>
          <w:tcPr>
            <w:tcW w:w="2235" w:type="dxa"/>
            <w:tcBorders>
              <w:top w:val="single" w:sz="4" w:space="0" w:color="auto"/>
              <w:left w:val="single" w:sz="4" w:space="0" w:color="auto"/>
              <w:bottom w:val="single" w:sz="4" w:space="0" w:color="auto"/>
              <w:right w:val="single" w:sz="4" w:space="0" w:color="auto"/>
            </w:tcBorders>
          </w:tcPr>
          <w:p w14:paraId="19AA843A" w14:textId="1B3A30C5" w:rsidR="00105C01" w:rsidRPr="008A3D40" w:rsidRDefault="00105C01" w:rsidP="00782F57">
            <w:pPr>
              <w:rPr>
                <w:lang w:eastAsia="en-US"/>
              </w:rPr>
            </w:pPr>
          </w:p>
        </w:tc>
        <w:tc>
          <w:tcPr>
            <w:tcW w:w="3172" w:type="dxa"/>
            <w:tcBorders>
              <w:top w:val="single" w:sz="4" w:space="0" w:color="auto"/>
              <w:left w:val="single" w:sz="4" w:space="0" w:color="auto"/>
              <w:bottom w:val="single" w:sz="4" w:space="0" w:color="auto"/>
              <w:right w:val="single" w:sz="4" w:space="0" w:color="auto"/>
            </w:tcBorders>
          </w:tcPr>
          <w:p w14:paraId="3D9F5B05" w14:textId="47AB8C82" w:rsidR="00105C01" w:rsidRPr="008A3D40" w:rsidRDefault="00105C01" w:rsidP="00782F57">
            <w:pPr>
              <w:rPr>
                <w:sz w:val="20"/>
                <w:lang w:eastAsia="en-US"/>
              </w:rPr>
            </w:pPr>
          </w:p>
        </w:tc>
        <w:tc>
          <w:tcPr>
            <w:tcW w:w="2606" w:type="dxa"/>
            <w:tcBorders>
              <w:top w:val="single" w:sz="4" w:space="0" w:color="auto"/>
              <w:left w:val="single" w:sz="4" w:space="0" w:color="auto"/>
              <w:bottom w:val="single" w:sz="4" w:space="0" w:color="auto"/>
              <w:right w:val="single" w:sz="4" w:space="0" w:color="auto"/>
            </w:tcBorders>
          </w:tcPr>
          <w:p w14:paraId="2573A044" w14:textId="2D04250C" w:rsidR="00105C01" w:rsidRPr="008A3D40" w:rsidRDefault="00105C01" w:rsidP="00782F57">
            <w:pPr>
              <w:rPr>
                <w:lang w:eastAsia="en-US"/>
              </w:rPr>
            </w:pPr>
          </w:p>
        </w:tc>
        <w:tc>
          <w:tcPr>
            <w:tcW w:w="1273" w:type="dxa"/>
            <w:tcBorders>
              <w:top w:val="single" w:sz="4" w:space="0" w:color="auto"/>
              <w:left w:val="single" w:sz="4" w:space="0" w:color="auto"/>
              <w:bottom w:val="single" w:sz="4" w:space="0" w:color="auto"/>
              <w:right w:val="single" w:sz="4" w:space="0" w:color="auto"/>
            </w:tcBorders>
          </w:tcPr>
          <w:p w14:paraId="5FD81530" w14:textId="77777777" w:rsidR="00105C01" w:rsidRPr="008A3D40" w:rsidRDefault="00105C01" w:rsidP="00782F57">
            <w:pPr>
              <w:rPr>
                <w:lang w:eastAsia="en-US"/>
              </w:rPr>
            </w:pPr>
          </w:p>
        </w:tc>
      </w:tr>
      <w:tr w:rsidR="00CE26FE" w:rsidRPr="008A3D40" w14:paraId="387C4141" w14:textId="77777777" w:rsidTr="000D1DC4">
        <w:trPr>
          <w:trHeight w:val="363"/>
        </w:trPr>
        <w:tc>
          <w:tcPr>
            <w:tcW w:w="2235" w:type="dxa"/>
            <w:tcBorders>
              <w:top w:val="single" w:sz="4" w:space="0" w:color="auto"/>
              <w:left w:val="single" w:sz="4" w:space="0" w:color="auto"/>
              <w:bottom w:val="single" w:sz="4" w:space="0" w:color="auto"/>
              <w:right w:val="single" w:sz="4" w:space="0" w:color="auto"/>
            </w:tcBorders>
          </w:tcPr>
          <w:p w14:paraId="33DDDF94" w14:textId="77777777" w:rsidR="00CE26FE" w:rsidRPr="008A3D40" w:rsidRDefault="00CE26FE" w:rsidP="00782F57">
            <w:pPr>
              <w:rPr>
                <w:lang w:eastAsia="en-US"/>
              </w:rPr>
            </w:pPr>
          </w:p>
        </w:tc>
        <w:tc>
          <w:tcPr>
            <w:tcW w:w="3172" w:type="dxa"/>
            <w:tcBorders>
              <w:top w:val="single" w:sz="4" w:space="0" w:color="auto"/>
              <w:left w:val="single" w:sz="4" w:space="0" w:color="auto"/>
              <w:bottom w:val="single" w:sz="4" w:space="0" w:color="auto"/>
              <w:right w:val="single" w:sz="4" w:space="0" w:color="auto"/>
            </w:tcBorders>
          </w:tcPr>
          <w:p w14:paraId="61D6F03A" w14:textId="77777777" w:rsidR="00CE26FE" w:rsidRPr="008A3D40" w:rsidRDefault="00CE26FE" w:rsidP="00782F57">
            <w:pPr>
              <w:rPr>
                <w:sz w:val="20"/>
                <w:lang w:eastAsia="en-US"/>
              </w:rPr>
            </w:pPr>
          </w:p>
        </w:tc>
        <w:tc>
          <w:tcPr>
            <w:tcW w:w="2606" w:type="dxa"/>
            <w:tcBorders>
              <w:top w:val="single" w:sz="4" w:space="0" w:color="auto"/>
              <w:left w:val="single" w:sz="4" w:space="0" w:color="auto"/>
              <w:bottom w:val="single" w:sz="4" w:space="0" w:color="auto"/>
              <w:right w:val="single" w:sz="4" w:space="0" w:color="auto"/>
            </w:tcBorders>
          </w:tcPr>
          <w:p w14:paraId="0DCADB82" w14:textId="77777777" w:rsidR="00CE26FE" w:rsidRPr="008A3D40" w:rsidRDefault="00CE26FE" w:rsidP="00782F57">
            <w:pPr>
              <w:rPr>
                <w:lang w:eastAsia="en-US"/>
              </w:rPr>
            </w:pPr>
          </w:p>
        </w:tc>
        <w:tc>
          <w:tcPr>
            <w:tcW w:w="1273" w:type="dxa"/>
            <w:tcBorders>
              <w:top w:val="single" w:sz="4" w:space="0" w:color="auto"/>
              <w:left w:val="single" w:sz="4" w:space="0" w:color="auto"/>
              <w:bottom w:val="single" w:sz="4" w:space="0" w:color="auto"/>
              <w:right w:val="single" w:sz="4" w:space="0" w:color="auto"/>
            </w:tcBorders>
          </w:tcPr>
          <w:p w14:paraId="3A53B60F" w14:textId="77777777" w:rsidR="00CE26FE" w:rsidRPr="008A3D40" w:rsidRDefault="00CE26FE" w:rsidP="00782F57">
            <w:pPr>
              <w:rPr>
                <w:lang w:eastAsia="en-US"/>
              </w:rPr>
            </w:pPr>
          </w:p>
        </w:tc>
      </w:tr>
    </w:tbl>
    <w:p w14:paraId="7D626C3D" w14:textId="756E263F" w:rsidR="00C1133C" w:rsidRPr="008A3D40" w:rsidRDefault="00C1133C" w:rsidP="00C1133C">
      <w:pPr>
        <w:pStyle w:val="Heading2"/>
        <w:rPr>
          <w:rFonts w:eastAsia="Times New Roman"/>
          <w:lang w:eastAsia="en-US"/>
        </w:rPr>
      </w:pPr>
      <w:bookmarkStart w:id="8" w:name="_Toc529484197"/>
      <w:bookmarkStart w:id="9" w:name="_Toc247988889"/>
      <w:r w:rsidRPr="008A3D40">
        <w:rPr>
          <w:rFonts w:eastAsia="Times New Roman"/>
          <w:lang w:eastAsia="en-US"/>
        </w:rPr>
        <w:t>Consulted</w:t>
      </w:r>
      <w:bookmarkEnd w:id="8"/>
    </w:p>
    <w:p w14:paraId="43DF659C" w14:textId="2B163FBC" w:rsidR="00C1133C" w:rsidRPr="008A3D40" w:rsidRDefault="00C1133C" w:rsidP="00C1133C">
      <w:r w:rsidRPr="008A3D40">
        <w:t>The following people have been consulted in the completion of this document: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021"/>
        <w:gridCol w:w="3242"/>
        <w:gridCol w:w="3441"/>
        <w:gridCol w:w="1347"/>
      </w:tblGrid>
      <w:tr w:rsidR="00C1133C" w:rsidRPr="008A3D40" w14:paraId="65A0AFFC" w14:textId="77777777" w:rsidTr="00E77555">
        <w:trPr>
          <w:trHeight w:val="295"/>
        </w:trPr>
        <w:tc>
          <w:tcPr>
            <w:tcW w:w="102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tcPr>
          <w:p w14:paraId="7586E0C6" w14:textId="77777777" w:rsidR="00C1133C" w:rsidRPr="008A3D40" w:rsidRDefault="00C1133C" w:rsidP="00E77555">
            <w:pPr>
              <w:rPr>
                <w:color w:val="FFFFFF" w:themeColor="background1"/>
              </w:rPr>
            </w:pPr>
            <w:r w:rsidRPr="008A3D40">
              <w:rPr>
                <w:color w:val="FFFFFF" w:themeColor="background1"/>
              </w:rPr>
              <w:t>Version</w:t>
            </w:r>
          </w:p>
        </w:tc>
        <w:tc>
          <w:tcPr>
            <w:tcW w:w="3336"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526A14E6" w14:textId="77777777" w:rsidR="00C1133C" w:rsidRPr="008A3D40" w:rsidRDefault="00C1133C" w:rsidP="00E77555">
            <w:pPr>
              <w:rPr>
                <w:color w:val="FFFFFF" w:themeColor="background1"/>
                <w:lang w:eastAsia="en-US"/>
              </w:rPr>
            </w:pPr>
            <w:r w:rsidRPr="008A3D40">
              <w:rPr>
                <w:color w:val="FFFFFF" w:themeColor="background1"/>
              </w:rPr>
              <w:t>Name(s)</w:t>
            </w:r>
          </w:p>
        </w:tc>
        <w:tc>
          <w:tcPr>
            <w:tcW w:w="354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4AB096E4" w14:textId="77777777" w:rsidR="00C1133C" w:rsidRPr="008A3D40" w:rsidRDefault="00C1133C" w:rsidP="00E77555">
            <w:pPr>
              <w:rPr>
                <w:color w:val="FFFFFF" w:themeColor="background1"/>
                <w:lang w:eastAsia="en-US"/>
              </w:rPr>
            </w:pPr>
            <w:r w:rsidRPr="008A3D40">
              <w:rPr>
                <w:color w:val="FFFFFF" w:themeColor="background1"/>
              </w:rPr>
              <w:t>Purpose</w:t>
            </w:r>
          </w:p>
        </w:tc>
        <w:tc>
          <w:tcPr>
            <w:tcW w:w="137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739992C6" w14:textId="77777777" w:rsidR="00C1133C" w:rsidRPr="008A3D40" w:rsidRDefault="00C1133C" w:rsidP="00E77555">
            <w:pPr>
              <w:rPr>
                <w:color w:val="FFFFFF" w:themeColor="background1"/>
                <w:lang w:eastAsia="en-US"/>
              </w:rPr>
            </w:pPr>
            <w:r w:rsidRPr="008A3D40">
              <w:rPr>
                <w:color w:val="FFFFFF" w:themeColor="background1"/>
              </w:rPr>
              <w:t>Date of Issue</w:t>
            </w:r>
          </w:p>
        </w:tc>
      </w:tr>
      <w:tr w:rsidR="001641F7" w:rsidRPr="008A3D40" w14:paraId="72F83701" w14:textId="77777777" w:rsidTr="00E77555">
        <w:trPr>
          <w:trHeight w:val="296"/>
        </w:trPr>
        <w:tc>
          <w:tcPr>
            <w:tcW w:w="1023" w:type="dxa"/>
            <w:tcBorders>
              <w:top w:val="single" w:sz="4" w:space="0" w:color="auto"/>
              <w:left w:val="single" w:sz="4" w:space="0" w:color="auto"/>
              <w:bottom w:val="single" w:sz="4" w:space="0" w:color="auto"/>
              <w:right w:val="single" w:sz="4" w:space="0" w:color="auto"/>
            </w:tcBorders>
          </w:tcPr>
          <w:p w14:paraId="5F868DEB" w14:textId="401A6304" w:rsidR="001641F7" w:rsidRPr="008A3D40" w:rsidRDefault="001641F7" w:rsidP="001641F7">
            <w:pPr>
              <w:rPr>
                <w:lang w:eastAsia="en-US"/>
              </w:rPr>
            </w:pPr>
          </w:p>
        </w:tc>
        <w:tc>
          <w:tcPr>
            <w:tcW w:w="3336" w:type="dxa"/>
            <w:tcBorders>
              <w:top w:val="single" w:sz="4" w:space="0" w:color="auto"/>
              <w:left w:val="single" w:sz="4" w:space="0" w:color="auto"/>
              <w:bottom w:val="single" w:sz="4" w:space="0" w:color="auto"/>
              <w:right w:val="single" w:sz="4" w:space="0" w:color="auto"/>
            </w:tcBorders>
          </w:tcPr>
          <w:p w14:paraId="47FF591F" w14:textId="5C623F11" w:rsidR="001641F7" w:rsidRPr="008A3D40" w:rsidRDefault="001641F7" w:rsidP="001641F7">
            <w:pPr>
              <w:rPr>
                <w:lang w:eastAsia="en-US"/>
              </w:rPr>
            </w:pPr>
          </w:p>
        </w:tc>
        <w:tc>
          <w:tcPr>
            <w:tcW w:w="3545" w:type="dxa"/>
            <w:tcBorders>
              <w:top w:val="single" w:sz="4" w:space="0" w:color="auto"/>
              <w:left w:val="single" w:sz="4" w:space="0" w:color="auto"/>
              <w:bottom w:val="single" w:sz="4" w:space="0" w:color="auto"/>
              <w:right w:val="single" w:sz="4" w:space="0" w:color="auto"/>
            </w:tcBorders>
          </w:tcPr>
          <w:p w14:paraId="2A0AD18E" w14:textId="27CC1C31" w:rsidR="001641F7" w:rsidRPr="008A3D40" w:rsidRDefault="001641F7" w:rsidP="001641F7">
            <w:pPr>
              <w:rPr>
                <w:lang w:eastAsia="en-US"/>
              </w:rPr>
            </w:pPr>
          </w:p>
        </w:tc>
        <w:tc>
          <w:tcPr>
            <w:tcW w:w="1373" w:type="dxa"/>
            <w:tcBorders>
              <w:top w:val="single" w:sz="4" w:space="0" w:color="auto"/>
              <w:left w:val="single" w:sz="4" w:space="0" w:color="auto"/>
              <w:bottom w:val="single" w:sz="4" w:space="0" w:color="auto"/>
              <w:right w:val="single" w:sz="4" w:space="0" w:color="auto"/>
            </w:tcBorders>
          </w:tcPr>
          <w:p w14:paraId="7C15FF83" w14:textId="3C6FCB04" w:rsidR="001641F7" w:rsidRPr="008A3D40" w:rsidRDefault="001641F7" w:rsidP="001641F7">
            <w:pPr>
              <w:rPr>
                <w:lang w:eastAsia="en-US"/>
              </w:rPr>
            </w:pPr>
          </w:p>
        </w:tc>
      </w:tr>
      <w:tr w:rsidR="001641F7" w:rsidRPr="008A3D40" w14:paraId="5276A77F" w14:textId="77777777" w:rsidTr="00E77555">
        <w:trPr>
          <w:trHeight w:val="296"/>
        </w:trPr>
        <w:tc>
          <w:tcPr>
            <w:tcW w:w="1023" w:type="dxa"/>
            <w:tcBorders>
              <w:top w:val="single" w:sz="4" w:space="0" w:color="auto"/>
              <w:left w:val="single" w:sz="4" w:space="0" w:color="auto"/>
              <w:bottom w:val="single" w:sz="4" w:space="0" w:color="auto"/>
              <w:right w:val="single" w:sz="4" w:space="0" w:color="auto"/>
            </w:tcBorders>
          </w:tcPr>
          <w:p w14:paraId="48840885" w14:textId="77777777" w:rsidR="001641F7" w:rsidRPr="008A3D40" w:rsidRDefault="001641F7" w:rsidP="001641F7">
            <w:pPr>
              <w:rPr>
                <w:lang w:eastAsia="en-US"/>
              </w:rPr>
            </w:pPr>
            <w:r w:rsidRPr="008A3D40">
              <w:rPr>
                <w:lang w:eastAsia="en-US"/>
              </w:rPr>
              <w:t>FINAL</w:t>
            </w:r>
          </w:p>
        </w:tc>
        <w:tc>
          <w:tcPr>
            <w:tcW w:w="3336" w:type="dxa"/>
            <w:tcBorders>
              <w:top w:val="single" w:sz="4" w:space="0" w:color="auto"/>
              <w:left w:val="single" w:sz="4" w:space="0" w:color="auto"/>
              <w:bottom w:val="single" w:sz="4" w:space="0" w:color="auto"/>
              <w:right w:val="single" w:sz="4" w:space="0" w:color="auto"/>
            </w:tcBorders>
          </w:tcPr>
          <w:p w14:paraId="0C47A871" w14:textId="77777777" w:rsidR="001641F7" w:rsidRPr="008A3D40" w:rsidRDefault="001641F7" w:rsidP="001641F7">
            <w:pPr>
              <w:rPr>
                <w:lang w:eastAsia="en-US"/>
              </w:rPr>
            </w:pPr>
          </w:p>
        </w:tc>
        <w:tc>
          <w:tcPr>
            <w:tcW w:w="3545" w:type="dxa"/>
            <w:tcBorders>
              <w:top w:val="single" w:sz="4" w:space="0" w:color="auto"/>
              <w:left w:val="single" w:sz="4" w:space="0" w:color="auto"/>
              <w:bottom w:val="single" w:sz="4" w:space="0" w:color="auto"/>
              <w:right w:val="single" w:sz="4" w:space="0" w:color="auto"/>
            </w:tcBorders>
          </w:tcPr>
          <w:p w14:paraId="3415AD86" w14:textId="77777777" w:rsidR="001641F7" w:rsidRPr="008A3D40" w:rsidRDefault="001641F7" w:rsidP="001641F7">
            <w:pPr>
              <w:rPr>
                <w:lang w:eastAsia="en-US"/>
              </w:rPr>
            </w:pPr>
          </w:p>
        </w:tc>
        <w:tc>
          <w:tcPr>
            <w:tcW w:w="1373" w:type="dxa"/>
            <w:tcBorders>
              <w:top w:val="single" w:sz="4" w:space="0" w:color="auto"/>
              <w:left w:val="single" w:sz="4" w:space="0" w:color="auto"/>
              <w:bottom w:val="single" w:sz="4" w:space="0" w:color="auto"/>
              <w:right w:val="single" w:sz="4" w:space="0" w:color="auto"/>
            </w:tcBorders>
          </w:tcPr>
          <w:p w14:paraId="3EAEC98B" w14:textId="77777777" w:rsidR="001641F7" w:rsidRPr="008A3D40" w:rsidRDefault="001641F7" w:rsidP="001641F7">
            <w:pPr>
              <w:rPr>
                <w:lang w:eastAsia="en-US"/>
              </w:rPr>
            </w:pPr>
          </w:p>
        </w:tc>
      </w:tr>
    </w:tbl>
    <w:p w14:paraId="05258E7A" w14:textId="11168A02" w:rsidR="006B644F" w:rsidRPr="008A3D40" w:rsidRDefault="006B644F" w:rsidP="00470F69">
      <w:pPr>
        <w:pStyle w:val="Heading2"/>
        <w:rPr>
          <w:rFonts w:eastAsia="Times New Roman"/>
          <w:lang w:eastAsia="en-US"/>
        </w:rPr>
      </w:pPr>
      <w:bookmarkStart w:id="10" w:name="_Toc529484198"/>
      <w:r w:rsidRPr="008A3D40">
        <w:rPr>
          <w:rFonts w:eastAsia="Times New Roman"/>
          <w:lang w:eastAsia="en-US"/>
        </w:rPr>
        <w:t>Distribution</w:t>
      </w:r>
      <w:bookmarkEnd w:id="9"/>
      <w:bookmarkEnd w:id="10"/>
    </w:p>
    <w:p w14:paraId="05258E7B" w14:textId="08AA3357" w:rsidR="006B644F" w:rsidRPr="008A3D40" w:rsidRDefault="006B644F" w:rsidP="00782F57">
      <w:r w:rsidRPr="008A3D40">
        <w:t>This document has been distributed to:</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021"/>
        <w:gridCol w:w="3242"/>
        <w:gridCol w:w="3441"/>
        <w:gridCol w:w="1347"/>
      </w:tblGrid>
      <w:tr w:rsidR="00735B7E" w:rsidRPr="008A3D40" w14:paraId="05258E80" w14:textId="77777777" w:rsidTr="00735B7E">
        <w:trPr>
          <w:trHeight w:val="295"/>
        </w:trPr>
        <w:tc>
          <w:tcPr>
            <w:tcW w:w="102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tcPr>
          <w:p w14:paraId="34256043" w14:textId="6F01648C" w:rsidR="00735B7E" w:rsidRPr="008A3D40" w:rsidRDefault="00735B7E" w:rsidP="00782F57">
            <w:pPr>
              <w:rPr>
                <w:color w:val="FFFFFF" w:themeColor="background1"/>
              </w:rPr>
            </w:pPr>
            <w:r w:rsidRPr="008A3D40">
              <w:rPr>
                <w:color w:val="FFFFFF" w:themeColor="background1"/>
              </w:rPr>
              <w:t>Version</w:t>
            </w:r>
          </w:p>
        </w:tc>
        <w:tc>
          <w:tcPr>
            <w:tcW w:w="3336"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7D" w14:textId="50A69132" w:rsidR="00735B7E" w:rsidRPr="008A3D40" w:rsidRDefault="00735B7E" w:rsidP="00782F57">
            <w:pPr>
              <w:rPr>
                <w:color w:val="FFFFFF" w:themeColor="background1"/>
                <w:lang w:eastAsia="en-US"/>
              </w:rPr>
            </w:pPr>
            <w:r w:rsidRPr="008A3D40">
              <w:rPr>
                <w:color w:val="FFFFFF" w:themeColor="background1"/>
              </w:rPr>
              <w:t>Name</w:t>
            </w:r>
            <w:r w:rsidR="006A6708" w:rsidRPr="008A3D40">
              <w:rPr>
                <w:color w:val="FFFFFF" w:themeColor="background1"/>
              </w:rPr>
              <w:t>(s)</w:t>
            </w:r>
          </w:p>
        </w:tc>
        <w:tc>
          <w:tcPr>
            <w:tcW w:w="354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7E" w14:textId="71F45F17" w:rsidR="00735B7E" w:rsidRPr="008A3D40" w:rsidRDefault="006A6708" w:rsidP="00782F57">
            <w:pPr>
              <w:rPr>
                <w:color w:val="FFFFFF" w:themeColor="background1"/>
                <w:lang w:eastAsia="en-US"/>
              </w:rPr>
            </w:pPr>
            <w:r w:rsidRPr="008A3D40">
              <w:rPr>
                <w:color w:val="FFFFFF" w:themeColor="background1"/>
              </w:rPr>
              <w:t>Purpose</w:t>
            </w:r>
          </w:p>
        </w:tc>
        <w:tc>
          <w:tcPr>
            <w:tcW w:w="137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58E7F" w14:textId="77777777" w:rsidR="00735B7E" w:rsidRPr="008A3D40" w:rsidRDefault="00735B7E" w:rsidP="00782F57">
            <w:pPr>
              <w:rPr>
                <w:color w:val="FFFFFF" w:themeColor="background1"/>
                <w:lang w:eastAsia="en-US"/>
              </w:rPr>
            </w:pPr>
            <w:r w:rsidRPr="008A3D40">
              <w:rPr>
                <w:color w:val="FFFFFF" w:themeColor="background1"/>
              </w:rPr>
              <w:t>Date of Issue</w:t>
            </w:r>
          </w:p>
        </w:tc>
      </w:tr>
      <w:tr w:rsidR="001641F7" w:rsidRPr="008A3D40" w14:paraId="05258E88" w14:textId="77777777" w:rsidTr="00735B7E">
        <w:trPr>
          <w:trHeight w:val="296"/>
        </w:trPr>
        <w:tc>
          <w:tcPr>
            <w:tcW w:w="1023" w:type="dxa"/>
            <w:tcBorders>
              <w:top w:val="single" w:sz="4" w:space="0" w:color="auto"/>
              <w:left w:val="single" w:sz="4" w:space="0" w:color="auto"/>
              <w:bottom w:val="single" w:sz="4" w:space="0" w:color="auto"/>
              <w:right w:val="single" w:sz="4" w:space="0" w:color="auto"/>
            </w:tcBorders>
          </w:tcPr>
          <w:p w14:paraId="499397D8" w14:textId="57162C31" w:rsidR="001641F7" w:rsidRPr="008A3D40" w:rsidRDefault="001641F7" w:rsidP="001641F7">
            <w:pPr>
              <w:rPr>
                <w:lang w:eastAsia="en-US"/>
              </w:rPr>
            </w:pPr>
          </w:p>
        </w:tc>
        <w:tc>
          <w:tcPr>
            <w:tcW w:w="3336" w:type="dxa"/>
            <w:tcBorders>
              <w:top w:val="single" w:sz="4" w:space="0" w:color="auto"/>
              <w:left w:val="single" w:sz="4" w:space="0" w:color="auto"/>
              <w:bottom w:val="single" w:sz="4" w:space="0" w:color="auto"/>
              <w:right w:val="single" w:sz="4" w:space="0" w:color="auto"/>
            </w:tcBorders>
          </w:tcPr>
          <w:p w14:paraId="05258E85" w14:textId="796C9ED4" w:rsidR="001641F7" w:rsidRPr="008A3D40" w:rsidRDefault="001641F7" w:rsidP="001641F7">
            <w:pPr>
              <w:rPr>
                <w:lang w:eastAsia="en-US"/>
              </w:rPr>
            </w:pPr>
          </w:p>
        </w:tc>
        <w:tc>
          <w:tcPr>
            <w:tcW w:w="3545" w:type="dxa"/>
            <w:tcBorders>
              <w:top w:val="single" w:sz="4" w:space="0" w:color="auto"/>
              <w:left w:val="single" w:sz="4" w:space="0" w:color="auto"/>
              <w:bottom w:val="single" w:sz="4" w:space="0" w:color="auto"/>
              <w:right w:val="single" w:sz="4" w:space="0" w:color="auto"/>
            </w:tcBorders>
          </w:tcPr>
          <w:p w14:paraId="05258E86" w14:textId="3DF19EF9" w:rsidR="001641F7" w:rsidRPr="008A3D40" w:rsidRDefault="001641F7" w:rsidP="001641F7">
            <w:pPr>
              <w:rPr>
                <w:lang w:eastAsia="en-US"/>
              </w:rPr>
            </w:pPr>
          </w:p>
        </w:tc>
        <w:tc>
          <w:tcPr>
            <w:tcW w:w="1373" w:type="dxa"/>
            <w:tcBorders>
              <w:top w:val="single" w:sz="4" w:space="0" w:color="auto"/>
              <w:left w:val="single" w:sz="4" w:space="0" w:color="auto"/>
              <w:bottom w:val="single" w:sz="4" w:space="0" w:color="auto"/>
              <w:right w:val="single" w:sz="4" w:space="0" w:color="auto"/>
            </w:tcBorders>
          </w:tcPr>
          <w:p w14:paraId="05258E87" w14:textId="4AA52E64" w:rsidR="001641F7" w:rsidRPr="008A3D40" w:rsidRDefault="001641F7" w:rsidP="001641F7">
            <w:pPr>
              <w:rPr>
                <w:lang w:eastAsia="en-US"/>
              </w:rPr>
            </w:pPr>
          </w:p>
        </w:tc>
      </w:tr>
      <w:tr w:rsidR="001641F7" w:rsidRPr="008A3D40" w14:paraId="5BCD5B07" w14:textId="77777777" w:rsidTr="00735B7E">
        <w:trPr>
          <w:trHeight w:val="296"/>
        </w:trPr>
        <w:tc>
          <w:tcPr>
            <w:tcW w:w="1023" w:type="dxa"/>
            <w:tcBorders>
              <w:top w:val="single" w:sz="4" w:space="0" w:color="auto"/>
              <w:left w:val="single" w:sz="4" w:space="0" w:color="auto"/>
              <w:bottom w:val="single" w:sz="4" w:space="0" w:color="auto"/>
              <w:right w:val="single" w:sz="4" w:space="0" w:color="auto"/>
            </w:tcBorders>
          </w:tcPr>
          <w:p w14:paraId="5C489FA0" w14:textId="702A063D" w:rsidR="001641F7" w:rsidRPr="008A3D40" w:rsidRDefault="001641F7" w:rsidP="001641F7">
            <w:pPr>
              <w:rPr>
                <w:lang w:eastAsia="en-US"/>
              </w:rPr>
            </w:pPr>
            <w:r w:rsidRPr="008A3D40">
              <w:rPr>
                <w:lang w:eastAsia="en-US"/>
              </w:rPr>
              <w:t>FINAL</w:t>
            </w:r>
          </w:p>
        </w:tc>
        <w:tc>
          <w:tcPr>
            <w:tcW w:w="3336" w:type="dxa"/>
            <w:tcBorders>
              <w:top w:val="single" w:sz="4" w:space="0" w:color="auto"/>
              <w:left w:val="single" w:sz="4" w:space="0" w:color="auto"/>
              <w:bottom w:val="single" w:sz="4" w:space="0" w:color="auto"/>
              <w:right w:val="single" w:sz="4" w:space="0" w:color="auto"/>
            </w:tcBorders>
          </w:tcPr>
          <w:p w14:paraId="6920AB88" w14:textId="6791FBE3" w:rsidR="001641F7" w:rsidRPr="008A3D40" w:rsidRDefault="001641F7" w:rsidP="001641F7">
            <w:pPr>
              <w:rPr>
                <w:lang w:eastAsia="en-US"/>
              </w:rPr>
            </w:pPr>
          </w:p>
        </w:tc>
        <w:tc>
          <w:tcPr>
            <w:tcW w:w="3545" w:type="dxa"/>
            <w:tcBorders>
              <w:top w:val="single" w:sz="4" w:space="0" w:color="auto"/>
              <w:left w:val="single" w:sz="4" w:space="0" w:color="auto"/>
              <w:bottom w:val="single" w:sz="4" w:space="0" w:color="auto"/>
              <w:right w:val="single" w:sz="4" w:space="0" w:color="auto"/>
            </w:tcBorders>
          </w:tcPr>
          <w:p w14:paraId="25615FF1" w14:textId="5F0BED0D" w:rsidR="001641F7" w:rsidRPr="008A3D40" w:rsidRDefault="001641F7" w:rsidP="001641F7">
            <w:pPr>
              <w:rPr>
                <w:lang w:eastAsia="en-US"/>
              </w:rPr>
            </w:pPr>
          </w:p>
        </w:tc>
        <w:tc>
          <w:tcPr>
            <w:tcW w:w="1373" w:type="dxa"/>
            <w:tcBorders>
              <w:top w:val="single" w:sz="4" w:space="0" w:color="auto"/>
              <w:left w:val="single" w:sz="4" w:space="0" w:color="auto"/>
              <w:bottom w:val="single" w:sz="4" w:space="0" w:color="auto"/>
              <w:right w:val="single" w:sz="4" w:space="0" w:color="auto"/>
            </w:tcBorders>
          </w:tcPr>
          <w:p w14:paraId="23AA6ABB" w14:textId="12D70C9F" w:rsidR="001641F7" w:rsidRPr="008A3D40" w:rsidRDefault="001641F7" w:rsidP="001641F7">
            <w:pPr>
              <w:rPr>
                <w:lang w:eastAsia="en-US"/>
              </w:rPr>
            </w:pPr>
          </w:p>
        </w:tc>
      </w:tr>
    </w:tbl>
    <w:bookmarkStart w:id="11" w:name="_Toc529484199" w:displacedByCustomXml="next"/>
    <w:sdt>
      <w:sdtPr>
        <w:rPr>
          <w:rFonts w:ascii="Calibri" w:eastAsiaTheme="minorHAnsi" w:hAnsi="Calibri" w:cs="Calibri"/>
          <w:b w:val="0"/>
          <w:bCs w:val="0"/>
          <w:color w:val="auto"/>
          <w:sz w:val="22"/>
          <w:szCs w:val="22"/>
        </w:rPr>
        <w:id w:val="-832376963"/>
        <w:docPartObj>
          <w:docPartGallery w:val="Table of Contents"/>
          <w:docPartUnique/>
        </w:docPartObj>
      </w:sdtPr>
      <w:sdtEndPr>
        <w:rPr>
          <w:rFonts w:ascii="Arial" w:hAnsi="Arial" w:cs="Arial"/>
          <w:noProof/>
        </w:rPr>
      </w:sdtEndPr>
      <w:sdtContent>
        <w:p w14:paraId="05258EA4" w14:textId="77FD02B5" w:rsidR="00F22FA8" w:rsidRPr="008A3D40" w:rsidRDefault="00F22FA8" w:rsidP="00F00909">
          <w:pPr>
            <w:pStyle w:val="Heading2"/>
          </w:pPr>
          <w:r w:rsidRPr="008A3D40">
            <w:t>Contents</w:t>
          </w:r>
          <w:bookmarkEnd w:id="11"/>
        </w:p>
        <w:p w14:paraId="05258EA5" w14:textId="77777777" w:rsidR="009D45AA" w:rsidRPr="008A3D40" w:rsidRDefault="009D45AA" w:rsidP="00782F57">
          <w:pPr>
            <w:rPr>
              <w:lang w:eastAsia="ja-JP"/>
            </w:rPr>
          </w:pPr>
        </w:p>
        <w:p w14:paraId="498BFDF6" w14:textId="77777777" w:rsidR="00753D61" w:rsidRDefault="00F22FA8">
          <w:pPr>
            <w:pStyle w:val="TOC2"/>
            <w:tabs>
              <w:tab w:val="right" w:leader="dot" w:pos="9060"/>
            </w:tabs>
            <w:rPr>
              <w:rFonts w:asciiTheme="minorHAnsi" w:eastAsiaTheme="minorEastAsia" w:hAnsiTheme="minorHAnsi" w:cstheme="minorBidi"/>
              <w:noProof/>
            </w:rPr>
          </w:pPr>
          <w:r w:rsidRPr="008A3D40">
            <w:rPr>
              <w:sz w:val="24"/>
              <w:szCs w:val="24"/>
            </w:rPr>
            <w:fldChar w:fldCharType="begin"/>
          </w:r>
          <w:r w:rsidRPr="008A3D40">
            <w:rPr>
              <w:sz w:val="24"/>
              <w:szCs w:val="24"/>
            </w:rPr>
            <w:instrText xml:space="preserve"> TOC \o "1-3" \h \z \u </w:instrText>
          </w:r>
          <w:r w:rsidRPr="008A3D40">
            <w:rPr>
              <w:sz w:val="24"/>
              <w:szCs w:val="24"/>
            </w:rPr>
            <w:fldChar w:fldCharType="separate"/>
          </w:r>
          <w:hyperlink w:anchor="_Toc529484192" w:history="1">
            <w:r w:rsidR="00753D61" w:rsidRPr="00843D0D">
              <w:rPr>
                <w:rStyle w:val="Hyperlink"/>
                <w:noProof/>
                <w:lang w:val="en-US" w:eastAsia="en-US"/>
              </w:rPr>
              <w:t>Template Guidance – Delete this page from final version</w:t>
            </w:r>
            <w:r w:rsidR="00753D61">
              <w:rPr>
                <w:noProof/>
                <w:webHidden/>
              </w:rPr>
              <w:tab/>
            </w:r>
            <w:r w:rsidR="00753D61">
              <w:rPr>
                <w:noProof/>
                <w:webHidden/>
              </w:rPr>
              <w:fldChar w:fldCharType="begin"/>
            </w:r>
            <w:r w:rsidR="00753D61">
              <w:rPr>
                <w:noProof/>
                <w:webHidden/>
              </w:rPr>
              <w:instrText xml:space="preserve"> PAGEREF _Toc529484192 \h </w:instrText>
            </w:r>
            <w:r w:rsidR="00753D61">
              <w:rPr>
                <w:noProof/>
                <w:webHidden/>
              </w:rPr>
            </w:r>
            <w:r w:rsidR="00753D61">
              <w:rPr>
                <w:noProof/>
                <w:webHidden/>
              </w:rPr>
              <w:fldChar w:fldCharType="separate"/>
            </w:r>
            <w:r w:rsidR="00753D61">
              <w:rPr>
                <w:noProof/>
                <w:webHidden/>
              </w:rPr>
              <w:t>1</w:t>
            </w:r>
            <w:r w:rsidR="00753D61">
              <w:rPr>
                <w:noProof/>
                <w:webHidden/>
              </w:rPr>
              <w:fldChar w:fldCharType="end"/>
            </w:r>
          </w:hyperlink>
        </w:p>
        <w:p w14:paraId="1A9A9BDD" w14:textId="77777777" w:rsidR="00753D61" w:rsidRDefault="0006603A">
          <w:pPr>
            <w:pStyle w:val="TOC3"/>
            <w:tabs>
              <w:tab w:val="right" w:leader="dot" w:pos="9060"/>
            </w:tabs>
            <w:rPr>
              <w:rFonts w:asciiTheme="minorHAnsi" w:eastAsiaTheme="minorEastAsia" w:hAnsiTheme="minorHAnsi" w:cstheme="minorBidi"/>
              <w:noProof/>
            </w:rPr>
          </w:pPr>
          <w:hyperlink w:anchor="_Toc529484193" w:history="1">
            <w:r w:rsidR="00753D61" w:rsidRPr="00843D0D">
              <w:rPr>
                <w:rStyle w:val="Hyperlink"/>
                <w:rFonts w:eastAsia="Arial"/>
                <w:noProof/>
              </w:rPr>
              <w:t>Post-Launch Support Approach</w:t>
            </w:r>
            <w:r w:rsidR="00753D61">
              <w:rPr>
                <w:noProof/>
                <w:webHidden/>
              </w:rPr>
              <w:tab/>
            </w:r>
            <w:r w:rsidR="00753D61">
              <w:rPr>
                <w:noProof/>
                <w:webHidden/>
              </w:rPr>
              <w:fldChar w:fldCharType="begin"/>
            </w:r>
            <w:r w:rsidR="00753D61">
              <w:rPr>
                <w:noProof/>
                <w:webHidden/>
              </w:rPr>
              <w:instrText xml:space="preserve"> PAGEREF _Toc529484193 \h </w:instrText>
            </w:r>
            <w:r w:rsidR="00753D61">
              <w:rPr>
                <w:noProof/>
                <w:webHidden/>
              </w:rPr>
            </w:r>
            <w:r w:rsidR="00753D61">
              <w:rPr>
                <w:noProof/>
                <w:webHidden/>
              </w:rPr>
              <w:fldChar w:fldCharType="separate"/>
            </w:r>
            <w:r w:rsidR="00753D61">
              <w:rPr>
                <w:noProof/>
                <w:webHidden/>
              </w:rPr>
              <w:t>1</w:t>
            </w:r>
            <w:r w:rsidR="00753D61">
              <w:rPr>
                <w:noProof/>
                <w:webHidden/>
              </w:rPr>
              <w:fldChar w:fldCharType="end"/>
            </w:r>
          </w:hyperlink>
        </w:p>
        <w:p w14:paraId="385A2A6D" w14:textId="77777777" w:rsidR="00753D61" w:rsidRDefault="0006603A">
          <w:pPr>
            <w:pStyle w:val="TOC2"/>
            <w:tabs>
              <w:tab w:val="right" w:leader="dot" w:pos="9060"/>
            </w:tabs>
            <w:rPr>
              <w:rFonts w:asciiTheme="minorHAnsi" w:eastAsiaTheme="minorEastAsia" w:hAnsiTheme="minorHAnsi" w:cstheme="minorBidi"/>
              <w:noProof/>
            </w:rPr>
          </w:pPr>
          <w:hyperlink w:anchor="_Toc529484194" w:history="1">
            <w:r w:rsidR="00753D61" w:rsidRPr="00843D0D">
              <w:rPr>
                <w:rStyle w:val="Hyperlink"/>
                <w:rFonts w:eastAsia="Times New Roman"/>
                <w:noProof/>
                <w:lang w:eastAsia="en-US"/>
              </w:rPr>
              <w:t>Document Information</w:t>
            </w:r>
            <w:r w:rsidR="00753D61">
              <w:rPr>
                <w:noProof/>
                <w:webHidden/>
              </w:rPr>
              <w:tab/>
            </w:r>
            <w:r w:rsidR="00753D61">
              <w:rPr>
                <w:noProof/>
                <w:webHidden/>
              </w:rPr>
              <w:fldChar w:fldCharType="begin"/>
            </w:r>
            <w:r w:rsidR="00753D61">
              <w:rPr>
                <w:noProof/>
                <w:webHidden/>
              </w:rPr>
              <w:instrText xml:space="preserve"> PAGEREF _Toc529484194 \h </w:instrText>
            </w:r>
            <w:r w:rsidR="00753D61">
              <w:rPr>
                <w:noProof/>
                <w:webHidden/>
              </w:rPr>
            </w:r>
            <w:r w:rsidR="00753D61">
              <w:rPr>
                <w:noProof/>
                <w:webHidden/>
              </w:rPr>
              <w:fldChar w:fldCharType="separate"/>
            </w:r>
            <w:r w:rsidR="00753D61">
              <w:rPr>
                <w:noProof/>
                <w:webHidden/>
              </w:rPr>
              <w:t>3</w:t>
            </w:r>
            <w:r w:rsidR="00753D61">
              <w:rPr>
                <w:noProof/>
                <w:webHidden/>
              </w:rPr>
              <w:fldChar w:fldCharType="end"/>
            </w:r>
          </w:hyperlink>
        </w:p>
        <w:p w14:paraId="761A79D3" w14:textId="77777777" w:rsidR="00753D61" w:rsidRDefault="0006603A">
          <w:pPr>
            <w:pStyle w:val="TOC2"/>
            <w:tabs>
              <w:tab w:val="right" w:leader="dot" w:pos="9060"/>
            </w:tabs>
            <w:rPr>
              <w:rFonts w:asciiTheme="minorHAnsi" w:eastAsiaTheme="minorEastAsia" w:hAnsiTheme="minorHAnsi" w:cstheme="minorBidi"/>
              <w:noProof/>
            </w:rPr>
          </w:pPr>
          <w:hyperlink w:anchor="_Toc529484195" w:history="1">
            <w:r w:rsidR="00753D61" w:rsidRPr="00843D0D">
              <w:rPr>
                <w:rStyle w:val="Hyperlink"/>
                <w:rFonts w:eastAsia="Times New Roman"/>
                <w:noProof/>
                <w:lang w:eastAsia="en-US"/>
              </w:rPr>
              <w:t>Revision History</w:t>
            </w:r>
            <w:r w:rsidR="00753D61">
              <w:rPr>
                <w:noProof/>
                <w:webHidden/>
              </w:rPr>
              <w:tab/>
            </w:r>
            <w:r w:rsidR="00753D61">
              <w:rPr>
                <w:noProof/>
                <w:webHidden/>
              </w:rPr>
              <w:fldChar w:fldCharType="begin"/>
            </w:r>
            <w:r w:rsidR="00753D61">
              <w:rPr>
                <w:noProof/>
                <w:webHidden/>
              </w:rPr>
              <w:instrText xml:space="preserve"> PAGEREF _Toc529484195 \h </w:instrText>
            </w:r>
            <w:r w:rsidR="00753D61">
              <w:rPr>
                <w:noProof/>
                <w:webHidden/>
              </w:rPr>
            </w:r>
            <w:r w:rsidR="00753D61">
              <w:rPr>
                <w:noProof/>
                <w:webHidden/>
              </w:rPr>
              <w:fldChar w:fldCharType="separate"/>
            </w:r>
            <w:r w:rsidR="00753D61">
              <w:rPr>
                <w:noProof/>
                <w:webHidden/>
              </w:rPr>
              <w:t>3</w:t>
            </w:r>
            <w:r w:rsidR="00753D61">
              <w:rPr>
                <w:noProof/>
                <w:webHidden/>
              </w:rPr>
              <w:fldChar w:fldCharType="end"/>
            </w:r>
          </w:hyperlink>
        </w:p>
        <w:p w14:paraId="70C098DF" w14:textId="77777777" w:rsidR="00753D61" w:rsidRDefault="0006603A">
          <w:pPr>
            <w:pStyle w:val="TOC2"/>
            <w:tabs>
              <w:tab w:val="right" w:leader="dot" w:pos="9060"/>
            </w:tabs>
            <w:rPr>
              <w:rFonts w:asciiTheme="minorHAnsi" w:eastAsiaTheme="minorEastAsia" w:hAnsiTheme="minorHAnsi" w:cstheme="minorBidi"/>
              <w:noProof/>
            </w:rPr>
          </w:pPr>
          <w:hyperlink w:anchor="_Toc529484196" w:history="1">
            <w:r w:rsidR="00753D61" w:rsidRPr="00843D0D">
              <w:rPr>
                <w:rStyle w:val="Hyperlink"/>
                <w:rFonts w:eastAsia="Times New Roman"/>
                <w:noProof/>
                <w:lang w:eastAsia="en-US"/>
              </w:rPr>
              <w:t>Approvals</w:t>
            </w:r>
            <w:r w:rsidR="00753D61">
              <w:rPr>
                <w:noProof/>
                <w:webHidden/>
              </w:rPr>
              <w:tab/>
            </w:r>
            <w:r w:rsidR="00753D61">
              <w:rPr>
                <w:noProof/>
                <w:webHidden/>
              </w:rPr>
              <w:fldChar w:fldCharType="begin"/>
            </w:r>
            <w:r w:rsidR="00753D61">
              <w:rPr>
                <w:noProof/>
                <w:webHidden/>
              </w:rPr>
              <w:instrText xml:space="preserve"> PAGEREF _Toc529484196 \h </w:instrText>
            </w:r>
            <w:r w:rsidR="00753D61">
              <w:rPr>
                <w:noProof/>
                <w:webHidden/>
              </w:rPr>
            </w:r>
            <w:r w:rsidR="00753D61">
              <w:rPr>
                <w:noProof/>
                <w:webHidden/>
              </w:rPr>
              <w:fldChar w:fldCharType="separate"/>
            </w:r>
            <w:r w:rsidR="00753D61">
              <w:rPr>
                <w:noProof/>
                <w:webHidden/>
              </w:rPr>
              <w:t>3</w:t>
            </w:r>
            <w:r w:rsidR="00753D61">
              <w:rPr>
                <w:noProof/>
                <w:webHidden/>
              </w:rPr>
              <w:fldChar w:fldCharType="end"/>
            </w:r>
          </w:hyperlink>
        </w:p>
        <w:p w14:paraId="27B5A191" w14:textId="77777777" w:rsidR="00753D61" w:rsidRDefault="0006603A">
          <w:pPr>
            <w:pStyle w:val="TOC2"/>
            <w:tabs>
              <w:tab w:val="right" w:leader="dot" w:pos="9060"/>
            </w:tabs>
            <w:rPr>
              <w:rFonts w:asciiTheme="minorHAnsi" w:eastAsiaTheme="minorEastAsia" w:hAnsiTheme="minorHAnsi" w:cstheme="minorBidi"/>
              <w:noProof/>
            </w:rPr>
          </w:pPr>
          <w:hyperlink w:anchor="_Toc529484197" w:history="1">
            <w:r w:rsidR="00753D61" w:rsidRPr="00843D0D">
              <w:rPr>
                <w:rStyle w:val="Hyperlink"/>
                <w:rFonts w:eastAsia="Times New Roman"/>
                <w:noProof/>
                <w:lang w:eastAsia="en-US"/>
              </w:rPr>
              <w:t>Consulted</w:t>
            </w:r>
            <w:r w:rsidR="00753D61">
              <w:rPr>
                <w:noProof/>
                <w:webHidden/>
              </w:rPr>
              <w:tab/>
            </w:r>
            <w:r w:rsidR="00753D61">
              <w:rPr>
                <w:noProof/>
                <w:webHidden/>
              </w:rPr>
              <w:fldChar w:fldCharType="begin"/>
            </w:r>
            <w:r w:rsidR="00753D61">
              <w:rPr>
                <w:noProof/>
                <w:webHidden/>
              </w:rPr>
              <w:instrText xml:space="preserve"> PAGEREF _Toc529484197 \h </w:instrText>
            </w:r>
            <w:r w:rsidR="00753D61">
              <w:rPr>
                <w:noProof/>
                <w:webHidden/>
              </w:rPr>
            </w:r>
            <w:r w:rsidR="00753D61">
              <w:rPr>
                <w:noProof/>
                <w:webHidden/>
              </w:rPr>
              <w:fldChar w:fldCharType="separate"/>
            </w:r>
            <w:r w:rsidR="00753D61">
              <w:rPr>
                <w:noProof/>
                <w:webHidden/>
              </w:rPr>
              <w:t>3</w:t>
            </w:r>
            <w:r w:rsidR="00753D61">
              <w:rPr>
                <w:noProof/>
                <w:webHidden/>
              </w:rPr>
              <w:fldChar w:fldCharType="end"/>
            </w:r>
          </w:hyperlink>
        </w:p>
        <w:p w14:paraId="7E040992" w14:textId="77777777" w:rsidR="00753D61" w:rsidRDefault="0006603A">
          <w:pPr>
            <w:pStyle w:val="TOC2"/>
            <w:tabs>
              <w:tab w:val="right" w:leader="dot" w:pos="9060"/>
            </w:tabs>
            <w:rPr>
              <w:rFonts w:asciiTheme="minorHAnsi" w:eastAsiaTheme="minorEastAsia" w:hAnsiTheme="minorHAnsi" w:cstheme="minorBidi"/>
              <w:noProof/>
            </w:rPr>
          </w:pPr>
          <w:hyperlink w:anchor="_Toc529484198" w:history="1">
            <w:r w:rsidR="00753D61" w:rsidRPr="00843D0D">
              <w:rPr>
                <w:rStyle w:val="Hyperlink"/>
                <w:rFonts w:eastAsia="Times New Roman"/>
                <w:noProof/>
                <w:lang w:eastAsia="en-US"/>
              </w:rPr>
              <w:t>Distribution</w:t>
            </w:r>
            <w:r w:rsidR="00753D61">
              <w:rPr>
                <w:noProof/>
                <w:webHidden/>
              </w:rPr>
              <w:tab/>
            </w:r>
            <w:r w:rsidR="00753D61">
              <w:rPr>
                <w:noProof/>
                <w:webHidden/>
              </w:rPr>
              <w:fldChar w:fldCharType="begin"/>
            </w:r>
            <w:r w:rsidR="00753D61">
              <w:rPr>
                <w:noProof/>
                <w:webHidden/>
              </w:rPr>
              <w:instrText xml:space="preserve"> PAGEREF _Toc529484198 \h </w:instrText>
            </w:r>
            <w:r w:rsidR="00753D61">
              <w:rPr>
                <w:noProof/>
                <w:webHidden/>
              </w:rPr>
            </w:r>
            <w:r w:rsidR="00753D61">
              <w:rPr>
                <w:noProof/>
                <w:webHidden/>
              </w:rPr>
              <w:fldChar w:fldCharType="separate"/>
            </w:r>
            <w:r w:rsidR="00753D61">
              <w:rPr>
                <w:noProof/>
                <w:webHidden/>
              </w:rPr>
              <w:t>4</w:t>
            </w:r>
            <w:r w:rsidR="00753D61">
              <w:rPr>
                <w:noProof/>
                <w:webHidden/>
              </w:rPr>
              <w:fldChar w:fldCharType="end"/>
            </w:r>
          </w:hyperlink>
        </w:p>
        <w:p w14:paraId="7BF01455" w14:textId="77777777" w:rsidR="00753D61" w:rsidRDefault="0006603A">
          <w:pPr>
            <w:pStyle w:val="TOC2"/>
            <w:tabs>
              <w:tab w:val="right" w:leader="dot" w:pos="9060"/>
            </w:tabs>
            <w:rPr>
              <w:rFonts w:asciiTheme="minorHAnsi" w:eastAsiaTheme="minorEastAsia" w:hAnsiTheme="minorHAnsi" w:cstheme="minorBidi"/>
              <w:noProof/>
            </w:rPr>
          </w:pPr>
          <w:hyperlink w:anchor="_Toc529484199" w:history="1">
            <w:r w:rsidR="00753D61" w:rsidRPr="00843D0D">
              <w:rPr>
                <w:rStyle w:val="Hyperlink"/>
                <w:noProof/>
              </w:rPr>
              <w:t>Contents</w:t>
            </w:r>
            <w:r w:rsidR="00753D61">
              <w:rPr>
                <w:noProof/>
                <w:webHidden/>
              </w:rPr>
              <w:tab/>
            </w:r>
            <w:r w:rsidR="00753D61">
              <w:rPr>
                <w:noProof/>
                <w:webHidden/>
              </w:rPr>
              <w:fldChar w:fldCharType="begin"/>
            </w:r>
            <w:r w:rsidR="00753D61">
              <w:rPr>
                <w:noProof/>
                <w:webHidden/>
              </w:rPr>
              <w:instrText xml:space="preserve"> PAGEREF _Toc529484199 \h </w:instrText>
            </w:r>
            <w:r w:rsidR="00753D61">
              <w:rPr>
                <w:noProof/>
                <w:webHidden/>
              </w:rPr>
            </w:r>
            <w:r w:rsidR="00753D61">
              <w:rPr>
                <w:noProof/>
                <w:webHidden/>
              </w:rPr>
              <w:fldChar w:fldCharType="separate"/>
            </w:r>
            <w:r w:rsidR="00753D61">
              <w:rPr>
                <w:noProof/>
                <w:webHidden/>
              </w:rPr>
              <w:t>4</w:t>
            </w:r>
            <w:r w:rsidR="00753D61">
              <w:rPr>
                <w:noProof/>
                <w:webHidden/>
              </w:rPr>
              <w:fldChar w:fldCharType="end"/>
            </w:r>
          </w:hyperlink>
        </w:p>
        <w:p w14:paraId="4448E91B" w14:textId="77777777" w:rsidR="00753D61" w:rsidRDefault="0006603A">
          <w:pPr>
            <w:pStyle w:val="TOC2"/>
            <w:tabs>
              <w:tab w:val="left" w:pos="660"/>
              <w:tab w:val="right" w:leader="dot" w:pos="9060"/>
            </w:tabs>
            <w:rPr>
              <w:rFonts w:asciiTheme="minorHAnsi" w:eastAsiaTheme="minorEastAsia" w:hAnsiTheme="minorHAnsi" w:cstheme="minorBidi"/>
              <w:noProof/>
            </w:rPr>
          </w:pPr>
          <w:hyperlink w:anchor="_Toc529484200" w:history="1">
            <w:r w:rsidR="00753D61" w:rsidRPr="00843D0D">
              <w:rPr>
                <w:rStyle w:val="Hyperlink"/>
                <w:noProof/>
                <w:lang w:eastAsia="en-US"/>
              </w:rPr>
              <w:t>1.</w:t>
            </w:r>
            <w:r w:rsidR="00753D61">
              <w:rPr>
                <w:rFonts w:asciiTheme="minorHAnsi" w:eastAsiaTheme="minorEastAsia" w:hAnsiTheme="minorHAnsi" w:cstheme="minorBidi"/>
                <w:noProof/>
              </w:rPr>
              <w:tab/>
            </w:r>
            <w:r w:rsidR="00753D61" w:rsidRPr="00843D0D">
              <w:rPr>
                <w:rStyle w:val="Hyperlink"/>
                <w:noProof/>
                <w:lang w:eastAsia="en-US"/>
              </w:rPr>
              <w:t>What is Post Launch Support and why do we have it?</w:t>
            </w:r>
            <w:r w:rsidR="00753D61">
              <w:rPr>
                <w:noProof/>
                <w:webHidden/>
              </w:rPr>
              <w:tab/>
            </w:r>
            <w:r w:rsidR="00753D61">
              <w:rPr>
                <w:noProof/>
                <w:webHidden/>
              </w:rPr>
              <w:fldChar w:fldCharType="begin"/>
            </w:r>
            <w:r w:rsidR="00753D61">
              <w:rPr>
                <w:noProof/>
                <w:webHidden/>
              </w:rPr>
              <w:instrText xml:space="preserve"> PAGEREF _Toc529484200 \h </w:instrText>
            </w:r>
            <w:r w:rsidR="00753D61">
              <w:rPr>
                <w:noProof/>
                <w:webHidden/>
              </w:rPr>
            </w:r>
            <w:r w:rsidR="00753D61">
              <w:rPr>
                <w:noProof/>
                <w:webHidden/>
              </w:rPr>
              <w:fldChar w:fldCharType="separate"/>
            </w:r>
            <w:r w:rsidR="00753D61">
              <w:rPr>
                <w:noProof/>
                <w:webHidden/>
              </w:rPr>
              <w:t>5</w:t>
            </w:r>
            <w:r w:rsidR="00753D61">
              <w:rPr>
                <w:noProof/>
                <w:webHidden/>
              </w:rPr>
              <w:fldChar w:fldCharType="end"/>
            </w:r>
          </w:hyperlink>
        </w:p>
        <w:p w14:paraId="3C237DC3" w14:textId="77777777" w:rsidR="00753D61" w:rsidRDefault="0006603A">
          <w:pPr>
            <w:pStyle w:val="TOC2"/>
            <w:tabs>
              <w:tab w:val="left" w:pos="660"/>
              <w:tab w:val="right" w:leader="dot" w:pos="9060"/>
            </w:tabs>
            <w:rPr>
              <w:rFonts w:asciiTheme="minorHAnsi" w:eastAsiaTheme="minorEastAsia" w:hAnsiTheme="minorHAnsi" w:cstheme="minorBidi"/>
              <w:noProof/>
            </w:rPr>
          </w:pPr>
          <w:hyperlink w:anchor="_Toc529484201" w:history="1">
            <w:r w:rsidR="00753D61" w:rsidRPr="00843D0D">
              <w:rPr>
                <w:rStyle w:val="Hyperlink"/>
                <w:rFonts w:eastAsia="Times New Roman"/>
                <w:noProof/>
                <w:lang w:eastAsia="en-US"/>
              </w:rPr>
              <w:t>2.</w:t>
            </w:r>
            <w:r w:rsidR="00753D61">
              <w:rPr>
                <w:rFonts w:asciiTheme="minorHAnsi" w:eastAsiaTheme="minorEastAsia" w:hAnsiTheme="minorHAnsi" w:cstheme="minorBidi"/>
                <w:noProof/>
              </w:rPr>
              <w:tab/>
            </w:r>
            <w:r w:rsidR="00753D61" w:rsidRPr="00843D0D">
              <w:rPr>
                <w:rStyle w:val="Hyperlink"/>
                <w:rFonts w:eastAsia="Times New Roman"/>
                <w:noProof/>
                <w:lang w:eastAsia="en-US"/>
              </w:rPr>
              <w:t>Post Launch Support in Detail</w:t>
            </w:r>
            <w:r w:rsidR="00753D61">
              <w:rPr>
                <w:noProof/>
                <w:webHidden/>
              </w:rPr>
              <w:tab/>
            </w:r>
            <w:r w:rsidR="00753D61">
              <w:rPr>
                <w:noProof/>
                <w:webHidden/>
              </w:rPr>
              <w:fldChar w:fldCharType="begin"/>
            </w:r>
            <w:r w:rsidR="00753D61">
              <w:rPr>
                <w:noProof/>
                <w:webHidden/>
              </w:rPr>
              <w:instrText xml:space="preserve"> PAGEREF _Toc529484201 \h </w:instrText>
            </w:r>
            <w:r w:rsidR="00753D61">
              <w:rPr>
                <w:noProof/>
                <w:webHidden/>
              </w:rPr>
            </w:r>
            <w:r w:rsidR="00753D61">
              <w:rPr>
                <w:noProof/>
                <w:webHidden/>
              </w:rPr>
              <w:fldChar w:fldCharType="separate"/>
            </w:r>
            <w:r w:rsidR="00753D61">
              <w:rPr>
                <w:noProof/>
                <w:webHidden/>
              </w:rPr>
              <w:t>5</w:t>
            </w:r>
            <w:r w:rsidR="00753D61">
              <w:rPr>
                <w:noProof/>
                <w:webHidden/>
              </w:rPr>
              <w:fldChar w:fldCharType="end"/>
            </w:r>
          </w:hyperlink>
        </w:p>
        <w:p w14:paraId="389C6A39" w14:textId="77777777" w:rsidR="00753D61" w:rsidRDefault="0006603A">
          <w:pPr>
            <w:pStyle w:val="TOC3"/>
            <w:tabs>
              <w:tab w:val="right" w:leader="dot" w:pos="9060"/>
            </w:tabs>
            <w:rPr>
              <w:rFonts w:asciiTheme="minorHAnsi" w:eastAsiaTheme="minorEastAsia" w:hAnsiTheme="minorHAnsi" w:cstheme="minorBidi"/>
              <w:noProof/>
            </w:rPr>
          </w:pPr>
          <w:hyperlink w:anchor="_Toc529484202" w:history="1">
            <w:r w:rsidR="00753D61" w:rsidRPr="00843D0D">
              <w:rPr>
                <w:rStyle w:val="Hyperlink"/>
                <w:noProof/>
              </w:rPr>
              <w:t>Preparation</w:t>
            </w:r>
            <w:r w:rsidR="00753D61">
              <w:rPr>
                <w:noProof/>
                <w:webHidden/>
              </w:rPr>
              <w:tab/>
            </w:r>
            <w:r w:rsidR="00753D61">
              <w:rPr>
                <w:noProof/>
                <w:webHidden/>
              </w:rPr>
              <w:fldChar w:fldCharType="begin"/>
            </w:r>
            <w:r w:rsidR="00753D61">
              <w:rPr>
                <w:noProof/>
                <w:webHidden/>
              </w:rPr>
              <w:instrText xml:space="preserve"> PAGEREF _Toc529484202 \h </w:instrText>
            </w:r>
            <w:r w:rsidR="00753D61">
              <w:rPr>
                <w:noProof/>
                <w:webHidden/>
              </w:rPr>
            </w:r>
            <w:r w:rsidR="00753D61">
              <w:rPr>
                <w:noProof/>
                <w:webHidden/>
              </w:rPr>
              <w:fldChar w:fldCharType="separate"/>
            </w:r>
            <w:r w:rsidR="00753D61">
              <w:rPr>
                <w:noProof/>
                <w:webHidden/>
              </w:rPr>
              <w:t>5</w:t>
            </w:r>
            <w:r w:rsidR="00753D61">
              <w:rPr>
                <w:noProof/>
                <w:webHidden/>
              </w:rPr>
              <w:fldChar w:fldCharType="end"/>
            </w:r>
          </w:hyperlink>
        </w:p>
        <w:p w14:paraId="63A3D204" w14:textId="77777777" w:rsidR="00753D61" w:rsidRDefault="0006603A">
          <w:pPr>
            <w:pStyle w:val="TOC3"/>
            <w:tabs>
              <w:tab w:val="right" w:leader="dot" w:pos="9060"/>
            </w:tabs>
            <w:rPr>
              <w:rFonts w:asciiTheme="minorHAnsi" w:eastAsiaTheme="minorEastAsia" w:hAnsiTheme="minorHAnsi" w:cstheme="minorBidi"/>
              <w:noProof/>
            </w:rPr>
          </w:pPr>
          <w:hyperlink w:anchor="_Toc529484203" w:history="1">
            <w:r w:rsidR="00753D61" w:rsidRPr="00843D0D">
              <w:rPr>
                <w:rStyle w:val="Hyperlink"/>
                <w:noProof/>
              </w:rPr>
              <w:t>Post Launch Support Activities</w:t>
            </w:r>
            <w:r w:rsidR="00753D61">
              <w:rPr>
                <w:noProof/>
                <w:webHidden/>
              </w:rPr>
              <w:tab/>
            </w:r>
            <w:r w:rsidR="00753D61">
              <w:rPr>
                <w:noProof/>
                <w:webHidden/>
              </w:rPr>
              <w:fldChar w:fldCharType="begin"/>
            </w:r>
            <w:r w:rsidR="00753D61">
              <w:rPr>
                <w:noProof/>
                <w:webHidden/>
              </w:rPr>
              <w:instrText xml:space="preserve"> PAGEREF _Toc529484203 \h </w:instrText>
            </w:r>
            <w:r w:rsidR="00753D61">
              <w:rPr>
                <w:noProof/>
                <w:webHidden/>
              </w:rPr>
            </w:r>
            <w:r w:rsidR="00753D61">
              <w:rPr>
                <w:noProof/>
                <w:webHidden/>
              </w:rPr>
              <w:fldChar w:fldCharType="separate"/>
            </w:r>
            <w:r w:rsidR="00753D61">
              <w:rPr>
                <w:noProof/>
                <w:webHidden/>
              </w:rPr>
              <w:t>6</w:t>
            </w:r>
            <w:r w:rsidR="00753D61">
              <w:rPr>
                <w:noProof/>
                <w:webHidden/>
              </w:rPr>
              <w:fldChar w:fldCharType="end"/>
            </w:r>
          </w:hyperlink>
        </w:p>
        <w:p w14:paraId="1EBCBDF8" w14:textId="77777777" w:rsidR="00753D61" w:rsidRDefault="0006603A">
          <w:pPr>
            <w:pStyle w:val="TOC2"/>
            <w:tabs>
              <w:tab w:val="left" w:pos="660"/>
              <w:tab w:val="right" w:leader="dot" w:pos="9060"/>
            </w:tabs>
            <w:rPr>
              <w:rFonts w:asciiTheme="minorHAnsi" w:eastAsiaTheme="minorEastAsia" w:hAnsiTheme="minorHAnsi" w:cstheme="minorBidi"/>
              <w:noProof/>
            </w:rPr>
          </w:pPr>
          <w:hyperlink w:anchor="_Toc529484204" w:history="1">
            <w:r w:rsidR="00753D61" w:rsidRPr="00843D0D">
              <w:rPr>
                <w:rStyle w:val="Hyperlink"/>
                <w:noProof/>
              </w:rPr>
              <w:t>3.</w:t>
            </w:r>
            <w:r w:rsidR="00753D61">
              <w:rPr>
                <w:rFonts w:asciiTheme="minorHAnsi" w:eastAsiaTheme="minorEastAsia" w:hAnsiTheme="minorHAnsi" w:cstheme="minorBidi"/>
                <w:noProof/>
              </w:rPr>
              <w:tab/>
            </w:r>
            <w:r w:rsidR="00753D61" w:rsidRPr="00843D0D">
              <w:rPr>
                <w:rStyle w:val="Hyperlink"/>
                <w:rFonts w:eastAsia="Times New Roman"/>
                <w:noProof/>
                <w:lang w:eastAsia="en-US"/>
              </w:rPr>
              <w:t>Resources Required</w:t>
            </w:r>
            <w:r w:rsidR="00753D61">
              <w:rPr>
                <w:noProof/>
                <w:webHidden/>
              </w:rPr>
              <w:tab/>
            </w:r>
            <w:r w:rsidR="00753D61">
              <w:rPr>
                <w:noProof/>
                <w:webHidden/>
              </w:rPr>
              <w:fldChar w:fldCharType="begin"/>
            </w:r>
            <w:r w:rsidR="00753D61">
              <w:rPr>
                <w:noProof/>
                <w:webHidden/>
              </w:rPr>
              <w:instrText xml:space="preserve"> PAGEREF _Toc529484204 \h </w:instrText>
            </w:r>
            <w:r w:rsidR="00753D61">
              <w:rPr>
                <w:noProof/>
                <w:webHidden/>
              </w:rPr>
            </w:r>
            <w:r w:rsidR="00753D61">
              <w:rPr>
                <w:noProof/>
                <w:webHidden/>
              </w:rPr>
              <w:fldChar w:fldCharType="separate"/>
            </w:r>
            <w:r w:rsidR="00753D61">
              <w:rPr>
                <w:noProof/>
                <w:webHidden/>
              </w:rPr>
              <w:t>6</w:t>
            </w:r>
            <w:r w:rsidR="00753D61">
              <w:rPr>
                <w:noProof/>
                <w:webHidden/>
              </w:rPr>
              <w:fldChar w:fldCharType="end"/>
            </w:r>
          </w:hyperlink>
        </w:p>
        <w:p w14:paraId="49D096C1" w14:textId="77777777" w:rsidR="00753D61" w:rsidRDefault="0006603A">
          <w:pPr>
            <w:pStyle w:val="TOC2"/>
            <w:tabs>
              <w:tab w:val="left" w:pos="660"/>
              <w:tab w:val="right" w:leader="dot" w:pos="9060"/>
            </w:tabs>
            <w:rPr>
              <w:rFonts w:asciiTheme="minorHAnsi" w:eastAsiaTheme="minorEastAsia" w:hAnsiTheme="minorHAnsi" w:cstheme="minorBidi"/>
              <w:noProof/>
            </w:rPr>
          </w:pPr>
          <w:hyperlink w:anchor="_Toc529484208" w:history="1">
            <w:r w:rsidR="00753D61" w:rsidRPr="00843D0D">
              <w:rPr>
                <w:rStyle w:val="Hyperlink"/>
                <w:rFonts w:eastAsia="Times New Roman"/>
                <w:noProof/>
                <w:lang w:eastAsia="en-US"/>
              </w:rPr>
              <w:t>4.</w:t>
            </w:r>
            <w:r w:rsidR="00753D61">
              <w:rPr>
                <w:rFonts w:asciiTheme="minorHAnsi" w:eastAsiaTheme="minorEastAsia" w:hAnsiTheme="minorHAnsi" w:cstheme="minorBidi"/>
                <w:noProof/>
              </w:rPr>
              <w:tab/>
            </w:r>
            <w:r w:rsidR="00753D61" w:rsidRPr="00843D0D">
              <w:rPr>
                <w:rStyle w:val="Hyperlink"/>
                <w:rFonts w:eastAsia="Times New Roman"/>
                <w:noProof/>
                <w:lang w:eastAsia="en-US"/>
              </w:rPr>
              <w:t>Proposed Timeline for PLS</w:t>
            </w:r>
            <w:r w:rsidR="00753D61">
              <w:rPr>
                <w:noProof/>
                <w:webHidden/>
              </w:rPr>
              <w:tab/>
            </w:r>
            <w:r w:rsidR="00753D61">
              <w:rPr>
                <w:noProof/>
                <w:webHidden/>
              </w:rPr>
              <w:fldChar w:fldCharType="begin"/>
            </w:r>
            <w:r w:rsidR="00753D61">
              <w:rPr>
                <w:noProof/>
                <w:webHidden/>
              </w:rPr>
              <w:instrText xml:space="preserve"> PAGEREF _Toc529484208 \h </w:instrText>
            </w:r>
            <w:r w:rsidR="00753D61">
              <w:rPr>
                <w:noProof/>
                <w:webHidden/>
              </w:rPr>
            </w:r>
            <w:r w:rsidR="00753D61">
              <w:rPr>
                <w:noProof/>
                <w:webHidden/>
              </w:rPr>
              <w:fldChar w:fldCharType="separate"/>
            </w:r>
            <w:r w:rsidR="00753D61">
              <w:rPr>
                <w:noProof/>
                <w:webHidden/>
              </w:rPr>
              <w:t>7</w:t>
            </w:r>
            <w:r w:rsidR="00753D61">
              <w:rPr>
                <w:noProof/>
                <w:webHidden/>
              </w:rPr>
              <w:fldChar w:fldCharType="end"/>
            </w:r>
          </w:hyperlink>
        </w:p>
        <w:p w14:paraId="623444C6" w14:textId="548A18A9" w:rsidR="00753D61" w:rsidRDefault="00753D61">
          <w:pPr>
            <w:pStyle w:val="TOC2"/>
            <w:tabs>
              <w:tab w:val="right" w:leader="dot" w:pos="9060"/>
            </w:tabs>
            <w:rPr>
              <w:rFonts w:asciiTheme="minorHAnsi" w:eastAsiaTheme="minorEastAsia" w:hAnsiTheme="minorHAnsi" w:cstheme="minorBidi"/>
              <w:noProof/>
            </w:rPr>
          </w:pPr>
        </w:p>
        <w:p w14:paraId="05258EC8" w14:textId="794D7444" w:rsidR="00F22FA8" w:rsidRPr="008A3D40" w:rsidRDefault="00F22FA8" w:rsidP="00782F57">
          <w:r w:rsidRPr="008A3D40">
            <w:rPr>
              <w:b/>
              <w:bCs/>
              <w:noProof/>
              <w:sz w:val="24"/>
              <w:szCs w:val="24"/>
            </w:rPr>
            <w:fldChar w:fldCharType="end"/>
          </w:r>
        </w:p>
      </w:sdtContent>
    </w:sdt>
    <w:p w14:paraId="5C6011F6" w14:textId="77777777" w:rsidR="0047244E" w:rsidRDefault="0047244E">
      <w:pPr>
        <w:spacing w:after="200" w:line="276" w:lineRule="auto"/>
        <w:rPr>
          <w:rFonts w:eastAsiaTheme="majorEastAsia" w:cstheme="majorBidi"/>
          <w:b/>
          <w:bCs/>
          <w:color w:val="5F497A" w:themeColor="accent4" w:themeShade="BF"/>
          <w:sz w:val="24"/>
          <w:szCs w:val="26"/>
          <w:lang w:eastAsia="en-US"/>
        </w:rPr>
      </w:pPr>
      <w:r>
        <w:rPr>
          <w:lang w:eastAsia="en-US"/>
        </w:rPr>
        <w:br w:type="page"/>
      </w:r>
    </w:p>
    <w:p w14:paraId="17C8EAA8" w14:textId="58069CFA" w:rsidR="00CC4816" w:rsidRPr="008A3D40" w:rsidRDefault="008A3D40" w:rsidP="00BF7EB8">
      <w:pPr>
        <w:pStyle w:val="Heading2"/>
        <w:rPr>
          <w:lang w:eastAsia="en-US"/>
        </w:rPr>
      </w:pPr>
      <w:bookmarkStart w:id="12" w:name="_Toc529484200"/>
      <w:r w:rsidRPr="008A3D40">
        <w:rPr>
          <w:lang w:eastAsia="en-US"/>
        </w:rPr>
        <w:lastRenderedPageBreak/>
        <w:t>What is Post Launch Support and why do we have it?</w:t>
      </w:r>
      <w:bookmarkEnd w:id="12"/>
    </w:p>
    <w:p w14:paraId="0791C805" w14:textId="2CAB741F" w:rsidR="00CC4816" w:rsidRPr="008A3D40" w:rsidRDefault="00CC4816" w:rsidP="00CC4816">
      <w:pPr>
        <w:spacing w:after="0"/>
        <w:rPr>
          <w:color w:val="4F81BD" w:themeColor="accent1"/>
        </w:rPr>
      </w:pPr>
    </w:p>
    <w:p w14:paraId="7841A974" w14:textId="1D3D2A2D" w:rsidR="008A3D40" w:rsidRPr="008A3D40" w:rsidRDefault="008A3D40" w:rsidP="004B6415">
      <w:pPr>
        <w:spacing w:after="0"/>
        <w:rPr>
          <w:lang w:eastAsia="en-US"/>
        </w:rPr>
      </w:pPr>
      <w:r w:rsidRPr="008A3D40">
        <w:rPr>
          <w:lang w:eastAsia="en-US"/>
        </w:rPr>
        <w:t>The period directly following the implementation of a change can be risky.  Everyone is getting used to new ways of working while at the same time delivering the usual services and processes, and completing day-to-day tasks.  Post launch support</w:t>
      </w:r>
      <w:r w:rsidR="00623B7C">
        <w:rPr>
          <w:lang w:eastAsia="en-US"/>
        </w:rPr>
        <w:t xml:space="preserve"> (PLS)</w:t>
      </w:r>
      <w:r w:rsidRPr="008A3D40">
        <w:rPr>
          <w:lang w:eastAsia="en-US"/>
        </w:rPr>
        <w:t xml:space="preserve"> is a best practice method to minimise the risk to the organisation and enable quicker embedding of change.  </w:t>
      </w:r>
    </w:p>
    <w:p w14:paraId="71A0E821" w14:textId="77777777" w:rsidR="008A3D40" w:rsidRPr="008A3D40" w:rsidRDefault="008A3D40" w:rsidP="004B6415">
      <w:pPr>
        <w:spacing w:after="0"/>
        <w:rPr>
          <w:lang w:eastAsia="en-US"/>
        </w:rPr>
      </w:pPr>
    </w:p>
    <w:p w14:paraId="2A3DFF47" w14:textId="4A160EA2" w:rsidR="008A3D40" w:rsidRDefault="008A3D40" w:rsidP="004B6415">
      <w:pPr>
        <w:spacing w:after="0"/>
        <w:rPr>
          <w:lang w:eastAsia="en-US"/>
        </w:rPr>
      </w:pPr>
      <w:r w:rsidRPr="008A3D40">
        <w:rPr>
          <w:lang w:eastAsia="en-US"/>
        </w:rPr>
        <w:t>It involves agreeing a dedicated group of resources to focus on dealing with any issues quickly and effectively for an agreed period of time following the change and prior to the delivery project closure.  It provides further reassurance to the organisation that the change has been successful and can be accepted into normal</w:t>
      </w:r>
      <w:r>
        <w:rPr>
          <w:lang w:eastAsia="en-US"/>
        </w:rPr>
        <w:t xml:space="preserve"> operations.</w:t>
      </w:r>
    </w:p>
    <w:p w14:paraId="4B3C3D49" w14:textId="6107EA97" w:rsidR="008A3D40" w:rsidRDefault="008A3D40" w:rsidP="004B6415">
      <w:pPr>
        <w:spacing w:after="0"/>
        <w:rPr>
          <w:lang w:eastAsia="en-US"/>
        </w:rPr>
      </w:pPr>
    </w:p>
    <w:p w14:paraId="216B3601" w14:textId="77777777" w:rsidR="00884ED2" w:rsidRDefault="00884ED2" w:rsidP="00884ED2">
      <w:pPr>
        <w:spacing w:after="0"/>
        <w:rPr>
          <w:lang w:eastAsia="en-US"/>
        </w:rPr>
      </w:pPr>
      <w:r>
        <w:rPr>
          <w:lang w:eastAsia="en-US"/>
        </w:rPr>
        <w:t>Small projects will typically have a very short period of post launch support while large projects may typically need four to six weeks depending on the complexity of the change.  Specific timescales are agreed by the Project Board.</w:t>
      </w:r>
    </w:p>
    <w:p w14:paraId="0632F81B" w14:textId="77777777" w:rsidR="00884ED2" w:rsidRDefault="00884ED2" w:rsidP="004B6415">
      <w:pPr>
        <w:spacing w:after="0"/>
        <w:rPr>
          <w:lang w:eastAsia="en-US"/>
        </w:rPr>
      </w:pPr>
    </w:p>
    <w:p w14:paraId="07BF913B" w14:textId="29037F2F" w:rsidR="008A3D40" w:rsidRDefault="008A3D40" w:rsidP="004B6415">
      <w:pPr>
        <w:spacing w:after="0"/>
        <w:rPr>
          <w:lang w:eastAsia="en-US"/>
        </w:rPr>
      </w:pPr>
      <w:r>
        <w:rPr>
          <w:lang w:eastAsia="en-US"/>
        </w:rPr>
        <w:t>Post Launch Support has three elements:</w:t>
      </w:r>
    </w:p>
    <w:p w14:paraId="3603A8DB" w14:textId="4571B75E" w:rsidR="008A3D40" w:rsidRDefault="008A3D40" w:rsidP="004B6415">
      <w:pPr>
        <w:spacing w:after="0"/>
        <w:rPr>
          <w:lang w:eastAsia="en-US"/>
        </w:rPr>
      </w:pPr>
    </w:p>
    <w:p w14:paraId="36947AE0" w14:textId="270E403C" w:rsidR="008A3D40" w:rsidRDefault="008A3D40" w:rsidP="008A3D40">
      <w:pPr>
        <w:pStyle w:val="ListParagraph"/>
        <w:numPr>
          <w:ilvl w:val="0"/>
          <w:numId w:val="45"/>
        </w:numPr>
        <w:spacing w:after="0"/>
        <w:rPr>
          <w:lang w:eastAsia="en-US"/>
        </w:rPr>
      </w:pPr>
      <w:r>
        <w:rPr>
          <w:lang w:eastAsia="en-US"/>
        </w:rPr>
        <w:t>Preparation and Mobilisation</w:t>
      </w:r>
    </w:p>
    <w:p w14:paraId="68C315D6" w14:textId="4D72A185" w:rsidR="008A3D40" w:rsidRDefault="008A3D40" w:rsidP="008A3D40">
      <w:pPr>
        <w:pStyle w:val="ListParagraph"/>
        <w:numPr>
          <w:ilvl w:val="0"/>
          <w:numId w:val="45"/>
        </w:numPr>
        <w:spacing w:after="0"/>
        <w:rPr>
          <w:lang w:eastAsia="en-US"/>
        </w:rPr>
      </w:pPr>
      <w:r>
        <w:rPr>
          <w:lang w:eastAsia="en-US"/>
        </w:rPr>
        <w:t xml:space="preserve">PLS </w:t>
      </w:r>
      <w:r w:rsidR="00884ED2">
        <w:rPr>
          <w:lang w:eastAsia="en-US"/>
        </w:rPr>
        <w:t xml:space="preserve">General </w:t>
      </w:r>
      <w:r>
        <w:rPr>
          <w:lang w:eastAsia="en-US"/>
        </w:rPr>
        <w:t>Management</w:t>
      </w:r>
    </w:p>
    <w:p w14:paraId="7DDF1FA2" w14:textId="08DE436C" w:rsidR="008A3D40" w:rsidRDefault="008A3D40" w:rsidP="008A3D40">
      <w:pPr>
        <w:pStyle w:val="ListParagraph"/>
        <w:numPr>
          <w:ilvl w:val="0"/>
          <w:numId w:val="45"/>
        </w:numPr>
        <w:spacing w:after="0"/>
        <w:rPr>
          <w:lang w:eastAsia="en-US"/>
        </w:rPr>
      </w:pPr>
      <w:r>
        <w:rPr>
          <w:lang w:eastAsia="en-US"/>
        </w:rPr>
        <w:t>PLS Issue Management</w:t>
      </w:r>
    </w:p>
    <w:p w14:paraId="40F8D17D" w14:textId="248978CF" w:rsidR="008A3D40" w:rsidRDefault="008A3D40" w:rsidP="004B6415">
      <w:pPr>
        <w:spacing w:after="0"/>
        <w:rPr>
          <w:lang w:eastAsia="en-US"/>
        </w:rPr>
      </w:pPr>
    </w:p>
    <w:p w14:paraId="732CC0CB" w14:textId="19C4932B" w:rsidR="008A3D40" w:rsidRDefault="00A742F4" w:rsidP="004B6415">
      <w:pPr>
        <w:spacing w:after="0"/>
        <w:rPr>
          <w:lang w:eastAsia="en-US"/>
        </w:rPr>
      </w:pPr>
      <w:r>
        <w:rPr>
          <w:lang w:eastAsia="en-US"/>
        </w:rPr>
        <w:t xml:space="preserve">During PLS if a major incident occurs then PLS will be suspended and the project will </w:t>
      </w:r>
      <w:proofErr w:type="spellStart"/>
      <w:r>
        <w:rPr>
          <w:lang w:eastAsia="en-US"/>
        </w:rPr>
        <w:t>handover</w:t>
      </w:r>
      <w:proofErr w:type="spellEnd"/>
      <w:r>
        <w:rPr>
          <w:lang w:eastAsia="en-US"/>
        </w:rPr>
        <w:t xml:space="preserve"> to the Incident Manager.  Once the incident has passed, the Incident Manager will hand back to the Business Change Manager and PLS will resume.</w:t>
      </w:r>
    </w:p>
    <w:p w14:paraId="38CBB6D8" w14:textId="77777777" w:rsidR="00BF7EB8" w:rsidRDefault="00BF7EB8" w:rsidP="00BF7EB8">
      <w:pPr>
        <w:pStyle w:val="Heading2"/>
        <w:rPr>
          <w:rFonts w:eastAsia="Times New Roman"/>
          <w:lang w:eastAsia="en-US"/>
        </w:rPr>
      </w:pPr>
      <w:bookmarkStart w:id="13" w:name="_Toc529484201"/>
    </w:p>
    <w:p w14:paraId="380DC7A4" w14:textId="66753052" w:rsidR="005B54A9" w:rsidRPr="008A3D40" w:rsidRDefault="00884ED2" w:rsidP="00BF7EB8">
      <w:pPr>
        <w:pStyle w:val="Heading2"/>
        <w:rPr>
          <w:rFonts w:eastAsia="Times New Roman"/>
          <w:lang w:eastAsia="en-US"/>
        </w:rPr>
      </w:pPr>
      <w:r>
        <w:rPr>
          <w:rFonts w:eastAsia="Times New Roman"/>
          <w:lang w:eastAsia="en-US"/>
        </w:rPr>
        <w:t>Post Launch Support in Detail</w:t>
      </w:r>
      <w:bookmarkEnd w:id="13"/>
    </w:p>
    <w:p w14:paraId="4E79BF2A" w14:textId="77777777" w:rsidR="0056540A" w:rsidRPr="008A3D40" w:rsidRDefault="0056540A" w:rsidP="0056540A">
      <w:pPr>
        <w:spacing w:after="0"/>
        <w:rPr>
          <w:lang w:eastAsia="en-US"/>
        </w:rPr>
      </w:pPr>
    </w:p>
    <w:p w14:paraId="2D589FFB" w14:textId="68337812" w:rsidR="00884ED2" w:rsidRDefault="00884ED2" w:rsidP="0056540A">
      <w:pPr>
        <w:spacing w:after="0"/>
        <w:rPr>
          <w:lang w:eastAsia="en-US"/>
        </w:rPr>
      </w:pPr>
      <w:r>
        <w:rPr>
          <w:lang w:eastAsia="en-US"/>
        </w:rPr>
        <w:t>It is proposed for this project the following is put in place for post launch support.</w:t>
      </w:r>
    </w:p>
    <w:p w14:paraId="61668E43" w14:textId="366C9A53" w:rsidR="00884ED2" w:rsidRDefault="00884ED2" w:rsidP="0056540A">
      <w:pPr>
        <w:spacing w:after="0"/>
        <w:rPr>
          <w:lang w:eastAsia="en-US"/>
        </w:rPr>
      </w:pPr>
    </w:p>
    <w:p w14:paraId="21303EEF" w14:textId="5A7E4ABF" w:rsidR="00884ED2" w:rsidRDefault="00884ED2" w:rsidP="00884ED2">
      <w:pPr>
        <w:pStyle w:val="Heading3"/>
        <w:rPr>
          <w:rFonts w:ascii="Arial" w:hAnsi="Arial" w:cs="Arial"/>
          <w:sz w:val="22"/>
        </w:rPr>
      </w:pPr>
      <w:bookmarkStart w:id="14" w:name="_Toc529484202"/>
      <w:r>
        <w:rPr>
          <w:rFonts w:ascii="Arial" w:hAnsi="Arial" w:cs="Arial"/>
          <w:sz w:val="22"/>
        </w:rPr>
        <w:t>Preparation</w:t>
      </w:r>
      <w:bookmarkEnd w:id="14"/>
      <w:r>
        <w:rPr>
          <w:rFonts w:ascii="Arial" w:hAnsi="Arial" w:cs="Arial"/>
          <w:sz w:val="22"/>
        </w:rPr>
        <w:t xml:space="preserve"> </w:t>
      </w:r>
    </w:p>
    <w:p w14:paraId="716DD24C" w14:textId="5D5B5A19" w:rsidR="0068410C" w:rsidRDefault="0068410C" w:rsidP="0056540A">
      <w:pPr>
        <w:spacing w:after="0"/>
        <w:rPr>
          <w:i/>
          <w:color w:val="1F497D" w:themeColor="text2"/>
          <w:lang w:eastAsia="en-US"/>
        </w:rPr>
      </w:pPr>
    </w:p>
    <w:p w14:paraId="19846F91" w14:textId="44EC805E" w:rsidR="0056540A" w:rsidRPr="0068410C" w:rsidRDefault="00884ED2" w:rsidP="0056540A">
      <w:pPr>
        <w:spacing w:after="0"/>
        <w:rPr>
          <w:lang w:eastAsia="en-US"/>
        </w:rPr>
      </w:pPr>
      <w:r w:rsidRPr="0068410C">
        <w:rPr>
          <w:lang w:eastAsia="en-US"/>
        </w:rPr>
        <w:t xml:space="preserve">The </w:t>
      </w:r>
      <w:proofErr w:type="spellStart"/>
      <w:r w:rsidRPr="0068410C">
        <w:rPr>
          <w:lang w:eastAsia="en-US"/>
        </w:rPr>
        <w:t>preparationfor</w:t>
      </w:r>
      <w:proofErr w:type="spellEnd"/>
      <w:r w:rsidRPr="0068410C">
        <w:rPr>
          <w:lang w:eastAsia="en-US"/>
        </w:rPr>
        <w:t xml:space="preserve"> post launch support </w:t>
      </w:r>
      <w:r w:rsidR="00A742F4" w:rsidRPr="0068410C">
        <w:rPr>
          <w:lang w:eastAsia="en-US"/>
        </w:rPr>
        <w:t xml:space="preserve">is the responsibility of the Business Change Manager on behalf of the Change Sponsor and </w:t>
      </w:r>
      <w:r w:rsidRPr="0068410C">
        <w:rPr>
          <w:lang w:eastAsia="en-US"/>
        </w:rPr>
        <w:t xml:space="preserve">will take place in the </w:t>
      </w:r>
      <w:r w:rsidRPr="0068410C">
        <w:rPr>
          <w:i/>
          <w:lang w:eastAsia="en-US"/>
        </w:rPr>
        <w:t>two weeks</w:t>
      </w:r>
      <w:r w:rsidRPr="0068410C">
        <w:rPr>
          <w:lang w:eastAsia="en-US"/>
        </w:rPr>
        <w:t xml:space="preserve"> prior to launch</w:t>
      </w:r>
      <w:r w:rsidR="00A742F4" w:rsidRPr="0068410C">
        <w:rPr>
          <w:lang w:eastAsia="en-US"/>
        </w:rPr>
        <w:t xml:space="preserve">.  It </w:t>
      </w:r>
      <w:r w:rsidR="007D393D" w:rsidRPr="0068410C">
        <w:rPr>
          <w:lang w:eastAsia="en-US"/>
        </w:rPr>
        <w:t>may</w:t>
      </w:r>
      <w:r w:rsidR="0068410C" w:rsidRPr="0068410C">
        <w:rPr>
          <w:lang w:eastAsia="en-US"/>
        </w:rPr>
        <w:t xml:space="preserve"> </w:t>
      </w:r>
      <w:r w:rsidRPr="0068410C">
        <w:rPr>
          <w:lang w:eastAsia="en-US"/>
        </w:rPr>
        <w:t>include:</w:t>
      </w:r>
    </w:p>
    <w:p w14:paraId="4F74AFD8" w14:textId="41569835" w:rsidR="00884ED2" w:rsidRPr="0068410C" w:rsidRDefault="00884ED2" w:rsidP="0056540A">
      <w:pPr>
        <w:spacing w:after="0"/>
        <w:rPr>
          <w:lang w:eastAsia="en-US"/>
        </w:rPr>
      </w:pPr>
    </w:p>
    <w:p w14:paraId="2537763F" w14:textId="5391EAEB" w:rsidR="0047244E" w:rsidRPr="0068410C" w:rsidRDefault="0047244E" w:rsidP="00884ED2">
      <w:pPr>
        <w:pStyle w:val="ListParagraph"/>
        <w:numPr>
          <w:ilvl w:val="0"/>
          <w:numId w:val="47"/>
        </w:numPr>
        <w:spacing w:after="0"/>
        <w:rPr>
          <w:lang w:eastAsia="en-US"/>
        </w:rPr>
      </w:pPr>
      <w:r w:rsidRPr="0068410C">
        <w:rPr>
          <w:lang w:eastAsia="en-US"/>
        </w:rPr>
        <w:t>Define the process for post launch support for raising and fixing issues</w:t>
      </w:r>
    </w:p>
    <w:p w14:paraId="75B37B91" w14:textId="77777777" w:rsidR="0047244E" w:rsidRPr="0068410C" w:rsidRDefault="0047244E" w:rsidP="0047244E">
      <w:pPr>
        <w:pStyle w:val="ListParagraph"/>
        <w:spacing w:after="0"/>
        <w:rPr>
          <w:lang w:eastAsia="en-US"/>
        </w:rPr>
      </w:pPr>
    </w:p>
    <w:p w14:paraId="321A0FC2" w14:textId="624BA725" w:rsidR="00884ED2" w:rsidRPr="0068410C" w:rsidRDefault="00884ED2" w:rsidP="00884ED2">
      <w:pPr>
        <w:pStyle w:val="ListParagraph"/>
        <w:numPr>
          <w:ilvl w:val="0"/>
          <w:numId w:val="47"/>
        </w:numPr>
        <w:spacing w:after="0"/>
        <w:rPr>
          <w:lang w:eastAsia="en-US"/>
        </w:rPr>
      </w:pPr>
      <w:r w:rsidRPr="0068410C">
        <w:rPr>
          <w:lang w:eastAsia="en-US"/>
        </w:rPr>
        <w:t>Briefing of all resources assigned for post launch support including champions on roles and responsibilities, schedule, and issue management</w:t>
      </w:r>
      <w:r w:rsidR="0047244E" w:rsidRPr="0068410C">
        <w:rPr>
          <w:lang w:eastAsia="en-US"/>
        </w:rPr>
        <w:t xml:space="preserve"> process</w:t>
      </w:r>
    </w:p>
    <w:p w14:paraId="7583E8F9" w14:textId="1DF407A5" w:rsidR="00884ED2" w:rsidRPr="0068410C" w:rsidRDefault="00884ED2" w:rsidP="00884ED2">
      <w:pPr>
        <w:pStyle w:val="ListParagraph"/>
        <w:numPr>
          <w:ilvl w:val="0"/>
          <w:numId w:val="47"/>
        </w:numPr>
        <w:spacing w:after="0"/>
        <w:rPr>
          <w:lang w:eastAsia="en-US"/>
        </w:rPr>
      </w:pPr>
      <w:r w:rsidRPr="0068410C">
        <w:rPr>
          <w:lang w:eastAsia="en-US"/>
        </w:rPr>
        <w:t>Communication to impacted teams and key stakeholders what support will be available and how they can request it</w:t>
      </w:r>
    </w:p>
    <w:p w14:paraId="49AEF04F" w14:textId="77777777" w:rsidR="00884ED2" w:rsidRPr="0068410C" w:rsidRDefault="00884ED2" w:rsidP="00884ED2">
      <w:pPr>
        <w:pStyle w:val="ListParagraph"/>
        <w:rPr>
          <w:lang w:eastAsia="en-US"/>
        </w:rPr>
      </w:pPr>
    </w:p>
    <w:p w14:paraId="345C79BC" w14:textId="63662804" w:rsidR="00884ED2" w:rsidRPr="0068410C" w:rsidRDefault="00884ED2" w:rsidP="00884ED2">
      <w:pPr>
        <w:pStyle w:val="ListParagraph"/>
        <w:numPr>
          <w:ilvl w:val="0"/>
          <w:numId w:val="47"/>
        </w:numPr>
        <w:spacing w:after="0"/>
        <w:rPr>
          <w:lang w:eastAsia="en-US"/>
        </w:rPr>
      </w:pPr>
      <w:r w:rsidRPr="0068410C">
        <w:rPr>
          <w:lang w:eastAsia="en-US"/>
        </w:rPr>
        <w:t xml:space="preserve">Set-up of tools for post launch support resources to access key information quickly and to report issues  </w:t>
      </w:r>
    </w:p>
    <w:p w14:paraId="40C0F044" w14:textId="77777777" w:rsidR="00A742F4" w:rsidRPr="0068410C" w:rsidRDefault="00A742F4" w:rsidP="00A742F4">
      <w:pPr>
        <w:pStyle w:val="ListParagraph"/>
        <w:rPr>
          <w:lang w:eastAsia="en-US"/>
        </w:rPr>
      </w:pPr>
    </w:p>
    <w:p w14:paraId="47A74991" w14:textId="3A404B53" w:rsidR="0056540A" w:rsidRPr="0068410C" w:rsidRDefault="00A742F4" w:rsidP="004858B7">
      <w:pPr>
        <w:pStyle w:val="ListParagraph"/>
        <w:numPr>
          <w:ilvl w:val="0"/>
          <w:numId w:val="47"/>
        </w:numPr>
        <w:spacing w:after="0"/>
        <w:rPr>
          <w:lang w:eastAsia="en-US"/>
        </w:rPr>
      </w:pPr>
      <w:r w:rsidRPr="0068410C">
        <w:rPr>
          <w:lang w:eastAsia="en-US"/>
        </w:rPr>
        <w:t>Schedule of resources, what times they will cover and their deputy/alternate during the support period</w:t>
      </w:r>
    </w:p>
    <w:p w14:paraId="3E9DCF08" w14:textId="617C378C" w:rsidR="00884ED2" w:rsidRDefault="0068410C" w:rsidP="00884ED2">
      <w:pPr>
        <w:pStyle w:val="Heading3"/>
        <w:rPr>
          <w:rFonts w:ascii="Arial" w:hAnsi="Arial" w:cs="Arial"/>
          <w:sz w:val="22"/>
        </w:rPr>
      </w:pPr>
      <w:bookmarkStart w:id="15" w:name="_Toc529484203"/>
      <w:r>
        <w:rPr>
          <w:rFonts w:ascii="Arial" w:hAnsi="Arial" w:cs="Arial"/>
          <w:sz w:val="22"/>
        </w:rPr>
        <w:lastRenderedPageBreak/>
        <w:t>Post Launch Support Activities</w:t>
      </w:r>
      <w:bookmarkEnd w:id="15"/>
    </w:p>
    <w:p w14:paraId="471C346E" w14:textId="77777777" w:rsidR="00884ED2" w:rsidRPr="00884ED2" w:rsidRDefault="00884ED2" w:rsidP="00884ED2"/>
    <w:p w14:paraId="1D6A0D49" w14:textId="3AC9B6B6" w:rsidR="0047244E" w:rsidRPr="0068410C" w:rsidRDefault="0068410C" w:rsidP="0047244E">
      <w:pPr>
        <w:spacing w:after="0"/>
        <w:rPr>
          <w:lang w:eastAsia="en-US"/>
        </w:rPr>
      </w:pPr>
      <w:r>
        <w:rPr>
          <w:lang w:eastAsia="en-US"/>
        </w:rPr>
        <w:t>The Project Manager will be responsible for</w:t>
      </w:r>
      <w:r w:rsidR="0047244E" w:rsidRPr="0068410C">
        <w:rPr>
          <w:lang w:eastAsia="en-US"/>
        </w:rPr>
        <w:t>:</w:t>
      </w:r>
    </w:p>
    <w:p w14:paraId="088C63F8" w14:textId="77777777" w:rsidR="0047244E" w:rsidRPr="0068410C" w:rsidRDefault="0047244E" w:rsidP="0047244E">
      <w:pPr>
        <w:spacing w:after="0"/>
        <w:rPr>
          <w:lang w:eastAsia="en-US"/>
        </w:rPr>
      </w:pPr>
    </w:p>
    <w:p w14:paraId="0CE3C849" w14:textId="0B1A30AB" w:rsidR="0047244E" w:rsidRPr="0068410C" w:rsidRDefault="0068410C" w:rsidP="0047244E">
      <w:pPr>
        <w:pStyle w:val="ListParagraph"/>
        <w:numPr>
          <w:ilvl w:val="0"/>
          <w:numId w:val="47"/>
        </w:numPr>
        <w:spacing w:after="0"/>
        <w:rPr>
          <w:lang w:eastAsia="en-US"/>
        </w:rPr>
      </w:pPr>
      <w:r w:rsidRPr="0068410C">
        <w:rPr>
          <w:lang w:eastAsia="en-US"/>
        </w:rPr>
        <w:t>Organisation</w:t>
      </w:r>
      <w:r w:rsidR="0047244E" w:rsidRPr="0068410C">
        <w:rPr>
          <w:lang w:eastAsia="en-US"/>
        </w:rPr>
        <w:t xml:space="preserve"> of co-location of key post support launch resources such as Business Change Manager, Project Manager, IT Project Manager, Lead Business Analyst, IT Developer/Tester…</w:t>
      </w:r>
    </w:p>
    <w:p w14:paraId="19874BEC" w14:textId="77777777" w:rsidR="0047244E" w:rsidRPr="0068410C" w:rsidRDefault="0047244E" w:rsidP="0047244E">
      <w:pPr>
        <w:pStyle w:val="ListParagraph"/>
        <w:spacing w:after="0"/>
        <w:rPr>
          <w:lang w:eastAsia="en-US"/>
        </w:rPr>
      </w:pPr>
    </w:p>
    <w:p w14:paraId="481C1B83" w14:textId="6CFF25E3" w:rsidR="0047244E" w:rsidRPr="0068410C" w:rsidRDefault="0047244E" w:rsidP="008E2355">
      <w:pPr>
        <w:pStyle w:val="ListParagraph"/>
        <w:numPr>
          <w:ilvl w:val="0"/>
          <w:numId w:val="47"/>
        </w:numPr>
        <w:spacing w:after="0"/>
        <w:rPr>
          <w:lang w:eastAsia="en-US"/>
        </w:rPr>
      </w:pPr>
      <w:r w:rsidRPr="0068410C">
        <w:rPr>
          <w:lang w:eastAsia="en-US"/>
        </w:rPr>
        <w:t xml:space="preserve">Continuation of all project management activity – risk, issue, change control, etc. during PLS </w:t>
      </w:r>
    </w:p>
    <w:p w14:paraId="021382E9" w14:textId="77777777" w:rsidR="0047244E" w:rsidRPr="0068410C" w:rsidRDefault="0047244E" w:rsidP="0047244E">
      <w:pPr>
        <w:pStyle w:val="ListParagraph"/>
        <w:rPr>
          <w:lang w:eastAsia="en-US"/>
        </w:rPr>
      </w:pPr>
    </w:p>
    <w:p w14:paraId="135D6C61" w14:textId="67CC866B" w:rsidR="0047244E" w:rsidRPr="0068410C" w:rsidRDefault="0047244E" w:rsidP="008E2355">
      <w:pPr>
        <w:pStyle w:val="ListParagraph"/>
        <w:numPr>
          <w:ilvl w:val="0"/>
          <w:numId w:val="47"/>
        </w:numPr>
        <w:spacing w:after="0"/>
        <w:rPr>
          <w:lang w:eastAsia="en-US"/>
        </w:rPr>
      </w:pPr>
      <w:r w:rsidRPr="0068410C">
        <w:rPr>
          <w:lang w:eastAsia="en-US"/>
        </w:rPr>
        <w:t>Working in partnership with the Business Change Manager to maintain the PLS resource schedule and ensure support is available</w:t>
      </w:r>
    </w:p>
    <w:p w14:paraId="0FB62EA4" w14:textId="77777777" w:rsidR="0047244E" w:rsidRPr="0068410C" w:rsidRDefault="0047244E" w:rsidP="0047244E">
      <w:pPr>
        <w:spacing w:after="0"/>
        <w:rPr>
          <w:lang w:eastAsia="en-US"/>
        </w:rPr>
      </w:pPr>
    </w:p>
    <w:p w14:paraId="7958512B" w14:textId="5424B248" w:rsidR="0047244E" w:rsidRPr="0068410C" w:rsidRDefault="0047244E" w:rsidP="0047244E">
      <w:pPr>
        <w:pStyle w:val="ListParagraph"/>
        <w:numPr>
          <w:ilvl w:val="0"/>
          <w:numId w:val="47"/>
        </w:numPr>
        <w:spacing w:after="0"/>
        <w:rPr>
          <w:lang w:eastAsia="en-US"/>
        </w:rPr>
      </w:pPr>
      <w:r w:rsidRPr="0068410C">
        <w:rPr>
          <w:lang w:eastAsia="en-US"/>
        </w:rPr>
        <w:t>A mid-PLS checkpoint report to the Project Board to provide progress and request early exit for PLS if there are no substantial issues or to invoke the contingency of an extended PLS if there are substantial issues</w:t>
      </w:r>
    </w:p>
    <w:p w14:paraId="371402A2" w14:textId="77777777" w:rsidR="00A73864" w:rsidRPr="0068410C" w:rsidRDefault="00A73864" w:rsidP="0068410C">
      <w:pPr>
        <w:pStyle w:val="ListParagraph"/>
        <w:rPr>
          <w:i/>
          <w:color w:val="1F497D" w:themeColor="text2"/>
          <w:lang w:eastAsia="en-US"/>
        </w:rPr>
      </w:pPr>
    </w:p>
    <w:p w14:paraId="635D95B5" w14:textId="5FE2FA6B" w:rsidR="00A73864" w:rsidRDefault="0068410C" w:rsidP="00A73864">
      <w:pPr>
        <w:spacing w:after="0"/>
        <w:rPr>
          <w:lang w:eastAsia="en-US"/>
        </w:rPr>
      </w:pPr>
      <w:r>
        <w:rPr>
          <w:lang w:eastAsia="en-US"/>
        </w:rPr>
        <w:t>I</w:t>
      </w:r>
      <w:r w:rsidR="00A73864">
        <w:rPr>
          <w:lang w:eastAsia="en-US"/>
        </w:rPr>
        <w:t>ssue management is the responsibility of the Business Change Manager on behalf of the Change Sponsor and includes:</w:t>
      </w:r>
    </w:p>
    <w:p w14:paraId="18453A5E" w14:textId="77777777" w:rsidR="00A73864" w:rsidRDefault="00A73864" w:rsidP="00A73864">
      <w:pPr>
        <w:spacing w:after="0"/>
        <w:rPr>
          <w:lang w:eastAsia="en-US"/>
        </w:rPr>
      </w:pPr>
    </w:p>
    <w:p w14:paraId="32DCD40F" w14:textId="77777777" w:rsidR="00A73864" w:rsidRDefault="00A73864" w:rsidP="00A73864">
      <w:pPr>
        <w:pStyle w:val="ListParagraph"/>
        <w:numPr>
          <w:ilvl w:val="0"/>
          <w:numId w:val="47"/>
        </w:numPr>
        <w:spacing w:after="0"/>
        <w:rPr>
          <w:lang w:eastAsia="en-US"/>
        </w:rPr>
      </w:pPr>
      <w:r>
        <w:rPr>
          <w:lang w:eastAsia="en-US"/>
        </w:rPr>
        <w:t xml:space="preserve">Observe the change in the impacted teams and be available for help and support </w:t>
      </w:r>
    </w:p>
    <w:p w14:paraId="5CC007DB" w14:textId="77777777" w:rsidR="00A73864" w:rsidRDefault="00A73864" w:rsidP="00A73864">
      <w:pPr>
        <w:pStyle w:val="ListParagraph"/>
        <w:spacing w:after="0"/>
        <w:rPr>
          <w:lang w:eastAsia="en-US"/>
        </w:rPr>
      </w:pPr>
    </w:p>
    <w:p w14:paraId="4DFA568B" w14:textId="77777777" w:rsidR="00A73864" w:rsidRDefault="00A73864" w:rsidP="00A73864">
      <w:pPr>
        <w:pStyle w:val="ListParagraph"/>
        <w:numPr>
          <w:ilvl w:val="0"/>
          <w:numId w:val="47"/>
        </w:numPr>
        <w:spacing w:after="0"/>
        <w:rPr>
          <w:lang w:eastAsia="en-US"/>
        </w:rPr>
      </w:pPr>
      <w:r>
        <w:rPr>
          <w:lang w:eastAsia="en-US"/>
        </w:rPr>
        <w:t>Post first week support for champions/representatives to empower individuals to self-service or fix issues on the floor</w:t>
      </w:r>
    </w:p>
    <w:p w14:paraId="17D6E140" w14:textId="77777777" w:rsidR="00A73864" w:rsidRDefault="00A73864" w:rsidP="00A73864">
      <w:pPr>
        <w:pStyle w:val="ListParagraph"/>
        <w:spacing w:after="0"/>
        <w:rPr>
          <w:lang w:eastAsia="en-US"/>
        </w:rPr>
      </w:pPr>
    </w:p>
    <w:p w14:paraId="298C040E" w14:textId="77777777" w:rsidR="00A73864" w:rsidRDefault="00A73864" w:rsidP="00A73864">
      <w:pPr>
        <w:pStyle w:val="ListParagraph"/>
        <w:numPr>
          <w:ilvl w:val="0"/>
          <w:numId w:val="47"/>
        </w:numPr>
        <w:spacing w:after="0"/>
        <w:rPr>
          <w:lang w:eastAsia="en-US"/>
        </w:rPr>
      </w:pPr>
      <w:r>
        <w:rPr>
          <w:lang w:eastAsia="en-US"/>
        </w:rPr>
        <w:t>Daily stand-ups to review issues, prioritise resources and keep track of status</w:t>
      </w:r>
    </w:p>
    <w:p w14:paraId="7B846293" w14:textId="77777777" w:rsidR="00A73864" w:rsidRDefault="00A73864" w:rsidP="00A73864">
      <w:pPr>
        <w:pStyle w:val="ListParagraph"/>
        <w:rPr>
          <w:lang w:eastAsia="en-US"/>
        </w:rPr>
      </w:pPr>
    </w:p>
    <w:p w14:paraId="20C6AB46" w14:textId="77777777" w:rsidR="00A73864" w:rsidRDefault="00A73864" w:rsidP="00A73864">
      <w:pPr>
        <w:pStyle w:val="ListParagraph"/>
        <w:numPr>
          <w:ilvl w:val="0"/>
          <w:numId w:val="47"/>
        </w:numPr>
        <w:spacing w:after="0"/>
        <w:rPr>
          <w:lang w:eastAsia="en-US"/>
        </w:rPr>
      </w:pPr>
      <w:r>
        <w:rPr>
          <w:lang w:eastAsia="en-US"/>
        </w:rPr>
        <w:t>Regular reports on issues, fixes and status which will feed into any project acceptance criteria or business readiness measures</w:t>
      </w:r>
    </w:p>
    <w:p w14:paraId="00A5584D" w14:textId="77777777" w:rsidR="00A73864" w:rsidRDefault="00A73864" w:rsidP="00A73864">
      <w:pPr>
        <w:pStyle w:val="ListParagraph"/>
        <w:rPr>
          <w:lang w:eastAsia="en-US"/>
        </w:rPr>
      </w:pPr>
    </w:p>
    <w:p w14:paraId="62393A78" w14:textId="77777777" w:rsidR="00A73864" w:rsidRDefault="00A73864" w:rsidP="00A73864">
      <w:pPr>
        <w:pStyle w:val="ListParagraph"/>
        <w:numPr>
          <w:ilvl w:val="0"/>
          <w:numId w:val="47"/>
        </w:numPr>
        <w:spacing w:after="0"/>
        <w:rPr>
          <w:lang w:eastAsia="en-US"/>
        </w:rPr>
      </w:pPr>
      <w:r>
        <w:rPr>
          <w:lang w:eastAsia="en-US"/>
        </w:rPr>
        <w:t>Supporting the Project Manager in reporting to the Project Board</w:t>
      </w:r>
    </w:p>
    <w:p w14:paraId="4884E5C9" w14:textId="77777777" w:rsidR="00A73864" w:rsidRDefault="00A73864" w:rsidP="00A73864">
      <w:pPr>
        <w:pStyle w:val="ListParagraph"/>
        <w:rPr>
          <w:lang w:eastAsia="en-US"/>
        </w:rPr>
      </w:pPr>
    </w:p>
    <w:p w14:paraId="2D702D4F" w14:textId="77777777" w:rsidR="00A73864" w:rsidRDefault="00A73864" w:rsidP="00A73864">
      <w:pPr>
        <w:pStyle w:val="ListParagraph"/>
        <w:numPr>
          <w:ilvl w:val="0"/>
          <w:numId w:val="47"/>
        </w:numPr>
        <w:spacing w:after="0"/>
        <w:rPr>
          <w:lang w:eastAsia="en-US"/>
        </w:rPr>
      </w:pPr>
      <w:r>
        <w:rPr>
          <w:lang w:eastAsia="en-US"/>
        </w:rPr>
        <w:t>Coordination of communication to key stakeholders on PLS issues and status</w:t>
      </w:r>
    </w:p>
    <w:p w14:paraId="4C2EE3FE" w14:textId="77777777" w:rsidR="0047244E" w:rsidRDefault="0047244E" w:rsidP="0047244E">
      <w:pPr>
        <w:spacing w:after="0"/>
        <w:rPr>
          <w:lang w:eastAsia="en-US"/>
        </w:rPr>
      </w:pPr>
    </w:p>
    <w:p w14:paraId="3EBF6849" w14:textId="0AAE08CB" w:rsidR="00AC1C3E" w:rsidRDefault="00AC1C3E" w:rsidP="00BF7EB8">
      <w:pPr>
        <w:pStyle w:val="Heading2"/>
      </w:pPr>
      <w:bookmarkStart w:id="16" w:name="_Toc529484204"/>
      <w:r>
        <w:rPr>
          <w:rFonts w:eastAsia="Times New Roman"/>
          <w:lang w:eastAsia="en-US"/>
        </w:rPr>
        <w:t>Resources Required</w:t>
      </w:r>
      <w:bookmarkEnd w:id="16"/>
    </w:p>
    <w:p w14:paraId="2669E97E" w14:textId="77777777" w:rsidR="00AC1C3E" w:rsidRDefault="00AC1C3E" w:rsidP="0047244E"/>
    <w:p w14:paraId="054EABF5" w14:textId="50108FCF" w:rsidR="0047244E" w:rsidRPr="00884ED2" w:rsidRDefault="006B38BD" w:rsidP="0047244E">
      <w:r>
        <w:t>The resources required to support PLS are detailed below.</w:t>
      </w:r>
    </w:p>
    <w:p w14:paraId="43E91E01" w14:textId="77777777" w:rsidR="00652470" w:rsidRPr="008A3D40" w:rsidRDefault="00652470" w:rsidP="00BC0AD7">
      <w:pPr>
        <w:spacing w:after="0"/>
        <w:rPr>
          <w:sz w:val="20"/>
          <w:szCs w:val="20"/>
          <w:lang w:eastAsia="en-US"/>
        </w:rPr>
      </w:pPr>
    </w:p>
    <w:tbl>
      <w:tblPr>
        <w:tblStyle w:val="TableGrid"/>
        <w:tblW w:w="0" w:type="auto"/>
        <w:tblLook w:val="04A0" w:firstRow="1" w:lastRow="0" w:firstColumn="1" w:lastColumn="0" w:noHBand="0" w:noVBand="1"/>
      </w:tblPr>
      <w:tblGrid>
        <w:gridCol w:w="2516"/>
        <w:gridCol w:w="2028"/>
        <w:gridCol w:w="1589"/>
        <w:gridCol w:w="3153"/>
      </w:tblGrid>
      <w:tr w:rsidR="006B38BD" w:rsidRPr="008A3D40" w14:paraId="0BA2222A" w14:textId="77777777" w:rsidTr="006B38BD">
        <w:tc>
          <w:tcPr>
            <w:tcW w:w="2516" w:type="dxa"/>
            <w:shd w:val="clear" w:color="auto" w:fill="E5DFEC" w:themeFill="accent4" w:themeFillTint="33"/>
          </w:tcPr>
          <w:p w14:paraId="04DC08E7" w14:textId="7075EDD4" w:rsidR="006B38BD" w:rsidRPr="008A3D40" w:rsidRDefault="006B38BD" w:rsidP="007E2755">
            <w:pPr>
              <w:rPr>
                <w:b/>
                <w:sz w:val="20"/>
                <w:szCs w:val="20"/>
              </w:rPr>
            </w:pPr>
            <w:r>
              <w:rPr>
                <w:b/>
                <w:sz w:val="20"/>
                <w:szCs w:val="20"/>
              </w:rPr>
              <w:t>Resource Role</w:t>
            </w:r>
          </w:p>
        </w:tc>
        <w:tc>
          <w:tcPr>
            <w:tcW w:w="2028" w:type="dxa"/>
            <w:shd w:val="clear" w:color="auto" w:fill="E5DFEC" w:themeFill="accent4" w:themeFillTint="33"/>
          </w:tcPr>
          <w:p w14:paraId="084E331A" w14:textId="2CF638EE" w:rsidR="006B38BD" w:rsidRPr="008A3D40" w:rsidRDefault="006B38BD" w:rsidP="007E2755">
            <w:pPr>
              <w:rPr>
                <w:b/>
                <w:sz w:val="20"/>
                <w:szCs w:val="20"/>
              </w:rPr>
            </w:pPr>
            <w:r>
              <w:rPr>
                <w:b/>
                <w:sz w:val="20"/>
                <w:szCs w:val="20"/>
              </w:rPr>
              <w:t>Faculty/Directorate</w:t>
            </w:r>
          </w:p>
        </w:tc>
        <w:tc>
          <w:tcPr>
            <w:tcW w:w="1589" w:type="dxa"/>
            <w:shd w:val="clear" w:color="auto" w:fill="E5DFEC" w:themeFill="accent4" w:themeFillTint="33"/>
          </w:tcPr>
          <w:p w14:paraId="3B0B343A" w14:textId="1F7FC5C2" w:rsidR="006B38BD" w:rsidRPr="008A3D40" w:rsidRDefault="006B38BD" w:rsidP="007E2755">
            <w:pPr>
              <w:rPr>
                <w:b/>
                <w:sz w:val="20"/>
                <w:szCs w:val="20"/>
              </w:rPr>
            </w:pPr>
            <w:r>
              <w:rPr>
                <w:b/>
                <w:sz w:val="20"/>
                <w:szCs w:val="20"/>
              </w:rPr>
              <w:t>Days required</w:t>
            </w:r>
          </w:p>
        </w:tc>
        <w:tc>
          <w:tcPr>
            <w:tcW w:w="3153" w:type="dxa"/>
            <w:shd w:val="clear" w:color="auto" w:fill="E5DFEC" w:themeFill="accent4" w:themeFillTint="33"/>
          </w:tcPr>
          <w:p w14:paraId="11BFF18B" w14:textId="41A0B403" w:rsidR="006B38BD" w:rsidRPr="008A3D40" w:rsidRDefault="006B38BD" w:rsidP="007E2755">
            <w:pPr>
              <w:rPr>
                <w:b/>
                <w:sz w:val="20"/>
                <w:szCs w:val="20"/>
              </w:rPr>
            </w:pPr>
            <w:r>
              <w:rPr>
                <w:b/>
                <w:sz w:val="20"/>
                <w:szCs w:val="20"/>
              </w:rPr>
              <w:t>Justification</w:t>
            </w:r>
          </w:p>
        </w:tc>
      </w:tr>
      <w:tr w:rsidR="006B38BD" w:rsidRPr="008A3D40" w14:paraId="6F527FBE" w14:textId="77777777" w:rsidTr="00CF4EDC">
        <w:tc>
          <w:tcPr>
            <w:tcW w:w="2516" w:type="dxa"/>
          </w:tcPr>
          <w:p w14:paraId="66054F5E" w14:textId="77777777" w:rsidR="006B38BD" w:rsidRPr="008A3D40" w:rsidRDefault="006B38BD" w:rsidP="007E2755">
            <w:pPr>
              <w:rPr>
                <w:sz w:val="20"/>
                <w:szCs w:val="20"/>
              </w:rPr>
            </w:pPr>
          </w:p>
        </w:tc>
        <w:tc>
          <w:tcPr>
            <w:tcW w:w="2028" w:type="dxa"/>
          </w:tcPr>
          <w:p w14:paraId="74C2A622" w14:textId="77777777" w:rsidR="006B38BD" w:rsidRPr="008A3D40" w:rsidRDefault="006B38BD" w:rsidP="007E2755">
            <w:pPr>
              <w:rPr>
                <w:sz w:val="20"/>
                <w:szCs w:val="20"/>
              </w:rPr>
            </w:pPr>
          </w:p>
        </w:tc>
        <w:tc>
          <w:tcPr>
            <w:tcW w:w="1589" w:type="dxa"/>
          </w:tcPr>
          <w:p w14:paraId="6A6C5026" w14:textId="77777777" w:rsidR="006B38BD" w:rsidRPr="008A3D40" w:rsidRDefault="006B38BD" w:rsidP="007E2755">
            <w:pPr>
              <w:rPr>
                <w:sz w:val="20"/>
                <w:szCs w:val="20"/>
              </w:rPr>
            </w:pPr>
          </w:p>
        </w:tc>
        <w:tc>
          <w:tcPr>
            <w:tcW w:w="3153" w:type="dxa"/>
          </w:tcPr>
          <w:p w14:paraId="6A5C3B0E" w14:textId="77777777" w:rsidR="006B38BD" w:rsidRPr="008A3D40" w:rsidRDefault="006B38BD" w:rsidP="007E2755">
            <w:pPr>
              <w:rPr>
                <w:sz w:val="20"/>
                <w:szCs w:val="20"/>
              </w:rPr>
            </w:pPr>
          </w:p>
        </w:tc>
      </w:tr>
      <w:tr w:rsidR="006B38BD" w:rsidRPr="008A3D40" w14:paraId="10D2E5DE" w14:textId="77777777" w:rsidTr="00071409">
        <w:tc>
          <w:tcPr>
            <w:tcW w:w="2516" w:type="dxa"/>
          </w:tcPr>
          <w:p w14:paraId="4AFB9F4C" w14:textId="77777777" w:rsidR="006B38BD" w:rsidRPr="008A3D40" w:rsidRDefault="006B38BD" w:rsidP="007E2755">
            <w:pPr>
              <w:rPr>
                <w:sz w:val="20"/>
                <w:szCs w:val="20"/>
              </w:rPr>
            </w:pPr>
          </w:p>
        </w:tc>
        <w:tc>
          <w:tcPr>
            <w:tcW w:w="2028" w:type="dxa"/>
          </w:tcPr>
          <w:p w14:paraId="321B0971" w14:textId="77777777" w:rsidR="006B38BD" w:rsidRPr="008A3D40" w:rsidRDefault="006B38BD" w:rsidP="007E2755">
            <w:pPr>
              <w:rPr>
                <w:sz w:val="20"/>
                <w:szCs w:val="20"/>
              </w:rPr>
            </w:pPr>
          </w:p>
        </w:tc>
        <w:tc>
          <w:tcPr>
            <w:tcW w:w="1589" w:type="dxa"/>
          </w:tcPr>
          <w:p w14:paraId="5245FDEE" w14:textId="77777777" w:rsidR="006B38BD" w:rsidRPr="008A3D40" w:rsidRDefault="006B38BD" w:rsidP="007E2755">
            <w:pPr>
              <w:rPr>
                <w:sz w:val="20"/>
                <w:szCs w:val="20"/>
              </w:rPr>
            </w:pPr>
          </w:p>
        </w:tc>
        <w:tc>
          <w:tcPr>
            <w:tcW w:w="3153" w:type="dxa"/>
          </w:tcPr>
          <w:p w14:paraId="379CAE2E" w14:textId="77777777" w:rsidR="006B38BD" w:rsidRPr="008A3D40" w:rsidRDefault="006B38BD" w:rsidP="007E2755">
            <w:pPr>
              <w:rPr>
                <w:sz w:val="20"/>
                <w:szCs w:val="20"/>
              </w:rPr>
            </w:pPr>
          </w:p>
        </w:tc>
      </w:tr>
      <w:tr w:rsidR="006B38BD" w:rsidRPr="008A3D40" w14:paraId="647D5BBD" w14:textId="77777777" w:rsidTr="000A4955">
        <w:tc>
          <w:tcPr>
            <w:tcW w:w="2516" w:type="dxa"/>
          </w:tcPr>
          <w:p w14:paraId="05C9303F" w14:textId="77777777" w:rsidR="006B38BD" w:rsidRPr="008A3D40" w:rsidRDefault="006B38BD" w:rsidP="007E2755">
            <w:pPr>
              <w:rPr>
                <w:sz w:val="20"/>
                <w:szCs w:val="20"/>
              </w:rPr>
            </w:pPr>
          </w:p>
        </w:tc>
        <w:tc>
          <w:tcPr>
            <w:tcW w:w="2028" w:type="dxa"/>
          </w:tcPr>
          <w:p w14:paraId="124C9604" w14:textId="77777777" w:rsidR="006B38BD" w:rsidRPr="008A3D40" w:rsidRDefault="006B38BD" w:rsidP="007E2755">
            <w:pPr>
              <w:rPr>
                <w:sz w:val="20"/>
                <w:szCs w:val="20"/>
              </w:rPr>
            </w:pPr>
          </w:p>
        </w:tc>
        <w:tc>
          <w:tcPr>
            <w:tcW w:w="1589" w:type="dxa"/>
          </w:tcPr>
          <w:p w14:paraId="1F23C29D" w14:textId="77777777" w:rsidR="006B38BD" w:rsidRPr="008A3D40" w:rsidRDefault="006B38BD" w:rsidP="007E2755">
            <w:pPr>
              <w:rPr>
                <w:sz w:val="20"/>
                <w:szCs w:val="20"/>
              </w:rPr>
            </w:pPr>
          </w:p>
        </w:tc>
        <w:tc>
          <w:tcPr>
            <w:tcW w:w="3153" w:type="dxa"/>
          </w:tcPr>
          <w:p w14:paraId="72CAADE0" w14:textId="77777777" w:rsidR="006B38BD" w:rsidRPr="008A3D40" w:rsidRDefault="006B38BD" w:rsidP="007E2755">
            <w:pPr>
              <w:rPr>
                <w:sz w:val="20"/>
                <w:szCs w:val="20"/>
              </w:rPr>
            </w:pPr>
          </w:p>
        </w:tc>
      </w:tr>
    </w:tbl>
    <w:p w14:paraId="7461F81B" w14:textId="04B3FCD9" w:rsidR="006B38BD" w:rsidRDefault="006B38BD">
      <w:pPr>
        <w:spacing w:after="200" w:line="276" w:lineRule="auto"/>
      </w:pPr>
    </w:p>
    <w:p w14:paraId="07F7C5CF" w14:textId="52750D33" w:rsidR="00BF7EB8" w:rsidRDefault="00BF7EB8">
      <w:pPr>
        <w:spacing w:after="200" w:line="276" w:lineRule="auto"/>
      </w:pPr>
    </w:p>
    <w:p w14:paraId="6F882F92" w14:textId="77777777" w:rsidR="00BF7EB8" w:rsidRDefault="00BF7EB8">
      <w:pPr>
        <w:spacing w:after="200" w:line="276" w:lineRule="auto"/>
      </w:pPr>
    </w:p>
    <w:p w14:paraId="5DA088CB" w14:textId="7D703611" w:rsidR="006B38BD" w:rsidRDefault="006B38BD">
      <w:pPr>
        <w:spacing w:after="200" w:line="276" w:lineRule="auto"/>
      </w:pPr>
      <w:r>
        <w:lastRenderedPageBreak/>
        <w:t>If additional budget is required please state request below:</w:t>
      </w:r>
    </w:p>
    <w:tbl>
      <w:tblPr>
        <w:tblStyle w:val="TableGrid"/>
        <w:tblW w:w="0" w:type="auto"/>
        <w:tblLook w:val="04A0" w:firstRow="1" w:lastRow="0" w:firstColumn="1" w:lastColumn="0" w:noHBand="0" w:noVBand="1"/>
      </w:tblPr>
      <w:tblGrid>
        <w:gridCol w:w="2516"/>
        <w:gridCol w:w="2028"/>
        <w:gridCol w:w="1589"/>
        <w:gridCol w:w="3153"/>
      </w:tblGrid>
      <w:tr w:rsidR="006B38BD" w:rsidRPr="008A3D40" w14:paraId="3649310C" w14:textId="77777777" w:rsidTr="00A96697">
        <w:tc>
          <w:tcPr>
            <w:tcW w:w="2516" w:type="dxa"/>
            <w:shd w:val="clear" w:color="auto" w:fill="E5DFEC" w:themeFill="accent4" w:themeFillTint="33"/>
          </w:tcPr>
          <w:p w14:paraId="0A90F4EB" w14:textId="1E89BBE0" w:rsidR="006B38BD" w:rsidRPr="008A3D40" w:rsidRDefault="006B38BD" w:rsidP="00A96697">
            <w:pPr>
              <w:rPr>
                <w:b/>
                <w:sz w:val="20"/>
                <w:szCs w:val="20"/>
              </w:rPr>
            </w:pPr>
            <w:r>
              <w:rPr>
                <w:b/>
                <w:sz w:val="20"/>
                <w:szCs w:val="20"/>
              </w:rPr>
              <w:t>Resource</w:t>
            </w:r>
          </w:p>
        </w:tc>
        <w:tc>
          <w:tcPr>
            <w:tcW w:w="2028" w:type="dxa"/>
            <w:shd w:val="clear" w:color="auto" w:fill="E5DFEC" w:themeFill="accent4" w:themeFillTint="33"/>
          </w:tcPr>
          <w:p w14:paraId="761095F6" w14:textId="24A03C32" w:rsidR="006B38BD" w:rsidRPr="008A3D40" w:rsidRDefault="006B38BD" w:rsidP="00A96697">
            <w:pPr>
              <w:rPr>
                <w:b/>
                <w:sz w:val="20"/>
                <w:szCs w:val="20"/>
              </w:rPr>
            </w:pPr>
            <w:r>
              <w:rPr>
                <w:b/>
                <w:sz w:val="20"/>
                <w:szCs w:val="20"/>
              </w:rPr>
              <w:t>Cost per day</w:t>
            </w:r>
          </w:p>
        </w:tc>
        <w:tc>
          <w:tcPr>
            <w:tcW w:w="1589" w:type="dxa"/>
            <w:shd w:val="clear" w:color="auto" w:fill="E5DFEC" w:themeFill="accent4" w:themeFillTint="33"/>
          </w:tcPr>
          <w:p w14:paraId="75560037" w14:textId="61066566" w:rsidR="006B38BD" w:rsidRPr="008A3D40" w:rsidRDefault="006B38BD" w:rsidP="00A96697">
            <w:pPr>
              <w:rPr>
                <w:b/>
                <w:sz w:val="20"/>
                <w:szCs w:val="20"/>
              </w:rPr>
            </w:pPr>
            <w:r>
              <w:rPr>
                <w:b/>
                <w:sz w:val="20"/>
                <w:szCs w:val="20"/>
              </w:rPr>
              <w:t>Total Cost</w:t>
            </w:r>
          </w:p>
        </w:tc>
        <w:tc>
          <w:tcPr>
            <w:tcW w:w="3153" w:type="dxa"/>
            <w:shd w:val="clear" w:color="auto" w:fill="E5DFEC" w:themeFill="accent4" w:themeFillTint="33"/>
          </w:tcPr>
          <w:p w14:paraId="7F5335F0" w14:textId="77777777" w:rsidR="006B38BD" w:rsidRPr="008A3D40" w:rsidRDefault="006B38BD" w:rsidP="00A96697">
            <w:pPr>
              <w:rPr>
                <w:b/>
                <w:sz w:val="20"/>
                <w:szCs w:val="20"/>
              </w:rPr>
            </w:pPr>
            <w:r>
              <w:rPr>
                <w:b/>
                <w:sz w:val="20"/>
                <w:szCs w:val="20"/>
              </w:rPr>
              <w:t>Justification</w:t>
            </w:r>
          </w:p>
        </w:tc>
      </w:tr>
      <w:tr w:rsidR="006B38BD" w:rsidRPr="008A3D40" w14:paraId="6C01D445" w14:textId="77777777" w:rsidTr="00A96697">
        <w:tc>
          <w:tcPr>
            <w:tcW w:w="2516" w:type="dxa"/>
          </w:tcPr>
          <w:p w14:paraId="30EB72C0" w14:textId="77777777" w:rsidR="006B38BD" w:rsidRPr="008A3D40" w:rsidRDefault="006B38BD" w:rsidP="00A96697">
            <w:pPr>
              <w:rPr>
                <w:sz w:val="20"/>
                <w:szCs w:val="20"/>
              </w:rPr>
            </w:pPr>
          </w:p>
        </w:tc>
        <w:tc>
          <w:tcPr>
            <w:tcW w:w="2028" w:type="dxa"/>
          </w:tcPr>
          <w:p w14:paraId="539DFDF9" w14:textId="77777777" w:rsidR="006B38BD" w:rsidRPr="008A3D40" w:rsidRDefault="006B38BD" w:rsidP="00A96697">
            <w:pPr>
              <w:rPr>
                <w:sz w:val="20"/>
                <w:szCs w:val="20"/>
              </w:rPr>
            </w:pPr>
          </w:p>
        </w:tc>
        <w:tc>
          <w:tcPr>
            <w:tcW w:w="1589" w:type="dxa"/>
          </w:tcPr>
          <w:p w14:paraId="6F252B92" w14:textId="77777777" w:rsidR="006B38BD" w:rsidRPr="008A3D40" w:rsidRDefault="006B38BD" w:rsidP="00A96697">
            <w:pPr>
              <w:rPr>
                <w:sz w:val="20"/>
                <w:szCs w:val="20"/>
              </w:rPr>
            </w:pPr>
          </w:p>
        </w:tc>
        <w:tc>
          <w:tcPr>
            <w:tcW w:w="3153" w:type="dxa"/>
          </w:tcPr>
          <w:p w14:paraId="00057262" w14:textId="77777777" w:rsidR="006B38BD" w:rsidRPr="008A3D40" w:rsidRDefault="006B38BD" w:rsidP="00A96697">
            <w:pPr>
              <w:rPr>
                <w:sz w:val="20"/>
                <w:szCs w:val="20"/>
              </w:rPr>
            </w:pPr>
          </w:p>
        </w:tc>
      </w:tr>
      <w:tr w:rsidR="006B38BD" w:rsidRPr="008A3D40" w14:paraId="3104DD41" w14:textId="77777777" w:rsidTr="00A96697">
        <w:tc>
          <w:tcPr>
            <w:tcW w:w="2516" w:type="dxa"/>
          </w:tcPr>
          <w:p w14:paraId="1D393D87" w14:textId="77777777" w:rsidR="006B38BD" w:rsidRPr="008A3D40" w:rsidRDefault="006B38BD" w:rsidP="00A96697">
            <w:pPr>
              <w:rPr>
                <w:sz w:val="20"/>
                <w:szCs w:val="20"/>
              </w:rPr>
            </w:pPr>
          </w:p>
        </w:tc>
        <w:tc>
          <w:tcPr>
            <w:tcW w:w="2028" w:type="dxa"/>
          </w:tcPr>
          <w:p w14:paraId="37FA1905" w14:textId="77777777" w:rsidR="006B38BD" w:rsidRPr="008A3D40" w:rsidRDefault="006B38BD" w:rsidP="00A96697">
            <w:pPr>
              <w:rPr>
                <w:sz w:val="20"/>
                <w:szCs w:val="20"/>
              </w:rPr>
            </w:pPr>
          </w:p>
        </w:tc>
        <w:tc>
          <w:tcPr>
            <w:tcW w:w="1589" w:type="dxa"/>
          </w:tcPr>
          <w:p w14:paraId="109E9868" w14:textId="77777777" w:rsidR="006B38BD" w:rsidRPr="008A3D40" w:rsidRDefault="006B38BD" w:rsidP="00A96697">
            <w:pPr>
              <w:rPr>
                <w:sz w:val="20"/>
                <w:szCs w:val="20"/>
              </w:rPr>
            </w:pPr>
          </w:p>
        </w:tc>
        <w:tc>
          <w:tcPr>
            <w:tcW w:w="3153" w:type="dxa"/>
          </w:tcPr>
          <w:p w14:paraId="2F497B1D" w14:textId="77777777" w:rsidR="006B38BD" w:rsidRPr="008A3D40" w:rsidRDefault="006B38BD" w:rsidP="00A96697">
            <w:pPr>
              <w:rPr>
                <w:sz w:val="20"/>
                <w:szCs w:val="20"/>
              </w:rPr>
            </w:pPr>
          </w:p>
        </w:tc>
      </w:tr>
      <w:tr w:rsidR="006B38BD" w:rsidRPr="008A3D40" w14:paraId="55AABB06" w14:textId="77777777" w:rsidTr="00A96697">
        <w:tc>
          <w:tcPr>
            <w:tcW w:w="2516" w:type="dxa"/>
          </w:tcPr>
          <w:p w14:paraId="22A8D8A9" w14:textId="77777777" w:rsidR="006B38BD" w:rsidRPr="008A3D40" w:rsidRDefault="006B38BD" w:rsidP="00A96697">
            <w:pPr>
              <w:rPr>
                <w:sz w:val="20"/>
                <w:szCs w:val="20"/>
              </w:rPr>
            </w:pPr>
          </w:p>
        </w:tc>
        <w:tc>
          <w:tcPr>
            <w:tcW w:w="2028" w:type="dxa"/>
          </w:tcPr>
          <w:p w14:paraId="428CA143" w14:textId="77777777" w:rsidR="006B38BD" w:rsidRPr="008A3D40" w:rsidRDefault="006B38BD" w:rsidP="00A96697">
            <w:pPr>
              <w:rPr>
                <w:sz w:val="20"/>
                <w:szCs w:val="20"/>
              </w:rPr>
            </w:pPr>
          </w:p>
        </w:tc>
        <w:tc>
          <w:tcPr>
            <w:tcW w:w="1589" w:type="dxa"/>
          </w:tcPr>
          <w:p w14:paraId="28136753" w14:textId="77777777" w:rsidR="006B38BD" w:rsidRPr="008A3D40" w:rsidRDefault="006B38BD" w:rsidP="00A96697">
            <w:pPr>
              <w:rPr>
                <w:sz w:val="20"/>
                <w:szCs w:val="20"/>
              </w:rPr>
            </w:pPr>
          </w:p>
        </w:tc>
        <w:tc>
          <w:tcPr>
            <w:tcW w:w="3153" w:type="dxa"/>
          </w:tcPr>
          <w:p w14:paraId="0B6FA8C8" w14:textId="77777777" w:rsidR="006B38BD" w:rsidRPr="008A3D40" w:rsidRDefault="006B38BD" w:rsidP="00A96697">
            <w:pPr>
              <w:rPr>
                <w:sz w:val="20"/>
                <w:szCs w:val="20"/>
              </w:rPr>
            </w:pPr>
          </w:p>
        </w:tc>
      </w:tr>
    </w:tbl>
    <w:p w14:paraId="4A5B5BB8" w14:textId="77777777" w:rsidR="00BF7EB8" w:rsidRDefault="00BF7EB8" w:rsidP="00BF7EB8">
      <w:pPr>
        <w:pStyle w:val="Heading2"/>
        <w:ind w:left="720"/>
        <w:rPr>
          <w:rFonts w:eastAsia="Times New Roman"/>
          <w:lang w:eastAsia="en-US"/>
        </w:rPr>
      </w:pPr>
      <w:bookmarkStart w:id="17" w:name="_Toc522543290"/>
      <w:bookmarkStart w:id="18" w:name="_Toc522543335"/>
      <w:bookmarkStart w:id="19" w:name="_Toc522543467"/>
      <w:bookmarkStart w:id="20" w:name="_Toc522547789"/>
      <w:bookmarkStart w:id="21" w:name="_Toc522547877"/>
      <w:bookmarkStart w:id="22" w:name="_Toc529484205"/>
      <w:bookmarkStart w:id="23" w:name="_Toc522547790"/>
      <w:bookmarkStart w:id="24" w:name="_Toc522547878"/>
      <w:bookmarkStart w:id="25" w:name="_Toc529484206"/>
      <w:bookmarkStart w:id="26" w:name="_Toc522547791"/>
      <w:bookmarkStart w:id="27" w:name="_Toc522547879"/>
      <w:bookmarkStart w:id="28" w:name="_Toc529484207"/>
      <w:bookmarkStart w:id="29" w:name="_Toc529484208"/>
      <w:bookmarkEnd w:id="17"/>
      <w:bookmarkEnd w:id="18"/>
      <w:bookmarkEnd w:id="19"/>
      <w:bookmarkEnd w:id="20"/>
      <w:bookmarkEnd w:id="21"/>
      <w:bookmarkEnd w:id="22"/>
      <w:bookmarkEnd w:id="23"/>
      <w:bookmarkEnd w:id="24"/>
      <w:bookmarkEnd w:id="25"/>
      <w:bookmarkEnd w:id="26"/>
      <w:bookmarkEnd w:id="27"/>
      <w:bookmarkEnd w:id="28"/>
    </w:p>
    <w:p w14:paraId="6BBD6688" w14:textId="200A6898" w:rsidR="00A118FE" w:rsidRPr="008A3D40" w:rsidRDefault="006B38BD" w:rsidP="00BF7EB8">
      <w:pPr>
        <w:pStyle w:val="Heading2"/>
        <w:rPr>
          <w:rFonts w:eastAsia="Times New Roman"/>
          <w:lang w:eastAsia="en-US"/>
        </w:rPr>
      </w:pPr>
      <w:r>
        <w:rPr>
          <w:rFonts w:eastAsia="Times New Roman"/>
          <w:lang w:eastAsia="en-US"/>
        </w:rPr>
        <w:t>Proposed Timeline for PLS</w:t>
      </w:r>
      <w:bookmarkEnd w:id="29"/>
    </w:p>
    <w:p w14:paraId="2446C159" w14:textId="77777777" w:rsidR="00BF7EB8" w:rsidRDefault="00BF7EB8" w:rsidP="00BF7EB8">
      <w:pPr>
        <w:spacing w:after="0" w:line="276" w:lineRule="auto"/>
      </w:pPr>
    </w:p>
    <w:p w14:paraId="47818170" w14:textId="6DE9253F" w:rsidR="006B38BD" w:rsidRDefault="006B38BD">
      <w:pPr>
        <w:spacing w:after="200" w:line="276" w:lineRule="auto"/>
      </w:pPr>
      <w:r>
        <w:t xml:space="preserve">The project is proposing a </w:t>
      </w:r>
      <w:r w:rsidRPr="006B38BD">
        <w:rPr>
          <w:i/>
        </w:rPr>
        <w:t>two week/four week/six week</w:t>
      </w:r>
      <w:r>
        <w:t xml:space="preserve"> timescale for PLS based on:</w:t>
      </w:r>
    </w:p>
    <w:p w14:paraId="48188614" w14:textId="1DF1903E" w:rsidR="003700EB" w:rsidRDefault="006B38BD" w:rsidP="006B38BD">
      <w:pPr>
        <w:pStyle w:val="ListParagraph"/>
        <w:numPr>
          <w:ilvl w:val="0"/>
          <w:numId w:val="49"/>
        </w:numPr>
        <w:spacing w:after="0" w:line="276" w:lineRule="auto"/>
      </w:pPr>
      <w:r>
        <w:t xml:space="preserve">Number of </w:t>
      </w:r>
      <w:proofErr w:type="spellStart"/>
      <w:r>
        <w:t>employess</w:t>
      </w:r>
      <w:proofErr w:type="spellEnd"/>
      <w:r>
        <w:t xml:space="preserve"> impacted by the change</w:t>
      </w:r>
    </w:p>
    <w:p w14:paraId="57375DBC" w14:textId="1FD1F1DF" w:rsidR="006B38BD" w:rsidRDefault="00AC1C3E" w:rsidP="006B38BD">
      <w:pPr>
        <w:pStyle w:val="ListParagraph"/>
        <w:numPr>
          <w:ilvl w:val="0"/>
          <w:numId w:val="49"/>
        </w:numPr>
        <w:spacing w:after="0" w:line="276" w:lineRule="auto"/>
      </w:pPr>
      <w:r>
        <w:t>Simplicity/complexity of the solution</w:t>
      </w:r>
    </w:p>
    <w:p w14:paraId="443DF69E" w14:textId="7004AEE3" w:rsidR="00AC1C3E" w:rsidRDefault="00AC1C3E" w:rsidP="006B38BD">
      <w:pPr>
        <w:pStyle w:val="ListParagraph"/>
        <w:numPr>
          <w:ilvl w:val="0"/>
          <w:numId w:val="49"/>
        </w:numPr>
        <w:spacing w:after="0" w:line="276" w:lineRule="auto"/>
      </w:pPr>
      <w:r>
        <w:t>Feedback from pilot training and champions</w:t>
      </w:r>
    </w:p>
    <w:p w14:paraId="1AB177E8" w14:textId="3C1977B9" w:rsidR="006B38BD" w:rsidRPr="008A3D40" w:rsidRDefault="00AC1C3E" w:rsidP="006B38BD">
      <w:pPr>
        <w:pStyle w:val="ListParagraph"/>
        <w:numPr>
          <w:ilvl w:val="0"/>
          <w:numId w:val="49"/>
        </w:numPr>
        <w:spacing w:after="200" w:line="276" w:lineRule="auto"/>
      </w:pPr>
      <w:r>
        <w:t>Known outstanding workarounds which may cause early confusion</w:t>
      </w:r>
    </w:p>
    <w:tbl>
      <w:tblPr>
        <w:tblStyle w:val="TableGrid"/>
        <w:tblW w:w="0" w:type="auto"/>
        <w:tblLook w:val="04A0" w:firstRow="1" w:lastRow="0" w:firstColumn="1" w:lastColumn="0" w:noHBand="0" w:noVBand="1"/>
      </w:tblPr>
      <w:tblGrid>
        <w:gridCol w:w="5637"/>
        <w:gridCol w:w="1842"/>
      </w:tblGrid>
      <w:tr w:rsidR="00AC1C3E" w:rsidRPr="008A3D40" w14:paraId="716E3D71" w14:textId="77777777" w:rsidTr="00AC1C3E">
        <w:tc>
          <w:tcPr>
            <w:tcW w:w="5637" w:type="dxa"/>
            <w:shd w:val="clear" w:color="auto" w:fill="E5DFEC" w:themeFill="accent4" w:themeFillTint="33"/>
          </w:tcPr>
          <w:p w14:paraId="7BC8B03D" w14:textId="0746BF57" w:rsidR="00AC1C3E" w:rsidRPr="008A3D40" w:rsidRDefault="00AC1C3E">
            <w:pPr>
              <w:spacing w:after="200" w:line="276" w:lineRule="auto"/>
              <w:rPr>
                <w:b/>
                <w:sz w:val="20"/>
                <w:szCs w:val="20"/>
              </w:rPr>
            </w:pPr>
            <w:r>
              <w:rPr>
                <w:b/>
                <w:sz w:val="20"/>
                <w:szCs w:val="20"/>
              </w:rPr>
              <w:t>Milestone</w:t>
            </w:r>
          </w:p>
        </w:tc>
        <w:tc>
          <w:tcPr>
            <w:tcW w:w="1842" w:type="dxa"/>
            <w:shd w:val="clear" w:color="auto" w:fill="E5DFEC" w:themeFill="accent4" w:themeFillTint="33"/>
          </w:tcPr>
          <w:p w14:paraId="2E3DFADB" w14:textId="17E85BBC" w:rsidR="00AC1C3E" w:rsidRPr="008A3D40" w:rsidRDefault="00AC1C3E">
            <w:pPr>
              <w:spacing w:after="200" w:line="276" w:lineRule="auto"/>
              <w:rPr>
                <w:b/>
                <w:sz w:val="20"/>
                <w:szCs w:val="20"/>
              </w:rPr>
            </w:pPr>
            <w:r>
              <w:rPr>
                <w:b/>
                <w:sz w:val="20"/>
                <w:szCs w:val="20"/>
              </w:rPr>
              <w:t>Date</w:t>
            </w:r>
          </w:p>
        </w:tc>
      </w:tr>
      <w:tr w:rsidR="00AC1C3E" w:rsidRPr="008A3D40" w14:paraId="0604F0C4" w14:textId="77777777" w:rsidTr="00AC1C3E">
        <w:tc>
          <w:tcPr>
            <w:tcW w:w="5637" w:type="dxa"/>
          </w:tcPr>
          <w:p w14:paraId="66C93C7A" w14:textId="10930C69" w:rsidR="00AC1C3E" w:rsidRPr="008A3D40" w:rsidRDefault="00AC1C3E" w:rsidP="00A73864">
            <w:pPr>
              <w:spacing w:after="200" w:line="276" w:lineRule="auto"/>
              <w:rPr>
                <w:sz w:val="20"/>
                <w:szCs w:val="20"/>
              </w:rPr>
            </w:pPr>
            <w:r>
              <w:rPr>
                <w:sz w:val="20"/>
                <w:szCs w:val="20"/>
              </w:rPr>
              <w:t>PLS Preparation complete</w:t>
            </w:r>
          </w:p>
        </w:tc>
        <w:tc>
          <w:tcPr>
            <w:tcW w:w="1842" w:type="dxa"/>
          </w:tcPr>
          <w:p w14:paraId="59EDBF78" w14:textId="5D1E199B" w:rsidR="00AC1C3E" w:rsidRPr="008A3D40" w:rsidRDefault="00AC1C3E">
            <w:pPr>
              <w:spacing w:after="200" w:line="276" w:lineRule="auto"/>
              <w:rPr>
                <w:sz w:val="20"/>
                <w:szCs w:val="20"/>
              </w:rPr>
            </w:pPr>
          </w:p>
        </w:tc>
      </w:tr>
      <w:tr w:rsidR="00AC1C3E" w:rsidRPr="008A3D40" w14:paraId="432307AF" w14:textId="77777777" w:rsidTr="00AC1C3E">
        <w:tc>
          <w:tcPr>
            <w:tcW w:w="5637" w:type="dxa"/>
          </w:tcPr>
          <w:p w14:paraId="2177A181" w14:textId="36F82544" w:rsidR="00AC1C3E" w:rsidRPr="008A3D40" w:rsidRDefault="00AC1C3E" w:rsidP="00623B7C">
            <w:pPr>
              <w:spacing w:after="200" w:line="276" w:lineRule="auto"/>
              <w:rPr>
                <w:sz w:val="20"/>
                <w:szCs w:val="20"/>
              </w:rPr>
            </w:pPr>
            <w:r>
              <w:rPr>
                <w:sz w:val="20"/>
                <w:szCs w:val="20"/>
              </w:rPr>
              <w:t xml:space="preserve">PLS Handover </w:t>
            </w:r>
            <w:r w:rsidR="00623B7C">
              <w:rPr>
                <w:sz w:val="20"/>
                <w:szCs w:val="20"/>
              </w:rPr>
              <w:t>to PLS</w:t>
            </w:r>
          </w:p>
        </w:tc>
        <w:tc>
          <w:tcPr>
            <w:tcW w:w="1842" w:type="dxa"/>
          </w:tcPr>
          <w:p w14:paraId="0DEB7311" w14:textId="5122071C" w:rsidR="00AC1C3E" w:rsidRPr="008A3D40" w:rsidRDefault="00AC1C3E">
            <w:pPr>
              <w:spacing w:after="200" w:line="276" w:lineRule="auto"/>
              <w:rPr>
                <w:sz w:val="20"/>
                <w:szCs w:val="20"/>
              </w:rPr>
            </w:pPr>
          </w:p>
        </w:tc>
      </w:tr>
      <w:tr w:rsidR="00AC1C3E" w:rsidRPr="008A3D40" w14:paraId="688CD3AE" w14:textId="77777777" w:rsidTr="00AC1C3E">
        <w:tc>
          <w:tcPr>
            <w:tcW w:w="5637" w:type="dxa"/>
          </w:tcPr>
          <w:p w14:paraId="6FF63DEB" w14:textId="68BA7F70" w:rsidR="00AC1C3E" w:rsidRPr="008A3D40" w:rsidRDefault="00AC1C3E" w:rsidP="00623B7C">
            <w:pPr>
              <w:spacing w:after="200" w:line="276" w:lineRule="auto"/>
              <w:rPr>
                <w:sz w:val="20"/>
                <w:szCs w:val="20"/>
              </w:rPr>
            </w:pPr>
            <w:r>
              <w:rPr>
                <w:sz w:val="20"/>
                <w:szCs w:val="20"/>
              </w:rPr>
              <w:t>PLS Mid-point Review</w:t>
            </w:r>
          </w:p>
        </w:tc>
        <w:tc>
          <w:tcPr>
            <w:tcW w:w="1842" w:type="dxa"/>
          </w:tcPr>
          <w:p w14:paraId="499E31B7" w14:textId="057B8DA9" w:rsidR="00AC1C3E" w:rsidRPr="008A3D40" w:rsidRDefault="00AC1C3E">
            <w:pPr>
              <w:spacing w:after="200" w:line="276" w:lineRule="auto"/>
              <w:rPr>
                <w:sz w:val="20"/>
                <w:szCs w:val="20"/>
              </w:rPr>
            </w:pPr>
          </w:p>
        </w:tc>
      </w:tr>
      <w:tr w:rsidR="00AC1C3E" w:rsidRPr="008A3D40" w14:paraId="4B84273D" w14:textId="77777777" w:rsidTr="00AC1C3E">
        <w:tc>
          <w:tcPr>
            <w:tcW w:w="5637" w:type="dxa"/>
          </w:tcPr>
          <w:p w14:paraId="5A8E94CE" w14:textId="55B7CE71" w:rsidR="00AC1C3E" w:rsidRPr="008A3D40" w:rsidRDefault="00AC1C3E" w:rsidP="00623B7C">
            <w:pPr>
              <w:spacing w:after="200" w:line="276" w:lineRule="auto"/>
              <w:rPr>
                <w:sz w:val="20"/>
                <w:szCs w:val="20"/>
              </w:rPr>
            </w:pPr>
            <w:r>
              <w:rPr>
                <w:sz w:val="20"/>
                <w:szCs w:val="20"/>
              </w:rPr>
              <w:t>PLS Final  Review &amp; Business Acceptance into normal operations</w:t>
            </w:r>
          </w:p>
        </w:tc>
        <w:tc>
          <w:tcPr>
            <w:tcW w:w="1842" w:type="dxa"/>
          </w:tcPr>
          <w:p w14:paraId="7051D63A" w14:textId="54B2630C" w:rsidR="00AC1C3E" w:rsidRPr="008A3D40" w:rsidRDefault="00AC1C3E">
            <w:pPr>
              <w:spacing w:after="200" w:line="276" w:lineRule="auto"/>
              <w:rPr>
                <w:sz w:val="20"/>
                <w:szCs w:val="20"/>
              </w:rPr>
            </w:pPr>
          </w:p>
        </w:tc>
      </w:tr>
    </w:tbl>
    <w:p w14:paraId="56A865B2" w14:textId="6381712D" w:rsidR="00601AB6" w:rsidRPr="008A3D40" w:rsidRDefault="00601AB6" w:rsidP="00BF7EB8">
      <w:pPr>
        <w:spacing w:after="200" w:line="276" w:lineRule="auto"/>
        <w:rPr>
          <w:lang w:eastAsia="en-US"/>
        </w:rPr>
      </w:pPr>
      <w:bookmarkStart w:id="30" w:name="_Toc522543295"/>
      <w:bookmarkStart w:id="31" w:name="_Toc522543340"/>
      <w:bookmarkStart w:id="32" w:name="_Toc522543472"/>
      <w:bookmarkStart w:id="33" w:name="_Toc522547794"/>
      <w:bookmarkStart w:id="34" w:name="_Toc522547882"/>
      <w:bookmarkStart w:id="35" w:name="_Toc529484209"/>
      <w:bookmarkEnd w:id="30"/>
      <w:bookmarkEnd w:id="31"/>
      <w:bookmarkEnd w:id="32"/>
      <w:bookmarkEnd w:id="33"/>
      <w:bookmarkEnd w:id="34"/>
      <w:bookmarkEnd w:id="35"/>
    </w:p>
    <w:sectPr w:rsidR="00601AB6" w:rsidRPr="008A3D40" w:rsidSect="00BF7EB8">
      <w:headerReference w:type="default" r:id="rId11"/>
      <w:headerReference w:type="first" r:id="rId12"/>
      <w:pgSz w:w="11906" w:h="16838" w:code="9"/>
      <w:pgMar w:top="1985"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13F58" w14:textId="77777777" w:rsidR="0029795E" w:rsidRDefault="0029795E" w:rsidP="00782F57">
      <w:r>
        <w:separator/>
      </w:r>
    </w:p>
  </w:endnote>
  <w:endnote w:type="continuationSeparator" w:id="0">
    <w:p w14:paraId="5B2224FA" w14:textId="77777777" w:rsidR="0029795E" w:rsidRDefault="0029795E" w:rsidP="0078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0F37" w14:textId="77777777" w:rsidR="0029795E" w:rsidRDefault="0029795E" w:rsidP="00782F57">
      <w:r>
        <w:separator/>
      </w:r>
    </w:p>
  </w:footnote>
  <w:footnote w:type="continuationSeparator" w:id="0">
    <w:p w14:paraId="03EC44A6" w14:textId="77777777" w:rsidR="0029795E" w:rsidRDefault="0029795E" w:rsidP="0078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938D" w14:textId="49A624CF" w:rsidR="004F3F4D" w:rsidRDefault="004F3F4D" w:rsidP="008D5A60">
    <w:pPr>
      <w:pStyle w:val="Header"/>
      <w:tabs>
        <w:tab w:val="clear" w:pos="4513"/>
      </w:tabs>
      <w:jc w:val="right"/>
    </w:pPr>
    <w:r>
      <w:rPr>
        <w:noProof/>
      </w:rPr>
      <mc:AlternateContent>
        <mc:Choice Requires="wps">
          <w:drawing>
            <wp:anchor distT="0" distB="0" distL="114300" distR="114300" simplePos="0" relativeHeight="251662336" behindDoc="0" locked="0" layoutInCell="1" allowOverlap="1" wp14:anchorId="1770D6D6" wp14:editId="05DF0506">
              <wp:simplePos x="0" y="0"/>
              <wp:positionH relativeFrom="column">
                <wp:posOffset>6249035</wp:posOffset>
              </wp:positionH>
              <wp:positionV relativeFrom="paragraph">
                <wp:posOffset>-104140</wp:posOffset>
              </wp:positionV>
              <wp:extent cx="2552700" cy="8953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95350"/>
                      </a:xfrm>
                      <a:prstGeom prst="rect">
                        <a:avLst/>
                      </a:prstGeom>
                      <a:noFill/>
                      <a:ln w="9525">
                        <a:noFill/>
                        <a:miter lim="800000"/>
                        <a:headEnd/>
                        <a:tailEnd/>
                      </a:ln>
                    </wps:spPr>
                    <wps:txbx>
                      <w:txbxContent>
                        <w:p w14:paraId="521277A0" w14:textId="77777777" w:rsidR="004F3F4D" w:rsidRPr="00473877" w:rsidRDefault="004F3F4D" w:rsidP="001C0082">
                          <w:pPr>
                            <w:jc w:val="right"/>
                            <w:rPr>
                              <w:b/>
                              <w:color w:val="7030A0"/>
                              <w:sz w:val="36"/>
                              <w:szCs w:val="36"/>
                            </w:rPr>
                          </w:pPr>
                          <w:r w:rsidRPr="00473877">
                            <w:rPr>
                              <w:b/>
                              <w:color w:val="7030A0"/>
                              <w:sz w:val="36"/>
                              <w:szCs w:val="36"/>
                            </w:rPr>
                            <w:t xml:space="preserve">PROGRAMME </w:t>
                          </w:r>
                        </w:p>
                        <w:p w14:paraId="29842299" w14:textId="77777777" w:rsidR="004F3F4D" w:rsidRPr="00473877" w:rsidRDefault="004F3F4D" w:rsidP="001C0082">
                          <w:pPr>
                            <w:jc w:val="right"/>
                            <w:rPr>
                              <w:b/>
                              <w:color w:val="7030A0"/>
                              <w:sz w:val="36"/>
                              <w:szCs w:val="36"/>
                            </w:rPr>
                          </w:pPr>
                          <w:r w:rsidRPr="00473877">
                            <w:rPr>
                              <w:b/>
                              <w:color w:val="7030A0"/>
                              <w:sz w:val="36"/>
                              <w:szCs w:val="36"/>
                            </w:rPr>
                            <w:t>MANAGEMENT</w:t>
                          </w:r>
                        </w:p>
                        <w:p w14:paraId="4D300985" w14:textId="77777777" w:rsidR="004F3F4D" w:rsidRPr="001C0082" w:rsidRDefault="004F3F4D" w:rsidP="001C0082">
                          <w:pPr>
                            <w:jc w:val="right"/>
                            <w:rPr>
                              <w:b/>
                              <w:sz w:val="36"/>
                              <w:szCs w:val="36"/>
                            </w:rPr>
                          </w:pPr>
                          <w:r w:rsidRPr="00473877">
                            <w:rPr>
                              <w:b/>
                              <w:color w:val="7030A0"/>
                              <w:sz w:val="36"/>
                              <w:szCs w:val="36"/>
                            </w:rPr>
                            <w:t>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0D6D6" id="_x0000_t202" coordsize="21600,21600" o:spt="202" path="m,l,21600r21600,l21600,xe">
              <v:stroke joinstyle="miter"/>
              <v:path gradientshapeok="t" o:connecttype="rect"/>
            </v:shapetype>
            <v:shape id="Text Box 2" o:spid="_x0000_s1026" type="#_x0000_t202" style="position:absolute;left:0;text-align:left;margin-left:492.05pt;margin-top:-8.2pt;width:201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" filled="f" stroked="f">
              <v:textbox>
                <w:txbxContent>
                  <w:p w14:paraId="521277A0" w14:textId="77777777" w:rsidR="004F3F4D" w:rsidRPr="00473877" w:rsidRDefault="004F3F4D" w:rsidP="001C0082">
                    <w:pPr>
                      <w:jc w:val="right"/>
                      <w:rPr>
                        <w:b/>
                        <w:color w:val="7030A0"/>
                        <w:sz w:val="36"/>
                        <w:szCs w:val="36"/>
                      </w:rPr>
                    </w:pPr>
                    <w:r w:rsidRPr="00473877">
                      <w:rPr>
                        <w:b/>
                        <w:color w:val="7030A0"/>
                        <w:sz w:val="36"/>
                        <w:szCs w:val="36"/>
                      </w:rPr>
                      <w:t xml:space="preserve">PROGRAMME </w:t>
                    </w:r>
                  </w:p>
                  <w:p w14:paraId="29842299" w14:textId="77777777" w:rsidR="004F3F4D" w:rsidRPr="00473877" w:rsidRDefault="004F3F4D" w:rsidP="001C0082">
                    <w:pPr>
                      <w:jc w:val="right"/>
                      <w:rPr>
                        <w:b/>
                        <w:color w:val="7030A0"/>
                        <w:sz w:val="36"/>
                        <w:szCs w:val="36"/>
                      </w:rPr>
                    </w:pPr>
                    <w:r w:rsidRPr="00473877">
                      <w:rPr>
                        <w:b/>
                        <w:color w:val="7030A0"/>
                        <w:sz w:val="36"/>
                        <w:szCs w:val="36"/>
                      </w:rPr>
                      <w:t>MANAGEMENT</w:t>
                    </w:r>
                  </w:p>
                  <w:p w14:paraId="4D300985" w14:textId="77777777" w:rsidR="004F3F4D" w:rsidRPr="001C0082" w:rsidRDefault="004F3F4D" w:rsidP="001C0082">
                    <w:pPr>
                      <w:jc w:val="right"/>
                      <w:rPr>
                        <w:b/>
                        <w:sz w:val="36"/>
                        <w:szCs w:val="36"/>
                      </w:rPr>
                    </w:pPr>
                    <w:r w:rsidRPr="00473877">
                      <w:rPr>
                        <w:b/>
                        <w:color w:val="7030A0"/>
                        <w:sz w:val="36"/>
                        <w:szCs w:val="36"/>
                      </w:rPr>
                      <w:t>OFFICE</w:t>
                    </w:r>
                  </w:p>
                </w:txbxContent>
              </v:textbox>
            </v:shape>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F866" w14:textId="0230FB77" w:rsidR="00BF7EB8" w:rsidRDefault="00BF7EB8">
    <w:pPr>
      <w:pStyle w:val="Header"/>
    </w:pPr>
    <w:r>
      <w:rPr>
        <w:noProof/>
      </w:rPr>
      <w:drawing>
        <wp:anchor distT="0" distB="0" distL="114300" distR="114300" simplePos="0" relativeHeight="251664384" behindDoc="0" locked="0" layoutInCell="1" allowOverlap="1" wp14:anchorId="2C2BA86C" wp14:editId="21E906D0">
          <wp:simplePos x="0" y="0"/>
          <wp:positionH relativeFrom="column">
            <wp:posOffset>0</wp:posOffset>
          </wp:positionH>
          <wp:positionV relativeFrom="paragraph">
            <wp:posOffset>-635</wp:posOffset>
          </wp:positionV>
          <wp:extent cx="1654810" cy="701040"/>
          <wp:effectExtent l="0" t="0" r="254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tab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810" cy="701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FFC"/>
    <w:multiLevelType w:val="hybridMultilevel"/>
    <w:tmpl w:val="A3266FA8"/>
    <w:lvl w:ilvl="0" w:tplc="97E0DF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F4B7E"/>
    <w:multiLevelType w:val="hybridMultilevel"/>
    <w:tmpl w:val="792C2828"/>
    <w:lvl w:ilvl="0" w:tplc="97E0DF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879FD"/>
    <w:multiLevelType w:val="hybridMultilevel"/>
    <w:tmpl w:val="6D76A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E1539"/>
    <w:multiLevelType w:val="hybridMultilevel"/>
    <w:tmpl w:val="65DA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C641C"/>
    <w:multiLevelType w:val="hybridMultilevel"/>
    <w:tmpl w:val="8B20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516D8"/>
    <w:multiLevelType w:val="hybridMultilevel"/>
    <w:tmpl w:val="1D8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479CC"/>
    <w:multiLevelType w:val="hybridMultilevel"/>
    <w:tmpl w:val="E4FE6F9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66F663E"/>
    <w:multiLevelType w:val="hybridMultilevel"/>
    <w:tmpl w:val="64267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B7871"/>
    <w:multiLevelType w:val="hybridMultilevel"/>
    <w:tmpl w:val="67E086D4"/>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1CC20874"/>
    <w:multiLevelType w:val="hybridMultilevel"/>
    <w:tmpl w:val="90C68C6E"/>
    <w:lvl w:ilvl="0" w:tplc="97E0DF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6382C"/>
    <w:multiLevelType w:val="hybridMultilevel"/>
    <w:tmpl w:val="557E25A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A73EC"/>
    <w:multiLevelType w:val="hybridMultilevel"/>
    <w:tmpl w:val="FA84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00571"/>
    <w:multiLevelType w:val="hybridMultilevel"/>
    <w:tmpl w:val="2D5C6B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B259E"/>
    <w:multiLevelType w:val="hybridMultilevel"/>
    <w:tmpl w:val="AE92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F0A80"/>
    <w:multiLevelType w:val="hybridMultilevel"/>
    <w:tmpl w:val="F2D09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42AA7"/>
    <w:multiLevelType w:val="hybridMultilevel"/>
    <w:tmpl w:val="EBF84E44"/>
    <w:lvl w:ilvl="0" w:tplc="97E0DF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FB6AC5"/>
    <w:multiLevelType w:val="hybridMultilevel"/>
    <w:tmpl w:val="4DBEFE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3E0A99"/>
    <w:multiLevelType w:val="hybridMultilevel"/>
    <w:tmpl w:val="68E8F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343B3"/>
    <w:multiLevelType w:val="multilevel"/>
    <w:tmpl w:val="1C36B08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3B300D"/>
    <w:multiLevelType w:val="hybridMultilevel"/>
    <w:tmpl w:val="4D40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77DF6"/>
    <w:multiLevelType w:val="hybridMultilevel"/>
    <w:tmpl w:val="4480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12941"/>
    <w:multiLevelType w:val="hybridMultilevel"/>
    <w:tmpl w:val="90C68C6E"/>
    <w:lvl w:ilvl="0" w:tplc="97E0DF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8C5B80"/>
    <w:multiLevelType w:val="multilevel"/>
    <w:tmpl w:val="2D94DAF4"/>
    <w:lvl w:ilvl="0">
      <w:start w:val="1"/>
      <w:numFmt w:val="decimal"/>
      <w:pStyle w:val="Heading1"/>
      <w:lvlText w:val="%1."/>
      <w:lvlJc w:val="left"/>
      <w:pPr>
        <w:ind w:left="644" w:hanging="360"/>
      </w:pPr>
      <w:rPr>
        <w:rFonts w:hint="default"/>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7781D5D"/>
    <w:multiLevelType w:val="hybridMultilevel"/>
    <w:tmpl w:val="B840FBF0"/>
    <w:lvl w:ilvl="0" w:tplc="FFFFFFFF">
      <w:start w:val="1"/>
      <w:numFmt w:val="bullet"/>
      <w:pStyle w:val="Bullet1"/>
      <w:lvlText w:val=""/>
      <w:lvlJc w:val="left"/>
      <w:pPr>
        <w:tabs>
          <w:tab w:val="num" w:pos="648"/>
        </w:tabs>
        <w:ind w:left="648" w:hanging="360"/>
      </w:pPr>
      <w:rPr>
        <w:rFonts w:ascii="Symbol" w:hAnsi="Symbol" w:hint="default"/>
      </w:rPr>
    </w:lvl>
    <w:lvl w:ilvl="1" w:tplc="FFFFFFFF">
      <w:start w:val="1"/>
      <w:numFmt w:val="bullet"/>
      <w:lvlText w:val=""/>
      <w:lvlJc w:val="left"/>
      <w:pPr>
        <w:tabs>
          <w:tab w:val="num" w:pos="1368"/>
        </w:tabs>
        <w:ind w:left="1368" w:hanging="360"/>
      </w:pPr>
      <w:rPr>
        <w:rFonts w:ascii="Symbol" w:hAnsi="Symbol" w:hint="default"/>
      </w:rPr>
    </w:lvl>
    <w:lvl w:ilvl="2" w:tplc="FFFFFFFF">
      <w:start w:val="1"/>
      <w:numFmt w:val="bullet"/>
      <w:lvlText w:val=""/>
      <w:lvlJc w:val="left"/>
      <w:pPr>
        <w:tabs>
          <w:tab w:val="num" w:pos="2088"/>
        </w:tabs>
        <w:ind w:left="2088" w:hanging="360"/>
      </w:pPr>
      <w:rPr>
        <w:rFonts w:ascii="Wingdings" w:hAnsi="Wingdings" w:hint="default"/>
      </w:rPr>
    </w:lvl>
    <w:lvl w:ilvl="3" w:tplc="FFFFFFFF">
      <w:start w:val="1"/>
      <w:numFmt w:val="bullet"/>
      <w:lvlText w:val=""/>
      <w:lvlJc w:val="left"/>
      <w:pPr>
        <w:tabs>
          <w:tab w:val="num" w:pos="2808"/>
        </w:tabs>
        <w:ind w:left="2808" w:hanging="360"/>
      </w:pPr>
      <w:rPr>
        <w:rFonts w:ascii="Symbol" w:hAnsi="Symbol" w:hint="default"/>
      </w:rPr>
    </w:lvl>
    <w:lvl w:ilvl="4" w:tplc="FFFFFFFF">
      <w:start w:val="1"/>
      <w:numFmt w:val="bullet"/>
      <w:lvlText w:val="o"/>
      <w:lvlJc w:val="left"/>
      <w:pPr>
        <w:tabs>
          <w:tab w:val="num" w:pos="3528"/>
        </w:tabs>
        <w:ind w:left="3528" w:hanging="360"/>
      </w:pPr>
      <w:rPr>
        <w:rFonts w:ascii="Courier New" w:hAnsi="Courier New" w:cs="Times New Roman" w:hint="default"/>
      </w:rPr>
    </w:lvl>
    <w:lvl w:ilvl="5" w:tplc="FFFFFFFF">
      <w:start w:val="1"/>
      <w:numFmt w:val="bullet"/>
      <w:lvlText w:val=""/>
      <w:lvlJc w:val="left"/>
      <w:pPr>
        <w:tabs>
          <w:tab w:val="num" w:pos="4248"/>
        </w:tabs>
        <w:ind w:left="4248" w:hanging="360"/>
      </w:pPr>
      <w:rPr>
        <w:rFonts w:ascii="Wingdings" w:hAnsi="Wingdings" w:hint="default"/>
      </w:rPr>
    </w:lvl>
    <w:lvl w:ilvl="6" w:tplc="FFFFFFFF">
      <w:start w:val="1"/>
      <w:numFmt w:val="bullet"/>
      <w:lvlText w:val=""/>
      <w:lvlJc w:val="left"/>
      <w:pPr>
        <w:tabs>
          <w:tab w:val="num" w:pos="4968"/>
        </w:tabs>
        <w:ind w:left="4968" w:hanging="360"/>
      </w:pPr>
      <w:rPr>
        <w:rFonts w:ascii="Symbol" w:hAnsi="Symbol" w:hint="default"/>
      </w:rPr>
    </w:lvl>
    <w:lvl w:ilvl="7" w:tplc="FFFFFFFF">
      <w:start w:val="1"/>
      <w:numFmt w:val="bullet"/>
      <w:lvlText w:val="o"/>
      <w:lvlJc w:val="left"/>
      <w:pPr>
        <w:tabs>
          <w:tab w:val="num" w:pos="5688"/>
        </w:tabs>
        <w:ind w:left="5688" w:hanging="360"/>
      </w:pPr>
      <w:rPr>
        <w:rFonts w:ascii="Courier New" w:hAnsi="Courier New" w:cs="Times New Roman" w:hint="default"/>
      </w:rPr>
    </w:lvl>
    <w:lvl w:ilvl="8" w:tplc="FFFFFFFF">
      <w:start w:val="1"/>
      <w:numFmt w:val="bullet"/>
      <w:lvlText w:val=""/>
      <w:lvlJc w:val="left"/>
      <w:pPr>
        <w:tabs>
          <w:tab w:val="num" w:pos="6408"/>
        </w:tabs>
        <w:ind w:left="6408" w:hanging="360"/>
      </w:pPr>
      <w:rPr>
        <w:rFonts w:ascii="Wingdings" w:hAnsi="Wingdings" w:hint="default"/>
      </w:rPr>
    </w:lvl>
  </w:abstractNum>
  <w:abstractNum w:abstractNumId="24" w15:restartNumberingAfterBreak="0">
    <w:nsid w:val="47A537B1"/>
    <w:multiLevelType w:val="hybridMultilevel"/>
    <w:tmpl w:val="49B07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AE28B6"/>
    <w:multiLevelType w:val="hybridMultilevel"/>
    <w:tmpl w:val="E1609AC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47B77D0E"/>
    <w:multiLevelType w:val="hybridMultilevel"/>
    <w:tmpl w:val="7CAEA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4E5A23"/>
    <w:multiLevelType w:val="hybridMultilevel"/>
    <w:tmpl w:val="75082D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4EF26108"/>
    <w:multiLevelType w:val="hybridMultilevel"/>
    <w:tmpl w:val="5F5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C6E68"/>
    <w:multiLevelType w:val="hybridMultilevel"/>
    <w:tmpl w:val="557E25A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1682B"/>
    <w:multiLevelType w:val="hybridMultilevel"/>
    <w:tmpl w:val="CC74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A95F6E"/>
    <w:multiLevelType w:val="hybridMultilevel"/>
    <w:tmpl w:val="88329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65B76"/>
    <w:multiLevelType w:val="hybridMultilevel"/>
    <w:tmpl w:val="23200E8E"/>
    <w:lvl w:ilvl="0" w:tplc="08090003">
      <w:start w:val="1"/>
      <w:numFmt w:val="bullet"/>
      <w:lvlText w:val="o"/>
      <w:lvlJc w:val="left"/>
      <w:pPr>
        <w:ind w:left="1429" w:hanging="360"/>
      </w:pPr>
      <w:rPr>
        <w:rFonts w:ascii="Courier New" w:hAnsi="Courier New"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C127073"/>
    <w:multiLevelType w:val="hybridMultilevel"/>
    <w:tmpl w:val="90C68C6E"/>
    <w:lvl w:ilvl="0" w:tplc="97E0DF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7D2940"/>
    <w:multiLevelType w:val="hybridMultilevel"/>
    <w:tmpl w:val="9020A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9F4758"/>
    <w:multiLevelType w:val="hybridMultilevel"/>
    <w:tmpl w:val="7BDC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B977A7"/>
    <w:multiLevelType w:val="hybridMultilevel"/>
    <w:tmpl w:val="7AF0E048"/>
    <w:lvl w:ilvl="0" w:tplc="C53C25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696737"/>
    <w:multiLevelType w:val="hybridMultilevel"/>
    <w:tmpl w:val="E986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F60C5D"/>
    <w:multiLevelType w:val="hybridMultilevel"/>
    <w:tmpl w:val="1E60C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72E82"/>
    <w:multiLevelType w:val="hybridMultilevel"/>
    <w:tmpl w:val="E8C0B8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BCD5E23"/>
    <w:multiLevelType w:val="hybridMultilevel"/>
    <w:tmpl w:val="9B86E9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D2B87"/>
    <w:multiLevelType w:val="hybridMultilevel"/>
    <w:tmpl w:val="09B2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80D93"/>
    <w:multiLevelType w:val="hybridMultilevel"/>
    <w:tmpl w:val="E4066A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5853AD"/>
    <w:multiLevelType w:val="hybridMultilevel"/>
    <w:tmpl w:val="557E25A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9596B"/>
    <w:multiLevelType w:val="hybridMultilevel"/>
    <w:tmpl w:val="40C4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0B249A"/>
    <w:multiLevelType w:val="hybridMultilevel"/>
    <w:tmpl w:val="5B66C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801714"/>
    <w:multiLevelType w:val="hybridMultilevel"/>
    <w:tmpl w:val="1B3E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B693D"/>
    <w:multiLevelType w:val="hybridMultilevel"/>
    <w:tmpl w:val="4566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32376"/>
    <w:multiLevelType w:val="hybridMultilevel"/>
    <w:tmpl w:val="4918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5"/>
  </w:num>
  <w:num w:numId="4">
    <w:abstractNumId w:val="42"/>
  </w:num>
  <w:num w:numId="5">
    <w:abstractNumId w:val="12"/>
  </w:num>
  <w:num w:numId="6">
    <w:abstractNumId w:val="47"/>
  </w:num>
  <w:num w:numId="7">
    <w:abstractNumId w:val="3"/>
  </w:num>
  <w:num w:numId="8">
    <w:abstractNumId w:val="15"/>
  </w:num>
  <w:num w:numId="9">
    <w:abstractNumId w:val="7"/>
  </w:num>
  <w:num w:numId="10">
    <w:abstractNumId w:val="2"/>
  </w:num>
  <w:num w:numId="11">
    <w:abstractNumId w:val="30"/>
  </w:num>
  <w:num w:numId="12">
    <w:abstractNumId w:val="36"/>
  </w:num>
  <w:num w:numId="13">
    <w:abstractNumId w:val="46"/>
  </w:num>
  <w:num w:numId="14">
    <w:abstractNumId w:val="48"/>
  </w:num>
  <w:num w:numId="15">
    <w:abstractNumId w:val="37"/>
  </w:num>
  <w:num w:numId="16">
    <w:abstractNumId w:val="41"/>
  </w:num>
  <w:num w:numId="17">
    <w:abstractNumId w:val="17"/>
  </w:num>
  <w:num w:numId="18">
    <w:abstractNumId w:val="38"/>
  </w:num>
  <w:num w:numId="19">
    <w:abstractNumId w:val="28"/>
  </w:num>
  <w:num w:numId="20">
    <w:abstractNumId w:val="13"/>
  </w:num>
  <w:num w:numId="21">
    <w:abstractNumId w:val="26"/>
  </w:num>
  <w:num w:numId="22">
    <w:abstractNumId w:val="34"/>
  </w:num>
  <w:num w:numId="23">
    <w:abstractNumId w:val="45"/>
  </w:num>
  <w:num w:numId="24">
    <w:abstractNumId w:val="35"/>
  </w:num>
  <w:num w:numId="25">
    <w:abstractNumId w:val="19"/>
  </w:num>
  <w:num w:numId="26">
    <w:abstractNumId w:val="10"/>
  </w:num>
  <w:num w:numId="27">
    <w:abstractNumId w:val="24"/>
  </w:num>
  <w:num w:numId="28">
    <w:abstractNumId w:val="16"/>
  </w:num>
  <w:num w:numId="29">
    <w:abstractNumId w:val="43"/>
  </w:num>
  <w:num w:numId="30">
    <w:abstractNumId w:val="18"/>
  </w:num>
  <w:num w:numId="31">
    <w:abstractNumId w:val="40"/>
  </w:num>
  <w:num w:numId="32">
    <w:abstractNumId w:val="6"/>
  </w:num>
  <w:num w:numId="33">
    <w:abstractNumId w:val="14"/>
  </w:num>
  <w:num w:numId="34">
    <w:abstractNumId w:val="8"/>
  </w:num>
  <w:num w:numId="35">
    <w:abstractNumId w:val="25"/>
  </w:num>
  <w:num w:numId="36">
    <w:abstractNumId w:val="32"/>
  </w:num>
  <w:num w:numId="37">
    <w:abstractNumId w:val="33"/>
  </w:num>
  <w:num w:numId="38">
    <w:abstractNumId w:val="29"/>
  </w:num>
  <w:num w:numId="39">
    <w:abstractNumId w:val="31"/>
  </w:num>
  <w:num w:numId="40">
    <w:abstractNumId w:val="20"/>
  </w:num>
  <w:num w:numId="41">
    <w:abstractNumId w:val="9"/>
  </w:num>
  <w:num w:numId="42">
    <w:abstractNumId w:val="0"/>
  </w:num>
  <w:num w:numId="43">
    <w:abstractNumId w:val="1"/>
  </w:num>
  <w:num w:numId="44">
    <w:abstractNumId w:val="39"/>
  </w:num>
  <w:num w:numId="45">
    <w:abstractNumId w:val="44"/>
  </w:num>
  <w:num w:numId="46">
    <w:abstractNumId w:val="4"/>
  </w:num>
  <w:num w:numId="47">
    <w:abstractNumId w:val="11"/>
  </w:num>
  <w:num w:numId="48">
    <w:abstractNumId w:val="21"/>
  </w:num>
  <w:num w:numId="4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9E"/>
    <w:rsid w:val="000117FD"/>
    <w:rsid w:val="000141B4"/>
    <w:rsid w:val="0001484C"/>
    <w:rsid w:val="00017451"/>
    <w:rsid w:val="00021DFC"/>
    <w:rsid w:val="00022572"/>
    <w:rsid w:val="000275C9"/>
    <w:rsid w:val="00041E62"/>
    <w:rsid w:val="00043088"/>
    <w:rsid w:val="00057575"/>
    <w:rsid w:val="00061764"/>
    <w:rsid w:val="0006603A"/>
    <w:rsid w:val="00074B6E"/>
    <w:rsid w:val="00074F1D"/>
    <w:rsid w:val="00086BC4"/>
    <w:rsid w:val="000950A0"/>
    <w:rsid w:val="000A0323"/>
    <w:rsid w:val="000A5942"/>
    <w:rsid w:val="000A7643"/>
    <w:rsid w:val="000A79B7"/>
    <w:rsid w:val="000B0569"/>
    <w:rsid w:val="000B5E11"/>
    <w:rsid w:val="000B76C3"/>
    <w:rsid w:val="000B7D0E"/>
    <w:rsid w:val="000C7D61"/>
    <w:rsid w:val="000D1DC4"/>
    <w:rsid w:val="000E2A97"/>
    <w:rsid w:val="000E6491"/>
    <w:rsid w:val="000F45C6"/>
    <w:rsid w:val="00100B81"/>
    <w:rsid w:val="00105C01"/>
    <w:rsid w:val="0011372F"/>
    <w:rsid w:val="001158A6"/>
    <w:rsid w:val="00120816"/>
    <w:rsid w:val="001220BB"/>
    <w:rsid w:val="00125422"/>
    <w:rsid w:val="00126343"/>
    <w:rsid w:val="00137940"/>
    <w:rsid w:val="00144797"/>
    <w:rsid w:val="001510ED"/>
    <w:rsid w:val="00161D3A"/>
    <w:rsid w:val="0016404F"/>
    <w:rsid w:val="001641F7"/>
    <w:rsid w:val="00170211"/>
    <w:rsid w:val="00171DBB"/>
    <w:rsid w:val="0017337C"/>
    <w:rsid w:val="0018055C"/>
    <w:rsid w:val="001B0B9B"/>
    <w:rsid w:val="001B41EE"/>
    <w:rsid w:val="001C0082"/>
    <w:rsid w:val="001C54C4"/>
    <w:rsid w:val="001D6B9A"/>
    <w:rsid w:val="001E3A81"/>
    <w:rsid w:val="001E481E"/>
    <w:rsid w:val="00204A77"/>
    <w:rsid w:val="002111F5"/>
    <w:rsid w:val="00212557"/>
    <w:rsid w:val="002144D9"/>
    <w:rsid w:val="00225DB2"/>
    <w:rsid w:val="00231CED"/>
    <w:rsid w:val="00233E84"/>
    <w:rsid w:val="00237B69"/>
    <w:rsid w:val="00243733"/>
    <w:rsid w:val="002474D2"/>
    <w:rsid w:val="00252075"/>
    <w:rsid w:val="00253763"/>
    <w:rsid w:val="00256A7C"/>
    <w:rsid w:val="00261DD5"/>
    <w:rsid w:val="00266890"/>
    <w:rsid w:val="00267C8E"/>
    <w:rsid w:val="00276DC3"/>
    <w:rsid w:val="00286810"/>
    <w:rsid w:val="00292B7C"/>
    <w:rsid w:val="00293E05"/>
    <w:rsid w:val="002949C0"/>
    <w:rsid w:val="0029565F"/>
    <w:rsid w:val="0029795E"/>
    <w:rsid w:val="002A042D"/>
    <w:rsid w:val="002A102D"/>
    <w:rsid w:val="002A2140"/>
    <w:rsid w:val="002A3F15"/>
    <w:rsid w:val="002A7C79"/>
    <w:rsid w:val="002B250C"/>
    <w:rsid w:val="002B39BA"/>
    <w:rsid w:val="002C2340"/>
    <w:rsid w:val="002C5632"/>
    <w:rsid w:val="002D06D9"/>
    <w:rsid w:val="002D3D0A"/>
    <w:rsid w:val="002E4AA6"/>
    <w:rsid w:val="002F19CC"/>
    <w:rsid w:val="003069F5"/>
    <w:rsid w:val="0031558A"/>
    <w:rsid w:val="00331DBA"/>
    <w:rsid w:val="00336C06"/>
    <w:rsid w:val="003468FF"/>
    <w:rsid w:val="003516B9"/>
    <w:rsid w:val="00351ED0"/>
    <w:rsid w:val="00353B48"/>
    <w:rsid w:val="00357BEA"/>
    <w:rsid w:val="00357DB5"/>
    <w:rsid w:val="003644A1"/>
    <w:rsid w:val="003700EB"/>
    <w:rsid w:val="0037109C"/>
    <w:rsid w:val="00381113"/>
    <w:rsid w:val="003A3981"/>
    <w:rsid w:val="003A4830"/>
    <w:rsid w:val="003B1F51"/>
    <w:rsid w:val="003B29DE"/>
    <w:rsid w:val="003C46C4"/>
    <w:rsid w:val="003C6056"/>
    <w:rsid w:val="003C7666"/>
    <w:rsid w:val="003D7F44"/>
    <w:rsid w:val="003E4AF8"/>
    <w:rsid w:val="003E7B0B"/>
    <w:rsid w:val="003F371B"/>
    <w:rsid w:val="004205E4"/>
    <w:rsid w:val="004209B3"/>
    <w:rsid w:val="004252E8"/>
    <w:rsid w:val="004332DA"/>
    <w:rsid w:val="004378EE"/>
    <w:rsid w:val="00451608"/>
    <w:rsid w:val="00461F3F"/>
    <w:rsid w:val="00470508"/>
    <w:rsid w:val="00470F69"/>
    <w:rsid w:val="0047189E"/>
    <w:rsid w:val="0047244E"/>
    <w:rsid w:val="00473877"/>
    <w:rsid w:val="0047539C"/>
    <w:rsid w:val="004764EB"/>
    <w:rsid w:val="00480508"/>
    <w:rsid w:val="00480D66"/>
    <w:rsid w:val="00486F4B"/>
    <w:rsid w:val="00497066"/>
    <w:rsid w:val="004B44F1"/>
    <w:rsid w:val="004B6415"/>
    <w:rsid w:val="004C298D"/>
    <w:rsid w:val="004C6754"/>
    <w:rsid w:val="004D1E95"/>
    <w:rsid w:val="004D2B72"/>
    <w:rsid w:val="004D4B57"/>
    <w:rsid w:val="004E1175"/>
    <w:rsid w:val="004E237E"/>
    <w:rsid w:val="004E2B68"/>
    <w:rsid w:val="004E3017"/>
    <w:rsid w:val="004E4F77"/>
    <w:rsid w:val="004F0C0F"/>
    <w:rsid w:val="004F381D"/>
    <w:rsid w:val="004F3F4D"/>
    <w:rsid w:val="00504891"/>
    <w:rsid w:val="00507C5C"/>
    <w:rsid w:val="00510FC7"/>
    <w:rsid w:val="00511EA5"/>
    <w:rsid w:val="00513E37"/>
    <w:rsid w:val="005166A6"/>
    <w:rsid w:val="005306FD"/>
    <w:rsid w:val="00532313"/>
    <w:rsid w:val="00534081"/>
    <w:rsid w:val="00546F28"/>
    <w:rsid w:val="00550697"/>
    <w:rsid w:val="0055784D"/>
    <w:rsid w:val="0056540A"/>
    <w:rsid w:val="00572036"/>
    <w:rsid w:val="00572F87"/>
    <w:rsid w:val="0057611D"/>
    <w:rsid w:val="00580CBD"/>
    <w:rsid w:val="00587F98"/>
    <w:rsid w:val="00592E9E"/>
    <w:rsid w:val="0059536F"/>
    <w:rsid w:val="005954C0"/>
    <w:rsid w:val="005A2A84"/>
    <w:rsid w:val="005A6ED5"/>
    <w:rsid w:val="005A7EE3"/>
    <w:rsid w:val="005B3296"/>
    <w:rsid w:val="005B54A9"/>
    <w:rsid w:val="005C024F"/>
    <w:rsid w:val="005C08FF"/>
    <w:rsid w:val="005C2AD8"/>
    <w:rsid w:val="005C3CCC"/>
    <w:rsid w:val="005C4B86"/>
    <w:rsid w:val="005D06E5"/>
    <w:rsid w:val="005E6BA2"/>
    <w:rsid w:val="005F0943"/>
    <w:rsid w:val="00601AB6"/>
    <w:rsid w:val="0061011E"/>
    <w:rsid w:val="006105B2"/>
    <w:rsid w:val="006128AA"/>
    <w:rsid w:val="00612D7E"/>
    <w:rsid w:val="00615E38"/>
    <w:rsid w:val="00620231"/>
    <w:rsid w:val="00623B7C"/>
    <w:rsid w:val="00627F63"/>
    <w:rsid w:val="00634082"/>
    <w:rsid w:val="0064332A"/>
    <w:rsid w:val="006433E3"/>
    <w:rsid w:val="00650467"/>
    <w:rsid w:val="00652470"/>
    <w:rsid w:val="0065251C"/>
    <w:rsid w:val="00653AEF"/>
    <w:rsid w:val="0066090B"/>
    <w:rsid w:val="0067049C"/>
    <w:rsid w:val="00670D89"/>
    <w:rsid w:val="006711DD"/>
    <w:rsid w:val="006733C9"/>
    <w:rsid w:val="00673EB9"/>
    <w:rsid w:val="006834E2"/>
    <w:rsid w:val="0068410C"/>
    <w:rsid w:val="0068489F"/>
    <w:rsid w:val="006878C7"/>
    <w:rsid w:val="006928A2"/>
    <w:rsid w:val="0069499E"/>
    <w:rsid w:val="006A1BB0"/>
    <w:rsid w:val="006A49A3"/>
    <w:rsid w:val="006A552D"/>
    <w:rsid w:val="006A6708"/>
    <w:rsid w:val="006B1922"/>
    <w:rsid w:val="006B38BD"/>
    <w:rsid w:val="006B644F"/>
    <w:rsid w:val="006C18FD"/>
    <w:rsid w:val="006C5BD6"/>
    <w:rsid w:val="006C64BA"/>
    <w:rsid w:val="006C78B5"/>
    <w:rsid w:val="006D3059"/>
    <w:rsid w:val="006D63EF"/>
    <w:rsid w:val="006E1E3F"/>
    <w:rsid w:val="006F08C1"/>
    <w:rsid w:val="006F3036"/>
    <w:rsid w:val="006F6765"/>
    <w:rsid w:val="006F6D61"/>
    <w:rsid w:val="00710334"/>
    <w:rsid w:val="007148E2"/>
    <w:rsid w:val="00714E7E"/>
    <w:rsid w:val="00715726"/>
    <w:rsid w:val="007234A8"/>
    <w:rsid w:val="007277AF"/>
    <w:rsid w:val="007319D8"/>
    <w:rsid w:val="0073496F"/>
    <w:rsid w:val="00735B7E"/>
    <w:rsid w:val="0073694A"/>
    <w:rsid w:val="0074714A"/>
    <w:rsid w:val="0074756C"/>
    <w:rsid w:val="00753D61"/>
    <w:rsid w:val="00754C57"/>
    <w:rsid w:val="00755BED"/>
    <w:rsid w:val="00760662"/>
    <w:rsid w:val="00770B40"/>
    <w:rsid w:val="00770D3E"/>
    <w:rsid w:val="00782F57"/>
    <w:rsid w:val="00796702"/>
    <w:rsid w:val="007A1557"/>
    <w:rsid w:val="007B1345"/>
    <w:rsid w:val="007B5ACF"/>
    <w:rsid w:val="007B65DF"/>
    <w:rsid w:val="007C0FD1"/>
    <w:rsid w:val="007C5BB8"/>
    <w:rsid w:val="007D1CF1"/>
    <w:rsid w:val="007D393D"/>
    <w:rsid w:val="007D4B64"/>
    <w:rsid w:val="007E2755"/>
    <w:rsid w:val="007F1DCE"/>
    <w:rsid w:val="008026B8"/>
    <w:rsid w:val="00816E45"/>
    <w:rsid w:val="0082261A"/>
    <w:rsid w:val="0084370E"/>
    <w:rsid w:val="0084741D"/>
    <w:rsid w:val="008528BB"/>
    <w:rsid w:val="008567BE"/>
    <w:rsid w:val="00857B5F"/>
    <w:rsid w:val="00864851"/>
    <w:rsid w:val="00864DBB"/>
    <w:rsid w:val="00866470"/>
    <w:rsid w:val="00876981"/>
    <w:rsid w:val="008775B8"/>
    <w:rsid w:val="00880C41"/>
    <w:rsid w:val="008816C3"/>
    <w:rsid w:val="00882DDF"/>
    <w:rsid w:val="00884ED2"/>
    <w:rsid w:val="0089136E"/>
    <w:rsid w:val="008919FC"/>
    <w:rsid w:val="00892AB1"/>
    <w:rsid w:val="008941CB"/>
    <w:rsid w:val="008A3D40"/>
    <w:rsid w:val="008A46F0"/>
    <w:rsid w:val="008B4288"/>
    <w:rsid w:val="008B47BE"/>
    <w:rsid w:val="008B6641"/>
    <w:rsid w:val="008C0713"/>
    <w:rsid w:val="008C2254"/>
    <w:rsid w:val="008C4537"/>
    <w:rsid w:val="008D0752"/>
    <w:rsid w:val="008D5A60"/>
    <w:rsid w:val="008D610E"/>
    <w:rsid w:val="008E120E"/>
    <w:rsid w:val="008E1528"/>
    <w:rsid w:val="008F0A57"/>
    <w:rsid w:val="008F3EF6"/>
    <w:rsid w:val="008F47B1"/>
    <w:rsid w:val="008F791B"/>
    <w:rsid w:val="009003FA"/>
    <w:rsid w:val="00900E4B"/>
    <w:rsid w:val="00906BCE"/>
    <w:rsid w:val="0091053B"/>
    <w:rsid w:val="00910566"/>
    <w:rsid w:val="009219AE"/>
    <w:rsid w:val="00953FBE"/>
    <w:rsid w:val="00954579"/>
    <w:rsid w:val="009553BE"/>
    <w:rsid w:val="00961468"/>
    <w:rsid w:val="00961A93"/>
    <w:rsid w:val="00961DE4"/>
    <w:rsid w:val="00963982"/>
    <w:rsid w:val="00965D0B"/>
    <w:rsid w:val="0096734D"/>
    <w:rsid w:val="00982002"/>
    <w:rsid w:val="00983E07"/>
    <w:rsid w:val="009861A5"/>
    <w:rsid w:val="00990E66"/>
    <w:rsid w:val="00991ED1"/>
    <w:rsid w:val="009A4119"/>
    <w:rsid w:val="009A4B84"/>
    <w:rsid w:val="009B5C52"/>
    <w:rsid w:val="009C0FBA"/>
    <w:rsid w:val="009C2324"/>
    <w:rsid w:val="009C72D9"/>
    <w:rsid w:val="009D1603"/>
    <w:rsid w:val="009D45AA"/>
    <w:rsid w:val="009D568E"/>
    <w:rsid w:val="009F2EAB"/>
    <w:rsid w:val="009F5606"/>
    <w:rsid w:val="009F7B85"/>
    <w:rsid w:val="009F7CCC"/>
    <w:rsid w:val="00A0283B"/>
    <w:rsid w:val="00A02E2C"/>
    <w:rsid w:val="00A0725B"/>
    <w:rsid w:val="00A118FE"/>
    <w:rsid w:val="00A16814"/>
    <w:rsid w:val="00A21DBF"/>
    <w:rsid w:val="00A2244C"/>
    <w:rsid w:val="00A23DB3"/>
    <w:rsid w:val="00A25439"/>
    <w:rsid w:val="00A27398"/>
    <w:rsid w:val="00A326AF"/>
    <w:rsid w:val="00A32AD3"/>
    <w:rsid w:val="00A33945"/>
    <w:rsid w:val="00A35FD0"/>
    <w:rsid w:val="00A41118"/>
    <w:rsid w:val="00A429F6"/>
    <w:rsid w:val="00A4382B"/>
    <w:rsid w:val="00A637A7"/>
    <w:rsid w:val="00A67FF0"/>
    <w:rsid w:val="00A73864"/>
    <w:rsid w:val="00A742F4"/>
    <w:rsid w:val="00A75A13"/>
    <w:rsid w:val="00A8532E"/>
    <w:rsid w:val="00A85D1B"/>
    <w:rsid w:val="00A9514E"/>
    <w:rsid w:val="00AA27B9"/>
    <w:rsid w:val="00AB0716"/>
    <w:rsid w:val="00AB1389"/>
    <w:rsid w:val="00AC1C3E"/>
    <w:rsid w:val="00AD238D"/>
    <w:rsid w:val="00AD2BF7"/>
    <w:rsid w:val="00AD3FE9"/>
    <w:rsid w:val="00AD4630"/>
    <w:rsid w:val="00AD78B2"/>
    <w:rsid w:val="00AE1A82"/>
    <w:rsid w:val="00AE1F7E"/>
    <w:rsid w:val="00AE4A0D"/>
    <w:rsid w:val="00AF0D7E"/>
    <w:rsid w:val="00AF77C9"/>
    <w:rsid w:val="00B00B47"/>
    <w:rsid w:val="00B01E2A"/>
    <w:rsid w:val="00B02483"/>
    <w:rsid w:val="00B02E71"/>
    <w:rsid w:val="00B030E9"/>
    <w:rsid w:val="00B07734"/>
    <w:rsid w:val="00B07CBC"/>
    <w:rsid w:val="00B210F5"/>
    <w:rsid w:val="00B2576C"/>
    <w:rsid w:val="00B37997"/>
    <w:rsid w:val="00B52563"/>
    <w:rsid w:val="00B5389E"/>
    <w:rsid w:val="00B66C7D"/>
    <w:rsid w:val="00B67A0B"/>
    <w:rsid w:val="00B67B59"/>
    <w:rsid w:val="00B67BF0"/>
    <w:rsid w:val="00B92B2D"/>
    <w:rsid w:val="00B92FF8"/>
    <w:rsid w:val="00B971E8"/>
    <w:rsid w:val="00BA1181"/>
    <w:rsid w:val="00BA415B"/>
    <w:rsid w:val="00BB5E97"/>
    <w:rsid w:val="00BC0AD7"/>
    <w:rsid w:val="00BE027D"/>
    <w:rsid w:val="00BE59EA"/>
    <w:rsid w:val="00BF0A65"/>
    <w:rsid w:val="00BF7EB8"/>
    <w:rsid w:val="00C00447"/>
    <w:rsid w:val="00C1133C"/>
    <w:rsid w:val="00C121B6"/>
    <w:rsid w:val="00C17AEF"/>
    <w:rsid w:val="00C20994"/>
    <w:rsid w:val="00C25CD6"/>
    <w:rsid w:val="00C27E84"/>
    <w:rsid w:val="00C33CCB"/>
    <w:rsid w:val="00C400D6"/>
    <w:rsid w:val="00C42A6D"/>
    <w:rsid w:val="00C54CB8"/>
    <w:rsid w:val="00C7089D"/>
    <w:rsid w:val="00C7644E"/>
    <w:rsid w:val="00C80F2C"/>
    <w:rsid w:val="00C82D7F"/>
    <w:rsid w:val="00CB0873"/>
    <w:rsid w:val="00CB3570"/>
    <w:rsid w:val="00CC34B6"/>
    <w:rsid w:val="00CC3C90"/>
    <w:rsid w:val="00CC4816"/>
    <w:rsid w:val="00CC51B3"/>
    <w:rsid w:val="00CD10C4"/>
    <w:rsid w:val="00CD2235"/>
    <w:rsid w:val="00CD3748"/>
    <w:rsid w:val="00CD3CF9"/>
    <w:rsid w:val="00CE02B1"/>
    <w:rsid w:val="00CE26FE"/>
    <w:rsid w:val="00CF280D"/>
    <w:rsid w:val="00D00D3F"/>
    <w:rsid w:val="00D051B6"/>
    <w:rsid w:val="00D12C51"/>
    <w:rsid w:val="00D14C6C"/>
    <w:rsid w:val="00D17763"/>
    <w:rsid w:val="00D21164"/>
    <w:rsid w:val="00D231FE"/>
    <w:rsid w:val="00D24B05"/>
    <w:rsid w:val="00D2509C"/>
    <w:rsid w:val="00D25C40"/>
    <w:rsid w:val="00D30E66"/>
    <w:rsid w:val="00D343F1"/>
    <w:rsid w:val="00D34E65"/>
    <w:rsid w:val="00D40D28"/>
    <w:rsid w:val="00D42064"/>
    <w:rsid w:val="00D46421"/>
    <w:rsid w:val="00D618BC"/>
    <w:rsid w:val="00D65A4D"/>
    <w:rsid w:val="00D660DD"/>
    <w:rsid w:val="00D7194E"/>
    <w:rsid w:val="00D7578B"/>
    <w:rsid w:val="00D76E71"/>
    <w:rsid w:val="00D83875"/>
    <w:rsid w:val="00D96A8F"/>
    <w:rsid w:val="00D9781B"/>
    <w:rsid w:val="00DA3240"/>
    <w:rsid w:val="00DA5F38"/>
    <w:rsid w:val="00DB51A7"/>
    <w:rsid w:val="00DC09B5"/>
    <w:rsid w:val="00DD0AA5"/>
    <w:rsid w:val="00DD1010"/>
    <w:rsid w:val="00DD1096"/>
    <w:rsid w:val="00DD18AF"/>
    <w:rsid w:val="00DD6604"/>
    <w:rsid w:val="00DD719F"/>
    <w:rsid w:val="00DE00DB"/>
    <w:rsid w:val="00DE1689"/>
    <w:rsid w:val="00DE5CA8"/>
    <w:rsid w:val="00DE7D70"/>
    <w:rsid w:val="00DF09FD"/>
    <w:rsid w:val="00DF3FFA"/>
    <w:rsid w:val="00DF4683"/>
    <w:rsid w:val="00DF4B8B"/>
    <w:rsid w:val="00E11844"/>
    <w:rsid w:val="00E15E19"/>
    <w:rsid w:val="00E166B5"/>
    <w:rsid w:val="00E22DEF"/>
    <w:rsid w:val="00E349DB"/>
    <w:rsid w:val="00E442EF"/>
    <w:rsid w:val="00E468DA"/>
    <w:rsid w:val="00E509FE"/>
    <w:rsid w:val="00E50FDD"/>
    <w:rsid w:val="00E539BA"/>
    <w:rsid w:val="00E55F1D"/>
    <w:rsid w:val="00E60AA8"/>
    <w:rsid w:val="00E6481B"/>
    <w:rsid w:val="00E7381E"/>
    <w:rsid w:val="00E77555"/>
    <w:rsid w:val="00E81102"/>
    <w:rsid w:val="00E86B8F"/>
    <w:rsid w:val="00EB72D3"/>
    <w:rsid w:val="00EB7BF3"/>
    <w:rsid w:val="00EC29EB"/>
    <w:rsid w:val="00EE00B8"/>
    <w:rsid w:val="00EE0656"/>
    <w:rsid w:val="00EE65BA"/>
    <w:rsid w:val="00EF1074"/>
    <w:rsid w:val="00EF2334"/>
    <w:rsid w:val="00EF7CB9"/>
    <w:rsid w:val="00F00909"/>
    <w:rsid w:val="00F0215B"/>
    <w:rsid w:val="00F10D4A"/>
    <w:rsid w:val="00F12C34"/>
    <w:rsid w:val="00F16D4C"/>
    <w:rsid w:val="00F173C0"/>
    <w:rsid w:val="00F176D2"/>
    <w:rsid w:val="00F17D39"/>
    <w:rsid w:val="00F22FA8"/>
    <w:rsid w:val="00F33B51"/>
    <w:rsid w:val="00F35C49"/>
    <w:rsid w:val="00F4238D"/>
    <w:rsid w:val="00F50882"/>
    <w:rsid w:val="00F518FC"/>
    <w:rsid w:val="00F561C9"/>
    <w:rsid w:val="00F5645F"/>
    <w:rsid w:val="00F578A3"/>
    <w:rsid w:val="00F61CFA"/>
    <w:rsid w:val="00F66E60"/>
    <w:rsid w:val="00F72F47"/>
    <w:rsid w:val="00F810AF"/>
    <w:rsid w:val="00F909EC"/>
    <w:rsid w:val="00F94B52"/>
    <w:rsid w:val="00FA19F0"/>
    <w:rsid w:val="00FB2528"/>
    <w:rsid w:val="00FB45C8"/>
    <w:rsid w:val="00FB6357"/>
    <w:rsid w:val="00FD2555"/>
    <w:rsid w:val="00FD2772"/>
    <w:rsid w:val="00FD3545"/>
    <w:rsid w:val="00FD572E"/>
    <w:rsid w:val="00FE1410"/>
    <w:rsid w:val="00FE46FD"/>
    <w:rsid w:val="00FE53A1"/>
    <w:rsid w:val="00FF1F15"/>
    <w:rsid w:val="00FF5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258E2D"/>
  <w15:docId w15:val="{3AE86322-5383-4DBC-8D17-FF808DF4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F57"/>
    <w:pPr>
      <w:spacing w:after="60" w:line="240" w:lineRule="auto"/>
    </w:pPr>
    <w:rPr>
      <w:rFonts w:ascii="Arial" w:hAnsi="Arial" w:cs="Arial"/>
      <w:lang w:eastAsia="en-GB"/>
    </w:rPr>
  </w:style>
  <w:style w:type="paragraph" w:styleId="Heading1">
    <w:name w:val="heading 1"/>
    <w:basedOn w:val="Normal"/>
    <w:next w:val="Normal"/>
    <w:link w:val="Heading1Char"/>
    <w:uiPriority w:val="9"/>
    <w:qFormat/>
    <w:rsid w:val="00AD238D"/>
    <w:pPr>
      <w:keepNext/>
      <w:keepLines/>
      <w:numPr>
        <w:numId w:val="1"/>
      </w:numPr>
      <w:spacing w:before="480"/>
      <w:outlineLvl w:val="0"/>
    </w:pPr>
    <w:rPr>
      <w:rFonts w:eastAsiaTheme="majorEastAsia" w:cstheme="majorBidi"/>
      <w:b/>
      <w:bCs/>
      <w:color w:val="5F497A"/>
      <w:sz w:val="28"/>
      <w:szCs w:val="28"/>
    </w:rPr>
  </w:style>
  <w:style w:type="paragraph" w:styleId="Heading2">
    <w:name w:val="heading 2"/>
    <w:basedOn w:val="Normal"/>
    <w:next w:val="Normal"/>
    <w:link w:val="Heading2Char"/>
    <w:uiPriority w:val="9"/>
    <w:unhideWhenUsed/>
    <w:qFormat/>
    <w:rsid w:val="00AD238D"/>
    <w:pPr>
      <w:keepNext/>
      <w:keepLines/>
      <w:spacing w:before="200"/>
      <w:outlineLvl w:val="1"/>
    </w:pPr>
    <w:rPr>
      <w:rFonts w:eastAsiaTheme="majorEastAsia" w:cstheme="majorBidi"/>
      <w:b/>
      <w:bCs/>
      <w:color w:val="5F497A" w:themeColor="accent4" w:themeShade="BF"/>
      <w:sz w:val="24"/>
      <w:szCs w:val="26"/>
    </w:rPr>
  </w:style>
  <w:style w:type="paragraph" w:styleId="Heading3">
    <w:name w:val="heading 3"/>
    <w:basedOn w:val="Normal"/>
    <w:next w:val="Normal"/>
    <w:link w:val="Heading3Char"/>
    <w:uiPriority w:val="9"/>
    <w:unhideWhenUsed/>
    <w:qFormat/>
    <w:rsid w:val="004E2B68"/>
    <w:pPr>
      <w:keepNext/>
      <w:keepLines/>
      <w:spacing w:before="200"/>
      <w:outlineLvl w:val="2"/>
    </w:pPr>
    <w:rPr>
      <w:rFonts w:asciiTheme="minorHAnsi" w:eastAsiaTheme="majorEastAsia" w:hAnsiTheme="minorHAnsi" w:cstheme="majorBidi"/>
      <w:b/>
      <w:bCs/>
      <w:color w:val="8064A2" w:themeColor="accent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99E"/>
    <w:pPr>
      <w:ind w:left="720"/>
    </w:pPr>
  </w:style>
  <w:style w:type="paragraph" w:styleId="PlainText">
    <w:name w:val="Plain Text"/>
    <w:basedOn w:val="Normal"/>
    <w:link w:val="PlainTextChar"/>
    <w:uiPriority w:val="99"/>
    <w:unhideWhenUsed/>
    <w:rsid w:val="00D42064"/>
    <w:rPr>
      <w:rFonts w:cstheme="minorBidi"/>
      <w:szCs w:val="21"/>
      <w:lang w:eastAsia="en-US"/>
    </w:rPr>
  </w:style>
  <w:style w:type="character" w:customStyle="1" w:styleId="PlainTextChar">
    <w:name w:val="Plain Text Char"/>
    <w:basedOn w:val="DefaultParagraphFont"/>
    <w:link w:val="PlainText"/>
    <w:uiPriority w:val="99"/>
    <w:rsid w:val="00D42064"/>
    <w:rPr>
      <w:rFonts w:ascii="Calibri" w:hAnsi="Calibri"/>
      <w:szCs w:val="21"/>
    </w:rPr>
  </w:style>
  <w:style w:type="table" w:styleId="TableGrid">
    <w:name w:val="Table Grid"/>
    <w:basedOn w:val="TableNormal"/>
    <w:uiPriority w:val="59"/>
    <w:rsid w:val="00731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892A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22DEF"/>
    <w:pPr>
      <w:tabs>
        <w:tab w:val="center" w:pos="4513"/>
        <w:tab w:val="right" w:pos="9026"/>
      </w:tabs>
    </w:pPr>
  </w:style>
  <w:style w:type="character" w:customStyle="1" w:styleId="HeaderChar">
    <w:name w:val="Header Char"/>
    <w:basedOn w:val="DefaultParagraphFont"/>
    <w:link w:val="Header"/>
    <w:uiPriority w:val="99"/>
    <w:rsid w:val="00E22DEF"/>
    <w:rPr>
      <w:rFonts w:ascii="Calibri" w:hAnsi="Calibri" w:cs="Calibri"/>
      <w:lang w:eastAsia="en-GB"/>
    </w:rPr>
  </w:style>
  <w:style w:type="paragraph" w:styleId="Footer">
    <w:name w:val="footer"/>
    <w:basedOn w:val="Normal"/>
    <w:link w:val="FooterChar"/>
    <w:uiPriority w:val="99"/>
    <w:unhideWhenUsed/>
    <w:rsid w:val="00E22DEF"/>
    <w:pPr>
      <w:tabs>
        <w:tab w:val="center" w:pos="4513"/>
        <w:tab w:val="right" w:pos="9026"/>
      </w:tabs>
    </w:pPr>
  </w:style>
  <w:style w:type="character" w:customStyle="1" w:styleId="FooterChar">
    <w:name w:val="Footer Char"/>
    <w:basedOn w:val="DefaultParagraphFont"/>
    <w:link w:val="Footer"/>
    <w:uiPriority w:val="99"/>
    <w:rsid w:val="00E22DEF"/>
    <w:rPr>
      <w:rFonts w:ascii="Calibri" w:hAnsi="Calibri" w:cs="Calibri"/>
      <w:lang w:eastAsia="en-GB"/>
    </w:rPr>
  </w:style>
  <w:style w:type="paragraph" w:styleId="BalloonText">
    <w:name w:val="Balloon Text"/>
    <w:basedOn w:val="Normal"/>
    <w:link w:val="BalloonTextChar"/>
    <w:uiPriority w:val="99"/>
    <w:semiHidden/>
    <w:unhideWhenUsed/>
    <w:rsid w:val="006B644F"/>
    <w:rPr>
      <w:rFonts w:ascii="Tahoma" w:hAnsi="Tahoma" w:cs="Tahoma"/>
      <w:sz w:val="16"/>
      <w:szCs w:val="16"/>
    </w:rPr>
  </w:style>
  <w:style w:type="character" w:customStyle="1" w:styleId="BalloonTextChar">
    <w:name w:val="Balloon Text Char"/>
    <w:basedOn w:val="DefaultParagraphFont"/>
    <w:link w:val="BalloonText"/>
    <w:uiPriority w:val="99"/>
    <w:semiHidden/>
    <w:rsid w:val="006B644F"/>
    <w:rPr>
      <w:rFonts w:ascii="Tahoma" w:hAnsi="Tahoma" w:cs="Tahoma"/>
      <w:sz w:val="16"/>
      <w:szCs w:val="16"/>
      <w:lang w:eastAsia="en-GB"/>
    </w:rPr>
  </w:style>
  <w:style w:type="paragraph" w:styleId="Caption">
    <w:name w:val="caption"/>
    <w:basedOn w:val="Normal"/>
    <w:next w:val="Normal"/>
    <w:uiPriority w:val="35"/>
    <w:semiHidden/>
    <w:unhideWhenUsed/>
    <w:qFormat/>
    <w:rsid w:val="006B644F"/>
    <w:pPr>
      <w:spacing w:before="120" w:after="200"/>
    </w:pPr>
    <w:rPr>
      <w:rFonts w:asciiTheme="minorHAnsi" w:eastAsia="Times New Roman" w:hAnsiTheme="minorHAnsi"/>
      <w:b/>
      <w:bCs/>
      <w:color w:val="4F81BD" w:themeColor="accent1"/>
      <w:sz w:val="18"/>
      <w:szCs w:val="18"/>
      <w:lang w:eastAsia="en-US"/>
    </w:rPr>
  </w:style>
  <w:style w:type="character" w:customStyle="1" w:styleId="indent2Char">
    <w:name w:val="indent2 Char"/>
    <w:basedOn w:val="DefaultParagraphFont"/>
    <w:link w:val="indent2"/>
    <w:uiPriority w:val="99"/>
    <w:locked/>
    <w:rsid w:val="006B644F"/>
    <w:rPr>
      <w:szCs w:val="24"/>
      <w:lang w:eastAsia="en-GB"/>
    </w:rPr>
  </w:style>
  <w:style w:type="paragraph" w:customStyle="1" w:styleId="indent2">
    <w:name w:val="indent2"/>
    <w:basedOn w:val="Normal"/>
    <w:link w:val="indent2Char"/>
    <w:uiPriority w:val="99"/>
    <w:rsid w:val="006B644F"/>
    <w:pPr>
      <w:spacing w:before="120"/>
      <w:ind w:left="567"/>
    </w:pPr>
    <w:rPr>
      <w:rFonts w:asciiTheme="minorHAnsi" w:hAnsiTheme="minorHAnsi" w:cstheme="minorBidi"/>
      <w:szCs w:val="24"/>
    </w:rPr>
  </w:style>
  <w:style w:type="character" w:customStyle="1" w:styleId="Heading1Char">
    <w:name w:val="Heading 1 Char"/>
    <w:basedOn w:val="DefaultParagraphFont"/>
    <w:link w:val="Heading1"/>
    <w:uiPriority w:val="9"/>
    <w:rsid w:val="00AD238D"/>
    <w:rPr>
      <w:rFonts w:ascii="Arial" w:eastAsiaTheme="majorEastAsia" w:hAnsi="Arial" w:cstheme="majorBidi"/>
      <w:b/>
      <w:bCs/>
      <w:color w:val="5F497A"/>
      <w:sz w:val="28"/>
      <w:szCs w:val="28"/>
      <w:lang w:eastAsia="en-GB"/>
    </w:rPr>
  </w:style>
  <w:style w:type="character" w:customStyle="1" w:styleId="Heading2Char">
    <w:name w:val="Heading 2 Char"/>
    <w:basedOn w:val="DefaultParagraphFont"/>
    <w:link w:val="Heading2"/>
    <w:uiPriority w:val="9"/>
    <w:rsid w:val="00AD238D"/>
    <w:rPr>
      <w:rFonts w:ascii="Arial" w:eastAsiaTheme="majorEastAsia" w:hAnsi="Arial" w:cstheme="majorBidi"/>
      <w:b/>
      <w:bCs/>
      <w:color w:val="5F497A" w:themeColor="accent4" w:themeShade="BF"/>
      <w:sz w:val="24"/>
      <w:szCs w:val="26"/>
      <w:lang w:eastAsia="en-GB"/>
    </w:rPr>
  </w:style>
  <w:style w:type="paragraph" w:styleId="TOCHeading">
    <w:name w:val="TOC Heading"/>
    <w:basedOn w:val="Heading1"/>
    <w:next w:val="Normal"/>
    <w:uiPriority w:val="39"/>
    <w:semiHidden/>
    <w:unhideWhenUsed/>
    <w:qFormat/>
    <w:rsid w:val="00F22FA8"/>
    <w:pPr>
      <w:spacing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755BED"/>
    <w:pPr>
      <w:tabs>
        <w:tab w:val="left" w:pos="560"/>
        <w:tab w:val="right" w:leader="dot" w:pos="9060"/>
      </w:tabs>
      <w:spacing w:after="100"/>
      <w:ind w:left="567" w:hanging="567"/>
    </w:pPr>
  </w:style>
  <w:style w:type="paragraph" w:styleId="TOC2">
    <w:name w:val="toc 2"/>
    <w:basedOn w:val="Normal"/>
    <w:next w:val="Normal"/>
    <w:autoRedefine/>
    <w:uiPriority w:val="39"/>
    <w:unhideWhenUsed/>
    <w:rsid w:val="00F22FA8"/>
    <w:pPr>
      <w:spacing w:after="100"/>
      <w:ind w:left="220"/>
    </w:pPr>
  </w:style>
  <w:style w:type="character" w:styleId="Hyperlink">
    <w:name w:val="Hyperlink"/>
    <w:basedOn w:val="DefaultParagraphFont"/>
    <w:uiPriority w:val="99"/>
    <w:unhideWhenUsed/>
    <w:rsid w:val="00F22FA8"/>
    <w:rPr>
      <w:color w:val="0000FF" w:themeColor="hyperlink"/>
      <w:u w:val="single"/>
    </w:rPr>
  </w:style>
  <w:style w:type="paragraph" w:styleId="BodyText">
    <w:name w:val="Body Text"/>
    <w:basedOn w:val="Normal"/>
    <w:link w:val="BodyTextChar"/>
    <w:unhideWhenUsed/>
    <w:rsid w:val="00DD1096"/>
    <w:pPr>
      <w:spacing w:before="120" w:after="120"/>
    </w:pPr>
    <w:rPr>
      <w:rFonts w:eastAsia="Times New Roman" w:cs="Times New Roman"/>
      <w:sz w:val="24"/>
      <w:szCs w:val="24"/>
      <w:lang w:eastAsia="en-US"/>
    </w:rPr>
  </w:style>
  <w:style w:type="character" w:customStyle="1" w:styleId="BodyTextChar">
    <w:name w:val="Body Text Char"/>
    <w:basedOn w:val="DefaultParagraphFont"/>
    <w:link w:val="BodyText"/>
    <w:rsid w:val="00DD1096"/>
    <w:rPr>
      <w:rFonts w:ascii="Arial" w:eastAsia="Times New Roman" w:hAnsi="Arial" w:cs="Times New Roman"/>
      <w:sz w:val="24"/>
      <w:szCs w:val="24"/>
    </w:rPr>
  </w:style>
  <w:style w:type="paragraph" w:customStyle="1" w:styleId="Bullet1">
    <w:name w:val="Bullet 1"/>
    <w:basedOn w:val="Normal"/>
    <w:rsid w:val="00233E84"/>
    <w:pPr>
      <w:numPr>
        <w:numId w:val="2"/>
      </w:numPr>
      <w:spacing w:after="220"/>
      <w:jc w:val="both"/>
    </w:pPr>
    <w:rPr>
      <w:rFonts w:eastAsia="Times New Roman" w:cs="Times New Roman"/>
      <w:szCs w:val="20"/>
      <w:lang w:eastAsia="en-US"/>
    </w:rPr>
  </w:style>
  <w:style w:type="paragraph" w:customStyle="1" w:styleId="TableNormal0">
    <w:name w:val="TableNormal"/>
    <w:basedOn w:val="Normal"/>
    <w:rsid w:val="00233E84"/>
    <w:pPr>
      <w:spacing w:before="60"/>
    </w:pPr>
    <w:rPr>
      <w:rFonts w:eastAsia="Times New Roman"/>
      <w:szCs w:val="24"/>
      <w:lang w:eastAsia="en-US"/>
    </w:rPr>
  </w:style>
  <w:style w:type="paragraph" w:customStyle="1" w:styleId="TableHeading2">
    <w:name w:val="TableHeading2"/>
    <w:basedOn w:val="Normal"/>
    <w:rsid w:val="00233E84"/>
    <w:pPr>
      <w:spacing w:before="120" w:after="120"/>
      <w:jc w:val="center"/>
    </w:pPr>
    <w:rPr>
      <w:rFonts w:eastAsia="Times New Roman"/>
      <w:b/>
      <w:bCs/>
      <w:sz w:val="24"/>
      <w:szCs w:val="24"/>
      <w:lang w:eastAsia="en-US"/>
    </w:rPr>
  </w:style>
  <w:style w:type="paragraph" w:customStyle="1" w:styleId="Help">
    <w:name w:val="Help"/>
    <w:basedOn w:val="Normal"/>
    <w:rsid w:val="00233E84"/>
    <w:pPr>
      <w:spacing w:before="120" w:after="120"/>
    </w:pPr>
    <w:rPr>
      <w:rFonts w:eastAsia="Times New Roman"/>
      <w:sz w:val="18"/>
      <w:szCs w:val="24"/>
      <w:lang w:eastAsia="en-US"/>
    </w:rPr>
  </w:style>
  <w:style w:type="paragraph" w:customStyle="1" w:styleId="BodyText1">
    <w:name w:val="Body Text1"/>
    <w:basedOn w:val="Normal"/>
    <w:rsid w:val="00233E84"/>
    <w:pPr>
      <w:overflowPunct w:val="0"/>
      <w:autoSpaceDE w:val="0"/>
      <w:autoSpaceDN w:val="0"/>
      <w:adjustRightInd w:val="0"/>
      <w:spacing w:before="240" w:after="120"/>
    </w:pPr>
    <w:rPr>
      <w:rFonts w:eastAsia="Times New Roman" w:cs="Times New Roman"/>
      <w:noProof/>
      <w:sz w:val="20"/>
      <w:szCs w:val="20"/>
      <w:lang w:val="en-US" w:eastAsia="en-US"/>
    </w:rPr>
  </w:style>
  <w:style w:type="character" w:customStyle="1" w:styleId="Heading3Char">
    <w:name w:val="Heading 3 Char"/>
    <w:basedOn w:val="DefaultParagraphFont"/>
    <w:link w:val="Heading3"/>
    <w:uiPriority w:val="9"/>
    <w:rsid w:val="004E2B68"/>
    <w:rPr>
      <w:rFonts w:eastAsiaTheme="majorEastAsia" w:cstheme="majorBidi"/>
      <w:b/>
      <w:bCs/>
      <w:color w:val="8064A2" w:themeColor="accent4"/>
      <w:sz w:val="24"/>
      <w:lang w:eastAsia="en-GB"/>
    </w:rPr>
  </w:style>
  <w:style w:type="character" w:styleId="CommentReference">
    <w:name w:val="annotation reference"/>
    <w:basedOn w:val="DefaultParagraphFont"/>
    <w:uiPriority w:val="99"/>
    <w:semiHidden/>
    <w:unhideWhenUsed/>
    <w:rsid w:val="004C6754"/>
    <w:rPr>
      <w:sz w:val="16"/>
      <w:szCs w:val="16"/>
    </w:rPr>
  </w:style>
  <w:style w:type="paragraph" w:styleId="CommentText">
    <w:name w:val="annotation text"/>
    <w:basedOn w:val="Normal"/>
    <w:link w:val="CommentTextChar"/>
    <w:uiPriority w:val="99"/>
    <w:semiHidden/>
    <w:unhideWhenUsed/>
    <w:rsid w:val="004C6754"/>
    <w:rPr>
      <w:sz w:val="20"/>
      <w:szCs w:val="20"/>
    </w:rPr>
  </w:style>
  <w:style w:type="character" w:customStyle="1" w:styleId="CommentTextChar">
    <w:name w:val="Comment Text Char"/>
    <w:basedOn w:val="DefaultParagraphFont"/>
    <w:link w:val="CommentText"/>
    <w:uiPriority w:val="99"/>
    <w:semiHidden/>
    <w:rsid w:val="004C6754"/>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C6754"/>
    <w:rPr>
      <w:b/>
      <w:bCs/>
    </w:rPr>
  </w:style>
  <w:style w:type="character" w:customStyle="1" w:styleId="CommentSubjectChar">
    <w:name w:val="Comment Subject Char"/>
    <w:basedOn w:val="CommentTextChar"/>
    <w:link w:val="CommentSubject"/>
    <w:uiPriority w:val="99"/>
    <w:semiHidden/>
    <w:rsid w:val="004C6754"/>
    <w:rPr>
      <w:rFonts w:ascii="Arial" w:hAnsi="Arial" w:cs="Arial"/>
      <w:b/>
      <w:bCs/>
      <w:sz w:val="20"/>
      <w:szCs w:val="20"/>
      <w:lang w:eastAsia="en-GB"/>
    </w:rPr>
  </w:style>
  <w:style w:type="character" w:styleId="PlaceholderText">
    <w:name w:val="Placeholder Text"/>
    <w:basedOn w:val="DefaultParagraphFont"/>
    <w:uiPriority w:val="99"/>
    <w:semiHidden/>
    <w:rsid w:val="00961A93"/>
    <w:rPr>
      <w:color w:val="808080"/>
    </w:rPr>
  </w:style>
  <w:style w:type="paragraph" w:customStyle="1" w:styleId="Tableheader">
    <w:name w:val="Tableheader"/>
    <w:basedOn w:val="Normal"/>
    <w:next w:val="Normal"/>
    <w:rsid w:val="007D4B64"/>
    <w:pPr>
      <w:keepNext/>
      <w:spacing w:before="120" w:after="120"/>
      <w:jc w:val="both"/>
    </w:pPr>
    <w:rPr>
      <w:rFonts w:eastAsia="Times New Roman" w:cs="Times New Roman"/>
      <w:b/>
      <w:sz w:val="18"/>
      <w:szCs w:val="24"/>
      <w:lang w:eastAsia="en-US"/>
    </w:rPr>
  </w:style>
  <w:style w:type="paragraph" w:styleId="NormalWeb">
    <w:name w:val="Normal (Web)"/>
    <w:basedOn w:val="Normal"/>
    <w:uiPriority w:val="99"/>
    <w:semiHidden/>
    <w:unhideWhenUsed/>
    <w:rsid w:val="00C80F2C"/>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133C"/>
    <w:pPr>
      <w:widowControl w:val="0"/>
      <w:spacing w:after="0"/>
    </w:pPr>
    <w:rPr>
      <w:rFonts w:asciiTheme="minorHAnsi" w:hAnsiTheme="minorHAnsi" w:cstheme="minorBidi"/>
      <w:lang w:val="en-US" w:eastAsia="en-US"/>
    </w:rPr>
  </w:style>
  <w:style w:type="paragraph" w:styleId="FootnoteText">
    <w:name w:val="footnote text"/>
    <w:basedOn w:val="Normal"/>
    <w:link w:val="FootnoteTextChar"/>
    <w:uiPriority w:val="99"/>
    <w:semiHidden/>
    <w:unhideWhenUsed/>
    <w:rsid w:val="00D65A4D"/>
    <w:pPr>
      <w:spacing w:after="0"/>
    </w:pPr>
    <w:rPr>
      <w:sz w:val="20"/>
      <w:szCs w:val="20"/>
    </w:rPr>
  </w:style>
  <w:style w:type="character" w:customStyle="1" w:styleId="FootnoteTextChar">
    <w:name w:val="Footnote Text Char"/>
    <w:basedOn w:val="DefaultParagraphFont"/>
    <w:link w:val="FootnoteText"/>
    <w:uiPriority w:val="99"/>
    <w:semiHidden/>
    <w:rsid w:val="00D65A4D"/>
    <w:rPr>
      <w:rFonts w:ascii="Arial" w:hAnsi="Arial" w:cs="Arial"/>
      <w:sz w:val="20"/>
      <w:szCs w:val="20"/>
      <w:lang w:eastAsia="en-GB"/>
    </w:rPr>
  </w:style>
  <w:style w:type="character" w:styleId="FootnoteReference">
    <w:name w:val="footnote reference"/>
    <w:basedOn w:val="DefaultParagraphFont"/>
    <w:uiPriority w:val="99"/>
    <w:semiHidden/>
    <w:unhideWhenUsed/>
    <w:rsid w:val="00D65A4D"/>
    <w:rPr>
      <w:vertAlign w:val="superscript"/>
    </w:rPr>
  </w:style>
  <w:style w:type="paragraph" w:styleId="TOC3">
    <w:name w:val="toc 3"/>
    <w:basedOn w:val="Normal"/>
    <w:next w:val="Normal"/>
    <w:autoRedefine/>
    <w:uiPriority w:val="39"/>
    <w:unhideWhenUsed/>
    <w:rsid w:val="000C7D61"/>
    <w:pPr>
      <w:spacing w:after="100"/>
      <w:ind w:left="440"/>
    </w:pPr>
  </w:style>
  <w:style w:type="paragraph" w:styleId="NoSpacing">
    <w:name w:val="No Spacing"/>
    <w:uiPriority w:val="1"/>
    <w:qFormat/>
    <w:rsid w:val="00266890"/>
    <w:pPr>
      <w:spacing w:after="0" w:line="240" w:lineRule="auto"/>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5525">
      <w:bodyDiv w:val="1"/>
      <w:marLeft w:val="0"/>
      <w:marRight w:val="0"/>
      <w:marTop w:val="0"/>
      <w:marBottom w:val="0"/>
      <w:divBdr>
        <w:top w:val="none" w:sz="0" w:space="0" w:color="auto"/>
        <w:left w:val="none" w:sz="0" w:space="0" w:color="auto"/>
        <w:bottom w:val="none" w:sz="0" w:space="0" w:color="auto"/>
        <w:right w:val="none" w:sz="0" w:space="0" w:color="auto"/>
      </w:divBdr>
    </w:div>
    <w:div w:id="56170791">
      <w:bodyDiv w:val="1"/>
      <w:marLeft w:val="0"/>
      <w:marRight w:val="0"/>
      <w:marTop w:val="0"/>
      <w:marBottom w:val="0"/>
      <w:divBdr>
        <w:top w:val="none" w:sz="0" w:space="0" w:color="auto"/>
        <w:left w:val="none" w:sz="0" w:space="0" w:color="auto"/>
        <w:bottom w:val="none" w:sz="0" w:space="0" w:color="auto"/>
        <w:right w:val="none" w:sz="0" w:space="0" w:color="auto"/>
      </w:divBdr>
    </w:div>
    <w:div w:id="159321925">
      <w:bodyDiv w:val="1"/>
      <w:marLeft w:val="0"/>
      <w:marRight w:val="0"/>
      <w:marTop w:val="0"/>
      <w:marBottom w:val="0"/>
      <w:divBdr>
        <w:top w:val="none" w:sz="0" w:space="0" w:color="auto"/>
        <w:left w:val="none" w:sz="0" w:space="0" w:color="auto"/>
        <w:bottom w:val="none" w:sz="0" w:space="0" w:color="auto"/>
        <w:right w:val="none" w:sz="0" w:space="0" w:color="auto"/>
      </w:divBdr>
    </w:div>
    <w:div w:id="163713586">
      <w:bodyDiv w:val="1"/>
      <w:marLeft w:val="0"/>
      <w:marRight w:val="0"/>
      <w:marTop w:val="0"/>
      <w:marBottom w:val="0"/>
      <w:divBdr>
        <w:top w:val="none" w:sz="0" w:space="0" w:color="auto"/>
        <w:left w:val="none" w:sz="0" w:space="0" w:color="auto"/>
        <w:bottom w:val="none" w:sz="0" w:space="0" w:color="auto"/>
        <w:right w:val="none" w:sz="0" w:space="0" w:color="auto"/>
      </w:divBdr>
    </w:div>
    <w:div w:id="557327172">
      <w:bodyDiv w:val="1"/>
      <w:marLeft w:val="0"/>
      <w:marRight w:val="0"/>
      <w:marTop w:val="0"/>
      <w:marBottom w:val="0"/>
      <w:divBdr>
        <w:top w:val="none" w:sz="0" w:space="0" w:color="auto"/>
        <w:left w:val="none" w:sz="0" w:space="0" w:color="auto"/>
        <w:bottom w:val="none" w:sz="0" w:space="0" w:color="auto"/>
        <w:right w:val="none" w:sz="0" w:space="0" w:color="auto"/>
      </w:divBdr>
    </w:div>
    <w:div w:id="582841415">
      <w:bodyDiv w:val="1"/>
      <w:marLeft w:val="0"/>
      <w:marRight w:val="0"/>
      <w:marTop w:val="100"/>
      <w:marBottom w:val="100"/>
      <w:divBdr>
        <w:top w:val="none" w:sz="0" w:space="0" w:color="auto"/>
        <w:left w:val="none" w:sz="0" w:space="0" w:color="auto"/>
        <w:bottom w:val="none" w:sz="0" w:space="0" w:color="auto"/>
        <w:right w:val="none" w:sz="0" w:space="0" w:color="auto"/>
      </w:divBdr>
      <w:divsChild>
        <w:div w:id="478693041">
          <w:marLeft w:val="0"/>
          <w:marRight w:val="0"/>
          <w:marTop w:val="100"/>
          <w:marBottom w:val="100"/>
          <w:divBdr>
            <w:top w:val="none" w:sz="0" w:space="0" w:color="auto"/>
            <w:left w:val="none" w:sz="0" w:space="0" w:color="auto"/>
            <w:bottom w:val="none" w:sz="0" w:space="0" w:color="auto"/>
            <w:right w:val="none" w:sz="0" w:space="0" w:color="auto"/>
          </w:divBdr>
          <w:divsChild>
            <w:div w:id="1750734126">
              <w:marLeft w:val="0"/>
              <w:marRight w:val="0"/>
              <w:marTop w:val="1245"/>
              <w:marBottom w:val="150"/>
              <w:divBdr>
                <w:top w:val="none" w:sz="0" w:space="0" w:color="auto"/>
                <w:left w:val="none" w:sz="0" w:space="0" w:color="auto"/>
                <w:bottom w:val="none" w:sz="0" w:space="0" w:color="auto"/>
                <w:right w:val="none" w:sz="0" w:space="0" w:color="auto"/>
              </w:divBdr>
              <w:divsChild>
                <w:div w:id="1397970672">
                  <w:marLeft w:val="0"/>
                  <w:marRight w:val="0"/>
                  <w:marTop w:val="0"/>
                  <w:marBottom w:val="0"/>
                  <w:divBdr>
                    <w:top w:val="none" w:sz="0" w:space="0" w:color="auto"/>
                    <w:left w:val="none" w:sz="0" w:space="0" w:color="auto"/>
                    <w:bottom w:val="none" w:sz="0" w:space="0" w:color="auto"/>
                    <w:right w:val="none" w:sz="0" w:space="0" w:color="auto"/>
                  </w:divBdr>
                  <w:divsChild>
                    <w:div w:id="1477185105">
                      <w:marLeft w:val="0"/>
                      <w:marRight w:val="0"/>
                      <w:marTop w:val="0"/>
                      <w:marBottom w:val="0"/>
                      <w:divBdr>
                        <w:top w:val="none" w:sz="0" w:space="0" w:color="auto"/>
                        <w:left w:val="none" w:sz="0" w:space="0" w:color="auto"/>
                        <w:bottom w:val="none" w:sz="0" w:space="0" w:color="auto"/>
                        <w:right w:val="none" w:sz="0" w:space="0" w:color="auto"/>
                      </w:divBdr>
                      <w:divsChild>
                        <w:div w:id="243728660">
                          <w:marLeft w:val="0"/>
                          <w:marRight w:val="0"/>
                          <w:marTop w:val="0"/>
                          <w:marBottom w:val="0"/>
                          <w:divBdr>
                            <w:top w:val="none" w:sz="0" w:space="0" w:color="auto"/>
                            <w:left w:val="none" w:sz="0" w:space="0" w:color="auto"/>
                            <w:bottom w:val="none" w:sz="0" w:space="0" w:color="auto"/>
                            <w:right w:val="none" w:sz="0" w:space="0" w:color="auto"/>
                          </w:divBdr>
                          <w:divsChild>
                            <w:div w:id="1679037915">
                              <w:marLeft w:val="0"/>
                              <w:marRight w:val="0"/>
                              <w:marTop w:val="0"/>
                              <w:marBottom w:val="0"/>
                              <w:divBdr>
                                <w:top w:val="none" w:sz="0" w:space="0" w:color="auto"/>
                                <w:left w:val="none" w:sz="0" w:space="0" w:color="auto"/>
                                <w:bottom w:val="none" w:sz="0" w:space="0" w:color="auto"/>
                                <w:right w:val="none" w:sz="0" w:space="0" w:color="auto"/>
                              </w:divBdr>
                              <w:divsChild>
                                <w:div w:id="841823595">
                                  <w:marLeft w:val="0"/>
                                  <w:marRight w:val="0"/>
                                  <w:marTop w:val="0"/>
                                  <w:marBottom w:val="0"/>
                                  <w:divBdr>
                                    <w:top w:val="none" w:sz="0" w:space="0" w:color="auto"/>
                                    <w:left w:val="none" w:sz="0" w:space="0" w:color="auto"/>
                                    <w:bottom w:val="none" w:sz="0" w:space="0" w:color="auto"/>
                                    <w:right w:val="none" w:sz="0" w:space="0" w:color="auto"/>
                                  </w:divBdr>
                                  <w:divsChild>
                                    <w:div w:id="998769495">
                                      <w:marLeft w:val="0"/>
                                      <w:marRight w:val="0"/>
                                      <w:marTop w:val="0"/>
                                      <w:marBottom w:val="0"/>
                                      <w:divBdr>
                                        <w:top w:val="none" w:sz="0" w:space="0" w:color="auto"/>
                                        <w:left w:val="none" w:sz="0" w:space="0" w:color="auto"/>
                                        <w:bottom w:val="none" w:sz="0" w:space="0" w:color="auto"/>
                                        <w:right w:val="none" w:sz="0" w:space="0" w:color="auto"/>
                                      </w:divBdr>
                                      <w:divsChild>
                                        <w:div w:id="1983540343">
                                          <w:marLeft w:val="0"/>
                                          <w:marRight w:val="0"/>
                                          <w:marTop w:val="0"/>
                                          <w:marBottom w:val="0"/>
                                          <w:divBdr>
                                            <w:top w:val="none" w:sz="0" w:space="0" w:color="auto"/>
                                            <w:left w:val="none" w:sz="0" w:space="0" w:color="auto"/>
                                            <w:bottom w:val="none" w:sz="0" w:space="0" w:color="auto"/>
                                            <w:right w:val="none" w:sz="0" w:space="0" w:color="auto"/>
                                          </w:divBdr>
                                          <w:divsChild>
                                            <w:div w:id="1515605771">
                                              <w:marLeft w:val="0"/>
                                              <w:marRight w:val="0"/>
                                              <w:marTop w:val="0"/>
                                              <w:marBottom w:val="0"/>
                                              <w:divBdr>
                                                <w:top w:val="none" w:sz="0" w:space="0" w:color="auto"/>
                                                <w:left w:val="none" w:sz="0" w:space="0" w:color="auto"/>
                                                <w:bottom w:val="none" w:sz="0" w:space="0" w:color="auto"/>
                                                <w:right w:val="none" w:sz="0" w:space="0" w:color="auto"/>
                                              </w:divBdr>
                                              <w:divsChild>
                                                <w:div w:id="253636190">
                                                  <w:marLeft w:val="0"/>
                                                  <w:marRight w:val="0"/>
                                                  <w:marTop w:val="0"/>
                                                  <w:marBottom w:val="0"/>
                                                  <w:divBdr>
                                                    <w:top w:val="none" w:sz="0" w:space="0" w:color="auto"/>
                                                    <w:left w:val="none" w:sz="0" w:space="0" w:color="auto"/>
                                                    <w:bottom w:val="none" w:sz="0" w:space="0" w:color="auto"/>
                                                    <w:right w:val="none" w:sz="0" w:space="0" w:color="auto"/>
                                                  </w:divBdr>
                                                  <w:divsChild>
                                                    <w:div w:id="337081005">
                                                      <w:marLeft w:val="0"/>
                                                      <w:marRight w:val="0"/>
                                                      <w:marTop w:val="0"/>
                                                      <w:marBottom w:val="0"/>
                                                      <w:divBdr>
                                                        <w:top w:val="none" w:sz="0" w:space="0" w:color="auto"/>
                                                        <w:left w:val="none" w:sz="0" w:space="0" w:color="auto"/>
                                                        <w:bottom w:val="none" w:sz="0" w:space="0" w:color="auto"/>
                                                        <w:right w:val="none" w:sz="0" w:space="0" w:color="auto"/>
                                                      </w:divBdr>
                                                      <w:divsChild>
                                                        <w:div w:id="11300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3828092">
      <w:bodyDiv w:val="1"/>
      <w:marLeft w:val="0"/>
      <w:marRight w:val="0"/>
      <w:marTop w:val="0"/>
      <w:marBottom w:val="0"/>
      <w:divBdr>
        <w:top w:val="none" w:sz="0" w:space="0" w:color="auto"/>
        <w:left w:val="none" w:sz="0" w:space="0" w:color="auto"/>
        <w:bottom w:val="none" w:sz="0" w:space="0" w:color="auto"/>
        <w:right w:val="none" w:sz="0" w:space="0" w:color="auto"/>
      </w:divBdr>
    </w:div>
    <w:div w:id="824589521">
      <w:bodyDiv w:val="1"/>
      <w:marLeft w:val="0"/>
      <w:marRight w:val="0"/>
      <w:marTop w:val="0"/>
      <w:marBottom w:val="0"/>
      <w:divBdr>
        <w:top w:val="none" w:sz="0" w:space="0" w:color="auto"/>
        <w:left w:val="none" w:sz="0" w:space="0" w:color="auto"/>
        <w:bottom w:val="none" w:sz="0" w:space="0" w:color="auto"/>
        <w:right w:val="none" w:sz="0" w:space="0" w:color="auto"/>
      </w:divBdr>
    </w:div>
    <w:div w:id="849223824">
      <w:bodyDiv w:val="1"/>
      <w:marLeft w:val="0"/>
      <w:marRight w:val="0"/>
      <w:marTop w:val="0"/>
      <w:marBottom w:val="0"/>
      <w:divBdr>
        <w:top w:val="none" w:sz="0" w:space="0" w:color="auto"/>
        <w:left w:val="none" w:sz="0" w:space="0" w:color="auto"/>
        <w:bottom w:val="none" w:sz="0" w:space="0" w:color="auto"/>
        <w:right w:val="none" w:sz="0" w:space="0" w:color="auto"/>
      </w:divBdr>
    </w:div>
    <w:div w:id="1018193139">
      <w:bodyDiv w:val="1"/>
      <w:marLeft w:val="0"/>
      <w:marRight w:val="0"/>
      <w:marTop w:val="0"/>
      <w:marBottom w:val="0"/>
      <w:divBdr>
        <w:top w:val="none" w:sz="0" w:space="0" w:color="auto"/>
        <w:left w:val="none" w:sz="0" w:space="0" w:color="auto"/>
        <w:bottom w:val="none" w:sz="0" w:space="0" w:color="auto"/>
        <w:right w:val="none" w:sz="0" w:space="0" w:color="auto"/>
      </w:divBdr>
    </w:div>
    <w:div w:id="1380712455">
      <w:bodyDiv w:val="1"/>
      <w:marLeft w:val="0"/>
      <w:marRight w:val="0"/>
      <w:marTop w:val="0"/>
      <w:marBottom w:val="0"/>
      <w:divBdr>
        <w:top w:val="none" w:sz="0" w:space="0" w:color="auto"/>
        <w:left w:val="none" w:sz="0" w:space="0" w:color="auto"/>
        <w:bottom w:val="none" w:sz="0" w:space="0" w:color="auto"/>
        <w:right w:val="none" w:sz="0" w:space="0" w:color="auto"/>
      </w:divBdr>
    </w:div>
    <w:div w:id="1393309057">
      <w:bodyDiv w:val="1"/>
      <w:marLeft w:val="0"/>
      <w:marRight w:val="0"/>
      <w:marTop w:val="0"/>
      <w:marBottom w:val="0"/>
      <w:divBdr>
        <w:top w:val="none" w:sz="0" w:space="0" w:color="auto"/>
        <w:left w:val="none" w:sz="0" w:space="0" w:color="auto"/>
        <w:bottom w:val="none" w:sz="0" w:space="0" w:color="auto"/>
        <w:right w:val="none" w:sz="0" w:space="0" w:color="auto"/>
      </w:divBdr>
    </w:div>
    <w:div w:id="1431851541">
      <w:bodyDiv w:val="1"/>
      <w:marLeft w:val="0"/>
      <w:marRight w:val="0"/>
      <w:marTop w:val="0"/>
      <w:marBottom w:val="0"/>
      <w:divBdr>
        <w:top w:val="none" w:sz="0" w:space="0" w:color="auto"/>
        <w:left w:val="none" w:sz="0" w:space="0" w:color="auto"/>
        <w:bottom w:val="none" w:sz="0" w:space="0" w:color="auto"/>
        <w:right w:val="none" w:sz="0" w:space="0" w:color="auto"/>
      </w:divBdr>
    </w:div>
    <w:div w:id="1439906203">
      <w:bodyDiv w:val="1"/>
      <w:marLeft w:val="0"/>
      <w:marRight w:val="0"/>
      <w:marTop w:val="0"/>
      <w:marBottom w:val="0"/>
      <w:divBdr>
        <w:top w:val="none" w:sz="0" w:space="0" w:color="auto"/>
        <w:left w:val="none" w:sz="0" w:space="0" w:color="auto"/>
        <w:bottom w:val="none" w:sz="0" w:space="0" w:color="auto"/>
        <w:right w:val="none" w:sz="0" w:space="0" w:color="auto"/>
      </w:divBdr>
    </w:div>
    <w:div w:id="1469861067">
      <w:bodyDiv w:val="1"/>
      <w:marLeft w:val="0"/>
      <w:marRight w:val="0"/>
      <w:marTop w:val="0"/>
      <w:marBottom w:val="0"/>
      <w:divBdr>
        <w:top w:val="none" w:sz="0" w:space="0" w:color="auto"/>
        <w:left w:val="none" w:sz="0" w:space="0" w:color="auto"/>
        <w:bottom w:val="none" w:sz="0" w:space="0" w:color="auto"/>
        <w:right w:val="none" w:sz="0" w:space="0" w:color="auto"/>
      </w:divBdr>
    </w:div>
    <w:div w:id="1495143004">
      <w:bodyDiv w:val="1"/>
      <w:marLeft w:val="0"/>
      <w:marRight w:val="0"/>
      <w:marTop w:val="0"/>
      <w:marBottom w:val="0"/>
      <w:divBdr>
        <w:top w:val="none" w:sz="0" w:space="0" w:color="auto"/>
        <w:left w:val="none" w:sz="0" w:space="0" w:color="auto"/>
        <w:bottom w:val="none" w:sz="0" w:space="0" w:color="auto"/>
        <w:right w:val="none" w:sz="0" w:space="0" w:color="auto"/>
      </w:divBdr>
    </w:div>
    <w:div w:id="1510560410">
      <w:bodyDiv w:val="1"/>
      <w:marLeft w:val="0"/>
      <w:marRight w:val="0"/>
      <w:marTop w:val="0"/>
      <w:marBottom w:val="0"/>
      <w:divBdr>
        <w:top w:val="none" w:sz="0" w:space="0" w:color="auto"/>
        <w:left w:val="none" w:sz="0" w:space="0" w:color="auto"/>
        <w:bottom w:val="none" w:sz="0" w:space="0" w:color="auto"/>
        <w:right w:val="none" w:sz="0" w:space="0" w:color="auto"/>
      </w:divBdr>
    </w:div>
    <w:div w:id="1540822829">
      <w:bodyDiv w:val="1"/>
      <w:marLeft w:val="0"/>
      <w:marRight w:val="0"/>
      <w:marTop w:val="0"/>
      <w:marBottom w:val="0"/>
      <w:divBdr>
        <w:top w:val="none" w:sz="0" w:space="0" w:color="auto"/>
        <w:left w:val="none" w:sz="0" w:space="0" w:color="auto"/>
        <w:bottom w:val="none" w:sz="0" w:space="0" w:color="auto"/>
        <w:right w:val="none" w:sz="0" w:space="0" w:color="auto"/>
      </w:divBdr>
    </w:div>
    <w:div w:id="1685479686">
      <w:bodyDiv w:val="1"/>
      <w:marLeft w:val="0"/>
      <w:marRight w:val="0"/>
      <w:marTop w:val="0"/>
      <w:marBottom w:val="0"/>
      <w:divBdr>
        <w:top w:val="none" w:sz="0" w:space="0" w:color="auto"/>
        <w:left w:val="none" w:sz="0" w:space="0" w:color="auto"/>
        <w:bottom w:val="none" w:sz="0" w:space="0" w:color="auto"/>
        <w:right w:val="none" w:sz="0" w:space="0" w:color="auto"/>
      </w:divBdr>
    </w:div>
    <w:div w:id="1799101626">
      <w:bodyDiv w:val="1"/>
      <w:marLeft w:val="0"/>
      <w:marRight w:val="0"/>
      <w:marTop w:val="0"/>
      <w:marBottom w:val="0"/>
      <w:divBdr>
        <w:top w:val="none" w:sz="0" w:space="0" w:color="auto"/>
        <w:left w:val="none" w:sz="0" w:space="0" w:color="auto"/>
        <w:bottom w:val="none" w:sz="0" w:space="0" w:color="auto"/>
        <w:right w:val="none" w:sz="0" w:space="0" w:color="auto"/>
      </w:divBdr>
    </w:div>
    <w:div w:id="1885562740">
      <w:bodyDiv w:val="1"/>
      <w:marLeft w:val="0"/>
      <w:marRight w:val="0"/>
      <w:marTop w:val="0"/>
      <w:marBottom w:val="0"/>
      <w:divBdr>
        <w:top w:val="none" w:sz="0" w:space="0" w:color="auto"/>
        <w:left w:val="none" w:sz="0" w:space="0" w:color="auto"/>
        <w:bottom w:val="none" w:sz="0" w:space="0" w:color="auto"/>
        <w:right w:val="none" w:sz="0" w:space="0" w:color="auto"/>
      </w:divBdr>
    </w:div>
    <w:div w:id="1900284481">
      <w:bodyDiv w:val="1"/>
      <w:marLeft w:val="0"/>
      <w:marRight w:val="0"/>
      <w:marTop w:val="0"/>
      <w:marBottom w:val="0"/>
      <w:divBdr>
        <w:top w:val="none" w:sz="0" w:space="0" w:color="auto"/>
        <w:left w:val="none" w:sz="0" w:space="0" w:color="auto"/>
        <w:bottom w:val="none" w:sz="0" w:space="0" w:color="auto"/>
        <w:right w:val="none" w:sz="0" w:space="0" w:color="auto"/>
      </w:divBdr>
    </w:div>
    <w:div w:id="1908224904">
      <w:bodyDiv w:val="1"/>
      <w:marLeft w:val="0"/>
      <w:marRight w:val="0"/>
      <w:marTop w:val="0"/>
      <w:marBottom w:val="0"/>
      <w:divBdr>
        <w:top w:val="none" w:sz="0" w:space="0" w:color="auto"/>
        <w:left w:val="none" w:sz="0" w:space="0" w:color="auto"/>
        <w:bottom w:val="none" w:sz="0" w:space="0" w:color="auto"/>
        <w:right w:val="none" w:sz="0" w:space="0" w:color="auto"/>
      </w:divBdr>
    </w:div>
    <w:div w:id="1915966834">
      <w:bodyDiv w:val="1"/>
      <w:marLeft w:val="0"/>
      <w:marRight w:val="0"/>
      <w:marTop w:val="0"/>
      <w:marBottom w:val="0"/>
      <w:divBdr>
        <w:top w:val="none" w:sz="0" w:space="0" w:color="auto"/>
        <w:left w:val="none" w:sz="0" w:space="0" w:color="auto"/>
        <w:bottom w:val="none" w:sz="0" w:space="0" w:color="auto"/>
        <w:right w:val="none" w:sz="0" w:space="0" w:color="auto"/>
      </w:divBdr>
    </w:div>
    <w:div w:id="2041082449">
      <w:bodyDiv w:val="1"/>
      <w:marLeft w:val="0"/>
      <w:marRight w:val="0"/>
      <w:marTop w:val="0"/>
      <w:marBottom w:val="0"/>
      <w:divBdr>
        <w:top w:val="none" w:sz="0" w:space="0" w:color="auto"/>
        <w:left w:val="none" w:sz="0" w:space="0" w:color="auto"/>
        <w:bottom w:val="none" w:sz="0" w:space="0" w:color="auto"/>
        <w:right w:val="none" w:sz="0" w:space="0" w:color="auto"/>
      </w:divBdr>
    </w:div>
    <w:div w:id="20628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Owner xmlns="4d8dd597-047a-4918-873d-beb05dd2edd7" xsi:nil="true"/>
    <Change_x0020_Management_x0020_Deliverable xmlns="4d8dd597-047a-4918-873d-beb05dd2ed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81A5A8B537A74CAD2DE4A6AC09B780" ma:contentTypeVersion="3" ma:contentTypeDescription="Create a new document." ma:contentTypeScope="" ma:versionID="afe0c0897ce8f5b744bea1e696e9c198">
  <xsd:schema xmlns:xsd="http://www.w3.org/2001/XMLSchema" xmlns:xs="http://www.w3.org/2001/XMLSchema" xmlns:p="http://schemas.microsoft.com/office/2006/metadata/properties" xmlns:ns2="4d8dd597-047a-4918-873d-beb05dd2edd7" targetNamespace="http://schemas.microsoft.com/office/2006/metadata/properties" ma:root="true" ma:fieldsID="a98f02c36aa87494e9d131f20b30a314" ns2:_="">
    <xsd:import namespace="4d8dd597-047a-4918-873d-beb05dd2edd7"/>
    <xsd:element name="properties">
      <xsd:complexType>
        <xsd:sequence>
          <xsd:element name="documentManagement">
            <xsd:complexType>
              <xsd:all>
                <xsd:element ref="ns2:Current_x0020_Owner" minOccurs="0"/>
                <xsd:element ref="ns2:Change_x0020_Management_x0020_Deliver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dd597-047a-4918-873d-beb05dd2edd7" elementFormDefault="qualified">
    <xsd:import namespace="http://schemas.microsoft.com/office/2006/documentManagement/types"/>
    <xsd:import namespace="http://schemas.microsoft.com/office/infopath/2007/PartnerControls"/>
    <xsd:element name="Current_x0020_Owner" ma:index="8" nillable="true" ma:displayName="Current Owner" ma:internalName="Current_x0020_Owner">
      <xsd:simpleType>
        <xsd:restriction base="dms:Text">
          <xsd:maxLength value="255"/>
        </xsd:restriction>
      </xsd:simpleType>
    </xsd:element>
    <xsd:element name="Change_x0020_Management_x0020_Deliverable" ma:index="9" nillable="true" ma:displayName="Change Management Deliverable" ma:internalName="Change_x0020_Management_x0020_Delivera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A8ECA-01BC-4D5A-8DEC-52E1F4F8675E}">
  <ds:schemaRefs>
    <ds:schemaRef ds:uri="http://purl.org/dc/terms/"/>
    <ds:schemaRef ds:uri="http://schemas.openxmlformats.org/package/2006/metadata/core-properties"/>
    <ds:schemaRef ds:uri="http://purl.org/dc/dcmitype/"/>
    <ds:schemaRef ds:uri="http://schemas.microsoft.com/office/infopath/2007/PartnerControls"/>
    <ds:schemaRef ds:uri="4d8dd597-047a-4918-873d-beb05dd2edd7"/>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D3CA9DB-95AD-4F97-B1C9-1470E783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dd597-047a-4918-873d-beb05dd2e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43401-D726-49EB-8806-AB974CB89A89}">
  <ds:schemaRefs>
    <ds:schemaRef ds:uri="http://schemas.microsoft.com/sharepoint/v3/contenttype/forms"/>
  </ds:schemaRefs>
</ds:datastoreItem>
</file>

<file path=customXml/itemProps4.xml><?xml version="1.0" encoding="utf-8"?>
<ds:datastoreItem xmlns:ds="http://schemas.openxmlformats.org/officeDocument/2006/customXml" ds:itemID="{6129D4F3-5EF2-4474-BFDF-D073DE0D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PMO Project Proposal TEMPLATE</vt:lpstr>
    </vt:vector>
  </TitlesOfParts>
  <Company>UoM</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Proposal TEMPLATE</dc:title>
  <dc:creator>Aliya Khan</dc:creator>
  <cp:keywords>Template</cp:keywords>
  <dc:description>Requires review by RA</dc:description>
  <cp:lastModifiedBy>Hannah Cook</cp:lastModifiedBy>
  <cp:revision>2</cp:revision>
  <cp:lastPrinted>2018-08-21T09:00:00Z</cp:lastPrinted>
  <dcterms:created xsi:type="dcterms:W3CDTF">2018-11-12T11:43:00Z</dcterms:created>
  <dcterms:modified xsi:type="dcterms:W3CDTF">2018-11-12T11:43:00Z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0x010100F381A5A8B537A74CAD2DE4A6AC09B780</vt:lpwstr>
  </property>
  <property fmtid="{D5CDD505-2E9C-101B-9397-08002B2CF9AE}" pid="3" name="TaxKeyword">
    <vt:lpwstr>5;#Template|0f24a6b5-f5ef-4486-9944-16468afbfed1</vt:lpwstr>
  </property>
</Properties>
</file>