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E79C1" w14:textId="77777777" w:rsidR="00966180" w:rsidRDefault="00FB7F2E">
      <w:pPr>
        <w:pStyle w:val="BodyText"/>
        <w:ind w:left="117"/>
        <w:rPr>
          <w:rFonts w:ascii="Times New Roman"/>
          <w:sz w:val="20"/>
        </w:rPr>
      </w:pPr>
      <w:r>
        <w:rPr>
          <w:noProof/>
        </w:rPr>
        <mc:AlternateContent>
          <mc:Choice Requires="wpg">
            <w:drawing>
              <wp:anchor distT="0" distB="0" distL="114300" distR="114300" simplePos="0" relativeHeight="503255120" behindDoc="1" locked="0" layoutInCell="1" allowOverlap="1" wp14:anchorId="190A8D75" wp14:editId="44E192E0">
                <wp:simplePos x="0" y="0"/>
                <wp:positionH relativeFrom="page">
                  <wp:posOffset>361315</wp:posOffset>
                </wp:positionH>
                <wp:positionV relativeFrom="page">
                  <wp:posOffset>332740</wp:posOffset>
                </wp:positionV>
                <wp:extent cx="7136765" cy="9422765"/>
                <wp:effectExtent l="8890" t="8890" r="7620" b="7620"/>
                <wp:wrapNone/>
                <wp:docPr id="3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6765" cy="9422765"/>
                          <a:chOff x="569" y="524"/>
                          <a:chExt cx="11239" cy="14839"/>
                        </a:xfrm>
                      </wpg:grpSpPr>
                      <wps:wsp>
                        <wps:cNvPr id="40" name="Line 34"/>
                        <wps:cNvCnPr/>
                        <wps:spPr bwMode="auto">
                          <a:xfrm>
                            <a:off x="658" y="613"/>
                            <a:ext cx="10927" cy="0"/>
                          </a:xfrm>
                          <a:prstGeom prst="line">
                            <a:avLst/>
                          </a:prstGeom>
                          <a:noFill/>
                          <a:ln w="56388">
                            <a:solidFill>
                              <a:srgbClr val="6F2F9F"/>
                            </a:solidFill>
                            <a:prstDash val="solid"/>
                            <a:round/>
                            <a:headEnd/>
                            <a:tailEnd/>
                          </a:ln>
                          <a:extLst>
                            <a:ext uri="{909E8E84-426E-40dd-AFC4-6F175D3DCCD1}">
                              <a14:hiddenFill xmlns:a14="http://schemas.microsoft.com/office/drawing/2010/main">
                                <a:noFill/>
                              </a14:hiddenFill>
                            </a:ext>
                          </a:extLst>
                        </wps:spPr>
                        <wps:bodyPr/>
                      </wps:wsp>
                      <wps:wsp>
                        <wps:cNvPr id="41" name="Line 33"/>
                        <wps:cNvCnPr/>
                        <wps:spPr bwMode="auto">
                          <a:xfrm>
                            <a:off x="613" y="569"/>
                            <a:ext cx="0" cy="14705"/>
                          </a:xfrm>
                          <a:prstGeom prst="line">
                            <a:avLst/>
                          </a:prstGeom>
                          <a:noFill/>
                          <a:ln w="56388">
                            <a:solidFill>
                              <a:srgbClr val="6F2F9F"/>
                            </a:solidFill>
                            <a:prstDash val="solid"/>
                            <a:round/>
                            <a:headEnd/>
                            <a:tailEnd/>
                          </a:ln>
                          <a:extLst>
                            <a:ext uri="{909E8E84-426E-40dd-AFC4-6F175D3DCCD1}">
                              <a14:hiddenFill xmlns:a14="http://schemas.microsoft.com/office/drawing/2010/main">
                                <a:noFill/>
                              </a14:hiddenFill>
                            </a:ext>
                          </a:extLst>
                        </wps:spPr>
                        <wps:bodyPr/>
                      </wps:wsp>
                      <wps:wsp>
                        <wps:cNvPr id="42" name="Line 32"/>
                        <wps:cNvCnPr/>
                        <wps:spPr bwMode="auto">
                          <a:xfrm>
                            <a:off x="11718" y="658"/>
                            <a:ext cx="0" cy="14527"/>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31"/>
                        <wps:cNvCnPr/>
                        <wps:spPr bwMode="auto">
                          <a:xfrm>
                            <a:off x="11629" y="569"/>
                            <a:ext cx="0" cy="14705"/>
                          </a:xfrm>
                          <a:prstGeom prst="line">
                            <a:avLst/>
                          </a:prstGeom>
                          <a:noFill/>
                          <a:ln w="56388">
                            <a:solidFill>
                              <a:srgbClr val="6F2F9F"/>
                            </a:solidFill>
                            <a:prstDash val="solid"/>
                            <a:round/>
                            <a:headEnd/>
                            <a:tailEnd/>
                          </a:ln>
                          <a:extLst>
                            <a:ext uri="{909E8E84-426E-40dd-AFC4-6F175D3DCCD1}">
                              <a14:hiddenFill xmlns:a14="http://schemas.microsoft.com/office/drawing/2010/main">
                                <a:noFill/>
                              </a14:hiddenFill>
                            </a:ext>
                          </a:extLst>
                        </wps:spPr>
                        <wps:bodyPr/>
                      </wps:wsp>
                      <wps:wsp>
                        <wps:cNvPr id="44" name="Rectangle 30"/>
                        <wps:cNvSpPr>
                          <a:spLocks noChangeArrowheads="1"/>
                        </wps:cNvSpPr>
                        <wps:spPr bwMode="auto">
                          <a:xfrm>
                            <a:off x="657" y="15273"/>
                            <a:ext cx="10928"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29"/>
                        <wps:cNvSpPr>
                          <a:spLocks noChangeArrowheads="1"/>
                        </wps:cNvSpPr>
                        <wps:spPr bwMode="auto">
                          <a:xfrm>
                            <a:off x="657" y="15184"/>
                            <a:ext cx="10928" cy="89"/>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28"/>
                        <wps:cNvCnPr/>
                        <wps:spPr bwMode="auto">
                          <a:xfrm>
                            <a:off x="11674" y="15229"/>
                            <a:ext cx="88"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27"/>
                        <wps:cNvCnPr/>
                        <wps:spPr bwMode="auto">
                          <a:xfrm>
                            <a:off x="11585" y="15318"/>
                            <a:ext cx="177"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28.45pt;margin-top:26.2pt;width:561.95pt;height:741.95pt;z-index:-61360;mso-position-horizontal-relative:page;mso-position-vertical-relative:page" coordorigin="569,524" coordsize="11239,14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">
                <v:line id="Line 34" o:spid="_x0000_s1027" style="position:absolute;visibility:visible;mso-wrap-style:square" from="658,613" to="11585,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Ce/MAAAADbAAAADwAAAGRycy9kb3ducmV2LnhtbERPz2vCMBS+D/wfwhN2m2k3KVKNRQXB&#10;2zYVz8/m2RSbl9JkNdtfvxwGO358v1dVtJ0YafCtYwX5LANBXDvdcqPgfNq/LED4gKyxc0wKvslD&#10;tZ48rbDU7sGfNB5DI1II+xIVmBD6UkpfG7LoZ64nTtzNDRZDgkMj9YCPFG47+ZplhbTYcmow2NPO&#10;UH0/flkFH9H/5MW8Gy/m7Vy8WxkvV79V6nkaN0sQgWL4F/+5D1rBPK1PX9IPkO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kQnvzAAAAA2wAAAA8AAAAAAAAAAAAAAAAA&#10;oQIAAGRycy9kb3ducmV2LnhtbFBLBQYAAAAABAAEAPkAAACOAwAAAAA=&#10;" strokecolor="#6f2f9f" strokeweight="4.44pt"/>
                <v:line id="Line 33" o:spid="_x0000_s1028" style="position:absolute;visibility:visible;mso-wrap-style:square" from="613,569" to="613,1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w7Z8IAAADbAAAADwAAAGRycy9kb3ducmV2LnhtbESPQWsCMRSE7wX/Q3hCbzW7VZayGkUL&#10;gre2Vjw/N8/N4uZl2cQ17a9vCoLHYWa+YRaraFsxUO8bxwrySQaCuHK64VrB4Xv78gbCB2SNrWNS&#10;8EMeVsvR0wJL7W78RcM+1CJB2JeowITQlVL6ypBFP3EdcfLOrrcYkuxrqXu8Jbht5WuWFdJiw2nB&#10;YEfvhqrL/moVfEb/mxezdjia6aH4sDIeT36j1PM4rucgAsXwCN/bO61glsP/l/QD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lw7Z8IAAADbAAAADwAAAAAAAAAAAAAA&#10;AAChAgAAZHJzL2Rvd25yZXYueG1sUEsFBgAAAAAEAAQA+QAAAJADAAAAAA==&#10;" strokecolor="#6f2f9f" strokeweight="4.44pt"/>
                <v:line id="Line 32" o:spid="_x0000_s1029" style="position:absolute;visibility:visible;mso-wrap-style:square" from="11718,658" to="11718,15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2M7MYAAADbAAAADwAAAGRycy9kb3ducmV2LnhtbESPQWvCQBSE70L/w/IKvZmNEkSjq1ht&#10;oYUiNhX0+Mg+k9Ts2zS71fTfuwXB4zAz3zCzRWdqcabWVZYVDKIYBHFudcWFgt3Xa38MwnlkjbVl&#10;UvBHDhbzh94MU20v/EnnzBciQNilqKD0vkmldHlJBl1kG+LgHW1r0AfZFlK3eAlwU8thHI+kwYrD&#10;QokNrUrKT9mvUfB+2Pw8J4NDsp68fLjvZpmdtvtKqafHbjkF4anz9/Ct/aYVJEP4/xJ+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NjOzGAAAA2wAAAA8AAAAAAAAA&#10;AAAAAAAAoQIAAGRycy9kb3ducmV2LnhtbFBLBQYAAAAABAAEAPkAAACUAwAAAAA=&#10;" strokeweight="4.44pt"/>
                <v:line id="Line 31" o:spid="_x0000_s1030" style="position:absolute;visibility:visible;mso-wrap-style:square" from="11629,569" to="11629,1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IAi8IAAADbAAAADwAAAGRycy9kb3ducmV2LnhtbESPQWsCMRSE7wX/Q3hCbzVrlUVWo6gg&#10;eLNV8fzcPDeLm5dlk66pv74pFHocZuYbZrGKthE9db52rGA8ykAQl07XXCk4n3ZvMxA+IGtsHJOC&#10;b/KwWg5eFlho9+BP6o+hEgnCvkAFJoS2kNKXhiz6kWuJk3dzncWQZFdJ3eEjwW0j37MslxZrTgsG&#10;W9oaKu/HL6vgI/rnOJ82/cVMzvnByni5+o1Sr8O4noMIFMN/+K+91wqmE/j9kn6AX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cIAi8IAAADbAAAADwAAAAAAAAAAAAAA&#10;AAChAgAAZHJzL2Rvd25yZXYueG1sUEsFBgAAAAAEAAQA+QAAAJADAAAAAA==&#10;" strokecolor="#6f2f9f" strokeweight="4.44pt"/>
                <v:rect id="Rectangle 30" o:spid="_x0000_s1031" style="position:absolute;left:657;top:15273;width:1092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v:rect id="Rectangle 29" o:spid="_x0000_s1032" style="position:absolute;left:657;top:15184;width:1092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I8XMUA&#10;AADbAAAADwAAAGRycy9kb3ducmV2LnhtbESP0WrCQBRE3wX/YblC33SjrUFSVxGhRaoPJvYDbrPX&#10;JDR7N81uY/x7VxB8HGbmDLNc96YWHbWusqxgOolAEOdWV1wo+D59jBcgnEfWWFsmBVdysF4NB0tM&#10;tL1wSl3mCxEg7BJUUHrfJFK6vCSDbmIb4uCdbWvQB9kWUrd4CXBTy1kUxdJgxWGhxIa2JeW/2b9R&#10;8BPn8dd5sX1N991uc/jMir+rPSr1Muo37yA89f4ZfrR3WsHbHO5fw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wjxcxQAAANsAAAAPAAAAAAAAAAAAAAAAAJgCAABkcnMv&#10;ZG93bnJldi54bWxQSwUGAAAAAAQABAD1AAAAigMAAAAA&#10;" fillcolor="#6f2f9f" stroked="f"/>
                <v:line id="Line 28" o:spid="_x0000_s1033" style="position:absolute;visibility:visible;mso-wrap-style:square" from="11674,15229" to="11762,15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K78YAAADbAAAADwAAAGRycy9kb3ducmV2LnhtbESPQWvCQBSE74L/YXlCb7qxBGmjq9ha&#10;QaGIRqEeH9nXJDX7NmZXjf/eLRR6HGbmG2Yya00lrtS40rKC4SACQZxZXXKu4LBf9l9AOI+ssbJM&#10;Cu7kYDbtdiaYaHvjHV1Tn4sAYZeggsL7OpHSZQUZdANbEwfv2zYGfZBNLnWDtwA3lXyOopE0WHJY&#10;KLCm94KyU3oxCtbHzfktHh7jxevHp/up5+lp+1Uq9dRr52MQnlr/H/5rr7SCeAS/X8IPkN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2iu/GAAAA2wAAAA8AAAAAAAAA&#10;AAAAAAAAoQIAAGRycy9kb3ducmV2LnhtbFBLBQYAAAAABAAEAPkAAACUAwAAAAA=&#10;" strokeweight="4.44pt"/>
                <v:line id="Line 27" o:spid="_x0000_s1034" style="position:absolute;visibility:visible;mso-wrap-style:square" from="11585,15318" to="11762,15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ovdMcAAADbAAAADwAAAGRycy9kb3ducmV2LnhtbESP3WrCQBSE7wXfYTmCd3VjCa1NXcX6&#10;Awql2CjUy0P2mESzZ2N2q+nbdwsFL4eZ+YYZT1tTiSs1rrSsYDiIQBBnVpecK9jvVg8jEM4ja6ws&#10;k4IfcjCddDtjTLS98SddU5+LAGGXoILC+zqR0mUFGXQDWxMH72gbgz7IJpe6wVuAm0o+RtGTNFhy&#10;WCiwpnlB2Tn9Ngo2h4/LWzw8xIuX5bs71bP0vP0qler32tkrCE+tv4f/22utIH6Gvy/hB8jJ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ui90xwAAANsAAAAPAAAAAAAA&#10;AAAAAAAAAKECAABkcnMvZG93bnJldi54bWxQSwUGAAAAAAQABAD5AAAAlQMAAAAA&#10;" strokeweight="4.44pt"/>
                <w10:wrap anchorx="page" anchory="page"/>
              </v:group>
            </w:pict>
          </mc:Fallback>
        </mc:AlternateContent>
      </w:r>
      <w:r w:rsidR="006517CA">
        <w:rPr>
          <w:rFonts w:ascii="Times New Roman"/>
          <w:noProof/>
          <w:sz w:val="20"/>
        </w:rPr>
        <w:drawing>
          <wp:inline distT="0" distB="0" distL="0" distR="0" wp14:anchorId="1CCC7F42" wp14:editId="6C3ABF52">
            <wp:extent cx="1908946" cy="12287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08946" cy="1228725"/>
                    </a:xfrm>
                    <a:prstGeom prst="rect">
                      <a:avLst/>
                    </a:prstGeom>
                  </pic:spPr>
                </pic:pic>
              </a:graphicData>
            </a:graphic>
          </wp:inline>
        </w:drawing>
      </w:r>
    </w:p>
    <w:p w14:paraId="28B1A9CC" w14:textId="2B5D6934" w:rsidR="00966180" w:rsidRPr="00454071" w:rsidRDefault="002E5C7A">
      <w:pPr>
        <w:spacing w:before="4" w:line="276" w:lineRule="auto"/>
        <w:ind w:left="245" w:right="201"/>
        <w:jc w:val="center"/>
        <w:rPr>
          <w:sz w:val="48"/>
          <w:szCs w:val="48"/>
        </w:rPr>
      </w:pPr>
      <w:r w:rsidRPr="00454071">
        <w:rPr>
          <w:sz w:val="48"/>
          <w:szCs w:val="48"/>
        </w:rPr>
        <w:t>Researchers into Management 2018/19 Candidate G</w:t>
      </w:r>
      <w:r w:rsidR="006517CA" w:rsidRPr="00454071">
        <w:rPr>
          <w:sz w:val="48"/>
          <w:szCs w:val="48"/>
        </w:rPr>
        <w:t>uide</w:t>
      </w:r>
      <w:r w:rsidRPr="00454071">
        <w:rPr>
          <w:sz w:val="48"/>
          <w:szCs w:val="48"/>
        </w:rPr>
        <w:t xml:space="preserve"> </w:t>
      </w:r>
      <w:r w:rsidRPr="00454071">
        <w:rPr>
          <w:sz w:val="48"/>
          <w:szCs w:val="48"/>
        </w:rPr>
        <w:br/>
        <w:t>(cohort 13, September 2018</w:t>
      </w:r>
      <w:r w:rsidR="001231DC" w:rsidRPr="00454071">
        <w:rPr>
          <w:sz w:val="48"/>
          <w:szCs w:val="48"/>
        </w:rPr>
        <w:t>)</w:t>
      </w:r>
    </w:p>
    <w:p w14:paraId="42CBB1EE" w14:textId="77777777" w:rsidR="00966180" w:rsidRPr="00454071" w:rsidRDefault="00966180">
      <w:pPr>
        <w:pStyle w:val="BodyText"/>
        <w:rPr>
          <w:sz w:val="18"/>
          <w:szCs w:val="18"/>
        </w:rPr>
      </w:pPr>
    </w:p>
    <w:p w14:paraId="1B75C17E" w14:textId="77777777" w:rsidR="00966180" w:rsidRPr="00454071" w:rsidRDefault="006517CA">
      <w:pPr>
        <w:spacing w:line="276" w:lineRule="auto"/>
        <w:ind w:left="118" w:right="499"/>
        <w:rPr>
          <w:sz w:val="28"/>
          <w:szCs w:val="28"/>
        </w:rPr>
      </w:pPr>
      <w:r w:rsidRPr="00454071">
        <w:rPr>
          <w:sz w:val="28"/>
          <w:szCs w:val="28"/>
        </w:rPr>
        <w:t>This guide provides relevant information concerning the Institute of leadership and Management (ILM) level 5 award in Leadership and management to which the Researchers into Management course is linked.</w:t>
      </w:r>
    </w:p>
    <w:p w14:paraId="26457467" w14:textId="3AF18227" w:rsidR="00966180" w:rsidRPr="00A361D9" w:rsidRDefault="006517CA" w:rsidP="00A361D9">
      <w:pPr>
        <w:pStyle w:val="BodyText"/>
        <w:ind w:left="147"/>
        <w:rPr>
          <w:sz w:val="20"/>
        </w:rPr>
      </w:pPr>
      <w:r>
        <w:rPr>
          <w:noProof/>
          <w:sz w:val="20"/>
        </w:rPr>
        <w:drawing>
          <wp:inline distT="0" distB="0" distL="0" distR="0" wp14:anchorId="24CA9D69" wp14:editId="0C0578EC">
            <wp:extent cx="4610100" cy="461010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4610100" cy="4610100"/>
                    </a:xfrm>
                    <a:prstGeom prst="rect">
                      <a:avLst/>
                    </a:prstGeom>
                  </pic:spPr>
                </pic:pic>
              </a:graphicData>
            </a:graphic>
          </wp:inline>
        </w:drawing>
      </w:r>
    </w:p>
    <w:p w14:paraId="518F5F52" w14:textId="77777777" w:rsidR="00966180" w:rsidRDefault="006517CA">
      <w:pPr>
        <w:pStyle w:val="Heading2"/>
        <w:spacing w:before="0"/>
        <w:ind w:left="42"/>
        <w:jc w:val="center"/>
      </w:pPr>
      <w:r>
        <w:t>0</w:t>
      </w:r>
    </w:p>
    <w:p w14:paraId="0448A6B5" w14:textId="77777777" w:rsidR="00966180" w:rsidRDefault="00966180">
      <w:pPr>
        <w:jc w:val="center"/>
        <w:sectPr w:rsidR="00966180">
          <w:type w:val="continuous"/>
          <w:pgSz w:w="12240" w:h="15840"/>
          <w:pgMar w:top="700" w:right="1720" w:bottom="280" w:left="1680" w:header="720" w:footer="720" w:gutter="0"/>
          <w:cols w:space="720"/>
        </w:sectPr>
      </w:pPr>
    </w:p>
    <w:p w14:paraId="72302007" w14:textId="77777777" w:rsidR="00966180" w:rsidRDefault="00966180">
      <w:pPr>
        <w:pStyle w:val="BodyText"/>
        <w:rPr>
          <w:rFonts w:ascii="Times New Roman"/>
          <w:sz w:val="20"/>
        </w:rPr>
      </w:pPr>
    </w:p>
    <w:p w14:paraId="3B49A82D" w14:textId="77777777" w:rsidR="00966180" w:rsidRDefault="00966180">
      <w:pPr>
        <w:pStyle w:val="BodyText"/>
        <w:rPr>
          <w:rFonts w:ascii="Times New Roman"/>
          <w:sz w:val="20"/>
        </w:rPr>
      </w:pPr>
    </w:p>
    <w:p w14:paraId="13C5951A" w14:textId="77777777" w:rsidR="00966180" w:rsidRDefault="00966180">
      <w:pPr>
        <w:pStyle w:val="BodyText"/>
        <w:spacing w:before="3"/>
        <w:rPr>
          <w:rFonts w:ascii="Times New Roman"/>
          <w:sz w:val="27"/>
        </w:rPr>
      </w:pPr>
    </w:p>
    <w:p w14:paraId="1DF5B641" w14:textId="77777777" w:rsidR="00966180" w:rsidRDefault="006517CA">
      <w:pPr>
        <w:pStyle w:val="Heading3"/>
        <w:spacing w:before="56"/>
        <w:ind w:left="218"/>
      </w:pPr>
      <w:r>
        <w:t>Contents</w:t>
      </w:r>
    </w:p>
    <w:p w14:paraId="765D8ABD" w14:textId="77777777" w:rsidR="00966180" w:rsidRDefault="00966180">
      <w:pPr>
        <w:pStyle w:val="BodyText"/>
        <w:spacing w:before="8"/>
        <w:rPr>
          <w:b/>
          <w:sz w:val="19"/>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7516"/>
      </w:tblGrid>
      <w:tr w:rsidR="00966180" w14:paraId="0275D35E" w14:textId="77777777">
        <w:trPr>
          <w:trHeight w:val="240"/>
        </w:trPr>
        <w:tc>
          <w:tcPr>
            <w:tcW w:w="1008" w:type="dxa"/>
            <w:shd w:val="clear" w:color="auto" w:fill="D9D9D9"/>
          </w:tcPr>
          <w:p w14:paraId="7DA07E86" w14:textId="77777777" w:rsidR="00966180" w:rsidRDefault="006517CA">
            <w:pPr>
              <w:pStyle w:val="TableParagraph"/>
              <w:spacing w:line="224" w:lineRule="exact"/>
              <w:ind w:left="103"/>
              <w:rPr>
                <w:rFonts w:ascii="Calibri"/>
                <w:b/>
                <w:i/>
                <w:sz w:val="20"/>
              </w:rPr>
            </w:pPr>
            <w:r>
              <w:rPr>
                <w:rFonts w:ascii="Calibri"/>
                <w:b/>
                <w:i/>
                <w:sz w:val="20"/>
              </w:rPr>
              <w:t>Page</w:t>
            </w:r>
          </w:p>
        </w:tc>
        <w:tc>
          <w:tcPr>
            <w:tcW w:w="7516" w:type="dxa"/>
            <w:shd w:val="clear" w:color="auto" w:fill="D9D9D9"/>
          </w:tcPr>
          <w:p w14:paraId="1122E347" w14:textId="77777777" w:rsidR="00966180" w:rsidRDefault="006517CA">
            <w:pPr>
              <w:pStyle w:val="TableParagraph"/>
              <w:spacing w:line="224" w:lineRule="exact"/>
              <w:ind w:left="102"/>
              <w:rPr>
                <w:rFonts w:ascii="Calibri"/>
                <w:b/>
                <w:i/>
                <w:sz w:val="20"/>
              </w:rPr>
            </w:pPr>
            <w:r>
              <w:rPr>
                <w:rFonts w:ascii="Calibri"/>
                <w:b/>
                <w:i/>
                <w:sz w:val="20"/>
              </w:rPr>
              <w:t>Topic</w:t>
            </w:r>
          </w:p>
        </w:tc>
      </w:tr>
      <w:tr w:rsidR="00966180" w14:paraId="0AC48FBE" w14:textId="77777777">
        <w:trPr>
          <w:trHeight w:val="520"/>
        </w:trPr>
        <w:tc>
          <w:tcPr>
            <w:tcW w:w="1008" w:type="dxa"/>
          </w:tcPr>
          <w:p w14:paraId="7D3A75F1" w14:textId="77777777" w:rsidR="00966180" w:rsidRDefault="006517CA">
            <w:pPr>
              <w:pStyle w:val="TableParagraph"/>
              <w:spacing w:line="265" w:lineRule="exact"/>
              <w:ind w:left="103"/>
              <w:rPr>
                <w:rFonts w:ascii="Calibri"/>
              </w:rPr>
            </w:pPr>
            <w:r>
              <w:rPr>
                <w:rFonts w:ascii="Calibri"/>
              </w:rPr>
              <w:t>1</w:t>
            </w:r>
          </w:p>
        </w:tc>
        <w:tc>
          <w:tcPr>
            <w:tcW w:w="7516" w:type="dxa"/>
          </w:tcPr>
          <w:p w14:paraId="46CB929E" w14:textId="77777777" w:rsidR="00966180" w:rsidRDefault="006517CA">
            <w:pPr>
              <w:pStyle w:val="TableParagraph"/>
              <w:spacing w:line="265" w:lineRule="exact"/>
              <w:ind w:left="102"/>
              <w:rPr>
                <w:rFonts w:ascii="Calibri"/>
              </w:rPr>
            </w:pPr>
            <w:r>
              <w:rPr>
                <w:rFonts w:ascii="Calibri"/>
              </w:rPr>
              <w:t>Contents</w:t>
            </w:r>
          </w:p>
        </w:tc>
      </w:tr>
      <w:tr w:rsidR="00966180" w14:paraId="6CCC75BC" w14:textId="77777777">
        <w:trPr>
          <w:trHeight w:val="520"/>
        </w:trPr>
        <w:tc>
          <w:tcPr>
            <w:tcW w:w="1008" w:type="dxa"/>
          </w:tcPr>
          <w:p w14:paraId="31CB256B" w14:textId="77777777" w:rsidR="00966180" w:rsidRDefault="006517CA">
            <w:pPr>
              <w:pStyle w:val="TableParagraph"/>
              <w:spacing w:line="265" w:lineRule="exact"/>
              <w:ind w:left="103"/>
              <w:rPr>
                <w:rFonts w:ascii="Calibri"/>
              </w:rPr>
            </w:pPr>
            <w:r>
              <w:rPr>
                <w:rFonts w:ascii="Calibri"/>
              </w:rPr>
              <w:t>2</w:t>
            </w:r>
          </w:p>
        </w:tc>
        <w:tc>
          <w:tcPr>
            <w:tcW w:w="7516" w:type="dxa"/>
          </w:tcPr>
          <w:p w14:paraId="596758F4" w14:textId="77777777" w:rsidR="00966180" w:rsidRDefault="006517CA">
            <w:pPr>
              <w:pStyle w:val="TableParagraph"/>
              <w:spacing w:line="265" w:lineRule="exact"/>
              <w:ind w:left="102"/>
              <w:rPr>
                <w:rFonts w:ascii="Calibri"/>
              </w:rPr>
            </w:pPr>
            <w:r>
              <w:rPr>
                <w:rFonts w:ascii="Calibri"/>
              </w:rPr>
              <w:t>Researchers into Management course- middle manager profile</w:t>
            </w:r>
          </w:p>
        </w:tc>
      </w:tr>
      <w:tr w:rsidR="00966180" w14:paraId="621BA40F" w14:textId="77777777">
        <w:trPr>
          <w:trHeight w:val="520"/>
        </w:trPr>
        <w:tc>
          <w:tcPr>
            <w:tcW w:w="1008" w:type="dxa"/>
          </w:tcPr>
          <w:p w14:paraId="7ACD991E" w14:textId="77777777" w:rsidR="00966180" w:rsidRDefault="006517CA">
            <w:pPr>
              <w:pStyle w:val="TableParagraph"/>
              <w:spacing w:line="265" w:lineRule="exact"/>
              <w:ind w:left="103"/>
              <w:rPr>
                <w:rFonts w:ascii="Calibri"/>
              </w:rPr>
            </w:pPr>
            <w:r>
              <w:rPr>
                <w:rFonts w:ascii="Calibri"/>
              </w:rPr>
              <w:t>3</w:t>
            </w:r>
          </w:p>
        </w:tc>
        <w:tc>
          <w:tcPr>
            <w:tcW w:w="7516" w:type="dxa"/>
          </w:tcPr>
          <w:p w14:paraId="3C77FC6D" w14:textId="77777777" w:rsidR="00966180" w:rsidRDefault="006517CA">
            <w:pPr>
              <w:pStyle w:val="TableParagraph"/>
              <w:spacing w:line="265" w:lineRule="exact"/>
              <w:ind w:left="102"/>
              <w:rPr>
                <w:rFonts w:ascii="Calibri"/>
              </w:rPr>
            </w:pPr>
            <w:r>
              <w:rPr>
                <w:rFonts w:ascii="Calibri"/>
              </w:rPr>
              <w:t>Entry and other requirements</w:t>
            </w:r>
          </w:p>
        </w:tc>
      </w:tr>
      <w:tr w:rsidR="00966180" w14:paraId="2375A587" w14:textId="77777777">
        <w:trPr>
          <w:trHeight w:val="520"/>
        </w:trPr>
        <w:tc>
          <w:tcPr>
            <w:tcW w:w="1008" w:type="dxa"/>
          </w:tcPr>
          <w:p w14:paraId="5971B1B5" w14:textId="77777777" w:rsidR="00966180" w:rsidRDefault="006517CA">
            <w:pPr>
              <w:pStyle w:val="TableParagraph"/>
              <w:spacing w:line="265" w:lineRule="exact"/>
              <w:ind w:left="103"/>
              <w:rPr>
                <w:rFonts w:ascii="Calibri"/>
              </w:rPr>
            </w:pPr>
            <w:r>
              <w:rPr>
                <w:rFonts w:ascii="Calibri"/>
              </w:rPr>
              <w:t>4</w:t>
            </w:r>
          </w:p>
        </w:tc>
        <w:tc>
          <w:tcPr>
            <w:tcW w:w="7516" w:type="dxa"/>
          </w:tcPr>
          <w:p w14:paraId="79BB59EC" w14:textId="77777777" w:rsidR="00966180" w:rsidRDefault="006517CA">
            <w:pPr>
              <w:pStyle w:val="TableParagraph"/>
              <w:spacing w:line="265" w:lineRule="exact"/>
              <w:ind w:left="102"/>
              <w:rPr>
                <w:rFonts w:ascii="Calibri"/>
              </w:rPr>
            </w:pPr>
            <w:r>
              <w:rPr>
                <w:rFonts w:ascii="Calibri"/>
              </w:rPr>
              <w:t>Information and induction session</w:t>
            </w:r>
          </w:p>
        </w:tc>
      </w:tr>
      <w:tr w:rsidR="00966180" w14:paraId="68B92624" w14:textId="77777777">
        <w:trPr>
          <w:trHeight w:val="520"/>
        </w:trPr>
        <w:tc>
          <w:tcPr>
            <w:tcW w:w="1008" w:type="dxa"/>
          </w:tcPr>
          <w:p w14:paraId="735BEA02" w14:textId="77777777" w:rsidR="00966180" w:rsidRDefault="006517CA">
            <w:pPr>
              <w:pStyle w:val="TableParagraph"/>
              <w:spacing w:line="265" w:lineRule="exact"/>
              <w:ind w:left="103"/>
              <w:rPr>
                <w:rFonts w:ascii="Calibri"/>
              </w:rPr>
            </w:pPr>
            <w:r>
              <w:rPr>
                <w:rFonts w:ascii="Calibri"/>
              </w:rPr>
              <w:t>5</w:t>
            </w:r>
          </w:p>
        </w:tc>
        <w:tc>
          <w:tcPr>
            <w:tcW w:w="7516" w:type="dxa"/>
          </w:tcPr>
          <w:p w14:paraId="282D30E2" w14:textId="5244EBCB" w:rsidR="00966180" w:rsidRDefault="006517CA" w:rsidP="001231DC">
            <w:pPr>
              <w:pStyle w:val="TableParagraph"/>
              <w:spacing w:line="265" w:lineRule="exact"/>
              <w:ind w:left="102"/>
              <w:rPr>
                <w:rFonts w:ascii="Calibri" w:hAnsi="Calibri"/>
              </w:rPr>
            </w:pPr>
            <w:r>
              <w:rPr>
                <w:rFonts w:ascii="Calibri" w:hAnsi="Calibri"/>
              </w:rPr>
              <w:t>T</w:t>
            </w:r>
            <w:r w:rsidR="001231DC">
              <w:rPr>
                <w:rFonts w:ascii="Calibri" w:hAnsi="Calibri"/>
              </w:rPr>
              <w:t>he outline of the course</w:t>
            </w:r>
          </w:p>
        </w:tc>
      </w:tr>
      <w:tr w:rsidR="00966180" w14:paraId="717AC670" w14:textId="77777777">
        <w:trPr>
          <w:trHeight w:val="520"/>
        </w:trPr>
        <w:tc>
          <w:tcPr>
            <w:tcW w:w="1008" w:type="dxa"/>
          </w:tcPr>
          <w:p w14:paraId="21F91D54" w14:textId="77777777" w:rsidR="00966180" w:rsidRDefault="006517CA">
            <w:pPr>
              <w:pStyle w:val="TableParagraph"/>
              <w:spacing w:line="265" w:lineRule="exact"/>
              <w:ind w:left="103"/>
              <w:rPr>
                <w:rFonts w:ascii="Calibri"/>
              </w:rPr>
            </w:pPr>
            <w:r>
              <w:rPr>
                <w:rFonts w:ascii="Calibri"/>
              </w:rPr>
              <w:t>6</w:t>
            </w:r>
          </w:p>
        </w:tc>
        <w:tc>
          <w:tcPr>
            <w:tcW w:w="7516" w:type="dxa"/>
          </w:tcPr>
          <w:p w14:paraId="6CE6E8B8" w14:textId="77777777" w:rsidR="00966180" w:rsidRDefault="006517CA">
            <w:pPr>
              <w:pStyle w:val="TableParagraph"/>
              <w:spacing w:line="265" w:lineRule="exact"/>
              <w:ind w:left="102"/>
              <w:rPr>
                <w:rFonts w:ascii="Calibri"/>
              </w:rPr>
            </w:pPr>
            <w:r>
              <w:rPr>
                <w:rFonts w:ascii="Calibri"/>
              </w:rPr>
              <w:t>Assessment</w:t>
            </w:r>
          </w:p>
        </w:tc>
      </w:tr>
      <w:tr w:rsidR="00966180" w14:paraId="18A19AF2" w14:textId="77777777">
        <w:trPr>
          <w:trHeight w:val="520"/>
        </w:trPr>
        <w:tc>
          <w:tcPr>
            <w:tcW w:w="1008" w:type="dxa"/>
          </w:tcPr>
          <w:p w14:paraId="0E1BB099" w14:textId="77777777" w:rsidR="00966180" w:rsidRDefault="006517CA">
            <w:pPr>
              <w:pStyle w:val="TableParagraph"/>
              <w:spacing w:line="265" w:lineRule="exact"/>
              <w:ind w:left="103"/>
              <w:rPr>
                <w:rFonts w:ascii="Calibri"/>
              </w:rPr>
            </w:pPr>
            <w:r>
              <w:rPr>
                <w:rFonts w:ascii="Calibri"/>
              </w:rPr>
              <w:t>7</w:t>
            </w:r>
          </w:p>
        </w:tc>
        <w:tc>
          <w:tcPr>
            <w:tcW w:w="7516" w:type="dxa"/>
          </w:tcPr>
          <w:p w14:paraId="5752A570" w14:textId="77777777" w:rsidR="00966180" w:rsidRDefault="006517CA">
            <w:pPr>
              <w:pStyle w:val="TableParagraph"/>
              <w:spacing w:line="265" w:lineRule="exact"/>
              <w:ind w:left="102"/>
              <w:rPr>
                <w:rFonts w:ascii="Calibri"/>
              </w:rPr>
            </w:pPr>
            <w:r>
              <w:rPr>
                <w:rFonts w:ascii="Calibri"/>
              </w:rPr>
              <w:t>Centre policies</w:t>
            </w:r>
          </w:p>
        </w:tc>
      </w:tr>
      <w:tr w:rsidR="00966180" w14:paraId="3F5E9950" w14:textId="77777777">
        <w:trPr>
          <w:trHeight w:val="520"/>
        </w:trPr>
        <w:tc>
          <w:tcPr>
            <w:tcW w:w="1008" w:type="dxa"/>
          </w:tcPr>
          <w:p w14:paraId="0AC206EA" w14:textId="77777777" w:rsidR="00966180" w:rsidRDefault="006517CA">
            <w:pPr>
              <w:pStyle w:val="TableParagraph"/>
              <w:spacing w:line="265" w:lineRule="exact"/>
              <w:ind w:left="103"/>
              <w:rPr>
                <w:rFonts w:ascii="Calibri"/>
              </w:rPr>
            </w:pPr>
            <w:r>
              <w:rPr>
                <w:rFonts w:ascii="Calibri"/>
              </w:rPr>
              <w:t>8</w:t>
            </w:r>
          </w:p>
        </w:tc>
        <w:tc>
          <w:tcPr>
            <w:tcW w:w="7516" w:type="dxa"/>
          </w:tcPr>
          <w:p w14:paraId="5090000B" w14:textId="77777777" w:rsidR="00966180" w:rsidRDefault="006517CA">
            <w:pPr>
              <w:pStyle w:val="TableParagraph"/>
              <w:spacing w:line="265" w:lineRule="exact"/>
              <w:ind w:left="102"/>
              <w:rPr>
                <w:rFonts w:ascii="Calibri"/>
              </w:rPr>
            </w:pPr>
            <w:r>
              <w:rPr>
                <w:rFonts w:ascii="Calibri"/>
              </w:rPr>
              <w:t>Plagiarism in assessed work</w:t>
            </w:r>
          </w:p>
        </w:tc>
      </w:tr>
      <w:tr w:rsidR="00966180" w14:paraId="2DA16FB9" w14:textId="77777777">
        <w:trPr>
          <w:trHeight w:val="520"/>
        </w:trPr>
        <w:tc>
          <w:tcPr>
            <w:tcW w:w="1008" w:type="dxa"/>
          </w:tcPr>
          <w:p w14:paraId="2B2C5A72" w14:textId="77777777" w:rsidR="00966180" w:rsidRDefault="006517CA">
            <w:pPr>
              <w:pStyle w:val="TableParagraph"/>
              <w:spacing w:line="265" w:lineRule="exact"/>
              <w:ind w:left="103"/>
              <w:rPr>
                <w:rFonts w:ascii="Calibri"/>
              </w:rPr>
            </w:pPr>
            <w:r>
              <w:rPr>
                <w:rFonts w:ascii="Calibri"/>
              </w:rPr>
              <w:t>9</w:t>
            </w:r>
          </w:p>
        </w:tc>
        <w:tc>
          <w:tcPr>
            <w:tcW w:w="7516" w:type="dxa"/>
          </w:tcPr>
          <w:p w14:paraId="5F968CB9" w14:textId="77777777" w:rsidR="00966180" w:rsidRDefault="006517CA">
            <w:pPr>
              <w:pStyle w:val="TableParagraph"/>
              <w:spacing w:line="265" w:lineRule="exact"/>
              <w:ind w:left="102"/>
              <w:rPr>
                <w:rFonts w:ascii="Calibri"/>
              </w:rPr>
            </w:pPr>
            <w:r>
              <w:rPr>
                <w:rFonts w:ascii="Calibri"/>
              </w:rPr>
              <w:t>Unit specification for managing for efficiency and effectiveness</w:t>
            </w:r>
          </w:p>
        </w:tc>
      </w:tr>
      <w:tr w:rsidR="00966180" w14:paraId="0DA898AA" w14:textId="77777777">
        <w:trPr>
          <w:trHeight w:val="520"/>
        </w:trPr>
        <w:tc>
          <w:tcPr>
            <w:tcW w:w="1008" w:type="dxa"/>
          </w:tcPr>
          <w:p w14:paraId="2547CFDF" w14:textId="77777777" w:rsidR="00966180" w:rsidRDefault="006517CA">
            <w:pPr>
              <w:pStyle w:val="TableParagraph"/>
              <w:spacing w:line="268" w:lineRule="exact"/>
              <w:ind w:left="103"/>
              <w:rPr>
                <w:rFonts w:ascii="Calibri"/>
              </w:rPr>
            </w:pPr>
            <w:r>
              <w:rPr>
                <w:rFonts w:ascii="Calibri"/>
              </w:rPr>
              <w:t>11</w:t>
            </w:r>
          </w:p>
        </w:tc>
        <w:tc>
          <w:tcPr>
            <w:tcW w:w="7516" w:type="dxa"/>
          </w:tcPr>
          <w:p w14:paraId="4EFE5250" w14:textId="77777777" w:rsidR="00966180" w:rsidRDefault="006517CA">
            <w:pPr>
              <w:pStyle w:val="TableParagraph"/>
              <w:spacing w:line="268" w:lineRule="exact"/>
              <w:ind w:left="102"/>
              <w:rPr>
                <w:rFonts w:ascii="Calibri"/>
              </w:rPr>
            </w:pPr>
            <w:r>
              <w:rPr>
                <w:rFonts w:ascii="Calibri"/>
              </w:rPr>
              <w:t xml:space="preserve">Unit specification for managing projects in the </w:t>
            </w:r>
            <w:proofErr w:type="spellStart"/>
            <w:r>
              <w:rPr>
                <w:rFonts w:ascii="Calibri"/>
              </w:rPr>
              <w:t>organisation</w:t>
            </w:r>
            <w:proofErr w:type="spellEnd"/>
          </w:p>
        </w:tc>
      </w:tr>
      <w:tr w:rsidR="00966180" w14:paraId="5FC761CE" w14:textId="77777777">
        <w:trPr>
          <w:trHeight w:val="520"/>
        </w:trPr>
        <w:tc>
          <w:tcPr>
            <w:tcW w:w="1008" w:type="dxa"/>
          </w:tcPr>
          <w:p w14:paraId="17F55DD2" w14:textId="77777777" w:rsidR="00966180" w:rsidRDefault="006517CA">
            <w:pPr>
              <w:pStyle w:val="TableParagraph"/>
              <w:spacing w:line="268" w:lineRule="exact"/>
              <w:ind w:left="103"/>
              <w:rPr>
                <w:rFonts w:ascii="Calibri"/>
              </w:rPr>
            </w:pPr>
            <w:r>
              <w:rPr>
                <w:rFonts w:ascii="Calibri"/>
              </w:rPr>
              <w:t>13</w:t>
            </w:r>
          </w:p>
        </w:tc>
        <w:tc>
          <w:tcPr>
            <w:tcW w:w="7516" w:type="dxa"/>
          </w:tcPr>
          <w:p w14:paraId="3B1CED46" w14:textId="77777777" w:rsidR="00966180" w:rsidRDefault="006517CA">
            <w:pPr>
              <w:pStyle w:val="TableParagraph"/>
              <w:spacing w:line="268" w:lineRule="exact"/>
              <w:ind w:left="102"/>
              <w:rPr>
                <w:rFonts w:ascii="Calibri"/>
              </w:rPr>
            </w:pPr>
            <w:r>
              <w:rPr>
                <w:rFonts w:ascii="Calibri"/>
              </w:rPr>
              <w:t>Mark sheet - Managing for efficiency and effectiveness</w:t>
            </w:r>
          </w:p>
        </w:tc>
      </w:tr>
      <w:tr w:rsidR="00966180" w14:paraId="4D1EDDD0" w14:textId="77777777">
        <w:trPr>
          <w:trHeight w:val="520"/>
        </w:trPr>
        <w:tc>
          <w:tcPr>
            <w:tcW w:w="1008" w:type="dxa"/>
          </w:tcPr>
          <w:p w14:paraId="7F0011B2" w14:textId="77777777" w:rsidR="00966180" w:rsidRDefault="006517CA">
            <w:pPr>
              <w:pStyle w:val="TableParagraph"/>
              <w:spacing w:line="268" w:lineRule="exact"/>
              <w:ind w:left="103"/>
              <w:rPr>
                <w:rFonts w:ascii="Calibri"/>
              </w:rPr>
            </w:pPr>
            <w:r>
              <w:rPr>
                <w:rFonts w:ascii="Calibri"/>
              </w:rPr>
              <w:t>17</w:t>
            </w:r>
          </w:p>
        </w:tc>
        <w:tc>
          <w:tcPr>
            <w:tcW w:w="7516" w:type="dxa"/>
          </w:tcPr>
          <w:p w14:paraId="40B3CF27" w14:textId="77777777" w:rsidR="00966180" w:rsidRDefault="006517CA">
            <w:pPr>
              <w:pStyle w:val="TableParagraph"/>
              <w:spacing w:line="268" w:lineRule="exact"/>
              <w:ind w:left="102"/>
              <w:rPr>
                <w:rFonts w:ascii="Calibri" w:hAnsi="Calibri"/>
              </w:rPr>
            </w:pPr>
            <w:r>
              <w:rPr>
                <w:rFonts w:ascii="Calibri" w:hAnsi="Calibri"/>
              </w:rPr>
              <w:t xml:space="preserve">Mark Sheet – Managing projects in the </w:t>
            </w:r>
            <w:proofErr w:type="spellStart"/>
            <w:r>
              <w:rPr>
                <w:rFonts w:ascii="Calibri" w:hAnsi="Calibri"/>
              </w:rPr>
              <w:t>organisation</w:t>
            </w:r>
            <w:proofErr w:type="spellEnd"/>
          </w:p>
        </w:tc>
      </w:tr>
      <w:tr w:rsidR="00966180" w14:paraId="16B9312D" w14:textId="77777777">
        <w:trPr>
          <w:trHeight w:val="520"/>
        </w:trPr>
        <w:tc>
          <w:tcPr>
            <w:tcW w:w="1008" w:type="dxa"/>
          </w:tcPr>
          <w:p w14:paraId="34305BD1" w14:textId="77777777" w:rsidR="00966180" w:rsidRDefault="006517CA">
            <w:pPr>
              <w:pStyle w:val="TableParagraph"/>
              <w:spacing w:line="268" w:lineRule="exact"/>
              <w:ind w:left="103"/>
              <w:rPr>
                <w:rFonts w:ascii="Calibri"/>
              </w:rPr>
            </w:pPr>
            <w:r>
              <w:rPr>
                <w:rFonts w:ascii="Calibri"/>
              </w:rPr>
              <w:t>22</w:t>
            </w:r>
          </w:p>
        </w:tc>
        <w:tc>
          <w:tcPr>
            <w:tcW w:w="7516" w:type="dxa"/>
          </w:tcPr>
          <w:p w14:paraId="3E3F1FF1" w14:textId="77777777" w:rsidR="00966180" w:rsidRDefault="006517CA">
            <w:pPr>
              <w:pStyle w:val="TableParagraph"/>
              <w:spacing w:line="268" w:lineRule="exact"/>
              <w:ind w:left="102"/>
              <w:rPr>
                <w:rFonts w:ascii="Calibri"/>
              </w:rPr>
            </w:pPr>
            <w:r>
              <w:rPr>
                <w:rFonts w:ascii="Calibri"/>
              </w:rPr>
              <w:t>Guided learning hours record form</w:t>
            </w:r>
          </w:p>
        </w:tc>
      </w:tr>
      <w:tr w:rsidR="00966180" w14:paraId="382AF69D" w14:textId="77777777">
        <w:trPr>
          <w:trHeight w:val="520"/>
        </w:trPr>
        <w:tc>
          <w:tcPr>
            <w:tcW w:w="1008" w:type="dxa"/>
          </w:tcPr>
          <w:p w14:paraId="59A04FE8" w14:textId="77777777" w:rsidR="00966180" w:rsidRDefault="006517CA">
            <w:pPr>
              <w:pStyle w:val="TableParagraph"/>
              <w:spacing w:line="265" w:lineRule="exact"/>
              <w:ind w:left="103"/>
              <w:rPr>
                <w:rFonts w:ascii="Calibri"/>
              </w:rPr>
            </w:pPr>
            <w:r>
              <w:rPr>
                <w:rFonts w:ascii="Calibri"/>
              </w:rPr>
              <w:t>25</w:t>
            </w:r>
          </w:p>
        </w:tc>
        <w:tc>
          <w:tcPr>
            <w:tcW w:w="7516" w:type="dxa"/>
          </w:tcPr>
          <w:p w14:paraId="762658D6" w14:textId="77777777" w:rsidR="00966180" w:rsidRDefault="006517CA">
            <w:pPr>
              <w:pStyle w:val="TableParagraph"/>
              <w:spacing w:line="265" w:lineRule="exact"/>
              <w:ind w:left="102"/>
              <w:rPr>
                <w:rFonts w:ascii="Calibri"/>
              </w:rPr>
            </w:pPr>
            <w:r>
              <w:rPr>
                <w:rFonts w:ascii="Calibri"/>
              </w:rPr>
              <w:t>References</w:t>
            </w:r>
          </w:p>
        </w:tc>
      </w:tr>
    </w:tbl>
    <w:p w14:paraId="6343BC06" w14:textId="77777777" w:rsidR="00966180" w:rsidRDefault="00966180">
      <w:pPr>
        <w:spacing w:line="265" w:lineRule="exact"/>
        <w:sectPr w:rsidR="00966180">
          <w:headerReference w:type="default" r:id="rId10"/>
          <w:footerReference w:type="default" r:id="rId11"/>
          <w:pgSz w:w="12240" w:h="15840"/>
          <w:pgMar w:top="960" w:right="1640" w:bottom="880" w:left="1580" w:header="712" w:footer="698" w:gutter="0"/>
          <w:pgNumType w:start="1"/>
          <w:cols w:space="720"/>
        </w:sectPr>
      </w:pPr>
    </w:p>
    <w:p w14:paraId="38912DF6" w14:textId="77777777" w:rsidR="00966180" w:rsidRDefault="00966180">
      <w:pPr>
        <w:pStyle w:val="BodyText"/>
        <w:spacing w:before="6"/>
        <w:rPr>
          <w:b/>
          <w:sz w:val="21"/>
        </w:rPr>
      </w:pPr>
    </w:p>
    <w:p w14:paraId="349D12E8" w14:textId="77777777" w:rsidR="00966180" w:rsidRDefault="006517CA">
      <w:pPr>
        <w:pStyle w:val="BodyText"/>
        <w:spacing w:before="56" w:line="276" w:lineRule="auto"/>
        <w:ind w:left="138" w:right="353"/>
      </w:pPr>
      <w:r>
        <w:rPr>
          <w:b/>
        </w:rPr>
        <w:t xml:space="preserve">The Researchers into Management </w:t>
      </w:r>
      <w:r>
        <w:t xml:space="preserve">course is the principle </w:t>
      </w:r>
      <w:proofErr w:type="gramStart"/>
      <w:r>
        <w:t>management training</w:t>
      </w:r>
      <w:proofErr w:type="gramEnd"/>
      <w:r>
        <w:t xml:space="preserve"> course aimed specifically at researchers within the University of Manchester. It is comprised of a number of taught sessions covering a range of leadership and management topics and also includes a business simulation aimed at enhancing your ability to accomplish management challenges under pressure.</w:t>
      </w:r>
    </w:p>
    <w:p w14:paraId="08EB0E46" w14:textId="77777777" w:rsidR="00966180" w:rsidRDefault="006517CA">
      <w:pPr>
        <w:pStyle w:val="BodyText"/>
        <w:spacing w:before="197" w:line="276" w:lineRule="auto"/>
        <w:ind w:left="138" w:right="216"/>
      </w:pPr>
      <w:r>
        <w:t xml:space="preserve">It is linked to the Level 5 (middle manager) leadership and management qualification of the Institute of Leadership and Management. The </w:t>
      </w:r>
      <w:r>
        <w:rPr>
          <w:b/>
        </w:rPr>
        <w:t xml:space="preserve">two </w:t>
      </w:r>
      <w:r>
        <w:t xml:space="preserve">unit assessments need to </w:t>
      </w:r>
      <w:r>
        <w:rPr>
          <w:b/>
        </w:rPr>
        <w:t xml:space="preserve">reflect a middle manager perspective </w:t>
      </w:r>
      <w:r>
        <w:t>and demonstrate a reasonable understanding of management in line with the level of the qualification and the learning outcomes specified.</w:t>
      </w:r>
    </w:p>
    <w:p w14:paraId="3C8F4B8D" w14:textId="77777777" w:rsidR="00966180" w:rsidRDefault="006517CA">
      <w:pPr>
        <w:pStyle w:val="BodyText"/>
        <w:spacing w:before="197" w:line="276" w:lineRule="auto"/>
        <w:ind w:left="138" w:right="138"/>
      </w:pPr>
      <w:r>
        <w:t xml:space="preserve">Development arising from participation in the course is valuable in its own right however, successful completion of the assessed elements of the course will lead to the </w:t>
      </w:r>
      <w:r>
        <w:rPr>
          <w:b/>
        </w:rPr>
        <w:t xml:space="preserve">ILM level 5 award* </w:t>
      </w:r>
      <w:r>
        <w:t xml:space="preserve">in leadership and management which may support future </w:t>
      </w:r>
      <w:r>
        <w:rPr>
          <w:b/>
        </w:rPr>
        <w:t>career progression</w:t>
      </w:r>
      <w:r>
        <w:t>.</w:t>
      </w:r>
    </w:p>
    <w:p w14:paraId="60523BEF" w14:textId="77777777" w:rsidR="00966180" w:rsidRDefault="006517CA">
      <w:pPr>
        <w:spacing w:before="197"/>
        <w:ind w:left="138" w:right="808"/>
        <w:jc w:val="both"/>
      </w:pPr>
      <w:r>
        <w:rPr>
          <w:b/>
        </w:rPr>
        <w:t xml:space="preserve">The ILM Level 5 Award in Leadership and Management </w:t>
      </w:r>
      <w:r>
        <w:t xml:space="preserve">is designed for </w:t>
      </w:r>
      <w:proofErr w:type="spellStart"/>
      <w:r>
        <w:t>practising</w:t>
      </w:r>
      <w:proofErr w:type="spellEnd"/>
      <w:r>
        <w:t xml:space="preserve"> middle managers, helping them to develop their skills and experience, improve performance and prepare for senior management responsibilities. (1)</w:t>
      </w:r>
    </w:p>
    <w:p w14:paraId="4DD22640" w14:textId="77777777" w:rsidR="00966180" w:rsidRDefault="00966180">
      <w:pPr>
        <w:pStyle w:val="BodyText"/>
      </w:pPr>
    </w:p>
    <w:p w14:paraId="12124AB5" w14:textId="77777777" w:rsidR="00966180" w:rsidRDefault="00966180">
      <w:pPr>
        <w:pStyle w:val="BodyText"/>
        <w:spacing w:before="6"/>
        <w:rPr>
          <w:sz w:val="16"/>
        </w:rPr>
      </w:pPr>
    </w:p>
    <w:p w14:paraId="62C8B2FB" w14:textId="77777777" w:rsidR="00966180" w:rsidRDefault="006517CA">
      <w:pPr>
        <w:pStyle w:val="Heading3"/>
      </w:pPr>
      <w:r>
        <w:t>Middle Manager Profile</w:t>
      </w:r>
    </w:p>
    <w:p w14:paraId="48872DFC" w14:textId="77777777" w:rsidR="00966180" w:rsidRDefault="006517CA">
      <w:pPr>
        <w:pStyle w:val="BodyText"/>
        <w:spacing w:before="33"/>
        <w:ind w:left="138"/>
      </w:pPr>
      <w:r>
        <w:t>ILM define a middle manager as follows (2):</w:t>
      </w:r>
    </w:p>
    <w:p w14:paraId="04FBFE7B" w14:textId="77777777" w:rsidR="00966180" w:rsidRDefault="00966180">
      <w:pPr>
        <w:pStyle w:val="BodyText"/>
        <w:spacing w:before="6"/>
        <w:rPr>
          <w:sz w:val="19"/>
        </w:rPr>
      </w:pPr>
    </w:p>
    <w:p w14:paraId="525E77AB" w14:textId="77777777" w:rsidR="00966180" w:rsidRDefault="006517CA">
      <w:pPr>
        <w:pStyle w:val="ListParagraph"/>
        <w:numPr>
          <w:ilvl w:val="0"/>
          <w:numId w:val="49"/>
        </w:numPr>
        <w:tabs>
          <w:tab w:val="left" w:pos="858"/>
        </w:tabs>
        <w:ind w:right="367" w:hanging="425"/>
      </w:pPr>
      <w:r>
        <w:t xml:space="preserve">Middle managers can be distinguished from the first line managers (who will be below them in </w:t>
      </w:r>
      <w:proofErr w:type="spellStart"/>
      <w:r>
        <w:t>organisational</w:t>
      </w:r>
      <w:proofErr w:type="spellEnd"/>
      <w:r>
        <w:t xml:space="preserve"> hierarchy) by their wider span of control. They will have a similar or even smaller number of people reporting directly to them as managers nearer the front line, but will be </w:t>
      </w:r>
      <w:r>
        <w:rPr>
          <w:b/>
        </w:rPr>
        <w:t xml:space="preserve">accountable for the performance </w:t>
      </w:r>
      <w:r>
        <w:t>of all those over whom they have control, direct or indirect which can be tens or even hundreds of people.</w:t>
      </w:r>
    </w:p>
    <w:p w14:paraId="0D21C3CD" w14:textId="77777777" w:rsidR="00966180" w:rsidRDefault="00966180">
      <w:pPr>
        <w:pStyle w:val="BodyText"/>
        <w:spacing w:before="2"/>
        <w:rPr>
          <w:sz w:val="25"/>
        </w:rPr>
      </w:pPr>
    </w:p>
    <w:p w14:paraId="6361396E" w14:textId="77777777" w:rsidR="00966180" w:rsidRDefault="006517CA">
      <w:pPr>
        <w:pStyle w:val="ListParagraph"/>
        <w:numPr>
          <w:ilvl w:val="0"/>
          <w:numId w:val="49"/>
        </w:numPr>
        <w:tabs>
          <w:tab w:val="left" w:pos="858"/>
        </w:tabs>
        <w:ind w:right="158" w:hanging="425"/>
      </w:pPr>
      <w:r>
        <w:t xml:space="preserve">Characteristic of their role will be a responsibility for allocating resources with some autonomy within defined boundaries, reflected in financial accountability for their area of activity. Managers will normally be budget-holders but with limited ability to move funds between budget headings and can </w:t>
      </w:r>
      <w:proofErr w:type="spellStart"/>
      <w:r>
        <w:t>authorise</w:t>
      </w:r>
      <w:proofErr w:type="spellEnd"/>
      <w:r>
        <w:t xml:space="preserve"> recurrent expenditure and expenditure on small capital items within defined, budgeted, limits. This </w:t>
      </w:r>
      <w:r>
        <w:rPr>
          <w:b/>
        </w:rPr>
        <w:t xml:space="preserve">resource responsibility </w:t>
      </w:r>
      <w:r>
        <w:t>will also include responsibility for recruiting, promoting and disciplining people, within defined parameters and often with the agreement of HR specialists or senior managers. This may extend to sole responsibility for recruiting the most junior people in their area of</w:t>
      </w:r>
      <w:r>
        <w:rPr>
          <w:spacing w:val="-8"/>
        </w:rPr>
        <w:t xml:space="preserve"> </w:t>
      </w:r>
      <w:r>
        <w:t>responsibility.</w:t>
      </w:r>
    </w:p>
    <w:p w14:paraId="23E52660" w14:textId="77777777" w:rsidR="00966180" w:rsidRDefault="00966180">
      <w:pPr>
        <w:pStyle w:val="BodyText"/>
      </w:pPr>
    </w:p>
    <w:p w14:paraId="28FDFC8E" w14:textId="77777777" w:rsidR="00966180" w:rsidRDefault="006517CA">
      <w:pPr>
        <w:pStyle w:val="ListParagraph"/>
        <w:numPr>
          <w:ilvl w:val="0"/>
          <w:numId w:val="49"/>
        </w:numPr>
        <w:tabs>
          <w:tab w:val="left" w:pos="858"/>
        </w:tabs>
        <w:ind w:right="222" w:hanging="425"/>
      </w:pPr>
      <w:r>
        <w:t xml:space="preserve">Middle managers will engage in direct </w:t>
      </w:r>
      <w:r>
        <w:rPr>
          <w:b/>
        </w:rPr>
        <w:t xml:space="preserve">negotiation </w:t>
      </w:r>
      <w:r>
        <w:t>with internal and external customers and suppliers over the terms and prices governing their relationship, albeit within prescribed boundaries. They will also be accountable for the quality of the goods or services supplied by their area of responsibility and for improvements in quality and efficiency of</w:t>
      </w:r>
      <w:r>
        <w:rPr>
          <w:spacing w:val="-6"/>
        </w:rPr>
        <w:t xml:space="preserve"> </w:t>
      </w:r>
      <w:r>
        <w:t>operations.</w:t>
      </w:r>
    </w:p>
    <w:p w14:paraId="32CE9899" w14:textId="77777777" w:rsidR="00966180" w:rsidRDefault="00966180">
      <w:pPr>
        <w:pStyle w:val="BodyText"/>
      </w:pPr>
    </w:p>
    <w:p w14:paraId="3AC0E439" w14:textId="77777777" w:rsidR="00966180" w:rsidRDefault="00966180">
      <w:pPr>
        <w:pStyle w:val="BodyText"/>
        <w:spacing w:before="8"/>
        <w:rPr>
          <w:sz w:val="19"/>
        </w:rPr>
      </w:pPr>
    </w:p>
    <w:p w14:paraId="150032DB" w14:textId="77777777" w:rsidR="00966180" w:rsidRDefault="006517CA">
      <w:pPr>
        <w:pStyle w:val="ListParagraph"/>
        <w:numPr>
          <w:ilvl w:val="0"/>
          <w:numId w:val="48"/>
        </w:numPr>
        <w:tabs>
          <w:tab w:val="left" w:pos="299"/>
        </w:tabs>
        <w:ind w:hanging="160"/>
        <w:rPr>
          <w:i/>
        </w:rPr>
      </w:pPr>
      <w:r>
        <w:rPr>
          <w:i/>
        </w:rPr>
        <w:t>Please note: ILM (qualification) is part of the City and Guilds</w:t>
      </w:r>
      <w:r>
        <w:rPr>
          <w:i/>
          <w:spacing w:val="-33"/>
        </w:rPr>
        <w:t xml:space="preserve"> </w:t>
      </w:r>
      <w:r>
        <w:rPr>
          <w:i/>
        </w:rPr>
        <w:t>group</w:t>
      </w:r>
    </w:p>
    <w:p w14:paraId="43ABAE5C" w14:textId="77777777" w:rsidR="00966180" w:rsidRDefault="00966180">
      <w:pPr>
        <w:sectPr w:rsidR="00966180">
          <w:pgSz w:w="12240" w:h="15840"/>
          <w:pgMar w:top="960" w:right="1640" w:bottom="880" w:left="1660" w:header="712" w:footer="698" w:gutter="0"/>
          <w:cols w:space="720"/>
        </w:sectPr>
      </w:pPr>
    </w:p>
    <w:p w14:paraId="2C4CDF1B" w14:textId="77777777" w:rsidR="00966180" w:rsidRDefault="00966180">
      <w:pPr>
        <w:pStyle w:val="BodyText"/>
        <w:rPr>
          <w:i/>
          <w:sz w:val="20"/>
        </w:rPr>
      </w:pPr>
    </w:p>
    <w:p w14:paraId="1C17E6ED" w14:textId="77777777" w:rsidR="00966180" w:rsidRDefault="00966180">
      <w:pPr>
        <w:pStyle w:val="BodyText"/>
        <w:spacing w:before="11"/>
        <w:rPr>
          <w:i/>
          <w:sz w:val="19"/>
        </w:rPr>
      </w:pPr>
    </w:p>
    <w:p w14:paraId="5C02DCF3" w14:textId="77777777" w:rsidR="00966180" w:rsidRDefault="006517CA">
      <w:pPr>
        <w:pStyle w:val="ListParagraph"/>
        <w:numPr>
          <w:ilvl w:val="1"/>
          <w:numId w:val="48"/>
        </w:numPr>
        <w:tabs>
          <w:tab w:val="left" w:pos="858"/>
        </w:tabs>
        <w:spacing w:before="101"/>
        <w:ind w:right="183" w:hanging="425"/>
      </w:pPr>
      <w:r>
        <w:t xml:space="preserve">Middle managers are also likely to engage in </w:t>
      </w:r>
      <w:r>
        <w:rPr>
          <w:b/>
        </w:rPr>
        <w:t xml:space="preserve">project leadership </w:t>
      </w:r>
      <w:r>
        <w:t xml:space="preserve">where such projects are designed to bring about changes in products, services, resources or systems. However, they will operate within defined boundaries and report progress and budgetary performance to more senior managers on a regular basis. Middle managers are more likely than first line managers to have a specialist management role which may extend to a technical specialism but which is primarily </w:t>
      </w:r>
      <w:proofErr w:type="gramStart"/>
      <w:r>
        <w:t>managerial</w:t>
      </w:r>
      <w:proofErr w:type="gramEnd"/>
      <w:r>
        <w:t xml:space="preserve"> in its focus. That means</w:t>
      </w:r>
      <w:r>
        <w:rPr>
          <w:spacing w:val="-30"/>
        </w:rPr>
        <w:t xml:space="preserve"> </w:t>
      </w:r>
      <w:r>
        <w:t xml:space="preserve">that they will be responsible for establishing, maintaining and improving systems (e.g. quality, marketing, sales, energy, health and safety, </w:t>
      </w:r>
      <w:proofErr w:type="spellStart"/>
      <w:r>
        <w:t>etc</w:t>
      </w:r>
      <w:proofErr w:type="spellEnd"/>
      <w:r>
        <w:t>) as well as/rather than operating</w:t>
      </w:r>
      <w:r>
        <w:rPr>
          <w:spacing w:val="-2"/>
        </w:rPr>
        <w:t xml:space="preserve"> </w:t>
      </w:r>
      <w:r>
        <w:t>them.</w:t>
      </w:r>
    </w:p>
    <w:p w14:paraId="74E341B9" w14:textId="77777777" w:rsidR="00966180" w:rsidRDefault="00966180">
      <w:pPr>
        <w:pStyle w:val="BodyText"/>
      </w:pPr>
    </w:p>
    <w:p w14:paraId="4D5D422E" w14:textId="77777777" w:rsidR="00966180" w:rsidRDefault="006517CA">
      <w:pPr>
        <w:pStyle w:val="ListParagraph"/>
        <w:numPr>
          <w:ilvl w:val="1"/>
          <w:numId w:val="48"/>
        </w:numPr>
        <w:tabs>
          <w:tab w:val="left" w:pos="858"/>
        </w:tabs>
        <w:spacing w:before="1"/>
        <w:ind w:right="206" w:hanging="425"/>
      </w:pPr>
      <w:r>
        <w:t>Unlike the senior managers (both operational and strategic) above them, middle managers have clearly defined limits on their freedom to act or take decisions, and are expected to report regularly on their performance. They may propose changes to systems and will be responsible for ensuring that those systems are operated effectively, but they may only change those minor systems operated wholly within their own areas of responsibility without approval from</w:t>
      </w:r>
      <w:r>
        <w:rPr>
          <w:spacing w:val="-15"/>
        </w:rPr>
        <w:t xml:space="preserve"> </w:t>
      </w:r>
      <w:r>
        <w:t>others.</w:t>
      </w:r>
    </w:p>
    <w:p w14:paraId="0DC0AED0" w14:textId="77777777" w:rsidR="00966180" w:rsidRDefault="00966180">
      <w:pPr>
        <w:pStyle w:val="BodyText"/>
        <w:spacing w:before="7"/>
        <w:rPr>
          <w:sz w:val="25"/>
        </w:rPr>
      </w:pPr>
    </w:p>
    <w:p w14:paraId="33FF1BB5" w14:textId="77777777" w:rsidR="00966180" w:rsidRDefault="006517CA">
      <w:pPr>
        <w:pStyle w:val="Heading3"/>
      </w:pPr>
      <w:r>
        <w:t>Entry and other requirements</w:t>
      </w:r>
    </w:p>
    <w:p w14:paraId="5CD6C6CB" w14:textId="77777777" w:rsidR="00966180" w:rsidRDefault="00966180">
      <w:pPr>
        <w:pStyle w:val="BodyText"/>
        <w:spacing w:before="5"/>
        <w:rPr>
          <w:b/>
          <w:sz w:val="19"/>
        </w:rPr>
      </w:pPr>
    </w:p>
    <w:p w14:paraId="369543FF" w14:textId="6811DB09" w:rsidR="00966180" w:rsidRDefault="006517CA">
      <w:pPr>
        <w:pStyle w:val="BodyText"/>
        <w:spacing w:line="276" w:lineRule="auto"/>
        <w:ind w:left="138" w:right="216"/>
      </w:pPr>
      <w:r>
        <w:t xml:space="preserve">Participants will be research staff members of the University who currently, or aspire to, undertake leadership and management roles. All participants will be expected to commit to attend all sessions and deliver assessments within target deadlines. However, where absence is unavoidable participants will be required to make up their ‘guided learning hours’ through unit- related self-study, reading of course materials and so on. The </w:t>
      </w:r>
      <w:proofErr w:type="spellStart"/>
      <w:r>
        <w:t>Programme</w:t>
      </w:r>
      <w:proofErr w:type="spellEnd"/>
      <w:r>
        <w:t xml:space="preserve"> Directors will advise on this. Any such self-study, personal research and so on should be recorded on the form at </w:t>
      </w:r>
      <w:r w:rsidR="001231DC">
        <w:t>(at the end of this Guide)</w:t>
      </w:r>
      <w:r>
        <w:t xml:space="preserve">, so we can demonstrate to the ILM that participants have completed adequate learning hours to qualify for the award. It is the responsibility of participants to advise the </w:t>
      </w:r>
      <w:proofErr w:type="spellStart"/>
      <w:r>
        <w:t>programme</w:t>
      </w:r>
      <w:proofErr w:type="spellEnd"/>
      <w:r>
        <w:t xml:space="preserve"> directors of any change in circumstances that might be taken into consideration in respect of extending deadlines.</w:t>
      </w:r>
    </w:p>
    <w:p w14:paraId="175E56D8" w14:textId="77777777" w:rsidR="00966180" w:rsidRDefault="006517CA">
      <w:pPr>
        <w:pStyle w:val="BodyText"/>
        <w:spacing w:before="197" w:line="276" w:lineRule="auto"/>
        <w:ind w:left="138" w:right="256"/>
      </w:pPr>
      <w:r>
        <w:t>The assessment criteria for the units are worded in such a way that an active middle management role is presumed. Whilst it is possible for people not in such roles to complete the assessments it is more difficult and requires active engagement with a middle manager perspective and middle management issues.</w:t>
      </w:r>
    </w:p>
    <w:p w14:paraId="193661B5" w14:textId="77777777" w:rsidR="00966180" w:rsidRDefault="006517CA">
      <w:pPr>
        <w:pStyle w:val="BodyText"/>
        <w:spacing w:before="197" w:line="276" w:lineRule="auto"/>
        <w:ind w:left="138" w:right="209"/>
      </w:pPr>
      <w:r>
        <w:t xml:space="preserve">This Researchers into Management </w:t>
      </w:r>
      <w:proofErr w:type="spellStart"/>
      <w:r>
        <w:t>programme</w:t>
      </w:r>
      <w:proofErr w:type="spellEnd"/>
      <w:r>
        <w:t xml:space="preserve"> is offered free of charge to staff. Applying for the course is a commitment by the individual to participate fully and complete the assessments. If a course participant does not complete the course and submit the assessments within the periods stated above, their School or Faculty </w:t>
      </w:r>
      <w:r>
        <w:rPr>
          <w:b/>
        </w:rPr>
        <w:t>may be re-charged a fee of £300</w:t>
      </w:r>
      <w:r>
        <w:t xml:space="preserve">. This is to cover the ILM registration fee and a contribution towards administration costs. It is therefore important that applicants and participants discuss their commitments with their Principal Investigator or line manager, and are supported to complete the </w:t>
      </w:r>
      <w:proofErr w:type="spellStart"/>
      <w:r>
        <w:t>programme</w:t>
      </w:r>
      <w:proofErr w:type="spellEnd"/>
      <w:r>
        <w:t>.</w:t>
      </w:r>
    </w:p>
    <w:p w14:paraId="564F09EF" w14:textId="77777777" w:rsidR="00966180" w:rsidRDefault="00966180">
      <w:pPr>
        <w:spacing w:line="276" w:lineRule="auto"/>
        <w:sectPr w:rsidR="00966180">
          <w:pgSz w:w="12240" w:h="15840"/>
          <w:pgMar w:top="960" w:right="1640" w:bottom="880" w:left="1660" w:header="712" w:footer="698" w:gutter="0"/>
          <w:cols w:space="720"/>
        </w:sectPr>
      </w:pPr>
    </w:p>
    <w:p w14:paraId="313D03F8" w14:textId="77777777" w:rsidR="00966180" w:rsidRDefault="00966180">
      <w:pPr>
        <w:pStyle w:val="BodyText"/>
        <w:spacing w:before="8"/>
        <w:rPr>
          <w:sz w:val="21"/>
        </w:rPr>
      </w:pPr>
    </w:p>
    <w:p w14:paraId="0CCE1B63" w14:textId="77777777" w:rsidR="00966180" w:rsidRDefault="006517CA">
      <w:pPr>
        <w:pStyle w:val="BodyText"/>
        <w:spacing w:before="56" w:line="271" w:lineRule="auto"/>
        <w:ind w:left="218" w:right="274"/>
      </w:pPr>
      <w:r>
        <w:t xml:space="preserve">ILM require all </w:t>
      </w:r>
      <w:proofErr w:type="spellStart"/>
      <w:r>
        <w:t>centres</w:t>
      </w:r>
      <w:proofErr w:type="spellEnd"/>
      <w:r>
        <w:t xml:space="preserve"> to provide an induction of at least one hour and up to three hours of tutorial support. The induction is incorporated into the information session and the mid-course review provides an opportunity for tutorial support in relation to the first unit. It is up to participants to solicit additional support via email or meetings as required.</w:t>
      </w:r>
    </w:p>
    <w:p w14:paraId="59FD53B8" w14:textId="77777777" w:rsidR="00966180" w:rsidRDefault="006517CA">
      <w:pPr>
        <w:pStyle w:val="Heading3"/>
        <w:spacing w:before="197"/>
        <w:ind w:left="218"/>
      </w:pPr>
      <w:r>
        <w:t>Information and Induction session</w:t>
      </w:r>
    </w:p>
    <w:p w14:paraId="6681A0DE" w14:textId="77777777" w:rsidR="00966180" w:rsidRDefault="00966180">
      <w:pPr>
        <w:pStyle w:val="BodyText"/>
        <w:spacing w:before="1"/>
        <w:rPr>
          <w:b/>
          <w:sz w:val="28"/>
        </w:rPr>
      </w:pPr>
    </w:p>
    <w:p w14:paraId="16055B7D" w14:textId="77777777" w:rsidR="00966180" w:rsidRDefault="006517CA">
      <w:pPr>
        <w:pStyle w:val="BodyText"/>
        <w:spacing w:line="276" w:lineRule="auto"/>
        <w:ind w:left="218" w:right="438"/>
      </w:pPr>
      <w:r>
        <w:t>The introductory session will include the one-hour induction covering the requirements of this ILM Award including:</w:t>
      </w:r>
    </w:p>
    <w:p w14:paraId="66938108" w14:textId="77777777" w:rsidR="00966180" w:rsidRDefault="006517CA">
      <w:pPr>
        <w:pStyle w:val="ListParagraph"/>
        <w:numPr>
          <w:ilvl w:val="0"/>
          <w:numId w:val="47"/>
        </w:numPr>
        <w:tabs>
          <w:tab w:val="left" w:pos="645"/>
          <w:tab w:val="left" w:pos="646"/>
        </w:tabs>
        <w:spacing w:before="197"/>
        <w:ind w:hanging="427"/>
      </w:pPr>
      <w:r>
        <w:t xml:space="preserve">Outline of the </w:t>
      </w:r>
      <w:proofErr w:type="spellStart"/>
      <w:r>
        <w:t>programme</w:t>
      </w:r>
      <w:proofErr w:type="spellEnd"/>
      <w:r>
        <w:t>/qualification (content, delivery methods, hours,</w:t>
      </w:r>
      <w:r>
        <w:rPr>
          <w:spacing w:val="-30"/>
        </w:rPr>
        <w:t xml:space="preserve"> </w:t>
      </w:r>
      <w:r>
        <w:t>attendance)</w:t>
      </w:r>
    </w:p>
    <w:p w14:paraId="43C9F9B5" w14:textId="77777777" w:rsidR="00966180" w:rsidRDefault="006517CA">
      <w:pPr>
        <w:pStyle w:val="ListParagraph"/>
        <w:numPr>
          <w:ilvl w:val="0"/>
          <w:numId w:val="47"/>
        </w:numPr>
        <w:tabs>
          <w:tab w:val="left" w:pos="645"/>
          <w:tab w:val="left" w:pos="646"/>
        </w:tabs>
        <w:ind w:right="773" w:hanging="427"/>
      </w:pPr>
      <w:r>
        <w:t>The assessment requirements (assessment methods, support and resources available, submission dates, appeals procedure, plagiarism, any special</w:t>
      </w:r>
      <w:r>
        <w:rPr>
          <w:spacing w:val="-26"/>
        </w:rPr>
        <w:t xml:space="preserve"> </w:t>
      </w:r>
      <w:r>
        <w:t>considerations)</w:t>
      </w:r>
    </w:p>
    <w:p w14:paraId="367D5A83" w14:textId="77777777" w:rsidR="00966180" w:rsidRDefault="006517CA">
      <w:pPr>
        <w:pStyle w:val="ListParagraph"/>
        <w:numPr>
          <w:ilvl w:val="0"/>
          <w:numId w:val="47"/>
        </w:numPr>
        <w:tabs>
          <w:tab w:val="left" w:pos="642"/>
          <w:tab w:val="left" w:pos="643"/>
        </w:tabs>
        <w:ind w:left="642" w:hanging="424"/>
      </w:pPr>
      <w:r>
        <w:t>Information on tutorial</w:t>
      </w:r>
      <w:r>
        <w:rPr>
          <w:spacing w:val="-10"/>
        </w:rPr>
        <w:t xml:space="preserve"> </w:t>
      </w:r>
      <w:r>
        <w:t>support</w:t>
      </w:r>
    </w:p>
    <w:p w14:paraId="0206318E" w14:textId="77777777" w:rsidR="00966180" w:rsidRDefault="006517CA">
      <w:pPr>
        <w:pStyle w:val="ListParagraph"/>
        <w:numPr>
          <w:ilvl w:val="0"/>
          <w:numId w:val="47"/>
        </w:numPr>
        <w:tabs>
          <w:tab w:val="left" w:pos="645"/>
          <w:tab w:val="left" w:pos="646"/>
        </w:tabs>
        <w:spacing w:line="279" w:lineRule="exact"/>
        <w:ind w:hanging="427"/>
      </w:pPr>
      <w:r>
        <w:t xml:space="preserve">Roles and responsibilities of </w:t>
      </w:r>
      <w:proofErr w:type="spellStart"/>
      <w:r>
        <w:t>centre</w:t>
      </w:r>
      <w:proofErr w:type="spellEnd"/>
      <w:r>
        <w:rPr>
          <w:spacing w:val="-7"/>
        </w:rPr>
        <w:t xml:space="preserve"> </w:t>
      </w:r>
      <w:r>
        <w:t>staff</w:t>
      </w:r>
    </w:p>
    <w:p w14:paraId="42A7BF85" w14:textId="77777777" w:rsidR="00966180" w:rsidRDefault="006517CA">
      <w:pPr>
        <w:pStyle w:val="ListParagraph"/>
        <w:numPr>
          <w:ilvl w:val="0"/>
          <w:numId w:val="47"/>
        </w:numPr>
        <w:tabs>
          <w:tab w:val="left" w:pos="575"/>
          <w:tab w:val="left" w:pos="576"/>
        </w:tabs>
        <w:spacing w:line="279" w:lineRule="exact"/>
        <w:ind w:left="575" w:hanging="357"/>
      </w:pPr>
      <w:r>
        <w:t>Expectations of, and benefits to, the individual and where relevant, their</w:t>
      </w:r>
      <w:r>
        <w:rPr>
          <w:spacing w:val="-21"/>
        </w:rPr>
        <w:t xml:space="preserve"> </w:t>
      </w:r>
      <w:r>
        <w:t>employer</w:t>
      </w:r>
    </w:p>
    <w:p w14:paraId="386B2E3B" w14:textId="77777777" w:rsidR="00966180" w:rsidRDefault="00966180">
      <w:pPr>
        <w:pStyle w:val="BodyText"/>
        <w:spacing w:before="4"/>
        <w:rPr>
          <w:sz w:val="25"/>
        </w:rPr>
      </w:pPr>
    </w:p>
    <w:p w14:paraId="02D960E8" w14:textId="77777777" w:rsidR="00966180" w:rsidRDefault="006517CA">
      <w:pPr>
        <w:pStyle w:val="BodyText"/>
        <w:spacing w:line="276" w:lineRule="auto"/>
        <w:ind w:left="218" w:right="274"/>
      </w:pPr>
      <w:r>
        <w:t xml:space="preserve">At the end of this session prospective participants will be asked to consider whether they are able to meet the course requirements and whether they have the time and energy to undertake this qualification course at this point in time. Those still wishing to be considered for the course will need to submit a completed </w:t>
      </w:r>
      <w:r>
        <w:rPr>
          <w:b/>
        </w:rPr>
        <w:t xml:space="preserve">application form </w:t>
      </w:r>
      <w:r>
        <w:t>by the published deadline to Daniel Taylor in Staff Learning and Development.</w:t>
      </w:r>
    </w:p>
    <w:p w14:paraId="68676518" w14:textId="77777777" w:rsidR="00966180" w:rsidRDefault="00966180">
      <w:pPr>
        <w:pStyle w:val="BodyText"/>
        <w:spacing w:before="4"/>
        <w:rPr>
          <w:sz w:val="16"/>
        </w:rPr>
      </w:pPr>
    </w:p>
    <w:p w14:paraId="619E2821" w14:textId="77777777" w:rsidR="00966180" w:rsidRDefault="006517CA">
      <w:pPr>
        <w:pStyle w:val="Heading3"/>
        <w:ind w:left="218"/>
      </w:pPr>
      <w:r>
        <w:t>Course content</w:t>
      </w:r>
    </w:p>
    <w:p w14:paraId="0B7665BD" w14:textId="77777777" w:rsidR="00966180" w:rsidRDefault="00966180">
      <w:pPr>
        <w:pStyle w:val="BodyText"/>
        <w:spacing w:before="5"/>
        <w:rPr>
          <w:b/>
          <w:sz w:val="19"/>
        </w:rPr>
      </w:pPr>
    </w:p>
    <w:p w14:paraId="5829BEC7" w14:textId="77777777" w:rsidR="00966180" w:rsidRDefault="006517CA">
      <w:pPr>
        <w:pStyle w:val="BodyText"/>
        <w:spacing w:line="276" w:lineRule="auto"/>
        <w:ind w:left="218" w:right="224"/>
      </w:pPr>
      <w:r>
        <w:t xml:space="preserve">The Level 5 Award in Leadership and Management consists of a compulsory (minimum of one hour) induction, followed by the completion of at least 6 credits worth of units up to a maximum of 12 credits. The Award associated with the Researchers into Management </w:t>
      </w:r>
      <w:proofErr w:type="spellStart"/>
      <w:r>
        <w:t>programme</w:t>
      </w:r>
      <w:proofErr w:type="spellEnd"/>
      <w:r>
        <w:t xml:space="preserve"> consists of </w:t>
      </w:r>
      <w:r>
        <w:rPr>
          <w:b/>
        </w:rPr>
        <w:t xml:space="preserve">8 unit credits </w:t>
      </w:r>
      <w:r>
        <w:t>as set out below.</w:t>
      </w:r>
    </w:p>
    <w:p w14:paraId="5488BE32" w14:textId="77777777" w:rsidR="00966180" w:rsidRDefault="00966180">
      <w:pPr>
        <w:pStyle w:val="BodyText"/>
        <w:spacing w:before="5"/>
        <w:rPr>
          <w:sz w:val="16"/>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3827"/>
        <w:gridCol w:w="852"/>
        <w:gridCol w:w="1028"/>
        <w:gridCol w:w="1774"/>
      </w:tblGrid>
      <w:tr w:rsidR="00966180" w14:paraId="7ED317D1" w14:textId="77777777">
        <w:trPr>
          <w:trHeight w:val="520"/>
        </w:trPr>
        <w:tc>
          <w:tcPr>
            <w:tcW w:w="1385" w:type="dxa"/>
            <w:shd w:val="clear" w:color="auto" w:fill="DDD9C3"/>
          </w:tcPr>
          <w:p w14:paraId="1CF55F34" w14:textId="77777777" w:rsidR="00966180" w:rsidRDefault="006517CA">
            <w:pPr>
              <w:pStyle w:val="TableParagraph"/>
              <w:spacing w:line="265" w:lineRule="exact"/>
              <w:ind w:left="103"/>
              <w:rPr>
                <w:rFonts w:ascii="Calibri"/>
                <w:b/>
              </w:rPr>
            </w:pPr>
            <w:r>
              <w:rPr>
                <w:rFonts w:ascii="Calibri"/>
                <w:b/>
              </w:rPr>
              <w:t>ILM unit</w:t>
            </w:r>
          </w:p>
          <w:p w14:paraId="0C521BF8" w14:textId="77777777" w:rsidR="00966180" w:rsidRDefault="006517CA">
            <w:pPr>
              <w:pStyle w:val="TableParagraph"/>
              <w:spacing w:line="252" w:lineRule="exact"/>
              <w:ind w:left="103"/>
              <w:rPr>
                <w:rFonts w:ascii="Calibri"/>
                <w:b/>
              </w:rPr>
            </w:pPr>
            <w:proofErr w:type="gramStart"/>
            <w:r>
              <w:rPr>
                <w:rFonts w:ascii="Calibri"/>
                <w:b/>
              </w:rPr>
              <w:t>code</w:t>
            </w:r>
            <w:proofErr w:type="gramEnd"/>
          </w:p>
        </w:tc>
        <w:tc>
          <w:tcPr>
            <w:tcW w:w="3827" w:type="dxa"/>
            <w:shd w:val="clear" w:color="auto" w:fill="DDD9C3"/>
          </w:tcPr>
          <w:p w14:paraId="4507B6E9" w14:textId="77777777" w:rsidR="00966180" w:rsidRDefault="006517CA">
            <w:pPr>
              <w:pStyle w:val="TableParagraph"/>
              <w:spacing w:line="265" w:lineRule="exact"/>
              <w:ind w:left="100"/>
              <w:rPr>
                <w:rFonts w:ascii="Calibri"/>
                <w:b/>
              </w:rPr>
            </w:pPr>
            <w:r>
              <w:rPr>
                <w:rFonts w:ascii="Calibri"/>
                <w:b/>
              </w:rPr>
              <w:t>Unit title</w:t>
            </w:r>
          </w:p>
        </w:tc>
        <w:tc>
          <w:tcPr>
            <w:tcW w:w="852" w:type="dxa"/>
            <w:shd w:val="clear" w:color="auto" w:fill="DDD9C3"/>
          </w:tcPr>
          <w:p w14:paraId="5400DCDD" w14:textId="77777777" w:rsidR="00966180" w:rsidRDefault="006517CA">
            <w:pPr>
              <w:pStyle w:val="TableParagraph"/>
              <w:spacing w:line="265" w:lineRule="exact"/>
              <w:ind w:left="103"/>
              <w:rPr>
                <w:rFonts w:ascii="Calibri"/>
                <w:b/>
              </w:rPr>
            </w:pPr>
            <w:r>
              <w:rPr>
                <w:rFonts w:ascii="Calibri"/>
                <w:b/>
              </w:rPr>
              <w:t>Level</w:t>
            </w:r>
          </w:p>
        </w:tc>
        <w:tc>
          <w:tcPr>
            <w:tcW w:w="1028" w:type="dxa"/>
            <w:shd w:val="clear" w:color="auto" w:fill="DDD9C3"/>
          </w:tcPr>
          <w:p w14:paraId="4025EA6B" w14:textId="77777777" w:rsidR="00966180" w:rsidRDefault="006517CA">
            <w:pPr>
              <w:pStyle w:val="TableParagraph"/>
              <w:spacing w:line="265" w:lineRule="exact"/>
              <w:ind w:left="102"/>
              <w:rPr>
                <w:rFonts w:ascii="Calibri"/>
                <w:b/>
              </w:rPr>
            </w:pPr>
            <w:r>
              <w:rPr>
                <w:rFonts w:ascii="Calibri"/>
                <w:b/>
              </w:rPr>
              <w:t>Credit</w:t>
            </w:r>
          </w:p>
          <w:p w14:paraId="099EE670" w14:textId="77777777" w:rsidR="00966180" w:rsidRDefault="006517CA">
            <w:pPr>
              <w:pStyle w:val="TableParagraph"/>
              <w:spacing w:line="252" w:lineRule="exact"/>
              <w:ind w:left="102"/>
              <w:rPr>
                <w:rFonts w:ascii="Calibri"/>
                <w:b/>
              </w:rPr>
            </w:pPr>
            <w:r>
              <w:rPr>
                <w:rFonts w:ascii="Calibri"/>
                <w:b/>
              </w:rPr>
              <w:t>Value</w:t>
            </w:r>
          </w:p>
        </w:tc>
        <w:tc>
          <w:tcPr>
            <w:tcW w:w="1774" w:type="dxa"/>
            <w:shd w:val="clear" w:color="auto" w:fill="DDD9C3"/>
          </w:tcPr>
          <w:p w14:paraId="2FFB08D1" w14:textId="77777777" w:rsidR="00966180" w:rsidRDefault="006517CA">
            <w:pPr>
              <w:pStyle w:val="TableParagraph"/>
              <w:spacing w:line="265" w:lineRule="exact"/>
              <w:ind w:left="102"/>
              <w:rPr>
                <w:rFonts w:ascii="Calibri"/>
                <w:b/>
              </w:rPr>
            </w:pPr>
            <w:r>
              <w:rPr>
                <w:rFonts w:ascii="Calibri"/>
                <w:b/>
              </w:rPr>
              <w:t>Guided learning</w:t>
            </w:r>
          </w:p>
          <w:p w14:paraId="4C8E0142" w14:textId="77777777" w:rsidR="00966180" w:rsidRDefault="006517CA">
            <w:pPr>
              <w:pStyle w:val="TableParagraph"/>
              <w:spacing w:line="252" w:lineRule="exact"/>
              <w:ind w:left="102"/>
              <w:rPr>
                <w:rFonts w:ascii="Calibri"/>
                <w:b/>
              </w:rPr>
            </w:pPr>
            <w:proofErr w:type="gramStart"/>
            <w:r>
              <w:rPr>
                <w:rFonts w:ascii="Calibri"/>
                <w:b/>
              </w:rPr>
              <w:t>hours</w:t>
            </w:r>
            <w:proofErr w:type="gramEnd"/>
          </w:p>
        </w:tc>
      </w:tr>
      <w:tr w:rsidR="00966180" w14:paraId="12E58EB1" w14:textId="77777777">
        <w:trPr>
          <w:trHeight w:val="520"/>
        </w:trPr>
        <w:tc>
          <w:tcPr>
            <w:tcW w:w="1385" w:type="dxa"/>
          </w:tcPr>
          <w:p w14:paraId="03459AC6" w14:textId="77777777" w:rsidR="00966180" w:rsidRDefault="006517CA">
            <w:pPr>
              <w:pStyle w:val="TableParagraph"/>
              <w:spacing w:line="265" w:lineRule="exact"/>
              <w:ind w:left="103"/>
              <w:rPr>
                <w:rFonts w:ascii="Calibri"/>
              </w:rPr>
            </w:pPr>
            <w:r>
              <w:rPr>
                <w:rFonts w:ascii="Calibri"/>
              </w:rPr>
              <w:t>8607-510</w:t>
            </w:r>
          </w:p>
        </w:tc>
        <w:tc>
          <w:tcPr>
            <w:tcW w:w="3827" w:type="dxa"/>
          </w:tcPr>
          <w:p w14:paraId="204F5C7F" w14:textId="77777777" w:rsidR="00966180" w:rsidRDefault="006517CA">
            <w:pPr>
              <w:pStyle w:val="TableParagraph"/>
              <w:spacing w:line="265" w:lineRule="exact"/>
              <w:ind w:left="100"/>
              <w:rPr>
                <w:rFonts w:ascii="Calibri"/>
              </w:rPr>
            </w:pPr>
            <w:r>
              <w:rPr>
                <w:rFonts w:ascii="Calibri"/>
              </w:rPr>
              <w:t>Managing for efficiency and</w:t>
            </w:r>
          </w:p>
          <w:p w14:paraId="1F9C4151" w14:textId="77777777" w:rsidR="00966180" w:rsidRDefault="006517CA">
            <w:pPr>
              <w:pStyle w:val="TableParagraph"/>
              <w:spacing w:line="252" w:lineRule="exact"/>
              <w:ind w:left="100"/>
              <w:rPr>
                <w:rFonts w:ascii="Calibri"/>
              </w:rPr>
            </w:pPr>
            <w:proofErr w:type="gramStart"/>
            <w:r>
              <w:rPr>
                <w:rFonts w:ascii="Calibri"/>
              </w:rPr>
              <w:t>effectiveness</w:t>
            </w:r>
            <w:proofErr w:type="gramEnd"/>
          </w:p>
        </w:tc>
        <w:tc>
          <w:tcPr>
            <w:tcW w:w="852" w:type="dxa"/>
          </w:tcPr>
          <w:p w14:paraId="48828E5A" w14:textId="77777777" w:rsidR="00966180" w:rsidRDefault="006517CA">
            <w:pPr>
              <w:pStyle w:val="TableParagraph"/>
              <w:spacing w:line="265" w:lineRule="exact"/>
              <w:ind w:left="103"/>
              <w:rPr>
                <w:rFonts w:ascii="Calibri"/>
              </w:rPr>
            </w:pPr>
            <w:r>
              <w:rPr>
                <w:rFonts w:ascii="Calibri"/>
              </w:rPr>
              <w:t>5</w:t>
            </w:r>
          </w:p>
        </w:tc>
        <w:tc>
          <w:tcPr>
            <w:tcW w:w="1028" w:type="dxa"/>
          </w:tcPr>
          <w:p w14:paraId="539BE8F0" w14:textId="77777777" w:rsidR="00966180" w:rsidRDefault="006517CA">
            <w:pPr>
              <w:pStyle w:val="TableParagraph"/>
              <w:spacing w:line="265" w:lineRule="exact"/>
              <w:ind w:left="102"/>
              <w:rPr>
                <w:rFonts w:ascii="Calibri"/>
              </w:rPr>
            </w:pPr>
            <w:r>
              <w:rPr>
                <w:rFonts w:ascii="Calibri"/>
              </w:rPr>
              <w:t>4</w:t>
            </w:r>
          </w:p>
        </w:tc>
        <w:tc>
          <w:tcPr>
            <w:tcW w:w="1774" w:type="dxa"/>
          </w:tcPr>
          <w:p w14:paraId="1F441BA7" w14:textId="77777777" w:rsidR="00966180" w:rsidRDefault="006517CA">
            <w:pPr>
              <w:pStyle w:val="TableParagraph"/>
              <w:spacing w:line="265" w:lineRule="exact"/>
              <w:ind w:left="102"/>
              <w:rPr>
                <w:rFonts w:ascii="Calibri"/>
              </w:rPr>
            </w:pPr>
            <w:r>
              <w:rPr>
                <w:rFonts w:ascii="Calibri"/>
              </w:rPr>
              <w:t>18</w:t>
            </w:r>
          </w:p>
        </w:tc>
      </w:tr>
      <w:tr w:rsidR="00966180" w14:paraId="53E4084A" w14:textId="77777777">
        <w:trPr>
          <w:trHeight w:val="260"/>
        </w:trPr>
        <w:tc>
          <w:tcPr>
            <w:tcW w:w="1385" w:type="dxa"/>
          </w:tcPr>
          <w:p w14:paraId="0B9FD88C" w14:textId="77777777" w:rsidR="00966180" w:rsidRDefault="006517CA">
            <w:pPr>
              <w:pStyle w:val="TableParagraph"/>
              <w:spacing w:line="249" w:lineRule="exact"/>
              <w:ind w:left="103"/>
              <w:rPr>
                <w:rFonts w:ascii="Calibri"/>
              </w:rPr>
            </w:pPr>
            <w:r>
              <w:rPr>
                <w:rFonts w:ascii="Calibri"/>
              </w:rPr>
              <w:t>8607-511</w:t>
            </w:r>
          </w:p>
        </w:tc>
        <w:tc>
          <w:tcPr>
            <w:tcW w:w="3827" w:type="dxa"/>
          </w:tcPr>
          <w:p w14:paraId="0E4327D6" w14:textId="77777777" w:rsidR="00966180" w:rsidRDefault="006517CA">
            <w:pPr>
              <w:pStyle w:val="TableParagraph"/>
              <w:spacing w:line="249" w:lineRule="exact"/>
              <w:ind w:left="100"/>
              <w:rPr>
                <w:rFonts w:ascii="Calibri"/>
              </w:rPr>
            </w:pPr>
            <w:r>
              <w:rPr>
                <w:rFonts w:ascii="Calibri"/>
              </w:rPr>
              <w:t xml:space="preserve">Managing projects in the </w:t>
            </w:r>
            <w:proofErr w:type="spellStart"/>
            <w:r>
              <w:rPr>
                <w:rFonts w:ascii="Calibri"/>
              </w:rPr>
              <w:t>organisation</w:t>
            </w:r>
            <w:proofErr w:type="spellEnd"/>
          </w:p>
        </w:tc>
        <w:tc>
          <w:tcPr>
            <w:tcW w:w="852" w:type="dxa"/>
          </w:tcPr>
          <w:p w14:paraId="415C0054" w14:textId="77777777" w:rsidR="00966180" w:rsidRDefault="006517CA">
            <w:pPr>
              <w:pStyle w:val="TableParagraph"/>
              <w:spacing w:line="249" w:lineRule="exact"/>
              <w:ind w:left="103"/>
              <w:rPr>
                <w:rFonts w:ascii="Calibri"/>
              </w:rPr>
            </w:pPr>
            <w:r>
              <w:rPr>
                <w:rFonts w:ascii="Calibri"/>
              </w:rPr>
              <w:t>5</w:t>
            </w:r>
          </w:p>
        </w:tc>
        <w:tc>
          <w:tcPr>
            <w:tcW w:w="1028" w:type="dxa"/>
          </w:tcPr>
          <w:p w14:paraId="01856A37" w14:textId="77777777" w:rsidR="00966180" w:rsidRDefault="006517CA">
            <w:pPr>
              <w:pStyle w:val="TableParagraph"/>
              <w:spacing w:line="249" w:lineRule="exact"/>
              <w:ind w:left="102"/>
              <w:rPr>
                <w:rFonts w:ascii="Calibri"/>
              </w:rPr>
            </w:pPr>
            <w:r>
              <w:rPr>
                <w:rFonts w:ascii="Calibri"/>
              </w:rPr>
              <w:t>4</w:t>
            </w:r>
          </w:p>
        </w:tc>
        <w:tc>
          <w:tcPr>
            <w:tcW w:w="1774" w:type="dxa"/>
          </w:tcPr>
          <w:p w14:paraId="76486F55" w14:textId="77777777" w:rsidR="00966180" w:rsidRDefault="006517CA">
            <w:pPr>
              <w:pStyle w:val="TableParagraph"/>
              <w:spacing w:line="249" w:lineRule="exact"/>
              <w:ind w:left="102"/>
              <w:rPr>
                <w:rFonts w:ascii="Calibri"/>
              </w:rPr>
            </w:pPr>
            <w:r>
              <w:rPr>
                <w:rFonts w:ascii="Calibri"/>
              </w:rPr>
              <w:t>18</w:t>
            </w:r>
          </w:p>
        </w:tc>
      </w:tr>
    </w:tbl>
    <w:p w14:paraId="6E1EE05D" w14:textId="77777777" w:rsidR="00966180" w:rsidRDefault="00966180">
      <w:pPr>
        <w:pStyle w:val="BodyText"/>
      </w:pPr>
    </w:p>
    <w:p w14:paraId="319235B0" w14:textId="77777777" w:rsidR="00966180" w:rsidRDefault="00966180">
      <w:pPr>
        <w:pStyle w:val="BodyText"/>
        <w:spacing w:before="5"/>
        <w:rPr>
          <w:sz w:val="19"/>
        </w:rPr>
      </w:pPr>
    </w:p>
    <w:p w14:paraId="51227BFA" w14:textId="77777777" w:rsidR="00966180" w:rsidRDefault="006517CA">
      <w:pPr>
        <w:pStyle w:val="BodyText"/>
        <w:spacing w:line="276" w:lineRule="auto"/>
        <w:ind w:left="218" w:right="234"/>
      </w:pPr>
      <w:r>
        <w:t xml:space="preserve">One credit unit equates to around 18 hours learning time (that ILM term ‘guided learning hours’ or GLH) – this includes face-to-face sessions, tutorials and assessment guidance. ILM also anticipate individual learners will undertake self-directed learning including, for example, private study, reading, and unit related research. </w:t>
      </w:r>
      <w:proofErr w:type="gramStart"/>
      <w:r>
        <w:t xml:space="preserve">The face-to-face sessions on the </w:t>
      </w:r>
      <w:proofErr w:type="spellStart"/>
      <w:r>
        <w:t>programme</w:t>
      </w:r>
      <w:proofErr w:type="spellEnd"/>
      <w:r>
        <w:t xml:space="preserve"> account for around 60 hours learning time.</w:t>
      </w:r>
      <w:proofErr w:type="gramEnd"/>
      <w:r>
        <w:t xml:space="preserve"> You should </w:t>
      </w:r>
      <w:proofErr w:type="spellStart"/>
      <w:r>
        <w:t>recognise</w:t>
      </w:r>
      <w:proofErr w:type="spellEnd"/>
      <w:r>
        <w:t xml:space="preserve"> that preparation and researching for the assignments will most likely require another 20 hours per ILM Unit resulting in around 100 learning hours for this</w:t>
      </w:r>
      <w:r>
        <w:rPr>
          <w:spacing w:val="-9"/>
        </w:rPr>
        <w:t xml:space="preserve"> </w:t>
      </w:r>
      <w:proofErr w:type="spellStart"/>
      <w:r>
        <w:t>programme</w:t>
      </w:r>
      <w:proofErr w:type="spellEnd"/>
      <w:r>
        <w:t>.</w:t>
      </w:r>
    </w:p>
    <w:p w14:paraId="32FAF3E6" w14:textId="77777777" w:rsidR="00966180" w:rsidRDefault="00966180">
      <w:pPr>
        <w:spacing w:line="276" w:lineRule="auto"/>
        <w:sectPr w:rsidR="00966180">
          <w:pgSz w:w="12240" w:h="15840"/>
          <w:pgMar w:top="960" w:right="1560" w:bottom="880" w:left="1580" w:header="712" w:footer="698" w:gutter="0"/>
          <w:cols w:space="720"/>
        </w:sectPr>
      </w:pPr>
    </w:p>
    <w:p w14:paraId="606B7C5E" w14:textId="77777777" w:rsidR="00966180" w:rsidRDefault="00966180">
      <w:pPr>
        <w:pStyle w:val="BodyText"/>
        <w:spacing w:before="6"/>
        <w:rPr>
          <w:sz w:val="21"/>
        </w:rPr>
      </w:pPr>
    </w:p>
    <w:p w14:paraId="168F1CBC" w14:textId="77777777" w:rsidR="00966180" w:rsidRDefault="006517CA">
      <w:pPr>
        <w:pStyle w:val="BodyText"/>
        <w:spacing w:before="56" w:line="276" w:lineRule="auto"/>
        <w:ind w:left="138" w:right="855"/>
      </w:pPr>
      <w:r>
        <w:t xml:space="preserve">The ILM study units are specifically addressed within four days of the </w:t>
      </w:r>
      <w:proofErr w:type="spellStart"/>
      <w:r>
        <w:t>programme</w:t>
      </w:r>
      <w:proofErr w:type="spellEnd"/>
      <w:r>
        <w:t xml:space="preserve"> as set out below – in addition other days of the </w:t>
      </w:r>
      <w:proofErr w:type="spellStart"/>
      <w:r>
        <w:t>programme</w:t>
      </w:r>
      <w:proofErr w:type="spellEnd"/>
      <w:r>
        <w:t xml:space="preserve"> will reinforce and supplement those days by addressing key management and leadership themes that occur as part of the ILM unit learning outcomes. We have also included a mid-</w:t>
      </w:r>
      <w:proofErr w:type="spellStart"/>
      <w:r>
        <w:t>programme</w:t>
      </w:r>
      <w:proofErr w:type="spellEnd"/>
      <w:r>
        <w:t xml:space="preserve"> review day to support completion of the assignments and enable participants to reflect on the course to date and how they see themselves developing towards becoming effective managers. The </w:t>
      </w:r>
      <w:proofErr w:type="gramStart"/>
      <w:r>
        <w:t>two day</w:t>
      </w:r>
      <w:proofErr w:type="gramEnd"/>
      <w:r>
        <w:t xml:space="preserve"> conclusion to the </w:t>
      </w:r>
      <w:proofErr w:type="spellStart"/>
      <w:r>
        <w:t>programme</w:t>
      </w:r>
      <w:proofErr w:type="spellEnd"/>
      <w:r>
        <w:t xml:space="preserve"> is designed to consolidate and apply the ILM Unit content to a real time management task through a business simulation.</w:t>
      </w:r>
    </w:p>
    <w:p w14:paraId="0B4E1212" w14:textId="77777777" w:rsidR="00966180" w:rsidRDefault="00966180">
      <w:pPr>
        <w:pStyle w:val="BodyText"/>
        <w:spacing w:before="4"/>
        <w:rPr>
          <w:sz w:val="16"/>
        </w:rPr>
      </w:pPr>
    </w:p>
    <w:p w14:paraId="4D17F1BD" w14:textId="77777777" w:rsidR="00966180" w:rsidRDefault="006517CA">
      <w:pPr>
        <w:pStyle w:val="Heading3"/>
      </w:pPr>
      <w:r>
        <w:t>The outline of the course</w:t>
      </w:r>
    </w:p>
    <w:p w14:paraId="2AA1B827" w14:textId="77777777" w:rsidR="00966180" w:rsidRDefault="00966180">
      <w:pPr>
        <w:pStyle w:val="BodyText"/>
        <w:spacing w:before="8"/>
        <w:rPr>
          <w:b/>
          <w:sz w:val="19"/>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6"/>
        <w:gridCol w:w="4076"/>
      </w:tblGrid>
      <w:tr w:rsidR="00966180" w14:paraId="2D643774" w14:textId="77777777">
        <w:trPr>
          <w:trHeight w:val="380"/>
        </w:trPr>
        <w:tc>
          <w:tcPr>
            <w:tcW w:w="5106" w:type="dxa"/>
            <w:tcBorders>
              <w:right w:val="single" w:sz="6" w:space="0" w:color="000000"/>
            </w:tcBorders>
            <w:shd w:val="clear" w:color="auto" w:fill="DDD9C3"/>
          </w:tcPr>
          <w:p w14:paraId="19227781" w14:textId="77777777" w:rsidR="00966180" w:rsidRDefault="006517CA">
            <w:pPr>
              <w:pStyle w:val="TableParagraph"/>
              <w:spacing w:before="57"/>
              <w:ind w:left="806"/>
              <w:rPr>
                <w:rFonts w:ascii="Calibri"/>
              </w:rPr>
            </w:pPr>
            <w:r>
              <w:rPr>
                <w:rFonts w:ascii="Calibri"/>
                <w:b/>
              </w:rPr>
              <w:t xml:space="preserve">ILM Units (bold font) </w:t>
            </w:r>
            <w:r>
              <w:rPr>
                <w:rFonts w:ascii="Calibri"/>
              </w:rPr>
              <w:t xml:space="preserve">and </w:t>
            </w:r>
            <w:proofErr w:type="spellStart"/>
            <w:r>
              <w:rPr>
                <w:rFonts w:ascii="Calibri"/>
              </w:rPr>
              <w:t>RiM</w:t>
            </w:r>
            <w:proofErr w:type="spellEnd"/>
            <w:r>
              <w:rPr>
                <w:rFonts w:ascii="Calibri"/>
              </w:rPr>
              <w:t xml:space="preserve"> sessions</w:t>
            </w:r>
          </w:p>
        </w:tc>
        <w:tc>
          <w:tcPr>
            <w:tcW w:w="4076" w:type="dxa"/>
            <w:tcBorders>
              <w:top w:val="single" w:sz="6" w:space="0" w:color="000000"/>
              <w:left w:val="single" w:sz="6" w:space="0" w:color="000000"/>
              <w:bottom w:val="single" w:sz="6" w:space="0" w:color="000000"/>
              <w:right w:val="single" w:sz="6" w:space="0" w:color="000000"/>
            </w:tcBorders>
            <w:shd w:val="clear" w:color="auto" w:fill="DDD9C3"/>
          </w:tcPr>
          <w:p w14:paraId="5A4F4057" w14:textId="77777777" w:rsidR="00966180" w:rsidRDefault="006517CA">
            <w:pPr>
              <w:pStyle w:val="TableParagraph"/>
              <w:spacing w:before="57"/>
              <w:ind w:left="100"/>
              <w:rPr>
                <w:rFonts w:ascii="Calibri"/>
                <w:b/>
              </w:rPr>
            </w:pPr>
            <w:r>
              <w:rPr>
                <w:rFonts w:ascii="Calibri"/>
                <w:b/>
              </w:rPr>
              <w:t>Dates</w:t>
            </w:r>
          </w:p>
        </w:tc>
      </w:tr>
      <w:tr w:rsidR="00966180" w14:paraId="7460A2F6" w14:textId="77777777">
        <w:trPr>
          <w:trHeight w:val="500"/>
        </w:trPr>
        <w:tc>
          <w:tcPr>
            <w:tcW w:w="5106" w:type="dxa"/>
            <w:tcBorders>
              <w:right w:val="single" w:sz="6" w:space="0" w:color="000000"/>
            </w:tcBorders>
          </w:tcPr>
          <w:p w14:paraId="78B01B8E" w14:textId="77777777" w:rsidR="00966180" w:rsidRDefault="006517CA" w:rsidP="00FB7F2E">
            <w:pPr>
              <w:pStyle w:val="TableParagraph"/>
              <w:spacing w:before="56"/>
              <w:ind w:left="103"/>
              <w:rPr>
                <w:rFonts w:ascii="Calibri"/>
              </w:rPr>
            </w:pPr>
            <w:r>
              <w:rPr>
                <w:rFonts w:ascii="Calibri"/>
              </w:rPr>
              <w:t xml:space="preserve">Information and </w:t>
            </w:r>
            <w:r>
              <w:rPr>
                <w:rFonts w:ascii="Calibri"/>
                <w:b/>
              </w:rPr>
              <w:t xml:space="preserve">induction session </w:t>
            </w:r>
          </w:p>
        </w:tc>
        <w:tc>
          <w:tcPr>
            <w:tcW w:w="4076" w:type="dxa"/>
            <w:tcBorders>
              <w:top w:val="single" w:sz="6" w:space="0" w:color="000000"/>
              <w:left w:val="single" w:sz="6" w:space="0" w:color="000000"/>
              <w:bottom w:val="single" w:sz="6" w:space="0" w:color="000000"/>
              <w:right w:val="single" w:sz="6" w:space="0" w:color="000000"/>
            </w:tcBorders>
          </w:tcPr>
          <w:p w14:paraId="415DDC49" w14:textId="417882D8" w:rsidR="00454071" w:rsidRPr="00454071" w:rsidRDefault="001E2EC3" w:rsidP="00454071">
            <w:pPr>
              <w:pStyle w:val="TableParagraph"/>
              <w:spacing w:line="268" w:lineRule="exact"/>
              <w:ind w:left="100"/>
              <w:rPr>
                <w:rFonts w:ascii="Calibri" w:hAnsi="Calibri"/>
              </w:rPr>
            </w:pPr>
            <w:r>
              <w:rPr>
                <w:rFonts w:ascii="Calibri" w:hAnsi="Calibri"/>
              </w:rPr>
              <w:t xml:space="preserve">Thu </w:t>
            </w:r>
            <w:r w:rsidR="00454071">
              <w:rPr>
                <w:rFonts w:ascii="Calibri" w:hAnsi="Calibri"/>
              </w:rPr>
              <w:t xml:space="preserve">27 </w:t>
            </w:r>
            <w:r w:rsidR="00454071" w:rsidRPr="00454071">
              <w:rPr>
                <w:rFonts w:ascii="Calibri" w:hAnsi="Calibri"/>
              </w:rPr>
              <w:t>September 2018</w:t>
            </w:r>
            <w:r w:rsidR="00454071">
              <w:rPr>
                <w:rFonts w:ascii="Calibri" w:hAnsi="Calibri"/>
              </w:rPr>
              <w:t>,</w:t>
            </w:r>
            <w:r w:rsidR="00454071" w:rsidRPr="00454071">
              <w:rPr>
                <w:rFonts w:ascii="Calibri" w:hAnsi="Calibri"/>
              </w:rPr>
              <w:t xml:space="preserve"> 12.15 – 14.15</w:t>
            </w:r>
          </w:p>
          <w:p w14:paraId="171DFC31" w14:textId="48D8A520" w:rsidR="00966180" w:rsidRDefault="00454071" w:rsidP="00454071">
            <w:pPr>
              <w:pStyle w:val="TableParagraph"/>
              <w:spacing w:line="268" w:lineRule="exact"/>
              <w:ind w:left="100"/>
              <w:rPr>
                <w:rFonts w:ascii="Calibri" w:hAnsi="Calibri"/>
              </w:rPr>
            </w:pPr>
            <w:r w:rsidRPr="00454071">
              <w:rPr>
                <w:rFonts w:ascii="Calibri" w:hAnsi="Calibri"/>
              </w:rPr>
              <w:t xml:space="preserve">
</w:t>
            </w:r>
            <w:r w:rsidR="001231DC" w:rsidRPr="001231DC">
              <w:rPr>
                <w:rFonts w:ascii="Calibri" w:hAnsi="Calibri"/>
              </w:rPr>
              <w:t xml:space="preserve"> </w:t>
            </w:r>
          </w:p>
        </w:tc>
      </w:tr>
      <w:tr w:rsidR="00966180" w14:paraId="184B475D" w14:textId="77777777">
        <w:trPr>
          <w:trHeight w:val="800"/>
        </w:trPr>
        <w:tc>
          <w:tcPr>
            <w:tcW w:w="5106" w:type="dxa"/>
            <w:tcBorders>
              <w:right w:val="single" w:sz="6" w:space="0" w:color="000000"/>
            </w:tcBorders>
          </w:tcPr>
          <w:p w14:paraId="3A58BC4A" w14:textId="77777777" w:rsidR="00966180" w:rsidRDefault="006517CA">
            <w:pPr>
              <w:pStyle w:val="TableParagraph"/>
              <w:spacing w:before="56"/>
              <w:ind w:left="103"/>
              <w:rPr>
                <w:rFonts w:ascii="Calibri"/>
                <w:b/>
              </w:rPr>
            </w:pPr>
            <w:r>
              <w:rPr>
                <w:rFonts w:ascii="Calibri"/>
                <w:b/>
              </w:rPr>
              <w:t>Leaders and Management Roles and Styles</w:t>
            </w:r>
          </w:p>
        </w:tc>
        <w:tc>
          <w:tcPr>
            <w:tcW w:w="4076" w:type="dxa"/>
            <w:tcBorders>
              <w:top w:val="single" w:sz="6" w:space="0" w:color="000000"/>
              <w:left w:val="single" w:sz="6" w:space="0" w:color="000000"/>
              <w:bottom w:val="single" w:sz="6" w:space="0" w:color="000000"/>
              <w:right w:val="single" w:sz="6" w:space="0" w:color="000000"/>
            </w:tcBorders>
          </w:tcPr>
          <w:p w14:paraId="08C816F5" w14:textId="47407993" w:rsidR="001231DC" w:rsidRPr="001231DC" w:rsidRDefault="001E2EC3" w:rsidP="001E2EC3">
            <w:pPr>
              <w:pStyle w:val="TableParagraph"/>
              <w:spacing w:line="265" w:lineRule="exact"/>
              <w:ind w:left="100"/>
              <w:rPr>
                <w:rFonts w:ascii="Calibri"/>
              </w:rPr>
            </w:pPr>
            <w:r>
              <w:rPr>
                <w:rFonts w:ascii="Calibri"/>
              </w:rPr>
              <w:t xml:space="preserve">Wed 24 </w:t>
            </w:r>
            <w:r w:rsidRPr="001E2EC3">
              <w:rPr>
                <w:rFonts w:ascii="Calibri"/>
              </w:rPr>
              <w:t>October 2018</w:t>
            </w:r>
            <w:r w:rsidR="001231DC" w:rsidRPr="001231DC">
              <w:rPr>
                <w:rFonts w:ascii="Calibri"/>
              </w:rPr>
              <w:t>, 09:30 - 16:30</w:t>
            </w:r>
          </w:p>
          <w:p w14:paraId="793C45B6" w14:textId="7F2572DB" w:rsidR="00966180" w:rsidRDefault="001231DC" w:rsidP="001231DC">
            <w:pPr>
              <w:pStyle w:val="TableParagraph"/>
              <w:spacing w:line="265" w:lineRule="exact"/>
              <w:ind w:left="100"/>
              <w:rPr>
                <w:rFonts w:ascii="Calibri"/>
              </w:rPr>
            </w:pPr>
            <w:r w:rsidRPr="001231DC">
              <w:rPr>
                <w:rFonts w:ascii="Calibri"/>
              </w:rPr>
              <w:t xml:space="preserve"> </w:t>
            </w:r>
          </w:p>
        </w:tc>
      </w:tr>
      <w:tr w:rsidR="00966180" w14:paraId="1A8218CC" w14:textId="77777777">
        <w:trPr>
          <w:trHeight w:val="640"/>
        </w:trPr>
        <w:tc>
          <w:tcPr>
            <w:tcW w:w="5106" w:type="dxa"/>
            <w:tcBorders>
              <w:right w:val="single" w:sz="6" w:space="0" w:color="000000"/>
            </w:tcBorders>
          </w:tcPr>
          <w:p w14:paraId="1AFD7229" w14:textId="77777777" w:rsidR="00966180" w:rsidRDefault="006517CA">
            <w:pPr>
              <w:pStyle w:val="TableParagraph"/>
              <w:spacing w:before="56"/>
              <w:ind w:left="103" w:right="109"/>
              <w:rPr>
                <w:rFonts w:ascii="Calibri"/>
              </w:rPr>
            </w:pPr>
            <w:r>
              <w:rPr>
                <w:rFonts w:ascii="Calibri"/>
                <w:b/>
              </w:rPr>
              <w:t>Effective Communications and Developing as Leaders and Manager</w:t>
            </w:r>
            <w:r>
              <w:rPr>
                <w:rFonts w:ascii="Calibri"/>
              </w:rPr>
              <w:t>s</w:t>
            </w:r>
          </w:p>
        </w:tc>
        <w:tc>
          <w:tcPr>
            <w:tcW w:w="4076" w:type="dxa"/>
            <w:tcBorders>
              <w:top w:val="single" w:sz="6" w:space="0" w:color="000000"/>
              <w:left w:val="single" w:sz="6" w:space="0" w:color="000000"/>
              <w:bottom w:val="single" w:sz="6" w:space="0" w:color="000000"/>
              <w:right w:val="single" w:sz="6" w:space="0" w:color="000000"/>
            </w:tcBorders>
          </w:tcPr>
          <w:p w14:paraId="1396DB56" w14:textId="7871BF4B" w:rsidR="001231DC" w:rsidRPr="001231DC" w:rsidRDefault="001E2EC3" w:rsidP="001E2EC3">
            <w:pPr>
              <w:pStyle w:val="TableParagraph"/>
              <w:spacing w:line="268" w:lineRule="exact"/>
              <w:ind w:left="100"/>
              <w:rPr>
                <w:rFonts w:ascii="Calibri" w:hAnsi="Calibri"/>
              </w:rPr>
            </w:pPr>
            <w:r>
              <w:rPr>
                <w:rFonts w:ascii="Calibri" w:hAnsi="Calibri"/>
              </w:rPr>
              <w:t>Tue 6</w:t>
            </w:r>
            <w:r w:rsidRPr="001E2EC3">
              <w:rPr>
                <w:rFonts w:ascii="Calibri" w:hAnsi="Calibri"/>
              </w:rPr>
              <w:t xml:space="preserve"> November 2018</w:t>
            </w:r>
            <w:r w:rsidR="001231DC" w:rsidRPr="001231DC">
              <w:rPr>
                <w:rFonts w:ascii="Calibri" w:hAnsi="Calibri"/>
              </w:rPr>
              <w:t>, 9:30 - 16:30</w:t>
            </w:r>
          </w:p>
          <w:p w14:paraId="08114B4A" w14:textId="1D69293E" w:rsidR="00966180" w:rsidRDefault="001231DC" w:rsidP="001231DC">
            <w:pPr>
              <w:pStyle w:val="TableParagraph"/>
              <w:spacing w:line="268" w:lineRule="exact"/>
              <w:ind w:left="100"/>
              <w:rPr>
                <w:rFonts w:ascii="Calibri" w:hAnsi="Calibri"/>
              </w:rPr>
            </w:pPr>
            <w:r w:rsidRPr="001231DC">
              <w:rPr>
                <w:rFonts w:ascii="Calibri" w:hAnsi="Calibri"/>
              </w:rPr>
              <w:t xml:space="preserve"> </w:t>
            </w:r>
          </w:p>
        </w:tc>
      </w:tr>
      <w:tr w:rsidR="00966180" w14:paraId="781B7C1C" w14:textId="77777777">
        <w:trPr>
          <w:trHeight w:val="1320"/>
        </w:trPr>
        <w:tc>
          <w:tcPr>
            <w:tcW w:w="5106" w:type="dxa"/>
            <w:tcBorders>
              <w:right w:val="single" w:sz="6" w:space="0" w:color="000000"/>
            </w:tcBorders>
          </w:tcPr>
          <w:p w14:paraId="0BFE0575" w14:textId="77777777" w:rsidR="00966180" w:rsidRDefault="006517CA">
            <w:pPr>
              <w:pStyle w:val="TableParagraph"/>
              <w:spacing w:before="56"/>
              <w:ind w:left="103"/>
              <w:rPr>
                <w:rFonts w:ascii="Calibri"/>
                <w:b/>
              </w:rPr>
            </w:pPr>
            <w:r>
              <w:rPr>
                <w:rFonts w:ascii="Calibri"/>
                <w:b/>
              </w:rPr>
              <w:t>Managing For Efficiency and Effectiveness</w:t>
            </w:r>
          </w:p>
          <w:p w14:paraId="2B240796" w14:textId="14E9EE7D" w:rsidR="00966180" w:rsidRDefault="006517CA">
            <w:pPr>
              <w:pStyle w:val="TableParagraph"/>
              <w:spacing w:before="59"/>
              <w:ind w:left="103"/>
              <w:rPr>
                <w:rFonts w:ascii="Calibri" w:hAnsi="Calibri"/>
              </w:rPr>
            </w:pPr>
            <w:r>
              <w:rPr>
                <w:rFonts w:ascii="Calibri" w:hAnsi="Calibri"/>
              </w:rPr>
              <w:t>Strategy and Strategic Management</w:t>
            </w:r>
          </w:p>
          <w:p w14:paraId="2043D42B" w14:textId="6D6EE75B" w:rsidR="00966180" w:rsidRDefault="006517CA">
            <w:pPr>
              <w:pStyle w:val="TableParagraph"/>
              <w:spacing w:before="59"/>
              <w:ind w:left="103" w:right="711"/>
              <w:rPr>
                <w:rFonts w:ascii="Calibri" w:hAnsi="Calibri"/>
              </w:rPr>
            </w:pPr>
            <w:r>
              <w:rPr>
                <w:rFonts w:ascii="Calibri" w:hAnsi="Calibri"/>
              </w:rPr>
              <w:t xml:space="preserve">Managing Individual and </w:t>
            </w:r>
            <w:proofErr w:type="spellStart"/>
            <w:r>
              <w:rPr>
                <w:rFonts w:ascii="Calibri" w:hAnsi="Calibri"/>
              </w:rPr>
              <w:t>Organisational</w:t>
            </w:r>
            <w:proofErr w:type="spellEnd"/>
            <w:r>
              <w:rPr>
                <w:rFonts w:ascii="Calibri" w:hAnsi="Calibri"/>
              </w:rPr>
              <w:t xml:space="preserve"> Performance</w:t>
            </w:r>
          </w:p>
        </w:tc>
        <w:tc>
          <w:tcPr>
            <w:tcW w:w="4076" w:type="dxa"/>
            <w:tcBorders>
              <w:top w:val="single" w:sz="6" w:space="0" w:color="000000"/>
              <w:left w:val="single" w:sz="6" w:space="0" w:color="000000"/>
              <w:bottom w:val="single" w:sz="6" w:space="0" w:color="000000"/>
              <w:right w:val="single" w:sz="6" w:space="0" w:color="000000"/>
            </w:tcBorders>
          </w:tcPr>
          <w:p w14:paraId="5EB2587B" w14:textId="77777777" w:rsidR="001231DC" w:rsidRDefault="001231DC" w:rsidP="001231DC">
            <w:pPr>
              <w:pStyle w:val="TableParagraph"/>
              <w:spacing w:line="268" w:lineRule="exact"/>
              <w:ind w:left="100"/>
              <w:rPr>
                <w:rFonts w:ascii="Calibri" w:hAnsi="Calibri"/>
              </w:rPr>
            </w:pPr>
          </w:p>
          <w:p w14:paraId="3DBB894F" w14:textId="583CC4A1" w:rsidR="00966180" w:rsidRDefault="001231DC" w:rsidP="00AE5822">
            <w:pPr>
              <w:pStyle w:val="TableParagraph"/>
              <w:spacing w:line="268" w:lineRule="exact"/>
              <w:rPr>
                <w:rFonts w:ascii="Calibri" w:hAnsi="Calibri"/>
              </w:rPr>
            </w:pPr>
            <w:r>
              <w:rPr>
                <w:rFonts w:ascii="Calibri" w:hAnsi="Calibri"/>
              </w:rPr>
              <w:t xml:space="preserve">  </w:t>
            </w:r>
            <w:r w:rsidR="001E2EC3">
              <w:rPr>
                <w:rFonts w:ascii="Calibri" w:hAnsi="Calibri"/>
              </w:rPr>
              <w:t xml:space="preserve">Thu </w:t>
            </w:r>
            <w:r w:rsidR="00AE5822">
              <w:rPr>
                <w:rFonts w:ascii="Calibri" w:hAnsi="Calibri"/>
              </w:rPr>
              <w:t xml:space="preserve">22 </w:t>
            </w:r>
            <w:r w:rsidR="00AE5822" w:rsidRPr="00AE5822">
              <w:rPr>
                <w:rFonts w:ascii="Calibri" w:hAnsi="Calibri"/>
              </w:rPr>
              <w:t>November 2018</w:t>
            </w:r>
            <w:r w:rsidRPr="001231DC">
              <w:rPr>
                <w:rFonts w:ascii="Calibri" w:hAnsi="Calibri"/>
              </w:rPr>
              <w:t>, 9:30 - 16:30</w:t>
            </w:r>
          </w:p>
          <w:p w14:paraId="2BCE17C1" w14:textId="662C9AD5" w:rsidR="001231DC" w:rsidRPr="001231DC" w:rsidRDefault="001E2EC3" w:rsidP="00AE5822">
            <w:pPr>
              <w:pStyle w:val="TableParagraph"/>
              <w:spacing w:line="268" w:lineRule="exact"/>
              <w:ind w:left="100"/>
              <w:rPr>
                <w:rFonts w:ascii="Calibri" w:hAnsi="Calibri"/>
              </w:rPr>
            </w:pPr>
            <w:r>
              <w:rPr>
                <w:rFonts w:ascii="Calibri" w:hAnsi="Calibri"/>
              </w:rPr>
              <w:t xml:space="preserve">Thu </w:t>
            </w:r>
            <w:r w:rsidR="00AE5822">
              <w:rPr>
                <w:rFonts w:ascii="Calibri" w:hAnsi="Calibri"/>
              </w:rPr>
              <w:t>13</w:t>
            </w:r>
            <w:r w:rsidR="00AE5822" w:rsidRPr="00AE5822">
              <w:rPr>
                <w:rFonts w:ascii="Calibri" w:hAnsi="Calibri"/>
              </w:rPr>
              <w:t xml:space="preserve"> December 2018</w:t>
            </w:r>
            <w:r>
              <w:rPr>
                <w:rFonts w:ascii="Calibri" w:hAnsi="Calibri"/>
              </w:rPr>
              <w:t>, 9:30 -</w:t>
            </w:r>
            <w:r w:rsidR="001231DC" w:rsidRPr="001231DC">
              <w:rPr>
                <w:rFonts w:ascii="Calibri" w:hAnsi="Calibri"/>
              </w:rPr>
              <w:t xml:space="preserve"> 16:30</w:t>
            </w:r>
          </w:p>
          <w:p w14:paraId="219F520D" w14:textId="1C720EE6" w:rsidR="001231DC" w:rsidRDefault="001231DC" w:rsidP="001231DC">
            <w:pPr>
              <w:pStyle w:val="TableParagraph"/>
              <w:spacing w:line="268" w:lineRule="exact"/>
              <w:ind w:left="100"/>
              <w:rPr>
                <w:rFonts w:ascii="Calibri" w:hAnsi="Calibri"/>
              </w:rPr>
            </w:pPr>
            <w:r w:rsidRPr="001231DC">
              <w:rPr>
                <w:rFonts w:ascii="Calibri" w:hAnsi="Calibri"/>
              </w:rPr>
              <w:t xml:space="preserve"> </w:t>
            </w:r>
          </w:p>
        </w:tc>
      </w:tr>
      <w:tr w:rsidR="00966180" w14:paraId="2CEB9AE6" w14:textId="77777777">
        <w:trPr>
          <w:trHeight w:val="1300"/>
        </w:trPr>
        <w:tc>
          <w:tcPr>
            <w:tcW w:w="5106" w:type="dxa"/>
            <w:tcBorders>
              <w:right w:val="single" w:sz="6" w:space="0" w:color="000000"/>
            </w:tcBorders>
          </w:tcPr>
          <w:p w14:paraId="517531A3" w14:textId="77777777" w:rsidR="00966180" w:rsidRDefault="006517CA">
            <w:pPr>
              <w:pStyle w:val="TableParagraph"/>
              <w:spacing w:before="59"/>
              <w:ind w:left="103"/>
              <w:rPr>
                <w:rFonts w:ascii="Calibri"/>
                <w:b/>
              </w:rPr>
            </w:pPr>
            <w:r>
              <w:rPr>
                <w:rFonts w:ascii="Calibri"/>
                <w:b/>
              </w:rPr>
              <w:t xml:space="preserve">Managing Projects in the </w:t>
            </w:r>
            <w:proofErr w:type="spellStart"/>
            <w:r>
              <w:rPr>
                <w:rFonts w:ascii="Calibri"/>
                <w:b/>
              </w:rPr>
              <w:t>Organisation</w:t>
            </w:r>
            <w:proofErr w:type="spellEnd"/>
          </w:p>
          <w:p w14:paraId="17FE109C" w14:textId="77777777" w:rsidR="00966180" w:rsidRDefault="006517CA">
            <w:pPr>
              <w:pStyle w:val="TableParagraph"/>
              <w:spacing w:before="58"/>
              <w:ind w:left="103" w:right="275"/>
              <w:rPr>
                <w:rFonts w:ascii="Calibri"/>
              </w:rPr>
            </w:pPr>
            <w:r>
              <w:rPr>
                <w:rFonts w:ascii="Calibri"/>
              </w:rPr>
              <w:t>Project Management, Planning, Implementation and Review</w:t>
            </w:r>
          </w:p>
        </w:tc>
        <w:tc>
          <w:tcPr>
            <w:tcW w:w="4076" w:type="dxa"/>
            <w:tcBorders>
              <w:top w:val="single" w:sz="6" w:space="0" w:color="000000"/>
              <w:left w:val="single" w:sz="6" w:space="0" w:color="000000"/>
              <w:bottom w:val="single" w:sz="6" w:space="0" w:color="000000"/>
              <w:right w:val="single" w:sz="6" w:space="0" w:color="000000"/>
            </w:tcBorders>
          </w:tcPr>
          <w:p w14:paraId="62A799FE" w14:textId="56C8CA45" w:rsidR="001231DC" w:rsidRPr="001231DC" w:rsidRDefault="001E2EC3" w:rsidP="00AE5822">
            <w:pPr>
              <w:pStyle w:val="TableParagraph"/>
              <w:spacing w:line="270" w:lineRule="exact"/>
              <w:ind w:left="100"/>
              <w:rPr>
                <w:rFonts w:ascii="Calibri" w:hAnsi="Calibri"/>
              </w:rPr>
            </w:pPr>
            <w:r>
              <w:rPr>
                <w:rFonts w:ascii="Calibri" w:hAnsi="Calibri"/>
              </w:rPr>
              <w:t>Thu</w:t>
            </w:r>
            <w:r w:rsidR="00AE5822">
              <w:rPr>
                <w:rFonts w:ascii="Calibri" w:hAnsi="Calibri"/>
              </w:rPr>
              <w:t xml:space="preserve"> 10</w:t>
            </w:r>
            <w:r w:rsidR="00AE5822" w:rsidRPr="00AE5822">
              <w:rPr>
                <w:rFonts w:ascii="Calibri" w:hAnsi="Calibri"/>
              </w:rPr>
              <w:t xml:space="preserve"> January 2019</w:t>
            </w:r>
            <w:r w:rsidR="001231DC" w:rsidRPr="001231DC">
              <w:rPr>
                <w:rFonts w:ascii="Calibri" w:hAnsi="Calibri"/>
              </w:rPr>
              <w:t>, 9:30 - 16:30</w:t>
            </w:r>
          </w:p>
          <w:p w14:paraId="08CFF4B6" w14:textId="52CB92D1" w:rsidR="00966180" w:rsidRDefault="001231DC" w:rsidP="001231DC">
            <w:pPr>
              <w:pStyle w:val="TableParagraph"/>
              <w:spacing w:line="270" w:lineRule="exact"/>
              <w:ind w:left="100"/>
              <w:rPr>
                <w:rFonts w:ascii="Calibri" w:hAnsi="Calibri"/>
              </w:rPr>
            </w:pPr>
            <w:r w:rsidRPr="001231DC">
              <w:rPr>
                <w:rFonts w:ascii="Calibri" w:hAnsi="Calibri"/>
              </w:rPr>
              <w:t xml:space="preserve"> </w:t>
            </w:r>
          </w:p>
        </w:tc>
      </w:tr>
      <w:tr w:rsidR="00586F21" w14:paraId="5772C845" w14:textId="77777777">
        <w:trPr>
          <w:trHeight w:val="800"/>
        </w:trPr>
        <w:tc>
          <w:tcPr>
            <w:tcW w:w="5106" w:type="dxa"/>
            <w:tcBorders>
              <w:right w:val="single" w:sz="6" w:space="0" w:color="000000"/>
            </w:tcBorders>
          </w:tcPr>
          <w:p w14:paraId="65A2268B" w14:textId="77777777" w:rsidR="00586F21" w:rsidRDefault="00586F21">
            <w:pPr>
              <w:pStyle w:val="TableParagraph"/>
              <w:spacing w:before="56"/>
              <w:ind w:left="103"/>
              <w:rPr>
                <w:rFonts w:ascii="Calibri"/>
                <w:b/>
              </w:rPr>
            </w:pPr>
            <w:r>
              <w:rPr>
                <w:rFonts w:ascii="Calibri"/>
                <w:b/>
              </w:rPr>
              <w:t xml:space="preserve">Managing Change in the </w:t>
            </w:r>
            <w:proofErr w:type="spellStart"/>
            <w:r>
              <w:rPr>
                <w:rFonts w:ascii="Calibri"/>
                <w:b/>
              </w:rPr>
              <w:t>Organisation</w:t>
            </w:r>
            <w:proofErr w:type="spellEnd"/>
          </w:p>
        </w:tc>
        <w:tc>
          <w:tcPr>
            <w:tcW w:w="4076" w:type="dxa"/>
            <w:tcBorders>
              <w:top w:val="single" w:sz="6" w:space="0" w:color="000000"/>
              <w:left w:val="single" w:sz="6" w:space="0" w:color="000000"/>
              <w:bottom w:val="single" w:sz="6" w:space="0" w:color="000000"/>
              <w:right w:val="single" w:sz="6" w:space="0" w:color="000000"/>
            </w:tcBorders>
          </w:tcPr>
          <w:p w14:paraId="14045D9C" w14:textId="7D140277" w:rsidR="001231DC" w:rsidRPr="001231DC" w:rsidRDefault="001E2EC3" w:rsidP="001231DC">
            <w:pPr>
              <w:pStyle w:val="TableParagraph"/>
              <w:spacing w:line="265" w:lineRule="exact"/>
              <w:ind w:left="100"/>
              <w:rPr>
                <w:rFonts w:ascii="Calibri"/>
              </w:rPr>
            </w:pPr>
            <w:r>
              <w:rPr>
                <w:rFonts w:ascii="Calibri"/>
              </w:rPr>
              <w:t xml:space="preserve">Wed </w:t>
            </w:r>
            <w:r w:rsidR="00AE5822">
              <w:rPr>
                <w:rFonts w:ascii="Calibri"/>
              </w:rPr>
              <w:t>30</w:t>
            </w:r>
            <w:r w:rsidR="00AE5822" w:rsidRPr="00AE5822">
              <w:rPr>
                <w:rFonts w:ascii="Calibri"/>
              </w:rPr>
              <w:t xml:space="preserve"> January 2019</w:t>
            </w:r>
            <w:r w:rsidR="00AE5822">
              <w:rPr>
                <w:rFonts w:ascii="Calibri"/>
              </w:rPr>
              <w:t xml:space="preserve">, </w:t>
            </w:r>
            <w:r w:rsidR="001231DC" w:rsidRPr="001231DC">
              <w:rPr>
                <w:rFonts w:ascii="Calibri"/>
              </w:rPr>
              <w:t>9:30 - 12:30</w:t>
            </w:r>
          </w:p>
          <w:p w14:paraId="18AD9D28" w14:textId="0687EB3D" w:rsidR="00586F21" w:rsidRDefault="001231DC" w:rsidP="001231DC">
            <w:pPr>
              <w:pStyle w:val="TableParagraph"/>
              <w:spacing w:line="265" w:lineRule="exact"/>
              <w:ind w:left="100"/>
              <w:rPr>
                <w:rFonts w:ascii="Calibri"/>
              </w:rPr>
            </w:pPr>
            <w:r w:rsidRPr="001231DC">
              <w:rPr>
                <w:rFonts w:ascii="Calibri"/>
              </w:rPr>
              <w:t xml:space="preserve"> </w:t>
            </w:r>
          </w:p>
        </w:tc>
      </w:tr>
      <w:tr w:rsidR="00FB7F2E" w14:paraId="2FEDE688" w14:textId="77777777">
        <w:trPr>
          <w:trHeight w:val="800"/>
        </w:trPr>
        <w:tc>
          <w:tcPr>
            <w:tcW w:w="5106" w:type="dxa"/>
            <w:tcBorders>
              <w:right w:val="single" w:sz="6" w:space="0" w:color="000000"/>
            </w:tcBorders>
          </w:tcPr>
          <w:p w14:paraId="6979D681" w14:textId="77777777" w:rsidR="00FB7F2E" w:rsidRDefault="00FB7F2E" w:rsidP="00B0500F">
            <w:pPr>
              <w:pStyle w:val="TableParagraph"/>
              <w:spacing w:before="56"/>
              <w:ind w:left="103"/>
              <w:rPr>
                <w:rFonts w:ascii="Calibri"/>
                <w:b/>
              </w:rPr>
            </w:pPr>
            <w:r>
              <w:rPr>
                <w:rFonts w:ascii="Calibri"/>
                <w:b/>
              </w:rPr>
              <w:t>Personal Practice Review and assessment planning</w:t>
            </w:r>
          </w:p>
        </w:tc>
        <w:tc>
          <w:tcPr>
            <w:tcW w:w="4076" w:type="dxa"/>
            <w:tcBorders>
              <w:top w:val="single" w:sz="6" w:space="0" w:color="000000"/>
              <w:left w:val="single" w:sz="6" w:space="0" w:color="000000"/>
              <w:bottom w:val="single" w:sz="6" w:space="0" w:color="000000"/>
              <w:right w:val="single" w:sz="6" w:space="0" w:color="000000"/>
            </w:tcBorders>
          </w:tcPr>
          <w:p w14:paraId="3250099C" w14:textId="7E3E882D" w:rsidR="001231DC" w:rsidRPr="001231DC" w:rsidRDefault="001E2EC3" w:rsidP="00AE5822">
            <w:pPr>
              <w:pStyle w:val="TableParagraph"/>
              <w:spacing w:line="268" w:lineRule="exact"/>
              <w:ind w:left="100"/>
              <w:rPr>
                <w:rFonts w:ascii="Calibri" w:hAnsi="Calibri"/>
              </w:rPr>
            </w:pPr>
            <w:r>
              <w:rPr>
                <w:rFonts w:ascii="Calibri" w:hAnsi="Calibri"/>
              </w:rPr>
              <w:t xml:space="preserve">Thu </w:t>
            </w:r>
            <w:r w:rsidR="00AE5822">
              <w:rPr>
                <w:rFonts w:ascii="Calibri" w:hAnsi="Calibri"/>
              </w:rPr>
              <w:t xml:space="preserve">21 </w:t>
            </w:r>
            <w:r w:rsidR="00AE5822" w:rsidRPr="00AE5822">
              <w:rPr>
                <w:rFonts w:ascii="Calibri" w:hAnsi="Calibri"/>
              </w:rPr>
              <w:t>February</w:t>
            </w:r>
            <w:r w:rsidR="00AE5822">
              <w:rPr>
                <w:rFonts w:ascii="Calibri" w:hAnsi="Calibri"/>
              </w:rPr>
              <w:t xml:space="preserve"> 2019</w:t>
            </w:r>
            <w:r w:rsidR="001231DC" w:rsidRPr="001231DC">
              <w:rPr>
                <w:rFonts w:ascii="Calibri" w:hAnsi="Calibri"/>
              </w:rPr>
              <w:t>, 09:30 - 16:30</w:t>
            </w:r>
          </w:p>
          <w:p w14:paraId="02271218" w14:textId="438D6E94" w:rsidR="00FB7F2E" w:rsidRDefault="001231DC" w:rsidP="001231DC">
            <w:pPr>
              <w:pStyle w:val="TableParagraph"/>
              <w:spacing w:line="268" w:lineRule="exact"/>
              <w:ind w:left="100"/>
              <w:rPr>
                <w:rFonts w:ascii="Calibri" w:hAnsi="Calibri"/>
              </w:rPr>
            </w:pPr>
            <w:r w:rsidRPr="001231DC">
              <w:rPr>
                <w:rFonts w:ascii="Calibri" w:hAnsi="Calibri"/>
              </w:rPr>
              <w:t xml:space="preserve"> </w:t>
            </w:r>
          </w:p>
        </w:tc>
      </w:tr>
      <w:tr w:rsidR="00FB7F2E" w14:paraId="4ACE3F14" w14:textId="77777777">
        <w:trPr>
          <w:trHeight w:val="800"/>
        </w:trPr>
        <w:tc>
          <w:tcPr>
            <w:tcW w:w="5106" w:type="dxa"/>
            <w:tcBorders>
              <w:right w:val="single" w:sz="6" w:space="0" w:color="000000"/>
            </w:tcBorders>
          </w:tcPr>
          <w:p w14:paraId="54B1B1A5" w14:textId="54F0490C" w:rsidR="00FB7F2E" w:rsidRDefault="00FB7F2E">
            <w:pPr>
              <w:pStyle w:val="TableParagraph"/>
              <w:spacing w:before="56"/>
              <w:ind w:left="103"/>
              <w:rPr>
                <w:rFonts w:ascii="Calibri"/>
                <w:b/>
              </w:rPr>
            </w:pPr>
            <w:r>
              <w:rPr>
                <w:rFonts w:ascii="Calibri"/>
                <w:b/>
              </w:rPr>
              <w:t xml:space="preserve">Business Simulation and </w:t>
            </w:r>
            <w:proofErr w:type="spellStart"/>
            <w:r>
              <w:rPr>
                <w:rFonts w:ascii="Calibri"/>
                <w:b/>
              </w:rPr>
              <w:t>Programme</w:t>
            </w:r>
            <w:proofErr w:type="spellEnd"/>
            <w:r>
              <w:rPr>
                <w:rFonts w:ascii="Calibri"/>
                <w:b/>
              </w:rPr>
              <w:t xml:space="preserve"> Conclusion</w:t>
            </w:r>
          </w:p>
        </w:tc>
        <w:tc>
          <w:tcPr>
            <w:tcW w:w="4076" w:type="dxa"/>
            <w:tcBorders>
              <w:top w:val="single" w:sz="6" w:space="0" w:color="000000"/>
              <w:left w:val="single" w:sz="6" w:space="0" w:color="000000"/>
              <w:bottom w:val="single" w:sz="6" w:space="0" w:color="000000"/>
              <w:right w:val="single" w:sz="6" w:space="0" w:color="000000"/>
            </w:tcBorders>
          </w:tcPr>
          <w:p w14:paraId="4DC1DC33" w14:textId="5D9605DE" w:rsidR="001231DC" w:rsidRPr="001231DC" w:rsidRDefault="001E2EC3" w:rsidP="00AE5822">
            <w:pPr>
              <w:pStyle w:val="TableParagraph"/>
              <w:spacing w:line="265" w:lineRule="exact"/>
              <w:ind w:left="100"/>
              <w:rPr>
                <w:rFonts w:ascii="Calibri"/>
              </w:rPr>
            </w:pPr>
            <w:r>
              <w:rPr>
                <w:rFonts w:ascii="Calibri"/>
              </w:rPr>
              <w:t>Thu</w:t>
            </w:r>
            <w:r w:rsidR="00AE5822" w:rsidRPr="00AE5822">
              <w:rPr>
                <w:rFonts w:ascii="Calibri"/>
              </w:rPr>
              <w:t xml:space="preserve"> </w:t>
            </w:r>
            <w:r w:rsidR="00AE5822">
              <w:rPr>
                <w:rFonts w:ascii="Calibri"/>
              </w:rPr>
              <w:t>7</w:t>
            </w:r>
            <w:r w:rsidR="00AE5822" w:rsidRPr="00AE5822">
              <w:rPr>
                <w:rFonts w:ascii="Calibri"/>
              </w:rPr>
              <w:t xml:space="preserve"> &amp; </w:t>
            </w:r>
            <w:r>
              <w:rPr>
                <w:rFonts w:ascii="Calibri"/>
              </w:rPr>
              <w:t>Fri</w:t>
            </w:r>
            <w:r w:rsidR="00AE5822">
              <w:rPr>
                <w:rFonts w:ascii="Calibri"/>
              </w:rPr>
              <w:t xml:space="preserve"> 8 </w:t>
            </w:r>
            <w:r w:rsidR="00AE5822" w:rsidRPr="00AE5822">
              <w:rPr>
                <w:rFonts w:ascii="Calibri"/>
              </w:rPr>
              <w:t>March 2019</w:t>
            </w:r>
            <w:r w:rsidR="001231DC" w:rsidRPr="001231DC">
              <w:rPr>
                <w:rFonts w:ascii="Calibri"/>
              </w:rPr>
              <w:t xml:space="preserve">, 9:30 </w:t>
            </w:r>
            <w:r>
              <w:rPr>
                <w:rFonts w:ascii="Calibri"/>
              </w:rPr>
              <w:t>-</w:t>
            </w:r>
            <w:r w:rsidR="001231DC" w:rsidRPr="001231DC">
              <w:rPr>
                <w:rFonts w:ascii="Calibri"/>
              </w:rPr>
              <w:t xml:space="preserve"> </w:t>
            </w:r>
            <w:r w:rsidR="00AE5822">
              <w:rPr>
                <w:rFonts w:ascii="Calibri"/>
              </w:rPr>
              <w:t>18</w:t>
            </w:r>
            <w:r w:rsidR="001231DC" w:rsidRPr="001231DC">
              <w:rPr>
                <w:rFonts w:ascii="Calibri"/>
              </w:rPr>
              <w:t>:00</w:t>
            </w:r>
          </w:p>
          <w:p w14:paraId="3FF8E74D" w14:textId="21295D2E" w:rsidR="00FB7F2E" w:rsidRDefault="001231DC" w:rsidP="001231DC">
            <w:pPr>
              <w:pStyle w:val="TableParagraph"/>
              <w:spacing w:line="265" w:lineRule="exact"/>
              <w:ind w:left="100"/>
              <w:rPr>
                <w:rFonts w:ascii="Calibri"/>
              </w:rPr>
            </w:pPr>
            <w:r w:rsidRPr="001231DC">
              <w:rPr>
                <w:rFonts w:ascii="Calibri"/>
              </w:rPr>
              <w:t xml:space="preserve"> </w:t>
            </w:r>
          </w:p>
        </w:tc>
      </w:tr>
      <w:tr w:rsidR="00FB7F2E" w14:paraId="1DB8C94B" w14:textId="77777777">
        <w:trPr>
          <w:trHeight w:val="1000"/>
        </w:trPr>
        <w:tc>
          <w:tcPr>
            <w:tcW w:w="5106" w:type="dxa"/>
            <w:tcBorders>
              <w:right w:val="single" w:sz="6" w:space="0" w:color="000000"/>
            </w:tcBorders>
          </w:tcPr>
          <w:p w14:paraId="6556AE64" w14:textId="27DC6EE2" w:rsidR="00FB7F2E" w:rsidRDefault="001231DC">
            <w:pPr>
              <w:pStyle w:val="TableParagraph"/>
              <w:spacing w:before="57"/>
              <w:ind w:left="103" w:right="660"/>
              <w:rPr>
                <w:rFonts w:ascii="Calibri"/>
                <w:b/>
              </w:rPr>
            </w:pPr>
            <w:r>
              <w:rPr>
                <w:rFonts w:ascii="Calibri"/>
                <w:b/>
              </w:rPr>
              <w:t>S</w:t>
            </w:r>
            <w:r w:rsidR="00FB7F2E">
              <w:rPr>
                <w:rFonts w:ascii="Calibri"/>
                <w:b/>
              </w:rPr>
              <w:t>ubmission of both assessment components</w:t>
            </w:r>
          </w:p>
        </w:tc>
        <w:tc>
          <w:tcPr>
            <w:tcW w:w="4076" w:type="dxa"/>
            <w:tcBorders>
              <w:top w:val="single" w:sz="6" w:space="0" w:color="000000"/>
              <w:left w:val="single" w:sz="6" w:space="0" w:color="000000"/>
              <w:bottom w:val="single" w:sz="6" w:space="0" w:color="000000"/>
              <w:right w:val="single" w:sz="6" w:space="0" w:color="000000"/>
            </w:tcBorders>
          </w:tcPr>
          <w:p w14:paraId="0687AB06" w14:textId="3D7E8B50" w:rsidR="00FB7F2E" w:rsidRDefault="00AE5822" w:rsidP="00025C2A">
            <w:pPr>
              <w:pStyle w:val="TableParagraph"/>
              <w:spacing w:line="268" w:lineRule="exact"/>
              <w:rPr>
                <w:rFonts w:ascii="Calibri"/>
              </w:rPr>
            </w:pPr>
            <w:r>
              <w:rPr>
                <w:rFonts w:ascii="Calibri"/>
              </w:rPr>
              <w:t xml:space="preserve">  Drafts by end </w:t>
            </w:r>
            <w:r w:rsidR="009D480C">
              <w:rPr>
                <w:rFonts w:ascii="Calibri"/>
              </w:rPr>
              <w:t>June</w:t>
            </w:r>
            <w:r>
              <w:rPr>
                <w:rFonts w:ascii="Calibri"/>
              </w:rPr>
              <w:t xml:space="preserve"> 2019</w:t>
            </w:r>
            <w:r w:rsidR="001231DC">
              <w:rPr>
                <w:rFonts w:ascii="Calibri"/>
              </w:rPr>
              <w:t xml:space="preserve"> and </w:t>
            </w:r>
            <w:r w:rsidR="00025C2A">
              <w:rPr>
                <w:rFonts w:ascii="Calibri"/>
              </w:rPr>
              <w:br/>
            </w:r>
            <w:proofErr w:type="gramStart"/>
            <w:r w:rsidR="00025C2A">
              <w:rPr>
                <w:rFonts w:ascii="Calibri"/>
              </w:rPr>
              <w:t xml:space="preserve">  </w:t>
            </w:r>
            <w:r w:rsidR="00FB7F2E">
              <w:rPr>
                <w:rFonts w:ascii="Calibri"/>
              </w:rPr>
              <w:t>Final</w:t>
            </w:r>
            <w:proofErr w:type="gramEnd"/>
            <w:r w:rsidR="00FB7F2E">
              <w:rPr>
                <w:rFonts w:ascii="Calibri"/>
              </w:rPr>
              <w:t xml:space="preserve"> by end </w:t>
            </w:r>
            <w:r w:rsidR="009D480C">
              <w:rPr>
                <w:rFonts w:ascii="Calibri"/>
              </w:rPr>
              <w:t>September</w:t>
            </w:r>
            <w:r w:rsidR="00FB7F2E">
              <w:rPr>
                <w:rFonts w:ascii="Calibri"/>
              </w:rPr>
              <w:t xml:space="preserve"> 201</w:t>
            </w:r>
            <w:r>
              <w:rPr>
                <w:rFonts w:ascii="Calibri"/>
              </w:rPr>
              <w:t>9</w:t>
            </w:r>
          </w:p>
        </w:tc>
      </w:tr>
    </w:tbl>
    <w:p w14:paraId="550EF9FE" w14:textId="5499A9EC" w:rsidR="00966180" w:rsidRDefault="00966180">
      <w:pPr>
        <w:pStyle w:val="BodyText"/>
        <w:rPr>
          <w:b/>
        </w:rPr>
      </w:pPr>
    </w:p>
    <w:p w14:paraId="3A996482" w14:textId="77777777" w:rsidR="00966180" w:rsidRDefault="00966180">
      <w:pPr>
        <w:pStyle w:val="BodyText"/>
        <w:spacing w:before="10"/>
        <w:rPr>
          <w:b/>
          <w:sz w:val="17"/>
        </w:rPr>
      </w:pPr>
    </w:p>
    <w:p w14:paraId="29B1A3E6" w14:textId="7D3F5B5B" w:rsidR="00966180" w:rsidRDefault="006517CA">
      <w:pPr>
        <w:pStyle w:val="BodyText"/>
        <w:spacing w:line="278" w:lineRule="auto"/>
        <w:ind w:left="138" w:right="1359"/>
      </w:pPr>
      <w:r>
        <w:t xml:space="preserve">Full details of indicative content and learning outcomes for these two units are set out in </w:t>
      </w:r>
      <w:r w:rsidR="001231DC">
        <w:t>at the end of this Guide.</w:t>
      </w:r>
    </w:p>
    <w:p w14:paraId="1EE96BC6" w14:textId="77777777" w:rsidR="00966180" w:rsidRDefault="00966180">
      <w:pPr>
        <w:spacing w:line="278" w:lineRule="auto"/>
        <w:sectPr w:rsidR="00966180">
          <w:pgSz w:w="12240" w:h="15840"/>
          <w:pgMar w:top="960" w:right="1140" w:bottom="880" w:left="1660" w:header="712" w:footer="698" w:gutter="0"/>
          <w:cols w:space="720"/>
        </w:sectPr>
      </w:pPr>
    </w:p>
    <w:p w14:paraId="7BD84DC3" w14:textId="77777777" w:rsidR="00966180" w:rsidRDefault="00966180">
      <w:pPr>
        <w:pStyle w:val="BodyText"/>
        <w:spacing w:before="8"/>
        <w:rPr>
          <w:sz w:val="21"/>
        </w:rPr>
      </w:pPr>
    </w:p>
    <w:p w14:paraId="342C32F1" w14:textId="77777777" w:rsidR="00966180" w:rsidRDefault="006517CA">
      <w:pPr>
        <w:pStyle w:val="Heading3"/>
        <w:spacing w:before="56"/>
      </w:pPr>
      <w:r>
        <w:t>Assessment</w:t>
      </w:r>
    </w:p>
    <w:p w14:paraId="1EAB2031" w14:textId="49B50A60" w:rsidR="00966180" w:rsidRDefault="006517CA">
      <w:pPr>
        <w:pStyle w:val="BodyText"/>
        <w:spacing w:before="31" w:line="276" w:lineRule="auto"/>
        <w:ind w:left="138" w:right="226"/>
      </w:pPr>
      <w:r>
        <w:t xml:space="preserve">There are </w:t>
      </w:r>
      <w:proofErr w:type="gramStart"/>
      <w:r>
        <w:t>two unit</w:t>
      </w:r>
      <w:proofErr w:type="gramEnd"/>
      <w:r>
        <w:t xml:space="preserve"> assessment components to the Researchers into Management </w:t>
      </w:r>
      <w:proofErr w:type="spellStart"/>
      <w:r>
        <w:t>Programme</w:t>
      </w:r>
      <w:proofErr w:type="spellEnd"/>
      <w:r>
        <w:t xml:space="preserve"> – Both assessment components will be assessed by the Course Team internally. Once both are completed and a pass mark awarded we will apply to the Institute of Leadership and Management for your official course certificate.</w:t>
      </w:r>
    </w:p>
    <w:p w14:paraId="25FECD12" w14:textId="63D4B21C" w:rsidR="00966180" w:rsidRDefault="006517CA">
      <w:pPr>
        <w:pStyle w:val="BodyText"/>
        <w:spacing w:before="197" w:line="276" w:lineRule="auto"/>
        <w:ind w:left="138" w:right="167"/>
      </w:pPr>
      <w:r>
        <w:t xml:space="preserve">You should aim to submit </w:t>
      </w:r>
      <w:r>
        <w:rPr>
          <w:b/>
        </w:rPr>
        <w:t xml:space="preserve">drafts </w:t>
      </w:r>
      <w:r>
        <w:t xml:space="preserve">of both assignments at the latest by the end of </w:t>
      </w:r>
      <w:r w:rsidR="00B20DF3">
        <w:rPr>
          <w:b/>
        </w:rPr>
        <w:t>June</w:t>
      </w:r>
      <w:r w:rsidR="00FB7F2E">
        <w:rPr>
          <w:b/>
        </w:rPr>
        <w:t xml:space="preserve"> 201</w:t>
      </w:r>
      <w:r w:rsidR="00B20DF3">
        <w:rPr>
          <w:b/>
        </w:rPr>
        <w:t>9</w:t>
      </w:r>
      <w:r>
        <w:t xml:space="preserve">, preferably earlier. The </w:t>
      </w:r>
      <w:r>
        <w:rPr>
          <w:b/>
        </w:rPr>
        <w:t xml:space="preserve">final submissions </w:t>
      </w:r>
      <w:r>
        <w:t xml:space="preserve">will be required by the end of </w:t>
      </w:r>
      <w:r w:rsidR="00B20DF3">
        <w:rPr>
          <w:b/>
        </w:rPr>
        <w:t>September</w:t>
      </w:r>
      <w:r w:rsidR="00FB7F2E">
        <w:rPr>
          <w:b/>
        </w:rPr>
        <w:t xml:space="preserve"> 2018</w:t>
      </w:r>
      <w:r>
        <w:rPr>
          <w:b/>
        </w:rPr>
        <w:t xml:space="preserve"> </w:t>
      </w:r>
      <w:r>
        <w:t xml:space="preserve">– exceptionally we may be able to accept submissions </w:t>
      </w:r>
      <w:r w:rsidR="00FB7F2E">
        <w:t xml:space="preserve">until the end of </w:t>
      </w:r>
      <w:r w:rsidR="00B20DF3">
        <w:t>March</w:t>
      </w:r>
      <w:bookmarkStart w:id="0" w:name="_GoBack"/>
      <w:bookmarkEnd w:id="0"/>
      <w:r w:rsidR="00FB7F2E">
        <w:t xml:space="preserve"> 2019</w:t>
      </w:r>
      <w:r>
        <w:t xml:space="preserve"> where there are good grounds for the delay. However no assignment work will be accepted beyond that date and participants’ employing departments may be invoiced for the cost of the ILM registration fee. Pressure of work will not be accepted as a legitimate reason for late submission, and we advise participants to strongly reflect on their capacity to complete the </w:t>
      </w:r>
      <w:proofErr w:type="spellStart"/>
      <w:r>
        <w:t>programme</w:t>
      </w:r>
      <w:proofErr w:type="spellEnd"/>
      <w:r>
        <w:t xml:space="preserve"> prior to application.</w:t>
      </w:r>
    </w:p>
    <w:p w14:paraId="3B0DFA24" w14:textId="77777777" w:rsidR="00966180" w:rsidRDefault="006517CA">
      <w:pPr>
        <w:pStyle w:val="BodyText"/>
        <w:spacing w:before="197" w:line="276" w:lineRule="auto"/>
        <w:ind w:left="138" w:right="138"/>
      </w:pPr>
      <w:r>
        <w:t xml:space="preserve">Participants on the </w:t>
      </w:r>
      <w:proofErr w:type="spellStart"/>
      <w:r>
        <w:t>programme</w:t>
      </w:r>
      <w:proofErr w:type="spellEnd"/>
      <w:r>
        <w:t xml:space="preserve"> will be assigned a tutor who will be one of the </w:t>
      </w:r>
      <w:proofErr w:type="spellStart"/>
      <w:r>
        <w:t>Programme</w:t>
      </w:r>
      <w:proofErr w:type="spellEnd"/>
      <w:r>
        <w:t xml:space="preserve"> Directors. Your tutor will assess both assignments. A percentage of both assignments submitted will be second marked to ensure consistency and fair assessment exists. You will be advised about tutor support arrangements for completing your assessments on the first day of the </w:t>
      </w:r>
      <w:proofErr w:type="spellStart"/>
      <w:r>
        <w:t>programme</w:t>
      </w:r>
      <w:proofErr w:type="spellEnd"/>
      <w:r>
        <w:t>. Drafts may be submitted to your tutor for their comments prior to submission. If assessments do not meet the required standards, you will be advised how to revise them, and asked to resubmit.</w:t>
      </w:r>
    </w:p>
    <w:p w14:paraId="2241FF50" w14:textId="77777777" w:rsidR="00966180" w:rsidRDefault="006517CA">
      <w:pPr>
        <w:pStyle w:val="BodyText"/>
        <w:spacing w:before="197" w:line="276" w:lineRule="auto"/>
        <w:ind w:left="138" w:right="211"/>
      </w:pPr>
      <w:r>
        <w:t xml:space="preserve">Both assessments should be word-processed and submitted electronically to your tutor. These files should be either MS Word (.doc) format or rich text format (.rtf). Please ensure that, along with your name and version number, your official ILM candidate number is shown on all assessments. Following feedback from your tutor, please show any revisions necessary in a different </w:t>
      </w:r>
      <w:proofErr w:type="spellStart"/>
      <w:r>
        <w:t>coloured</w:t>
      </w:r>
      <w:proofErr w:type="spellEnd"/>
      <w:r>
        <w:t xml:space="preserve"> font to ease marking – draft 1 –black; draft 2 revision – blue; draft 3 revisions</w:t>
      </w:r>
    </w:p>
    <w:p w14:paraId="58EC576F" w14:textId="77777777" w:rsidR="00966180" w:rsidRDefault="006517CA">
      <w:pPr>
        <w:pStyle w:val="ListParagraph"/>
        <w:numPr>
          <w:ilvl w:val="0"/>
          <w:numId w:val="46"/>
        </w:numPr>
        <w:tabs>
          <w:tab w:val="left" w:pos="299"/>
        </w:tabs>
        <w:spacing w:before="2"/>
        <w:ind w:hanging="160"/>
      </w:pPr>
      <w:proofErr w:type="gramStart"/>
      <w:r>
        <w:t>green</w:t>
      </w:r>
      <w:proofErr w:type="gramEnd"/>
      <w:r>
        <w:t>.</w:t>
      </w:r>
    </w:p>
    <w:p w14:paraId="7DE32014" w14:textId="77777777" w:rsidR="00966180" w:rsidRDefault="00966180">
      <w:pPr>
        <w:pStyle w:val="BodyText"/>
        <w:spacing w:before="5"/>
        <w:rPr>
          <w:sz w:val="19"/>
        </w:rPr>
      </w:pPr>
    </w:p>
    <w:p w14:paraId="0D52888B" w14:textId="77777777" w:rsidR="00966180" w:rsidRDefault="006517CA">
      <w:pPr>
        <w:pStyle w:val="BodyText"/>
        <w:spacing w:line="276" w:lineRule="auto"/>
        <w:ind w:left="138" w:right="233"/>
      </w:pPr>
      <w:proofErr w:type="gramStart"/>
      <w:r>
        <w:t>Both assignments will be assessed by the Researchers into Management Course Team</w:t>
      </w:r>
      <w:proofErr w:type="gramEnd"/>
      <w:r>
        <w:t>. ILM require you to provide relevant information for all assessment criteria and to achieve a pass mark of 50% or more for each criterion and therefore 50% or more overall. If your submitted work does not pass on first marking your tutor will advise on amendment and re-submission – you need to aim to have submitted the final draft by the stated deadline. Two assessment guides will be provided to assist you in delivering the work required in line with the ILM criteria.</w:t>
      </w:r>
    </w:p>
    <w:p w14:paraId="324CF7EA" w14:textId="77777777" w:rsidR="00966180" w:rsidRDefault="006517CA">
      <w:pPr>
        <w:pStyle w:val="BodyText"/>
        <w:spacing w:before="197" w:line="276" w:lineRule="auto"/>
        <w:ind w:left="138" w:right="797"/>
      </w:pPr>
      <w:r>
        <w:t>Please remember that the ILM word count is merely indicative and you need to provide sufficient relevant detail to meet the ILM criteria and tell your story in a coherent way. Assessments will usually be seen only by the course team and samples periodically by the external verifier.  Please take steps to preserve necessary confidentiality.</w:t>
      </w:r>
    </w:p>
    <w:p w14:paraId="4DCFA76B" w14:textId="77777777" w:rsidR="00966180" w:rsidRDefault="00966180">
      <w:pPr>
        <w:spacing w:line="276" w:lineRule="auto"/>
        <w:sectPr w:rsidR="00966180">
          <w:pgSz w:w="12240" w:h="15840"/>
          <w:pgMar w:top="960" w:right="1640" w:bottom="880" w:left="1660" w:header="712" w:footer="698" w:gutter="0"/>
          <w:cols w:space="720"/>
        </w:sectPr>
      </w:pPr>
    </w:p>
    <w:p w14:paraId="3256A4CA" w14:textId="77777777" w:rsidR="00966180" w:rsidRDefault="00966180">
      <w:pPr>
        <w:pStyle w:val="BodyText"/>
        <w:spacing w:before="1"/>
      </w:pPr>
    </w:p>
    <w:p w14:paraId="40FCA8F5" w14:textId="77777777" w:rsidR="00966180" w:rsidRDefault="006517CA">
      <w:pPr>
        <w:pStyle w:val="Heading1"/>
      </w:pPr>
      <w:r>
        <w:t>Centre Policies</w:t>
      </w:r>
    </w:p>
    <w:p w14:paraId="37EA9519" w14:textId="77777777" w:rsidR="00966180" w:rsidRDefault="00966180">
      <w:pPr>
        <w:pStyle w:val="BodyText"/>
        <w:spacing w:before="10"/>
        <w:rPr>
          <w:b/>
          <w:sz w:val="19"/>
        </w:rPr>
      </w:pPr>
    </w:p>
    <w:p w14:paraId="3D66AE9B" w14:textId="77777777" w:rsidR="00966180" w:rsidRDefault="006517CA">
      <w:pPr>
        <w:pStyle w:val="BodyText"/>
        <w:spacing w:line="276" w:lineRule="auto"/>
        <w:ind w:left="138" w:right="336"/>
      </w:pPr>
      <w:r>
        <w:t xml:space="preserve">As a condition of accreditation the UOM </w:t>
      </w:r>
      <w:proofErr w:type="spellStart"/>
      <w:r>
        <w:t>centre</w:t>
      </w:r>
      <w:proofErr w:type="spellEnd"/>
      <w:r>
        <w:t xml:space="preserve"> has to provide details or relevant policies to all candidates undertaking an ILM qualification.  These are set out below.</w:t>
      </w:r>
    </w:p>
    <w:p w14:paraId="274557F0" w14:textId="77777777" w:rsidR="00966180" w:rsidRDefault="00966180">
      <w:pPr>
        <w:pStyle w:val="BodyText"/>
        <w:spacing w:before="4"/>
        <w:rPr>
          <w:sz w:val="16"/>
        </w:rPr>
      </w:pPr>
    </w:p>
    <w:p w14:paraId="2A4B4DAF" w14:textId="77777777" w:rsidR="00966180" w:rsidRDefault="006517CA">
      <w:pPr>
        <w:pStyle w:val="Heading1"/>
        <w:spacing w:before="0"/>
      </w:pPr>
      <w:r>
        <w:t>Centre Policies</w:t>
      </w:r>
    </w:p>
    <w:p w14:paraId="25EFEE98" w14:textId="77777777" w:rsidR="00966180" w:rsidRDefault="00966180">
      <w:pPr>
        <w:pStyle w:val="BodyText"/>
        <w:spacing w:before="9"/>
        <w:rPr>
          <w:b/>
          <w:sz w:val="19"/>
        </w:rPr>
      </w:pPr>
    </w:p>
    <w:p w14:paraId="00A103A8" w14:textId="77777777" w:rsidR="00966180" w:rsidRDefault="006517CA">
      <w:pPr>
        <w:pStyle w:val="BodyText"/>
        <w:spacing w:line="276" w:lineRule="auto"/>
        <w:ind w:left="138" w:right="145"/>
      </w:pPr>
      <w:r>
        <w:t xml:space="preserve">As a condition of accreditation the UOM </w:t>
      </w:r>
      <w:proofErr w:type="spellStart"/>
      <w:r>
        <w:t>centre</w:t>
      </w:r>
      <w:proofErr w:type="spellEnd"/>
      <w:r>
        <w:t xml:space="preserve"> has to provide details or relevant policies to all candidates undertaking a City and Guilds/ILM qualification. C&amp;G/ILM regularly review and update their suite of policies and the ones shown below reflect policy drafts available on</w:t>
      </w:r>
      <w:r w:rsidR="00FB7F2E">
        <w:t xml:space="preserve"> the ILM website as of September 2017</w:t>
      </w:r>
      <w:r>
        <w:t>. It is important that you understand and comply with the policies – please talk to us if anything is unclear.</w:t>
      </w:r>
    </w:p>
    <w:p w14:paraId="3C15ED9E" w14:textId="77777777" w:rsidR="00966180" w:rsidRDefault="00966180">
      <w:pPr>
        <w:pStyle w:val="BodyText"/>
        <w:spacing w:before="4"/>
        <w:rPr>
          <w:sz w:val="16"/>
        </w:rPr>
      </w:pPr>
    </w:p>
    <w:p w14:paraId="304998F9" w14:textId="77777777" w:rsidR="00966180" w:rsidRDefault="006517CA">
      <w:pPr>
        <w:pStyle w:val="BodyText"/>
        <w:spacing w:before="1"/>
        <w:ind w:left="138"/>
      </w:pPr>
      <w:r>
        <w:rPr>
          <w:u w:val="single"/>
        </w:rPr>
        <w:t>General statement</w:t>
      </w:r>
    </w:p>
    <w:p w14:paraId="127E4DD8" w14:textId="77777777" w:rsidR="00966180" w:rsidRDefault="00966180">
      <w:pPr>
        <w:pStyle w:val="BodyText"/>
        <w:spacing w:before="10"/>
        <w:rPr>
          <w:sz w:val="14"/>
        </w:rPr>
      </w:pPr>
    </w:p>
    <w:p w14:paraId="127D1297" w14:textId="77777777" w:rsidR="00966180" w:rsidRDefault="006517CA">
      <w:pPr>
        <w:pStyle w:val="BodyText"/>
        <w:spacing w:before="57" w:line="276" w:lineRule="auto"/>
        <w:ind w:left="138" w:right="213"/>
      </w:pPr>
      <w:r>
        <w:t xml:space="preserve">The University of Manchester ILM </w:t>
      </w:r>
      <w:proofErr w:type="spellStart"/>
      <w:r>
        <w:t>centre</w:t>
      </w:r>
      <w:proofErr w:type="spellEnd"/>
      <w:r>
        <w:t xml:space="preserve"> will adhere to all relevant University policies including, for example diversity, health and safety and data protection.</w:t>
      </w:r>
    </w:p>
    <w:p w14:paraId="633EEA65" w14:textId="77777777" w:rsidR="00966180" w:rsidRDefault="006517CA">
      <w:pPr>
        <w:pStyle w:val="BodyText"/>
        <w:spacing w:before="197"/>
        <w:ind w:left="138" w:right="167"/>
      </w:pPr>
      <w:r>
        <w:t xml:space="preserve">Participants are welcome to register concerns or complaints about any aspect of service delivery with any member of the </w:t>
      </w:r>
      <w:proofErr w:type="spellStart"/>
      <w:r>
        <w:t>centre</w:t>
      </w:r>
      <w:proofErr w:type="spellEnd"/>
      <w:r>
        <w:t xml:space="preserve"> staff who will then notify the Head of Staff learning and development and/or undertake appropriate action to remedy the situation.</w:t>
      </w:r>
    </w:p>
    <w:p w14:paraId="7FB2FFBA" w14:textId="77777777" w:rsidR="00966180" w:rsidRDefault="00966180">
      <w:pPr>
        <w:pStyle w:val="BodyText"/>
        <w:rPr>
          <w:sz w:val="20"/>
        </w:rPr>
      </w:pPr>
    </w:p>
    <w:p w14:paraId="11097703" w14:textId="77777777" w:rsidR="00966180" w:rsidRDefault="006517CA">
      <w:pPr>
        <w:pStyle w:val="BodyText"/>
        <w:ind w:left="138" w:right="247"/>
      </w:pPr>
      <w:r>
        <w:t>Assessments undertaken in the first instance by the course tutor with a percentage 2</w:t>
      </w:r>
      <w:proofErr w:type="spellStart"/>
      <w:r>
        <w:rPr>
          <w:position w:val="10"/>
          <w:sz w:val="14"/>
        </w:rPr>
        <w:t>nd</w:t>
      </w:r>
      <w:proofErr w:type="spellEnd"/>
      <w:r>
        <w:rPr>
          <w:position w:val="10"/>
          <w:sz w:val="14"/>
        </w:rPr>
        <w:t xml:space="preserve"> </w:t>
      </w:r>
      <w:r>
        <w:t>marked or verified by another suitably experienced member of staff. In the first instance, any queries about how your formative assessment has been marked should be discussed with your tutor. If you have any concerns about the marking of your final draft or summative assessment then the following procedure should be followed:</w:t>
      </w:r>
    </w:p>
    <w:p w14:paraId="33276C0F" w14:textId="77777777" w:rsidR="00966180" w:rsidRDefault="00966180">
      <w:pPr>
        <w:pStyle w:val="BodyText"/>
        <w:spacing w:before="9"/>
        <w:rPr>
          <w:sz w:val="21"/>
        </w:rPr>
      </w:pPr>
    </w:p>
    <w:p w14:paraId="0A69373F" w14:textId="77777777" w:rsidR="00966180" w:rsidRDefault="006517CA">
      <w:pPr>
        <w:pStyle w:val="BodyText"/>
        <w:ind w:left="138"/>
      </w:pPr>
      <w:r>
        <w:rPr>
          <w:u w:val="single"/>
        </w:rPr>
        <w:t>Appeals against internal assessment decisions</w:t>
      </w:r>
    </w:p>
    <w:p w14:paraId="01791D6B" w14:textId="77777777" w:rsidR="00966180" w:rsidRDefault="006517CA">
      <w:pPr>
        <w:pStyle w:val="BodyText"/>
        <w:ind w:left="138"/>
      </w:pPr>
      <w:r>
        <w:t>The internal appeals system in respect of assessment decisions is as follows:</w:t>
      </w:r>
    </w:p>
    <w:p w14:paraId="1E6A47D2" w14:textId="77777777" w:rsidR="00966180" w:rsidRDefault="00966180">
      <w:pPr>
        <w:pStyle w:val="BodyText"/>
      </w:pPr>
    </w:p>
    <w:p w14:paraId="6E5214BC" w14:textId="77777777" w:rsidR="00966180" w:rsidRDefault="006517CA">
      <w:pPr>
        <w:pStyle w:val="BodyText"/>
        <w:tabs>
          <w:tab w:val="left" w:pos="1337"/>
        </w:tabs>
        <w:spacing w:before="1"/>
        <w:ind w:left="138"/>
      </w:pPr>
      <w:r>
        <w:t>Stage 1:</w:t>
      </w:r>
      <w:r>
        <w:tab/>
        <w:t>Appeal against an initial assessment (please discuss/confirm by</w:t>
      </w:r>
      <w:r>
        <w:rPr>
          <w:spacing w:val="-25"/>
        </w:rPr>
        <w:t xml:space="preserve"> </w:t>
      </w:r>
      <w:r>
        <w:t>email)</w:t>
      </w:r>
    </w:p>
    <w:p w14:paraId="5DF266A5" w14:textId="77777777" w:rsidR="00966180" w:rsidRDefault="006517CA">
      <w:pPr>
        <w:pStyle w:val="BodyText"/>
        <w:ind w:left="138" w:right="216"/>
      </w:pPr>
      <w:proofErr w:type="gramStart"/>
      <w:r>
        <w:t xml:space="preserve">The work will be independently assessed by another previously uninvolved appropriate </w:t>
      </w:r>
      <w:proofErr w:type="spellStart"/>
      <w:r>
        <w:t>centre</w:t>
      </w:r>
      <w:proofErr w:type="spellEnd"/>
      <w:r>
        <w:t xml:space="preserve"> staff member and consistency between the two decisions evaluated by an Internal Verifier (IV)</w:t>
      </w:r>
      <w:proofErr w:type="gramEnd"/>
      <w:r>
        <w:t>. The IV will then inform the candidate in writing within 10 workings days of the result with an indication as to the reason. Should the candidate be unhappy with this decision they may email an appeal to the Head of Staff learning and development within 5 working days.</w:t>
      </w:r>
    </w:p>
    <w:p w14:paraId="3758B137" w14:textId="77777777" w:rsidR="00966180" w:rsidRDefault="00966180">
      <w:pPr>
        <w:pStyle w:val="BodyText"/>
        <w:spacing w:before="10"/>
        <w:rPr>
          <w:sz w:val="21"/>
        </w:rPr>
      </w:pPr>
    </w:p>
    <w:p w14:paraId="60936CAF" w14:textId="77777777" w:rsidR="00966180" w:rsidRDefault="006517CA">
      <w:pPr>
        <w:pStyle w:val="BodyText"/>
        <w:tabs>
          <w:tab w:val="left" w:pos="1645"/>
        </w:tabs>
        <w:ind w:left="138"/>
      </w:pPr>
      <w:r>
        <w:t>Stage 2:</w:t>
      </w:r>
      <w:r>
        <w:tab/>
        <w:t>Appeal against an IV decision (Please discuss/confirm by</w:t>
      </w:r>
      <w:r>
        <w:rPr>
          <w:spacing w:val="-20"/>
        </w:rPr>
        <w:t xml:space="preserve"> </w:t>
      </w:r>
      <w:r>
        <w:t>email)</w:t>
      </w:r>
    </w:p>
    <w:p w14:paraId="12BD7063" w14:textId="77777777" w:rsidR="00966180" w:rsidRDefault="006517CA">
      <w:pPr>
        <w:pStyle w:val="BodyText"/>
        <w:ind w:left="138" w:right="350"/>
      </w:pPr>
      <w:r>
        <w:t xml:space="preserve">The candidate will have the opportunity to present their case to the Head of Staff learning and development </w:t>
      </w:r>
      <w:proofErr w:type="gramStart"/>
      <w:r>
        <w:t>who</w:t>
      </w:r>
      <w:proofErr w:type="gramEnd"/>
      <w:r>
        <w:t xml:space="preserve"> will also hear explanation from the IV concerning the rationale for the assessment decision(s). The Head of Staff L&amp;D will inform the appellant in writing usually within 5 working days as to the outcome and will also explain how the candidate can make an appeal to ILM should they so wish.  The necessary contact details will be supplied as needed.</w:t>
      </w:r>
    </w:p>
    <w:p w14:paraId="088D2E48" w14:textId="77777777" w:rsidR="00966180" w:rsidRDefault="00966180">
      <w:pPr>
        <w:pStyle w:val="BodyText"/>
      </w:pPr>
    </w:p>
    <w:p w14:paraId="2B3528FE" w14:textId="77777777" w:rsidR="00966180" w:rsidRDefault="006517CA">
      <w:pPr>
        <w:pStyle w:val="BodyText"/>
        <w:tabs>
          <w:tab w:val="left" w:pos="1354"/>
        </w:tabs>
        <w:ind w:left="138"/>
      </w:pPr>
      <w:r>
        <w:t>Stage 3:</w:t>
      </w:r>
      <w:r>
        <w:tab/>
        <w:t>Appeal against the Head of Staff learning and development’s</w:t>
      </w:r>
      <w:r>
        <w:rPr>
          <w:spacing w:val="-25"/>
        </w:rPr>
        <w:t xml:space="preserve"> </w:t>
      </w:r>
      <w:r>
        <w:t>decision</w:t>
      </w:r>
    </w:p>
    <w:p w14:paraId="317271E4" w14:textId="77777777" w:rsidR="00966180" w:rsidRDefault="006517CA">
      <w:pPr>
        <w:pStyle w:val="BodyText"/>
        <w:ind w:left="138" w:right="722"/>
      </w:pPr>
      <w:r>
        <w:t>At this stage the appeal will go to the External Verifier (EV) and become subject to the ILM external appeals process.</w:t>
      </w:r>
    </w:p>
    <w:p w14:paraId="0E87F499" w14:textId="77777777" w:rsidR="00966180" w:rsidRDefault="00966180">
      <w:pPr>
        <w:sectPr w:rsidR="00966180">
          <w:pgSz w:w="12240" w:h="15840"/>
          <w:pgMar w:top="960" w:right="1640" w:bottom="880" w:left="1660" w:header="712" w:footer="698" w:gutter="0"/>
          <w:cols w:space="720"/>
        </w:sectPr>
      </w:pPr>
    </w:p>
    <w:p w14:paraId="10BF50F9" w14:textId="77777777" w:rsidR="00966180" w:rsidRDefault="00966180">
      <w:pPr>
        <w:pStyle w:val="BodyText"/>
        <w:rPr>
          <w:sz w:val="20"/>
        </w:rPr>
      </w:pPr>
    </w:p>
    <w:p w14:paraId="16922D90" w14:textId="77777777" w:rsidR="00966180" w:rsidRDefault="00966180">
      <w:pPr>
        <w:pStyle w:val="BodyText"/>
        <w:spacing w:before="9"/>
        <w:rPr>
          <w:sz w:val="23"/>
        </w:rPr>
      </w:pPr>
    </w:p>
    <w:p w14:paraId="00EA9D45" w14:textId="77777777" w:rsidR="00966180" w:rsidRDefault="006517CA">
      <w:pPr>
        <w:pStyle w:val="BodyText"/>
        <w:spacing w:before="56"/>
        <w:ind w:left="138"/>
      </w:pPr>
      <w:r>
        <w:rPr>
          <w:u w:val="single"/>
        </w:rPr>
        <w:t>External Verifier</w:t>
      </w:r>
    </w:p>
    <w:p w14:paraId="43A01D22" w14:textId="77777777" w:rsidR="00966180" w:rsidRDefault="00966180">
      <w:pPr>
        <w:pStyle w:val="BodyText"/>
        <w:spacing w:before="10"/>
        <w:rPr>
          <w:sz w:val="14"/>
        </w:rPr>
      </w:pPr>
    </w:p>
    <w:p w14:paraId="708A7C9D" w14:textId="77777777" w:rsidR="00966180" w:rsidRDefault="006517CA">
      <w:pPr>
        <w:pStyle w:val="BodyText"/>
        <w:spacing w:before="56" w:line="273" w:lineRule="auto"/>
        <w:ind w:left="138" w:right="233"/>
      </w:pPr>
      <w:r>
        <w:t xml:space="preserve">The external verifier’s role is to ensure that the </w:t>
      </w:r>
      <w:proofErr w:type="spellStart"/>
      <w:r>
        <w:t>centre</w:t>
      </w:r>
      <w:proofErr w:type="spellEnd"/>
      <w:r>
        <w:t xml:space="preserve"> is operating in accordance with ILM/C&amp;G requirements and that all internal marking is pitched appropriately, meets ILM assessment</w:t>
      </w:r>
    </w:p>
    <w:p w14:paraId="0BDB817C" w14:textId="77777777" w:rsidR="00966180" w:rsidRDefault="006517CA">
      <w:pPr>
        <w:pStyle w:val="BodyText"/>
        <w:spacing w:before="2" w:line="278" w:lineRule="auto"/>
        <w:ind w:left="138" w:right="138"/>
      </w:pPr>
      <w:proofErr w:type="gramStart"/>
      <w:r>
        <w:t>criteria</w:t>
      </w:r>
      <w:proofErr w:type="gramEnd"/>
      <w:r>
        <w:t xml:space="preserve"> and is sufficiently, but not overly, rigorous. The external verifier’s decision would usually be final.</w:t>
      </w:r>
    </w:p>
    <w:p w14:paraId="7F031BA1" w14:textId="77777777" w:rsidR="00966180" w:rsidRDefault="006517CA">
      <w:pPr>
        <w:pStyle w:val="BodyText"/>
        <w:spacing w:before="194"/>
        <w:ind w:left="138" w:right="372"/>
      </w:pPr>
      <w:r>
        <w:t xml:space="preserve">Records of appeals will be maintained on the </w:t>
      </w:r>
      <w:proofErr w:type="spellStart"/>
      <w:r>
        <w:t>centre’s</w:t>
      </w:r>
      <w:proofErr w:type="spellEnd"/>
      <w:r>
        <w:t xml:space="preserve"> confidential candidate records until 6 months after the expiry of the original candidate registration for a particular ILM qualification.</w:t>
      </w:r>
    </w:p>
    <w:p w14:paraId="3547E86C" w14:textId="77777777" w:rsidR="00966180" w:rsidRDefault="00966180">
      <w:pPr>
        <w:pStyle w:val="BodyText"/>
        <w:spacing w:before="2"/>
      </w:pPr>
    </w:p>
    <w:p w14:paraId="22AC57AB" w14:textId="77777777" w:rsidR="00966180" w:rsidRDefault="006517CA">
      <w:pPr>
        <w:pStyle w:val="Heading3"/>
      </w:pPr>
      <w:r>
        <w:t>Reasonable adjustments policy</w:t>
      </w:r>
    </w:p>
    <w:p w14:paraId="48AC0C31" w14:textId="77777777" w:rsidR="00966180" w:rsidRDefault="00966180">
      <w:pPr>
        <w:pStyle w:val="BodyText"/>
        <w:spacing w:before="5"/>
        <w:rPr>
          <w:b/>
          <w:sz w:val="19"/>
        </w:rPr>
      </w:pPr>
    </w:p>
    <w:p w14:paraId="0B5CA22C" w14:textId="77777777" w:rsidR="00966180" w:rsidRDefault="006517CA">
      <w:pPr>
        <w:pStyle w:val="BodyText"/>
        <w:spacing w:line="276" w:lineRule="auto"/>
        <w:ind w:left="138" w:right="284"/>
      </w:pPr>
      <w:r>
        <w:t xml:space="preserve">This policy supports </w:t>
      </w:r>
      <w:proofErr w:type="spellStart"/>
      <w:r>
        <w:t>centres</w:t>
      </w:r>
      <w:proofErr w:type="spellEnd"/>
      <w:r>
        <w:t xml:space="preserve"> to consider ways to adjust the learning process to support learners with a disability/special needs but states the following:</w:t>
      </w:r>
    </w:p>
    <w:p w14:paraId="7BC63AD0" w14:textId="77777777" w:rsidR="00966180" w:rsidRDefault="006517CA">
      <w:pPr>
        <w:pStyle w:val="BodyText"/>
        <w:spacing w:before="196"/>
        <w:ind w:left="138"/>
      </w:pPr>
      <w:r>
        <w:t>“Adjustments to assessment must:</w:t>
      </w:r>
    </w:p>
    <w:p w14:paraId="7ECB2CAD" w14:textId="77777777" w:rsidR="00966180" w:rsidRDefault="00966180">
      <w:pPr>
        <w:pStyle w:val="BodyText"/>
        <w:spacing w:before="12"/>
        <w:rPr>
          <w:sz w:val="21"/>
        </w:rPr>
      </w:pPr>
    </w:p>
    <w:p w14:paraId="537DF76F" w14:textId="77777777" w:rsidR="00966180" w:rsidRDefault="006517CA">
      <w:pPr>
        <w:pStyle w:val="ListParagraph"/>
        <w:numPr>
          <w:ilvl w:val="1"/>
          <w:numId w:val="46"/>
        </w:numPr>
        <w:tabs>
          <w:tab w:val="left" w:pos="857"/>
          <w:tab w:val="left" w:pos="858"/>
        </w:tabs>
      </w:pPr>
      <w:r>
        <w:t>Not make the assessment</w:t>
      </w:r>
      <w:r>
        <w:rPr>
          <w:spacing w:val="-6"/>
        </w:rPr>
        <w:t xml:space="preserve"> </w:t>
      </w:r>
      <w:r>
        <w:t>easier</w:t>
      </w:r>
    </w:p>
    <w:p w14:paraId="228A50A4" w14:textId="77777777" w:rsidR="00966180" w:rsidRDefault="006517CA">
      <w:pPr>
        <w:pStyle w:val="ListParagraph"/>
        <w:numPr>
          <w:ilvl w:val="1"/>
          <w:numId w:val="46"/>
        </w:numPr>
        <w:tabs>
          <w:tab w:val="left" w:pos="857"/>
          <w:tab w:val="left" w:pos="858"/>
        </w:tabs>
      </w:pPr>
      <w:r>
        <w:t>Not give the learner an unfair</w:t>
      </w:r>
      <w:r>
        <w:rPr>
          <w:spacing w:val="-4"/>
        </w:rPr>
        <w:t xml:space="preserve"> </w:t>
      </w:r>
      <w:r>
        <w:t>advantage</w:t>
      </w:r>
    </w:p>
    <w:p w14:paraId="2F446BF6" w14:textId="77777777" w:rsidR="00966180" w:rsidRDefault="006517CA">
      <w:pPr>
        <w:pStyle w:val="ListParagraph"/>
        <w:numPr>
          <w:ilvl w:val="1"/>
          <w:numId w:val="46"/>
        </w:numPr>
        <w:tabs>
          <w:tab w:val="left" w:pos="857"/>
          <w:tab w:val="left" w:pos="858"/>
        </w:tabs>
        <w:spacing w:line="279" w:lineRule="exact"/>
      </w:pPr>
      <w:r>
        <w:t>Be based on the individual need of the</w:t>
      </w:r>
      <w:r>
        <w:rPr>
          <w:spacing w:val="-8"/>
        </w:rPr>
        <w:t xml:space="preserve"> </w:t>
      </w:r>
      <w:r>
        <w:t>learner</w:t>
      </w:r>
    </w:p>
    <w:p w14:paraId="6EEE81AC" w14:textId="77777777" w:rsidR="00966180" w:rsidRDefault="006517CA">
      <w:pPr>
        <w:pStyle w:val="ListParagraph"/>
        <w:numPr>
          <w:ilvl w:val="1"/>
          <w:numId w:val="46"/>
        </w:numPr>
        <w:tabs>
          <w:tab w:val="left" w:pos="857"/>
          <w:tab w:val="left" w:pos="858"/>
        </w:tabs>
        <w:spacing w:line="279" w:lineRule="exact"/>
      </w:pPr>
      <w:r>
        <w:t>Be auditable and capable of being internally and externally quality</w:t>
      </w:r>
      <w:r>
        <w:rPr>
          <w:spacing w:val="-17"/>
        </w:rPr>
        <w:t xml:space="preserve"> </w:t>
      </w:r>
      <w:r>
        <w:t>assured</w:t>
      </w:r>
    </w:p>
    <w:p w14:paraId="4EF1A45C" w14:textId="77777777" w:rsidR="00966180" w:rsidRDefault="006517CA">
      <w:pPr>
        <w:pStyle w:val="ListParagraph"/>
        <w:numPr>
          <w:ilvl w:val="1"/>
          <w:numId w:val="46"/>
        </w:numPr>
        <w:tabs>
          <w:tab w:val="left" w:pos="857"/>
          <w:tab w:val="left" w:pos="858"/>
        </w:tabs>
      </w:pPr>
      <w:r>
        <w:t>Preferably reflect the learner’s normal way of</w:t>
      </w:r>
      <w:r>
        <w:rPr>
          <w:spacing w:val="-11"/>
        </w:rPr>
        <w:t xml:space="preserve"> </w:t>
      </w:r>
      <w:r>
        <w:t>working</w:t>
      </w:r>
    </w:p>
    <w:p w14:paraId="273B4772" w14:textId="77777777" w:rsidR="00966180" w:rsidRDefault="006517CA">
      <w:pPr>
        <w:pStyle w:val="ListParagraph"/>
        <w:numPr>
          <w:ilvl w:val="1"/>
          <w:numId w:val="46"/>
        </w:numPr>
        <w:tabs>
          <w:tab w:val="left" w:pos="857"/>
          <w:tab w:val="left" w:pos="858"/>
        </w:tabs>
        <w:ind w:right="432"/>
      </w:pPr>
      <w:r>
        <w:t>Give a realistic indication to a potential employer of what the holder of the certificate can do. “</w:t>
      </w:r>
      <w:r>
        <w:rPr>
          <w:spacing w:val="-3"/>
        </w:rPr>
        <w:t xml:space="preserve"> </w:t>
      </w:r>
      <w:proofErr w:type="gramStart"/>
      <w:r>
        <w:t>p</w:t>
      </w:r>
      <w:proofErr w:type="gramEnd"/>
      <w:r>
        <w:t>.5</w:t>
      </w:r>
    </w:p>
    <w:p w14:paraId="2830BB14" w14:textId="77777777" w:rsidR="00966180" w:rsidRDefault="00966180">
      <w:pPr>
        <w:pStyle w:val="BodyText"/>
      </w:pPr>
    </w:p>
    <w:p w14:paraId="7085BFDC" w14:textId="77777777" w:rsidR="00966180" w:rsidRDefault="00966180">
      <w:pPr>
        <w:pStyle w:val="BodyText"/>
        <w:spacing w:before="8"/>
        <w:rPr>
          <w:sz w:val="19"/>
        </w:rPr>
      </w:pPr>
    </w:p>
    <w:p w14:paraId="561E53B5" w14:textId="77777777" w:rsidR="00966180" w:rsidRDefault="006517CA">
      <w:pPr>
        <w:pStyle w:val="BodyText"/>
        <w:spacing w:line="276" w:lineRule="auto"/>
        <w:ind w:left="138" w:right="244"/>
      </w:pPr>
      <w:r>
        <w:t>Requests to apply reasonable adjustments must be emailed to C&amp;G/ILM at least 10 working days prior to the date on which the practice is to be employed. The email address and details of information required is in the policy.</w:t>
      </w:r>
    </w:p>
    <w:p w14:paraId="647E1919" w14:textId="77777777" w:rsidR="00966180" w:rsidRDefault="006517CA">
      <w:pPr>
        <w:pStyle w:val="BodyText"/>
        <w:spacing w:before="197" w:line="278" w:lineRule="auto"/>
        <w:ind w:left="138" w:right="434"/>
      </w:pPr>
      <w:r>
        <w:t xml:space="preserve">Please speak to your course leader/tutor or the ILM </w:t>
      </w:r>
      <w:proofErr w:type="spellStart"/>
      <w:r>
        <w:t>centre</w:t>
      </w:r>
      <w:proofErr w:type="spellEnd"/>
      <w:r>
        <w:t xml:space="preserve"> </w:t>
      </w:r>
      <w:proofErr w:type="spellStart"/>
      <w:r>
        <w:t>co-ordinator</w:t>
      </w:r>
      <w:proofErr w:type="spellEnd"/>
      <w:r>
        <w:t xml:space="preserve"> if you wish to discuss ways in which adjustments might feasibly be made to support you in your course.</w:t>
      </w:r>
    </w:p>
    <w:p w14:paraId="5495C5D2" w14:textId="77777777" w:rsidR="00966180" w:rsidRDefault="006517CA">
      <w:pPr>
        <w:pStyle w:val="Heading3"/>
        <w:spacing w:before="197"/>
      </w:pPr>
      <w:r>
        <w:t>Use of language and bilingual assessment policy</w:t>
      </w:r>
    </w:p>
    <w:p w14:paraId="10D2FF28" w14:textId="77777777" w:rsidR="00966180" w:rsidRDefault="00966180">
      <w:pPr>
        <w:pStyle w:val="BodyText"/>
        <w:spacing w:before="6"/>
        <w:rPr>
          <w:b/>
          <w:sz w:val="19"/>
        </w:rPr>
      </w:pPr>
    </w:p>
    <w:p w14:paraId="09934A4C" w14:textId="77777777" w:rsidR="00966180" w:rsidRDefault="006517CA">
      <w:pPr>
        <w:pStyle w:val="BodyText"/>
        <w:spacing w:line="276" w:lineRule="auto"/>
        <w:ind w:left="138" w:right="210"/>
      </w:pPr>
      <w:r>
        <w:t>As the University requires its staff to have functional English this policy is not directly relevant, however given the number of staff for whom English is a second language some reasonable adjustments may need to be taken in relation to the language use in assessments, providing it is clear that the ILM criteria have been fully satisfied.</w:t>
      </w:r>
    </w:p>
    <w:p w14:paraId="7295F1E4" w14:textId="77777777" w:rsidR="00966180" w:rsidRDefault="006517CA">
      <w:pPr>
        <w:pStyle w:val="BodyText"/>
        <w:spacing w:before="197" w:line="276" w:lineRule="auto"/>
        <w:ind w:left="138" w:right="235"/>
      </w:pPr>
      <w:r>
        <w:t>C&amp;G/ILM require that all assessments must be in English unless otherwise agreed in advance by ILM.</w:t>
      </w:r>
    </w:p>
    <w:p w14:paraId="7D6D9F13" w14:textId="77777777" w:rsidR="00966180" w:rsidRDefault="00966180">
      <w:pPr>
        <w:spacing w:line="276" w:lineRule="auto"/>
        <w:sectPr w:rsidR="00966180">
          <w:pgSz w:w="12240" w:h="15840"/>
          <w:pgMar w:top="960" w:right="1640" w:bottom="880" w:left="1660" w:header="712" w:footer="698" w:gutter="0"/>
          <w:cols w:space="720"/>
        </w:sectPr>
      </w:pPr>
    </w:p>
    <w:p w14:paraId="717CA7CA" w14:textId="77777777" w:rsidR="00966180" w:rsidRDefault="00966180">
      <w:pPr>
        <w:pStyle w:val="BodyText"/>
        <w:spacing w:before="1"/>
      </w:pPr>
    </w:p>
    <w:p w14:paraId="563DF561" w14:textId="77777777" w:rsidR="00966180" w:rsidRDefault="006517CA">
      <w:pPr>
        <w:pStyle w:val="Heading1"/>
      </w:pPr>
      <w:r>
        <w:t>Plagiarism and authenticity in assessed work</w:t>
      </w:r>
    </w:p>
    <w:p w14:paraId="21FB73F7" w14:textId="77777777" w:rsidR="00966180" w:rsidRDefault="00966180">
      <w:pPr>
        <w:pStyle w:val="BodyText"/>
        <w:spacing w:before="10"/>
        <w:rPr>
          <w:b/>
          <w:sz w:val="19"/>
        </w:rPr>
      </w:pPr>
    </w:p>
    <w:p w14:paraId="469C8985" w14:textId="77777777" w:rsidR="00966180" w:rsidRDefault="006517CA">
      <w:pPr>
        <w:pStyle w:val="BodyText"/>
        <w:spacing w:line="276" w:lineRule="auto"/>
        <w:ind w:left="138" w:right="353"/>
      </w:pPr>
      <w:r>
        <w:t xml:space="preserve">C&amp;G/ILM have continued to update and strengthen their policies in relation to plagiarism, collusion and cheating and every </w:t>
      </w:r>
      <w:proofErr w:type="spellStart"/>
      <w:r>
        <w:t>centre</w:t>
      </w:r>
      <w:proofErr w:type="spellEnd"/>
      <w:r>
        <w:t xml:space="preserve"> has to ensure that all candidates comply with their requirements. Please see below the latest policy guidance in relation to claiming authenticity and avoiding plagiarism and collusion:</w:t>
      </w:r>
    </w:p>
    <w:p w14:paraId="7E549565" w14:textId="77777777" w:rsidR="00966180" w:rsidRDefault="006517CA">
      <w:pPr>
        <w:spacing w:before="197" w:line="276" w:lineRule="auto"/>
        <w:ind w:left="138" w:right="423"/>
        <w:jc w:val="both"/>
        <w:rPr>
          <w:i/>
        </w:rPr>
      </w:pPr>
      <w:r>
        <w:t>“</w:t>
      </w:r>
      <w:r>
        <w:rPr>
          <w:i/>
        </w:rPr>
        <w:t>As noted above, learners must confirm the authenticity of every piece of work to be assessed. For the typical ILM assignment, a declaration of authenticity is the learner’s confirmation that the assignment is his/her own work without plagiarism.” P.7</w:t>
      </w:r>
    </w:p>
    <w:p w14:paraId="0DF43AFB" w14:textId="77777777" w:rsidR="00966180" w:rsidRDefault="006517CA">
      <w:pPr>
        <w:spacing w:before="197"/>
        <w:ind w:left="138" w:right="181"/>
      </w:pPr>
      <w:r>
        <w:rPr>
          <w:i/>
        </w:rPr>
        <w:t xml:space="preserve">“Please note a learner’s work should not be accepted for assessment without a declaration of authenticity as it would be difficult to establish possible plagiarism because the learner has not claimed it as his/her own work. In the absence of such a declaration, the focus would then fall on the </w:t>
      </w:r>
      <w:proofErr w:type="spellStart"/>
      <w:r>
        <w:rPr>
          <w:i/>
        </w:rPr>
        <w:t>centre</w:t>
      </w:r>
      <w:proofErr w:type="spellEnd"/>
      <w:r>
        <w:rPr>
          <w:i/>
        </w:rPr>
        <w:t xml:space="preserve"> because of negligence in ILM Plagiarism, Collusion and Cheating Policy establishing authenticity and a case of maladministration or malpractice may well result</w:t>
      </w:r>
      <w:r>
        <w:t>.” P 7/8</w:t>
      </w:r>
    </w:p>
    <w:p w14:paraId="6D876940" w14:textId="77777777" w:rsidR="00966180" w:rsidRDefault="00966180">
      <w:pPr>
        <w:pStyle w:val="BodyText"/>
        <w:spacing w:before="10"/>
        <w:rPr>
          <w:sz w:val="21"/>
        </w:rPr>
      </w:pPr>
    </w:p>
    <w:p w14:paraId="7EDDB3AF" w14:textId="77777777" w:rsidR="00966180" w:rsidRDefault="006517CA">
      <w:pPr>
        <w:pStyle w:val="BodyText"/>
        <w:ind w:left="138" w:right="655"/>
      </w:pPr>
      <w:r>
        <w:t>ILM state that as a minimum the following should be included at the end of each and every piece of assessed work:</w:t>
      </w:r>
    </w:p>
    <w:p w14:paraId="1A432F19" w14:textId="77777777" w:rsidR="00966180" w:rsidRDefault="00966180">
      <w:pPr>
        <w:pStyle w:val="BodyText"/>
      </w:pPr>
    </w:p>
    <w:p w14:paraId="1E728290" w14:textId="77777777" w:rsidR="00966180" w:rsidRDefault="006517CA">
      <w:pPr>
        <w:pStyle w:val="Heading3"/>
      </w:pPr>
      <w:r>
        <w:rPr>
          <w:b w:val="0"/>
        </w:rPr>
        <w:t>“</w:t>
      </w:r>
      <w:r>
        <w:t>By the act of making this submission I am declaring that this is all my own work and that:</w:t>
      </w:r>
    </w:p>
    <w:p w14:paraId="2A0795CC" w14:textId="77777777" w:rsidR="00966180" w:rsidRDefault="00966180">
      <w:pPr>
        <w:pStyle w:val="BodyText"/>
        <w:rPr>
          <w:b/>
        </w:rPr>
      </w:pPr>
    </w:p>
    <w:p w14:paraId="000A7187" w14:textId="77777777" w:rsidR="00966180" w:rsidRDefault="006517CA">
      <w:pPr>
        <w:pStyle w:val="ListParagraph"/>
        <w:numPr>
          <w:ilvl w:val="1"/>
          <w:numId w:val="46"/>
        </w:numPr>
        <w:tabs>
          <w:tab w:val="left" w:pos="857"/>
          <w:tab w:val="left" w:pos="858"/>
        </w:tabs>
        <w:ind w:right="890"/>
        <w:rPr>
          <w:b/>
        </w:rPr>
      </w:pPr>
      <w:proofErr w:type="gramStart"/>
      <w:r>
        <w:rPr>
          <w:b/>
        </w:rPr>
        <w:t>the</w:t>
      </w:r>
      <w:proofErr w:type="gramEnd"/>
      <w:r>
        <w:rPr>
          <w:b/>
        </w:rPr>
        <w:t xml:space="preserve"> work has not, in whole or in part, been knowingly submitted elsewhere</w:t>
      </w:r>
      <w:r>
        <w:rPr>
          <w:b/>
          <w:spacing w:val="-33"/>
        </w:rPr>
        <w:t xml:space="preserve"> </w:t>
      </w:r>
      <w:r>
        <w:rPr>
          <w:b/>
        </w:rPr>
        <w:t>for assessment</w:t>
      </w:r>
    </w:p>
    <w:p w14:paraId="2BB20749" w14:textId="77777777" w:rsidR="00966180" w:rsidRDefault="006517CA">
      <w:pPr>
        <w:pStyle w:val="ListParagraph"/>
        <w:numPr>
          <w:ilvl w:val="1"/>
          <w:numId w:val="46"/>
        </w:numPr>
        <w:tabs>
          <w:tab w:val="left" w:pos="857"/>
          <w:tab w:val="left" w:pos="858"/>
        </w:tabs>
        <w:spacing w:before="34" w:line="237" w:lineRule="auto"/>
        <w:ind w:right="901"/>
        <w:rPr>
          <w:b/>
        </w:rPr>
      </w:pPr>
      <w:proofErr w:type="gramStart"/>
      <w:r>
        <w:rPr>
          <w:b/>
        </w:rPr>
        <w:t>where</w:t>
      </w:r>
      <w:proofErr w:type="gramEnd"/>
      <w:r>
        <w:rPr>
          <w:b/>
        </w:rPr>
        <w:t xml:space="preserve"> the submission includes work from a previous assessment this has</w:t>
      </w:r>
      <w:r>
        <w:rPr>
          <w:b/>
          <w:spacing w:val="-33"/>
        </w:rPr>
        <w:t xml:space="preserve"> </w:t>
      </w:r>
      <w:r>
        <w:rPr>
          <w:b/>
        </w:rPr>
        <w:t>been identified</w:t>
      </w:r>
    </w:p>
    <w:p w14:paraId="67CE3AAF" w14:textId="77777777" w:rsidR="00966180" w:rsidRDefault="006517CA">
      <w:pPr>
        <w:pStyle w:val="ListParagraph"/>
        <w:numPr>
          <w:ilvl w:val="1"/>
          <w:numId w:val="46"/>
        </w:numPr>
        <w:tabs>
          <w:tab w:val="left" w:pos="857"/>
          <w:tab w:val="left" w:pos="858"/>
        </w:tabs>
        <w:spacing w:before="31"/>
        <w:ind w:right="1440"/>
        <w:rPr>
          <w:b/>
        </w:rPr>
      </w:pPr>
      <w:proofErr w:type="gramStart"/>
      <w:r>
        <w:rPr>
          <w:b/>
        </w:rPr>
        <w:t>where</w:t>
      </w:r>
      <w:proofErr w:type="gramEnd"/>
      <w:r>
        <w:rPr>
          <w:b/>
        </w:rPr>
        <w:t xml:space="preserve"> materials have been used from other sources it has been</w:t>
      </w:r>
      <w:r>
        <w:rPr>
          <w:b/>
          <w:spacing w:val="-30"/>
        </w:rPr>
        <w:t xml:space="preserve"> </w:t>
      </w:r>
      <w:r>
        <w:rPr>
          <w:b/>
        </w:rPr>
        <w:t>properly acknowledged</w:t>
      </w:r>
    </w:p>
    <w:p w14:paraId="6DAE37C5" w14:textId="77777777" w:rsidR="00966180" w:rsidRDefault="006517CA">
      <w:pPr>
        <w:pStyle w:val="ListParagraph"/>
        <w:numPr>
          <w:ilvl w:val="1"/>
          <w:numId w:val="46"/>
        </w:numPr>
        <w:tabs>
          <w:tab w:val="left" w:pos="857"/>
          <w:tab w:val="left" w:pos="858"/>
        </w:tabs>
        <w:spacing w:before="34" w:line="237" w:lineRule="auto"/>
        <w:ind w:right="872"/>
      </w:pPr>
      <w:proofErr w:type="gramStart"/>
      <w:r>
        <w:rPr>
          <w:b/>
        </w:rPr>
        <w:t>if</w:t>
      </w:r>
      <w:proofErr w:type="gramEnd"/>
      <w:r>
        <w:rPr>
          <w:b/>
        </w:rPr>
        <w:t xml:space="preserve"> this statement is untrue, I acknowledge that an assessment offence has been committed </w:t>
      </w:r>
      <w:r>
        <w:t>“</w:t>
      </w:r>
      <w:r>
        <w:rPr>
          <w:spacing w:val="-3"/>
        </w:rPr>
        <w:t xml:space="preserve"> </w:t>
      </w:r>
      <w:r>
        <w:t>p.8</w:t>
      </w:r>
    </w:p>
    <w:p w14:paraId="4F9E657F" w14:textId="77777777" w:rsidR="00966180" w:rsidRDefault="00966180">
      <w:pPr>
        <w:pStyle w:val="BodyText"/>
        <w:spacing w:before="12"/>
        <w:rPr>
          <w:sz w:val="23"/>
        </w:rPr>
      </w:pPr>
    </w:p>
    <w:p w14:paraId="0AA88664" w14:textId="77777777" w:rsidR="00966180" w:rsidRDefault="006517CA">
      <w:pPr>
        <w:pStyle w:val="BodyText"/>
        <w:spacing w:line="278" w:lineRule="auto"/>
        <w:ind w:left="138" w:right="324"/>
      </w:pPr>
      <w:r>
        <w:t>ILM regard ‘</w:t>
      </w:r>
      <w:r>
        <w:rPr>
          <w:b/>
        </w:rPr>
        <w:t xml:space="preserve">collusion’ </w:t>
      </w:r>
      <w:r>
        <w:t>in effect as excessive helping of the learner by another and suggest tight deadlines as a way to reduce possible opportunities for collusion:</w:t>
      </w:r>
    </w:p>
    <w:p w14:paraId="7E386837" w14:textId="77777777" w:rsidR="00966180" w:rsidRDefault="006517CA">
      <w:pPr>
        <w:spacing w:before="194"/>
        <w:ind w:left="138" w:right="310"/>
        <w:rPr>
          <w:i/>
        </w:rPr>
      </w:pPr>
      <w:r>
        <w:t>“</w:t>
      </w:r>
      <w:r>
        <w:rPr>
          <w:i/>
        </w:rPr>
        <w:t>It is acceptable to discuss ideas, talk about books, articles, online material and strategies for example with other learners. However, it is not acceptable to help a fellow learner to produce work that will be submitted as their own and an individual piece of work. Learners should never lend their work to another learner under any circumstances as it may be copied or reproduced. This example would leave both learners vulnerable to an accusation of collusion.</w:t>
      </w:r>
    </w:p>
    <w:p w14:paraId="55030788" w14:textId="77777777" w:rsidR="00966180" w:rsidRDefault="00966180">
      <w:pPr>
        <w:pStyle w:val="BodyText"/>
        <w:spacing w:before="11"/>
        <w:rPr>
          <w:i/>
          <w:sz w:val="21"/>
        </w:rPr>
      </w:pPr>
    </w:p>
    <w:p w14:paraId="7044C87E" w14:textId="77777777" w:rsidR="00966180" w:rsidRDefault="006517CA">
      <w:pPr>
        <w:spacing w:before="1" w:line="276" w:lineRule="auto"/>
        <w:ind w:left="138" w:right="143"/>
      </w:pPr>
      <w:r>
        <w:rPr>
          <w:i/>
        </w:rPr>
        <w:t>Learners should leave themselves enough time to check their work thoroughly before submitting it for marking or evaluation. Keeping to strict deadlines will limit the temptation of colluding with another learner or third party or purchasing work with the intention of submitting it as their own</w:t>
      </w:r>
      <w:r>
        <w:t>.” P.9</w:t>
      </w:r>
    </w:p>
    <w:p w14:paraId="19CC6CAE" w14:textId="77777777" w:rsidR="00966180" w:rsidRDefault="006517CA">
      <w:pPr>
        <w:pStyle w:val="BodyText"/>
        <w:spacing w:before="197" w:line="276" w:lineRule="auto"/>
        <w:ind w:left="138" w:right="408"/>
      </w:pPr>
      <w:r>
        <w:t>As per standard practice, any extracts from published work should be appropriately reference (ILM recommend the Harvard system) and a reference list included.</w:t>
      </w:r>
    </w:p>
    <w:p w14:paraId="5272200F" w14:textId="77777777" w:rsidR="00966180" w:rsidRDefault="00966180">
      <w:pPr>
        <w:spacing w:line="276" w:lineRule="auto"/>
        <w:sectPr w:rsidR="00966180">
          <w:pgSz w:w="12240" w:h="15840"/>
          <w:pgMar w:top="960" w:right="1640" w:bottom="880" w:left="1660" w:header="712" w:footer="698" w:gutter="0"/>
          <w:cols w:space="720"/>
        </w:sectPr>
      </w:pPr>
    </w:p>
    <w:p w14:paraId="7F44B8E9" w14:textId="77777777" w:rsidR="00966180" w:rsidRDefault="00966180">
      <w:pPr>
        <w:pStyle w:val="BodyText"/>
        <w:spacing w:before="1"/>
      </w:pPr>
    </w:p>
    <w:p w14:paraId="0A76BE34" w14:textId="77777777" w:rsidR="00966180" w:rsidRDefault="006517CA">
      <w:pPr>
        <w:pStyle w:val="Heading1"/>
        <w:ind w:left="218"/>
      </w:pPr>
      <w:r>
        <w:t>Staff learning and development assessment authentication assurance procedure</w:t>
      </w:r>
    </w:p>
    <w:p w14:paraId="086B989A" w14:textId="77777777" w:rsidR="00966180" w:rsidRDefault="00966180">
      <w:pPr>
        <w:pStyle w:val="BodyText"/>
        <w:spacing w:before="10"/>
        <w:rPr>
          <w:b/>
          <w:sz w:val="19"/>
        </w:rPr>
      </w:pPr>
    </w:p>
    <w:p w14:paraId="22C9F8E8" w14:textId="77777777" w:rsidR="00966180" w:rsidRDefault="006517CA">
      <w:pPr>
        <w:pStyle w:val="BodyText"/>
        <w:spacing w:line="276" w:lineRule="auto"/>
        <w:ind w:left="218" w:right="858"/>
      </w:pPr>
      <w:r>
        <w:t xml:space="preserve">The Staff learning and development take a quality assured process to this </w:t>
      </w:r>
      <w:proofErr w:type="gramStart"/>
      <w:r>
        <w:t>issue which</w:t>
      </w:r>
      <w:proofErr w:type="gramEnd"/>
      <w:r>
        <w:t xml:space="preserve"> will reduce the chance of plagiarism significantly:</w:t>
      </w:r>
    </w:p>
    <w:p w14:paraId="395E8F29" w14:textId="77777777" w:rsidR="00966180" w:rsidRDefault="006517CA">
      <w:pPr>
        <w:pStyle w:val="ListParagraph"/>
        <w:numPr>
          <w:ilvl w:val="1"/>
          <w:numId w:val="46"/>
        </w:numPr>
        <w:tabs>
          <w:tab w:val="left" w:pos="937"/>
          <w:tab w:val="left" w:pos="938"/>
        </w:tabs>
        <w:spacing w:before="198"/>
        <w:ind w:left="938" w:right="380"/>
      </w:pPr>
      <w:r>
        <w:t>Unit assessments – course tutors will be responsible for discussing any observed issues of direct copying with</w:t>
      </w:r>
      <w:r>
        <w:rPr>
          <w:spacing w:val="-8"/>
        </w:rPr>
        <w:t xml:space="preserve"> </w:t>
      </w:r>
      <w:r>
        <w:t>participants</w:t>
      </w:r>
    </w:p>
    <w:p w14:paraId="7BA6D82E" w14:textId="77777777" w:rsidR="00966180" w:rsidRDefault="006517CA">
      <w:pPr>
        <w:pStyle w:val="ListParagraph"/>
        <w:numPr>
          <w:ilvl w:val="1"/>
          <w:numId w:val="46"/>
        </w:numPr>
        <w:tabs>
          <w:tab w:val="left" w:pos="937"/>
          <w:tab w:val="left" w:pos="938"/>
        </w:tabs>
        <w:ind w:left="938"/>
      </w:pPr>
      <w:r>
        <w:t>Work based assignments – advisors will discuss any issues with</w:t>
      </w:r>
      <w:r>
        <w:rPr>
          <w:spacing w:val="-23"/>
        </w:rPr>
        <w:t xml:space="preserve"> </w:t>
      </w:r>
      <w:r>
        <w:t>participants</w:t>
      </w:r>
    </w:p>
    <w:p w14:paraId="4AC05712" w14:textId="77777777" w:rsidR="00966180" w:rsidRDefault="006517CA">
      <w:pPr>
        <w:pStyle w:val="ListParagraph"/>
        <w:numPr>
          <w:ilvl w:val="1"/>
          <w:numId w:val="46"/>
        </w:numPr>
        <w:tabs>
          <w:tab w:val="left" w:pos="937"/>
          <w:tab w:val="left" w:pos="938"/>
        </w:tabs>
        <w:ind w:left="938" w:right="830"/>
      </w:pPr>
      <w:r>
        <w:t>Internal verifiers – will investigate any examples of plagiarism that appear to have occurred with advisors and course tutors who will then discuss the issue with the appropriate</w:t>
      </w:r>
      <w:r>
        <w:rPr>
          <w:spacing w:val="-2"/>
        </w:rPr>
        <w:t xml:space="preserve"> </w:t>
      </w:r>
      <w:r>
        <w:t>candidate</w:t>
      </w:r>
    </w:p>
    <w:p w14:paraId="4FD918D7" w14:textId="77777777" w:rsidR="00966180" w:rsidRDefault="006517CA">
      <w:pPr>
        <w:pStyle w:val="ListParagraph"/>
        <w:numPr>
          <w:ilvl w:val="1"/>
          <w:numId w:val="46"/>
        </w:numPr>
        <w:tabs>
          <w:tab w:val="left" w:pos="937"/>
          <w:tab w:val="left" w:pos="938"/>
        </w:tabs>
        <w:ind w:left="938" w:right="367"/>
      </w:pPr>
      <w:r>
        <w:t xml:space="preserve">Centre </w:t>
      </w:r>
      <w:proofErr w:type="spellStart"/>
      <w:r>
        <w:t>co-ordinator</w:t>
      </w:r>
      <w:proofErr w:type="spellEnd"/>
      <w:r>
        <w:t xml:space="preserve"> – will write to candidates who insist on submitting apparently </w:t>
      </w:r>
      <w:proofErr w:type="spellStart"/>
      <w:r>
        <w:t>plagiarised</w:t>
      </w:r>
      <w:proofErr w:type="spellEnd"/>
      <w:r>
        <w:t xml:space="preserve"> work and invite them to a review discussion following which the participant may be requested to re-write some or all of the</w:t>
      </w:r>
      <w:r>
        <w:rPr>
          <w:spacing w:val="-14"/>
        </w:rPr>
        <w:t xml:space="preserve"> </w:t>
      </w:r>
      <w:r>
        <w:t>work</w:t>
      </w:r>
    </w:p>
    <w:p w14:paraId="569ADF00" w14:textId="77777777" w:rsidR="00966180" w:rsidRDefault="006517CA">
      <w:pPr>
        <w:pStyle w:val="ListParagraph"/>
        <w:numPr>
          <w:ilvl w:val="1"/>
          <w:numId w:val="46"/>
        </w:numPr>
        <w:tabs>
          <w:tab w:val="left" w:pos="937"/>
          <w:tab w:val="left" w:pos="938"/>
        </w:tabs>
        <w:ind w:left="938" w:right="644"/>
      </w:pPr>
      <w:r>
        <w:t>Head of Staff learning and development – participants who wish to appeal against requests to re-write or re-submit work may appeal to the Head of Staff learning and development or if the Head of Staff learning and development has already been involved in an earlier role to the External</w:t>
      </w:r>
      <w:r>
        <w:rPr>
          <w:spacing w:val="-11"/>
        </w:rPr>
        <w:t xml:space="preserve"> </w:t>
      </w:r>
      <w:r>
        <w:t>verifier.</w:t>
      </w:r>
    </w:p>
    <w:p w14:paraId="0E69D640" w14:textId="77777777" w:rsidR="00966180" w:rsidRDefault="006517CA">
      <w:pPr>
        <w:pStyle w:val="ListParagraph"/>
        <w:numPr>
          <w:ilvl w:val="1"/>
          <w:numId w:val="46"/>
        </w:numPr>
        <w:tabs>
          <w:tab w:val="left" w:pos="937"/>
          <w:tab w:val="left" w:pos="938"/>
        </w:tabs>
        <w:ind w:left="938"/>
      </w:pPr>
      <w:r>
        <w:t>External verifier – once the EV is notified than ILM procedures will</w:t>
      </w:r>
      <w:r>
        <w:rPr>
          <w:spacing w:val="-13"/>
        </w:rPr>
        <w:t xml:space="preserve"> </w:t>
      </w:r>
      <w:r>
        <w:t>apply</w:t>
      </w:r>
    </w:p>
    <w:p w14:paraId="0D4D0129" w14:textId="77777777" w:rsidR="00966180" w:rsidRDefault="00966180">
      <w:pPr>
        <w:pStyle w:val="BodyText"/>
        <w:rPr>
          <w:sz w:val="28"/>
        </w:rPr>
      </w:pPr>
    </w:p>
    <w:p w14:paraId="5E32464D" w14:textId="77777777" w:rsidR="00966180" w:rsidRDefault="006517CA">
      <w:pPr>
        <w:pStyle w:val="Heading1"/>
        <w:spacing w:before="198"/>
        <w:ind w:left="218"/>
      </w:pPr>
      <w:r>
        <w:t>Internal quality assurance procedure</w:t>
      </w:r>
    </w:p>
    <w:p w14:paraId="49BFF1F5" w14:textId="77777777" w:rsidR="00966180" w:rsidRDefault="00966180">
      <w:pPr>
        <w:pStyle w:val="BodyText"/>
        <w:spacing w:before="9"/>
        <w:rPr>
          <w:b/>
          <w:sz w:val="23"/>
        </w:rPr>
      </w:pPr>
    </w:p>
    <w:p w14:paraId="63B212C0" w14:textId="77777777" w:rsidR="00966180" w:rsidRDefault="006517CA">
      <w:pPr>
        <w:pStyle w:val="BodyText"/>
        <w:spacing w:line="273" w:lineRule="auto"/>
        <w:ind w:left="218" w:right="322"/>
      </w:pPr>
      <w:r>
        <w:t xml:space="preserve">The overall operation of the University of Manchester (UOM) ILM </w:t>
      </w:r>
      <w:proofErr w:type="spellStart"/>
      <w:r>
        <w:t>centre</w:t>
      </w:r>
      <w:proofErr w:type="spellEnd"/>
      <w:r>
        <w:t xml:space="preserve"> is overseen by the Head of staff learning and development. On a day-to-day basis all </w:t>
      </w:r>
      <w:proofErr w:type="spellStart"/>
      <w:r>
        <w:t>centre</w:t>
      </w:r>
      <w:proofErr w:type="spellEnd"/>
      <w:r>
        <w:t xml:space="preserve"> staff are responsible for maintaining the quality of </w:t>
      </w:r>
      <w:proofErr w:type="spellStart"/>
      <w:r>
        <w:t>centre</w:t>
      </w:r>
      <w:proofErr w:type="spellEnd"/>
      <w:r>
        <w:t xml:space="preserve"> services and operations and complying with relevant UOM and C&amp;G/ILM policies. Oversight of general quality assurance practice is provided by the ILM </w:t>
      </w:r>
      <w:proofErr w:type="spellStart"/>
      <w:r>
        <w:t>centre</w:t>
      </w:r>
      <w:proofErr w:type="spellEnd"/>
      <w:r>
        <w:t xml:space="preserve"> </w:t>
      </w:r>
      <w:proofErr w:type="spellStart"/>
      <w:r>
        <w:t>co-ordinator</w:t>
      </w:r>
      <w:proofErr w:type="spellEnd"/>
      <w:r>
        <w:t xml:space="preserve"> who will ensure that CVs of all relevant </w:t>
      </w:r>
      <w:proofErr w:type="spellStart"/>
      <w:r>
        <w:t>centre</w:t>
      </w:r>
      <w:proofErr w:type="spellEnd"/>
      <w:r>
        <w:t xml:space="preserve"> staff are on file and periodically updated, induct new </w:t>
      </w:r>
      <w:proofErr w:type="spellStart"/>
      <w:r>
        <w:t>centre</w:t>
      </w:r>
      <w:proofErr w:type="spellEnd"/>
      <w:r>
        <w:t xml:space="preserve"> staff regarding relevant operating policies and procedures, periodically update </w:t>
      </w:r>
      <w:proofErr w:type="spellStart"/>
      <w:r>
        <w:t>centre</w:t>
      </w:r>
      <w:proofErr w:type="spellEnd"/>
      <w:r>
        <w:t xml:space="preserve"> guidance, inform </w:t>
      </w:r>
      <w:proofErr w:type="spellStart"/>
      <w:r>
        <w:t>centre</w:t>
      </w:r>
      <w:proofErr w:type="spellEnd"/>
      <w:r>
        <w:t xml:space="preserve"> staff of developments at C&amp;G/ILM, ensure 2</w:t>
      </w:r>
      <w:proofErr w:type="spellStart"/>
      <w:r>
        <w:rPr>
          <w:position w:val="10"/>
          <w:sz w:val="14"/>
        </w:rPr>
        <w:t>nd</w:t>
      </w:r>
      <w:proofErr w:type="spellEnd"/>
      <w:r>
        <w:rPr>
          <w:position w:val="10"/>
          <w:sz w:val="14"/>
        </w:rPr>
        <w:t xml:space="preserve"> </w:t>
      </w:r>
      <w:r>
        <w:t xml:space="preserve">marking/IV procedures are occurring and occasionally </w:t>
      </w:r>
      <w:proofErr w:type="spellStart"/>
      <w:r>
        <w:t>organise</w:t>
      </w:r>
      <w:proofErr w:type="spellEnd"/>
      <w:r>
        <w:t xml:space="preserve"> </w:t>
      </w:r>
      <w:proofErr w:type="spellStart"/>
      <w:r>
        <w:t>standardisation</w:t>
      </w:r>
      <w:proofErr w:type="spellEnd"/>
      <w:r>
        <w:t xml:space="preserve"> and other ILM related meetings</w:t>
      </w:r>
    </w:p>
    <w:p w14:paraId="41864C48" w14:textId="77777777" w:rsidR="00966180" w:rsidRDefault="00966180">
      <w:pPr>
        <w:pStyle w:val="BodyText"/>
        <w:rPr>
          <w:sz w:val="20"/>
        </w:rPr>
      </w:pPr>
    </w:p>
    <w:p w14:paraId="58293BA6" w14:textId="77777777" w:rsidR="00966180" w:rsidRDefault="00966180">
      <w:pPr>
        <w:pStyle w:val="BodyText"/>
        <w:rPr>
          <w:sz w:val="20"/>
        </w:rPr>
      </w:pPr>
    </w:p>
    <w:p w14:paraId="40E232CF" w14:textId="77777777" w:rsidR="00966180" w:rsidRDefault="00966180">
      <w:pPr>
        <w:pStyle w:val="BodyText"/>
        <w:rPr>
          <w:sz w:val="20"/>
        </w:rPr>
      </w:pPr>
    </w:p>
    <w:p w14:paraId="40C4116E" w14:textId="77777777" w:rsidR="00966180" w:rsidRDefault="00966180">
      <w:pPr>
        <w:pStyle w:val="BodyText"/>
        <w:rPr>
          <w:sz w:val="20"/>
        </w:rPr>
      </w:pPr>
    </w:p>
    <w:p w14:paraId="3CDD87D2" w14:textId="77777777" w:rsidR="00966180" w:rsidRDefault="00966180">
      <w:pPr>
        <w:pStyle w:val="BodyText"/>
        <w:rPr>
          <w:sz w:val="20"/>
        </w:rPr>
      </w:pPr>
    </w:p>
    <w:p w14:paraId="19B05B7B" w14:textId="77777777" w:rsidR="00966180" w:rsidRDefault="00FB7F2E">
      <w:pPr>
        <w:pStyle w:val="BodyText"/>
        <w:spacing w:before="2"/>
        <w:rPr>
          <w:sz w:val="21"/>
        </w:rPr>
      </w:pPr>
      <w:r>
        <w:rPr>
          <w:noProof/>
        </w:rPr>
        <mc:AlternateContent>
          <mc:Choice Requires="wps">
            <w:drawing>
              <wp:anchor distT="0" distB="0" distL="0" distR="0" simplePos="0" relativeHeight="1048" behindDoc="0" locked="0" layoutInCell="1" allowOverlap="1" wp14:anchorId="48FCBCEB" wp14:editId="22E84C47">
                <wp:simplePos x="0" y="0"/>
                <wp:positionH relativeFrom="page">
                  <wp:posOffset>1073150</wp:posOffset>
                </wp:positionH>
                <wp:positionV relativeFrom="paragraph">
                  <wp:posOffset>192405</wp:posOffset>
                </wp:positionV>
                <wp:extent cx="5629275" cy="810895"/>
                <wp:effectExtent l="6350" t="11430" r="12700" b="6350"/>
                <wp:wrapTopAndBottom/>
                <wp:docPr id="3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8108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E4D176" w14:textId="77777777" w:rsidR="00025C2A" w:rsidRDefault="00025C2A">
                            <w:pPr>
                              <w:pStyle w:val="BodyText"/>
                              <w:spacing w:before="7"/>
                              <w:rPr>
                                <w:sz w:val="18"/>
                              </w:rPr>
                            </w:pPr>
                          </w:p>
                          <w:p w14:paraId="304476FB" w14:textId="77777777" w:rsidR="00025C2A" w:rsidRDefault="00025C2A">
                            <w:pPr>
                              <w:pStyle w:val="BodyText"/>
                              <w:ind w:left="463" w:right="191"/>
                            </w:pPr>
                            <w:r>
                              <w:rPr>
                                <w:b/>
                              </w:rPr>
                              <w:t xml:space="preserve">Copyright notification </w:t>
                            </w:r>
                            <w:r>
                              <w:t>– Please be aware that the C&amp;G/ILM materials shown in this candidate guide are copyright of The City and Guilds of London Institute and used here with permission.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84.5pt;margin-top:15.15pt;width:443.25pt;height:63.85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" filled="f" strokeweight=".48pt">
                <v:textbox inset="0,0,0,0">
                  <w:txbxContent>
                    <w:p w:rsidR="006517CA" w:rsidRDefault="006517CA">
                      <w:pPr>
                        <w:pStyle w:val="BodyText"/>
                        <w:spacing w:before="7"/>
                        <w:rPr>
                          <w:sz w:val="18"/>
                        </w:rPr>
                      </w:pPr>
                    </w:p>
                    <w:p w:rsidR="006517CA" w:rsidRDefault="006517CA">
                      <w:pPr>
                        <w:pStyle w:val="BodyText"/>
                        <w:ind w:left="463" w:right="191"/>
                      </w:pPr>
                      <w:r>
                        <w:rPr>
                          <w:b/>
                        </w:rPr>
                        <w:t xml:space="preserve">Copyright notification </w:t>
                      </w:r>
                      <w:r>
                        <w:t>– Please be aware that the C&amp;G/ILM materials shown in this candidate guide are copyright of The City and Guilds of London Institute and used here with permission.</w:t>
                      </w:r>
                    </w:p>
                  </w:txbxContent>
                </v:textbox>
                <w10:wrap type="topAndBottom" anchorx="page"/>
              </v:shape>
            </w:pict>
          </mc:Fallback>
        </mc:AlternateContent>
      </w:r>
    </w:p>
    <w:p w14:paraId="1DB24F82" w14:textId="77777777" w:rsidR="00966180" w:rsidRDefault="00966180">
      <w:pPr>
        <w:rPr>
          <w:sz w:val="21"/>
        </w:rPr>
        <w:sectPr w:rsidR="00966180">
          <w:pgSz w:w="12240" w:h="15840"/>
          <w:pgMar w:top="960" w:right="1580" w:bottom="880" w:left="1580" w:header="712" w:footer="698" w:gutter="0"/>
          <w:cols w:space="720"/>
        </w:sectPr>
      </w:pPr>
    </w:p>
    <w:p w14:paraId="5CA0EF30" w14:textId="77777777" w:rsidR="00966180" w:rsidRDefault="00966180">
      <w:pPr>
        <w:pStyle w:val="BodyText"/>
        <w:spacing w:before="7"/>
        <w:rPr>
          <w:sz w:val="21"/>
        </w:rPr>
      </w:pPr>
    </w:p>
    <w:p w14:paraId="2504F0C9" w14:textId="77777777" w:rsidR="00966180" w:rsidRDefault="006517CA">
      <w:pPr>
        <w:spacing w:before="60"/>
        <w:ind w:left="218"/>
        <w:rPr>
          <w:b/>
          <w:sz w:val="20"/>
        </w:rPr>
      </w:pPr>
      <w:r>
        <w:rPr>
          <w:b/>
          <w:sz w:val="20"/>
        </w:rPr>
        <w:t>Unit specification for managing for efficiency and effectiveness</w:t>
      </w:r>
    </w:p>
    <w:p w14:paraId="49961B85" w14:textId="77777777" w:rsidR="00966180" w:rsidRDefault="00966180">
      <w:pPr>
        <w:pStyle w:val="BodyText"/>
        <w:spacing w:before="2" w:after="1"/>
        <w:rPr>
          <w:b/>
          <w:sz w:val="19"/>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997"/>
        <w:gridCol w:w="542"/>
        <w:gridCol w:w="574"/>
        <w:gridCol w:w="2830"/>
        <w:gridCol w:w="1342"/>
        <w:gridCol w:w="1496"/>
      </w:tblGrid>
      <w:tr w:rsidR="00966180" w14:paraId="0DCED355" w14:textId="77777777">
        <w:trPr>
          <w:trHeight w:val="640"/>
        </w:trPr>
        <w:tc>
          <w:tcPr>
            <w:tcW w:w="1543" w:type="dxa"/>
          </w:tcPr>
          <w:p w14:paraId="1EAAA89E" w14:textId="77777777" w:rsidR="00966180" w:rsidRDefault="006517CA">
            <w:pPr>
              <w:pStyle w:val="TableParagraph"/>
              <w:spacing w:before="189"/>
              <w:ind w:left="103"/>
              <w:rPr>
                <w:rFonts w:ascii="Arial"/>
                <w:b/>
                <w:sz w:val="20"/>
              </w:rPr>
            </w:pPr>
            <w:r>
              <w:rPr>
                <w:rFonts w:ascii="Arial"/>
                <w:b/>
                <w:sz w:val="20"/>
              </w:rPr>
              <w:t>Title:</w:t>
            </w:r>
          </w:p>
        </w:tc>
        <w:tc>
          <w:tcPr>
            <w:tcW w:w="4943" w:type="dxa"/>
            <w:gridSpan w:val="4"/>
          </w:tcPr>
          <w:p w14:paraId="14136D13" w14:textId="77777777" w:rsidR="00966180" w:rsidRDefault="006517CA">
            <w:pPr>
              <w:pStyle w:val="TableParagraph"/>
              <w:spacing w:before="189"/>
              <w:ind w:left="103"/>
              <w:rPr>
                <w:rFonts w:ascii="Arial"/>
                <w:b/>
                <w:sz w:val="20"/>
              </w:rPr>
            </w:pPr>
            <w:r>
              <w:rPr>
                <w:rFonts w:ascii="Arial"/>
                <w:b/>
                <w:sz w:val="20"/>
              </w:rPr>
              <w:t>Managing for efficiency and effectiveness</w:t>
            </w:r>
          </w:p>
        </w:tc>
        <w:tc>
          <w:tcPr>
            <w:tcW w:w="1342" w:type="dxa"/>
          </w:tcPr>
          <w:p w14:paraId="484C23CE" w14:textId="77777777" w:rsidR="00966180" w:rsidRDefault="006517CA">
            <w:pPr>
              <w:pStyle w:val="TableParagraph"/>
              <w:spacing w:before="189"/>
              <w:ind w:left="101"/>
              <w:rPr>
                <w:rFonts w:ascii="Arial"/>
                <w:b/>
                <w:sz w:val="20"/>
              </w:rPr>
            </w:pPr>
            <w:r>
              <w:rPr>
                <w:rFonts w:ascii="Arial"/>
                <w:b/>
                <w:sz w:val="20"/>
              </w:rPr>
              <w:t>Unit Ref:</w:t>
            </w:r>
          </w:p>
        </w:tc>
        <w:tc>
          <w:tcPr>
            <w:tcW w:w="1496" w:type="dxa"/>
          </w:tcPr>
          <w:p w14:paraId="2C066EA1" w14:textId="77777777" w:rsidR="00966180" w:rsidRDefault="006517CA">
            <w:pPr>
              <w:pStyle w:val="TableParagraph"/>
              <w:spacing w:before="189"/>
              <w:ind w:left="102"/>
              <w:rPr>
                <w:rFonts w:ascii="Arial"/>
                <w:b/>
                <w:sz w:val="20"/>
              </w:rPr>
            </w:pPr>
            <w:r>
              <w:rPr>
                <w:rFonts w:ascii="Arial"/>
                <w:b/>
                <w:sz w:val="20"/>
              </w:rPr>
              <w:t>8607-510</w:t>
            </w:r>
          </w:p>
        </w:tc>
      </w:tr>
      <w:tr w:rsidR="00966180" w14:paraId="58EEFDFA" w14:textId="77777777">
        <w:trPr>
          <w:trHeight w:val="640"/>
        </w:trPr>
        <w:tc>
          <w:tcPr>
            <w:tcW w:w="2540" w:type="dxa"/>
            <w:gridSpan w:val="2"/>
          </w:tcPr>
          <w:p w14:paraId="528E2A3C" w14:textId="77777777" w:rsidR="00966180" w:rsidRDefault="006517CA">
            <w:pPr>
              <w:pStyle w:val="TableParagraph"/>
              <w:spacing w:before="189"/>
              <w:ind w:left="103"/>
              <w:rPr>
                <w:rFonts w:ascii="Arial"/>
                <w:b/>
                <w:sz w:val="20"/>
              </w:rPr>
            </w:pPr>
            <w:r>
              <w:rPr>
                <w:rFonts w:ascii="Arial"/>
                <w:b/>
                <w:sz w:val="20"/>
              </w:rPr>
              <w:t>Level/Credit value:</w:t>
            </w:r>
          </w:p>
        </w:tc>
        <w:tc>
          <w:tcPr>
            <w:tcW w:w="1116" w:type="dxa"/>
            <w:gridSpan w:val="2"/>
          </w:tcPr>
          <w:p w14:paraId="32F72F24" w14:textId="77777777" w:rsidR="00966180" w:rsidRDefault="006517CA">
            <w:pPr>
              <w:pStyle w:val="TableParagraph"/>
              <w:spacing w:before="189"/>
              <w:ind w:left="100"/>
              <w:rPr>
                <w:rFonts w:ascii="Arial"/>
                <w:b/>
                <w:sz w:val="20"/>
              </w:rPr>
            </w:pPr>
            <w:r>
              <w:rPr>
                <w:rFonts w:ascii="Arial"/>
                <w:b/>
                <w:sz w:val="20"/>
              </w:rPr>
              <w:t>5 and 4</w:t>
            </w:r>
          </w:p>
        </w:tc>
        <w:tc>
          <w:tcPr>
            <w:tcW w:w="2830" w:type="dxa"/>
            <w:shd w:val="clear" w:color="auto" w:fill="C0C0C0"/>
          </w:tcPr>
          <w:p w14:paraId="4FD84EC5" w14:textId="77777777" w:rsidR="00966180" w:rsidRDefault="006517CA">
            <w:pPr>
              <w:pStyle w:val="TableParagraph"/>
              <w:spacing w:before="189"/>
              <w:ind w:left="100"/>
              <w:rPr>
                <w:rFonts w:ascii="Arial"/>
                <w:b/>
                <w:sz w:val="20"/>
              </w:rPr>
            </w:pPr>
            <w:r>
              <w:rPr>
                <w:rFonts w:ascii="Arial"/>
                <w:b/>
                <w:sz w:val="20"/>
              </w:rPr>
              <w:t>Guided learning hours</w:t>
            </w:r>
          </w:p>
        </w:tc>
        <w:tc>
          <w:tcPr>
            <w:tcW w:w="2838" w:type="dxa"/>
            <w:gridSpan w:val="2"/>
          </w:tcPr>
          <w:p w14:paraId="3852BB7A" w14:textId="77777777" w:rsidR="00966180" w:rsidRDefault="006517CA">
            <w:pPr>
              <w:pStyle w:val="TableParagraph"/>
              <w:spacing w:before="189"/>
              <w:ind w:left="101"/>
              <w:rPr>
                <w:rFonts w:ascii="Arial"/>
                <w:b/>
                <w:sz w:val="20"/>
              </w:rPr>
            </w:pPr>
            <w:r>
              <w:rPr>
                <w:rFonts w:ascii="Arial"/>
                <w:b/>
                <w:sz w:val="20"/>
              </w:rPr>
              <w:t>18</w:t>
            </w:r>
          </w:p>
        </w:tc>
      </w:tr>
      <w:tr w:rsidR="00966180" w14:paraId="1AA9DDB6" w14:textId="77777777">
        <w:trPr>
          <w:trHeight w:val="920"/>
        </w:trPr>
        <w:tc>
          <w:tcPr>
            <w:tcW w:w="2540" w:type="dxa"/>
            <w:gridSpan w:val="2"/>
          </w:tcPr>
          <w:p w14:paraId="639244AC" w14:textId="77777777" w:rsidR="00966180" w:rsidRDefault="006517CA">
            <w:pPr>
              <w:pStyle w:val="TableParagraph"/>
              <w:spacing w:line="227" w:lineRule="exact"/>
              <w:ind w:left="103"/>
              <w:rPr>
                <w:rFonts w:ascii="Arial"/>
                <w:b/>
                <w:sz w:val="20"/>
              </w:rPr>
            </w:pPr>
            <w:r>
              <w:rPr>
                <w:rFonts w:ascii="Arial"/>
                <w:b/>
                <w:sz w:val="20"/>
              </w:rPr>
              <w:t>Learning outcomes</w:t>
            </w:r>
          </w:p>
          <w:p w14:paraId="7D61670D" w14:textId="77777777" w:rsidR="00966180" w:rsidRDefault="00966180">
            <w:pPr>
              <w:pStyle w:val="TableParagraph"/>
              <w:spacing w:before="3"/>
              <w:rPr>
                <w:rFonts w:ascii="Calibri"/>
                <w:b/>
                <w:sz w:val="19"/>
              </w:rPr>
            </w:pPr>
          </w:p>
          <w:p w14:paraId="1CBB657F" w14:textId="77777777" w:rsidR="00966180" w:rsidRDefault="006517CA">
            <w:pPr>
              <w:pStyle w:val="TableParagraph"/>
              <w:ind w:left="103"/>
              <w:rPr>
                <w:rFonts w:ascii="Arial"/>
                <w:b/>
                <w:sz w:val="20"/>
              </w:rPr>
            </w:pPr>
            <w:r>
              <w:rPr>
                <w:rFonts w:ascii="Arial"/>
                <w:b/>
                <w:sz w:val="20"/>
              </w:rPr>
              <w:t>(The learner will)</w:t>
            </w:r>
          </w:p>
        </w:tc>
        <w:tc>
          <w:tcPr>
            <w:tcW w:w="6784" w:type="dxa"/>
            <w:gridSpan w:val="5"/>
          </w:tcPr>
          <w:p w14:paraId="5C3171B5" w14:textId="77777777" w:rsidR="00966180" w:rsidRDefault="00966180">
            <w:pPr>
              <w:pStyle w:val="TableParagraph"/>
              <w:spacing w:before="10"/>
              <w:rPr>
                <w:rFonts w:ascii="Calibri"/>
                <w:b/>
                <w:sz w:val="18"/>
              </w:rPr>
            </w:pPr>
          </w:p>
          <w:p w14:paraId="6FE40BE9" w14:textId="77777777" w:rsidR="00966180" w:rsidRDefault="006517CA">
            <w:pPr>
              <w:pStyle w:val="TableParagraph"/>
              <w:ind w:left="100"/>
              <w:rPr>
                <w:rFonts w:ascii="Arial"/>
                <w:b/>
                <w:sz w:val="20"/>
              </w:rPr>
            </w:pPr>
            <w:r>
              <w:rPr>
                <w:rFonts w:ascii="Arial"/>
                <w:b/>
                <w:sz w:val="20"/>
              </w:rPr>
              <w:t>Assessment criteria (The learner can)</w:t>
            </w:r>
          </w:p>
        </w:tc>
      </w:tr>
      <w:tr w:rsidR="00966180" w14:paraId="3C7579F2" w14:textId="77777777">
        <w:trPr>
          <w:trHeight w:val="6020"/>
        </w:trPr>
        <w:tc>
          <w:tcPr>
            <w:tcW w:w="2540" w:type="dxa"/>
            <w:gridSpan w:val="2"/>
          </w:tcPr>
          <w:p w14:paraId="01AB5089" w14:textId="77777777" w:rsidR="00966180" w:rsidRDefault="00966180">
            <w:pPr>
              <w:pStyle w:val="TableParagraph"/>
              <w:rPr>
                <w:rFonts w:ascii="Calibri"/>
                <w:b/>
              </w:rPr>
            </w:pPr>
          </w:p>
          <w:p w14:paraId="243D3AD7" w14:textId="77777777" w:rsidR="00966180" w:rsidRDefault="006517CA">
            <w:pPr>
              <w:pStyle w:val="TableParagraph"/>
              <w:tabs>
                <w:tab w:val="left" w:pos="530"/>
              </w:tabs>
              <w:spacing w:before="194"/>
              <w:ind w:left="530" w:right="420" w:hanging="428"/>
              <w:rPr>
                <w:rFonts w:ascii="Arial" w:hAnsi="Arial"/>
                <w:sz w:val="20"/>
              </w:rPr>
            </w:pPr>
            <w:r>
              <w:rPr>
                <w:rFonts w:ascii="Arial" w:hAnsi="Arial"/>
                <w:sz w:val="20"/>
              </w:rPr>
              <w:t>1</w:t>
            </w:r>
            <w:r>
              <w:rPr>
                <w:rFonts w:ascii="Arial" w:hAnsi="Arial"/>
                <w:sz w:val="20"/>
              </w:rPr>
              <w:tab/>
              <w:t>Be able</w:t>
            </w:r>
            <w:r>
              <w:rPr>
                <w:rFonts w:ascii="Arial" w:hAnsi="Arial"/>
                <w:spacing w:val="-7"/>
                <w:sz w:val="20"/>
              </w:rPr>
              <w:t xml:space="preserve"> </w:t>
            </w:r>
            <w:r>
              <w:rPr>
                <w:rFonts w:ascii="Arial" w:hAnsi="Arial"/>
                <w:sz w:val="20"/>
              </w:rPr>
              <w:t>to</w:t>
            </w:r>
            <w:r>
              <w:rPr>
                <w:rFonts w:ascii="Arial" w:hAnsi="Arial"/>
                <w:spacing w:val="-2"/>
                <w:sz w:val="20"/>
              </w:rPr>
              <w:t xml:space="preserve"> </w:t>
            </w:r>
            <w:r>
              <w:rPr>
                <w:rFonts w:ascii="Arial" w:hAnsi="Arial"/>
                <w:sz w:val="20"/>
              </w:rPr>
              <w:t>assess</w:t>
            </w:r>
            <w:r>
              <w:rPr>
                <w:rFonts w:ascii="Arial" w:hAnsi="Arial"/>
                <w:w w:val="99"/>
                <w:sz w:val="20"/>
              </w:rPr>
              <w:t xml:space="preserve"> </w:t>
            </w:r>
            <w:r>
              <w:rPr>
                <w:rFonts w:ascii="Arial" w:hAnsi="Arial"/>
                <w:sz w:val="20"/>
              </w:rPr>
              <w:t xml:space="preserve">the </w:t>
            </w:r>
            <w:proofErr w:type="spellStart"/>
            <w:r>
              <w:rPr>
                <w:rFonts w:ascii="Arial" w:hAnsi="Arial"/>
                <w:sz w:val="20"/>
              </w:rPr>
              <w:t>organisation’s</w:t>
            </w:r>
            <w:proofErr w:type="spellEnd"/>
            <w:r>
              <w:rPr>
                <w:rFonts w:ascii="Arial" w:hAnsi="Arial"/>
                <w:sz w:val="20"/>
              </w:rPr>
              <w:t xml:space="preserve"> ability to manage efficiently</w:t>
            </w:r>
            <w:r>
              <w:rPr>
                <w:rFonts w:ascii="Arial" w:hAnsi="Arial"/>
                <w:spacing w:val="-7"/>
                <w:sz w:val="20"/>
              </w:rPr>
              <w:t xml:space="preserve"> </w:t>
            </w:r>
            <w:r>
              <w:rPr>
                <w:rFonts w:ascii="Arial" w:hAnsi="Arial"/>
                <w:sz w:val="20"/>
              </w:rPr>
              <w:t>and</w:t>
            </w:r>
          </w:p>
          <w:p w14:paraId="5C06FDE2" w14:textId="77777777" w:rsidR="00966180" w:rsidRDefault="006517CA">
            <w:pPr>
              <w:pStyle w:val="TableParagraph"/>
              <w:ind w:left="530" w:right="123"/>
              <w:rPr>
                <w:rFonts w:ascii="Arial"/>
                <w:sz w:val="20"/>
              </w:rPr>
            </w:pPr>
            <w:proofErr w:type="gramStart"/>
            <w:r>
              <w:rPr>
                <w:rFonts w:ascii="Arial"/>
                <w:sz w:val="20"/>
              </w:rPr>
              <w:t>effectively</w:t>
            </w:r>
            <w:proofErr w:type="gramEnd"/>
            <w:r>
              <w:rPr>
                <w:rFonts w:ascii="Arial"/>
                <w:sz w:val="20"/>
              </w:rPr>
              <w:t xml:space="preserve"> to achieve targets and objectives</w:t>
            </w:r>
          </w:p>
        </w:tc>
        <w:tc>
          <w:tcPr>
            <w:tcW w:w="542" w:type="dxa"/>
          </w:tcPr>
          <w:p w14:paraId="1346A54A" w14:textId="77777777" w:rsidR="00966180" w:rsidRDefault="00966180">
            <w:pPr>
              <w:pStyle w:val="TableParagraph"/>
              <w:rPr>
                <w:rFonts w:ascii="Calibri"/>
                <w:b/>
              </w:rPr>
            </w:pPr>
          </w:p>
          <w:p w14:paraId="183FC7B9" w14:textId="77777777" w:rsidR="00966180" w:rsidRDefault="006517CA">
            <w:pPr>
              <w:pStyle w:val="TableParagraph"/>
              <w:spacing w:before="196"/>
              <w:ind w:left="100"/>
              <w:rPr>
                <w:rFonts w:ascii="Arial"/>
                <w:sz w:val="20"/>
              </w:rPr>
            </w:pPr>
            <w:r>
              <w:rPr>
                <w:rFonts w:ascii="Arial"/>
                <w:sz w:val="20"/>
              </w:rPr>
              <w:t>1.1</w:t>
            </w:r>
          </w:p>
          <w:p w14:paraId="61DDD4C1" w14:textId="77777777" w:rsidR="00966180" w:rsidRDefault="00966180">
            <w:pPr>
              <w:pStyle w:val="TableParagraph"/>
              <w:rPr>
                <w:rFonts w:ascii="Calibri"/>
                <w:b/>
              </w:rPr>
            </w:pPr>
          </w:p>
          <w:p w14:paraId="1637D412" w14:textId="77777777" w:rsidR="00966180" w:rsidRDefault="00966180">
            <w:pPr>
              <w:pStyle w:val="TableParagraph"/>
              <w:rPr>
                <w:rFonts w:ascii="Calibri"/>
                <w:b/>
              </w:rPr>
            </w:pPr>
          </w:p>
          <w:p w14:paraId="76CF75DA" w14:textId="77777777" w:rsidR="00966180" w:rsidRDefault="00966180">
            <w:pPr>
              <w:pStyle w:val="TableParagraph"/>
              <w:rPr>
                <w:rFonts w:ascii="Calibri"/>
                <w:b/>
              </w:rPr>
            </w:pPr>
          </w:p>
          <w:p w14:paraId="0FE918B2" w14:textId="77777777" w:rsidR="00966180" w:rsidRDefault="00966180">
            <w:pPr>
              <w:pStyle w:val="TableParagraph"/>
              <w:spacing w:before="2"/>
              <w:rPr>
                <w:rFonts w:ascii="Calibri"/>
                <w:b/>
                <w:sz w:val="29"/>
              </w:rPr>
            </w:pPr>
          </w:p>
          <w:p w14:paraId="7C6518BC" w14:textId="77777777" w:rsidR="00966180" w:rsidRDefault="006517CA">
            <w:pPr>
              <w:pStyle w:val="TableParagraph"/>
              <w:ind w:left="100"/>
              <w:rPr>
                <w:rFonts w:ascii="Arial"/>
                <w:sz w:val="20"/>
              </w:rPr>
            </w:pPr>
            <w:r>
              <w:rPr>
                <w:rFonts w:ascii="Arial"/>
                <w:sz w:val="20"/>
              </w:rPr>
              <w:t>1.2</w:t>
            </w:r>
          </w:p>
          <w:p w14:paraId="4D72EDB7" w14:textId="77777777" w:rsidR="00966180" w:rsidRDefault="00966180">
            <w:pPr>
              <w:pStyle w:val="TableParagraph"/>
              <w:rPr>
                <w:rFonts w:ascii="Calibri"/>
                <w:b/>
              </w:rPr>
            </w:pPr>
          </w:p>
          <w:p w14:paraId="4D16646A" w14:textId="77777777" w:rsidR="00966180" w:rsidRDefault="00966180">
            <w:pPr>
              <w:pStyle w:val="TableParagraph"/>
              <w:rPr>
                <w:rFonts w:ascii="Calibri"/>
                <w:b/>
              </w:rPr>
            </w:pPr>
          </w:p>
          <w:p w14:paraId="6F1715AA" w14:textId="77777777" w:rsidR="00966180" w:rsidRDefault="00966180">
            <w:pPr>
              <w:pStyle w:val="TableParagraph"/>
              <w:rPr>
                <w:rFonts w:ascii="Calibri"/>
                <w:b/>
              </w:rPr>
            </w:pPr>
          </w:p>
          <w:p w14:paraId="63A70ED2" w14:textId="77777777" w:rsidR="00966180" w:rsidRDefault="00966180">
            <w:pPr>
              <w:pStyle w:val="TableParagraph"/>
              <w:spacing w:before="4"/>
              <w:rPr>
                <w:rFonts w:ascii="Calibri"/>
                <w:b/>
                <w:sz w:val="29"/>
              </w:rPr>
            </w:pPr>
          </w:p>
          <w:p w14:paraId="1AF07611" w14:textId="77777777" w:rsidR="00966180" w:rsidRDefault="006517CA">
            <w:pPr>
              <w:pStyle w:val="TableParagraph"/>
              <w:ind w:left="100"/>
              <w:rPr>
                <w:rFonts w:ascii="Arial"/>
                <w:sz w:val="20"/>
              </w:rPr>
            </w:pPr>
            <w:r>
              <w:rPr>
                <w:rFonts w:ascii="Arial"/>
                <w:sz w:val="20"/>
              </w:rPr>
              <w:t>1.3</w:t>
            </w:r>
          </w:p>
          <w:p w14:paraId="15EE339C" w14:textId="77777777" w:rsidR="00966180" w:rsidRDefault="00966180">
            <w:pPr>
              <w:pStyle w:val="TableParagraph"/>
              <w:rPr>
                <w:rFonts w:ascii="Calibri"/>
                <w:b/>
              </w:rPr>
            </w:pPr>
          </w:p>
          <w:p w14:paraId="6E3E9B72" w14:textId="77777777" w:rsidR="00966180" w:rsidRDefault="00966180">
            <w:pPr>
              <w:pStyle w:val="TableParagraph"/>
              <w:rPr>
                <w:rFonts w:ascii="Calibri"/>
                <w:b/>
              </w:rPr>
            </w:pPr>
          </w:p>
          <w:p w14:paraId="72DE51F5" w14:textId="77777777" w:rsidR="00966180" w:rsidRDefault="00966180">
            <w:pPr>
              <w:pStyle w:val="TableParagraph"/>
              <w:rPr>
                <w:rFonts w:ascii="Calibri"/>
                <w:b/>
              </w:rPr>
            </w:pPr>
          </w:p>
          <w:p w14:paraId="55FB136C" w14:textId="77777777" w:rsidR="00966180" w:rsidRDefault="00966180">
            <w:pPr>
              <w:pStyle w:val="TableParagraph"/>
              <w:spacing w:before="4"/>
              <w:rPr>
                <w:rFonts w:ascii="Calibri"/>
                <w:b/>
                <w:sz w:val="29"/>
              </w:rPr>
            </w:pPr>
          </w:p>
          <w:p w14:paraId="1C24F3F9" w14:textId="77777777" w:rsidR="00966180" w:rsidRDefault="006517CA">
            <w:pPr>
              <w:pStyle w:val="TableParagraph"/>
              <w:spacing w:before="1"/>
              <w:ind w:left="100"/>
              <w:rPr>
                <w:rFonts w:ascii="Arial"/>
                <w:sz w:val="20"/>
              </w:rPr>
            </w:pPr>
            <w:r>
              <w:rPr>
                <w:rFonts w:ascii="Arial"/>
                <w:sz w:val="20"/>
              </w:rPr>
              <w:t>1.4</w:t>
            </w:r>
          </w:p>
        </w:tc>
        <w:tc>
          <w:tcPr>
            <w:tcW w:w="6241" w:type="dxa"/>
            <w:gridSpan w:val="4"/>
          </w:tcPr>
          <w:p w14:paraId="50B053D9" w14:textId="77777777" w:rsidR="00966180" w:rsidRDefault="00966180">
            <w:pPr>
              <w:pStyle w:val="TableParagraph"/>
              <w:rPr>
                <w:rFonts w:ascii="Calibri"/>
                <w:b/>
              </w:rPr>
            </w:pPr>
          </w:p>
          <w:p w14:paraId="178D951C" w14:textId="77777777" w:rsidR="00966180" w:rsidRDefault="006517CA">
            <w:pPr>
              <w:pStyle w:val="TableParagraph"/>
              <w:spacing w:before="196" w:line="276" w:lineRule="auto"/>
              <w:ind w:left="100" w:right="181"/>
              <w:rPr>
                <w:rFonts w:ascii="Arial" w:hAnsi="Arial"/>
                <w:sz w:val="20"/>
              </w:rPr>
            </w:pPr>
            <w:r>
              <w:rPr>
                <w:rFonts w:ascii="Arial" w:hAnsi="Arial"/>
                <w:sz w:val="20"/>
              </w:rPr>
              <w:t xml:space="preserve">Assess own </w:t>
            </w:r>
            <w:proofErr w:type="spellStart"/>
            <w:r>
              <w:rPr>
                <w:rFonts w:ascii="Arial" w:hAnsi="Arial"/>
                <w:sz w:val="20"/>
              </w:rPr>
              <w:t>organisation’s</w:t>
            </w:r>
            <w:proofErr w:type="spellEnd"/>
            <w:r>
              <w:rPr>
                <w:rFonts w:ascii="Arial" w:hAnsi="Arial"/>
                <w:sz w:val="20"/>
              </w:rPr>
              <w:t xml:space="preserve"> ability to translate vision, mission and strategic goals into operational objectives with realistic and measurable targets</w:t>
            </w:r>
          </w:p>
          <w:p w14:paraId="2D9E0E84" w14:textId="77777777" w:rsidR="00966180" w:rsidRDefault="00966180">
            <w:pPr>
              <w:pStyle w:val="TableParagraph"/>
              <w:rPr>
                <w:rFonts w:ascii="Calibri"/>
                <w:b/>
              </w:rPr>
            </w:pPr>
          </w:p>
          <w:p w14:paraId="239FB266" w14:textId="77777777" w:rsidR="00966180" w:rsidRDefault="00966180">
            <w:pPr>
              <w:pStyle w:val="TableParagraph"/>
              <w:spacing w:before="5"/>
              <w:rPr>
                <w:rFonts w:ascii="Calibri"/>
                <w:b/>
                <w:sz w:val="32"/>
              </w:rPr>
            </w:pPr>
          </w:p>
          <w:p w14:paraId="408BC1BB" w14:textId="77777777" w:rsidR="00966180" w:rsidRDefault="006517CA">
            <w:pPr>
              <w:pStyle w:val="TableParagraph"/>
              <w:spacing w:line="276" w:lineRule="auto"/>
              <w:ind w:left="100" w:right="742"/>
              <w:rPr>
                <w:rFonts w:ascii="Arial" w:hAnsi="Arial"/>
                <w:sz w:val="20"/>
              </w:rPr>
            </w:pPr>
            <w:r>
              <w:rPr>
                <w:rFonts w:ascii="Arial" w:hAnsi="Arial"/>
                <w:sz w:val="20"/>
              </w:rPr>
              <w:t xml:space="preserve">Assess own </w:t>
            </w:r>
            <w:proofErr w:type="spellStart"/>
            <w:r>
              <w:rPr>
                <w:rFonts w:ascii="Arial" w:hAnsi="Arial"/>
                <w:sz w:val="20"/>
              </w:rPr>
              <w:t>organisation’s</w:t>
            </w:r>
            <w:proofErr w:type="spellEnd"/>
            <w:r>
              <w:rPr>
                <w:rFonts w:ascii="Arial" w:hAnsi="Arial"/>
                <w:sz w:val="20"/>
              </w:rPr>
              <w:t xml:space="preserve"> ability to efficiently and effectively delegate responsibilities for the achievement of targets and objectives</w:t>
            </w:r>
          </w:p>
          <w:p w14:paraId="4C93F222" w14:textId="77777777" w:rsidR="00966180" w:rsidRDefault="00966180">
            <w:pPr>
              <w:pStyle w:val="TableParagraph"/>
              <w:rPr>
                <w:rFonts w:ascii="Calibri"/>
                <w:b/>
              </w:rPr>
            </w:pPr>
          </w:p>
          <w:p w14:paraId="62BCDBF7" w14:textId="77777777" w:rsidR="00966180" w:rsidRDefault="00966180">
            <w:pPr>
              <w:pStyle w:val="TableParagraph"/>
              <w:spacing w:before="5"/>
              <w:rPr>
                <w:rFonts w:ascii="Calibri"/>
                <w:b/>
                <w:sz w:val="32"/>
              </w:rPr>
            </w:pPr>
          </w:p>
          <w:p w14:paraId="024F75DD" w14:textId="77777777" w:rsidR="00966180" w:rsidRDefault="006517CA">
            <w:pPr>
              <w:pStyle w:val="TableParagraph"/>
              <w:spacing w:line="276" w:lineRule="auto"/>
              <w:ind w:left="100" w:right="181"/>
              <w:rPr>
                <w:rFonts w:ascii="Arial"/>
                <w:sz w:val="20"/>
              </w:rPr>
            </w:pPr>
            <w:r>
              <w:rPr>
                <w:rFonts w:ascii="Arial"/>
                <w:sz w:val="20"/>
              </w:rPr>
              <w:t>Assess the efficiency and effectiveness of control mechanisms used to monitor achievement of targets and objectives in own area of responsibility</w:t>
            </w:r>
          </w:p>
          <w:p w14:paraId="3D695EAD" w14:textId="77777777" w:rsidR="00966180" w:rsidRDefault="00966180">
            <w:pPr>
              <w:pStyle w:val="TableParagraph"/>
              <w:rPr>
                <w:rFonts w:ascii="Calibri"/>
                <w:b/>
              </w:rPr>
            </w:pPr>
          </w:p>
          <w:p w14:paraId="0E61DFF4" w14:textId="77777777" w:rsidR="00966180" w:rsidRDefault="00966180">
            <w:pPr>
              <w:pStyle w:val="TableParagraph"/>
              <w:spacing w:before="5"/>
              <w:rPr>
                <w:rFonts w:ascii="Calibri"/>
                <w:b/>
                <w:sz w:val="32"/>
              </w:rPr>
            </w:pPr>
          </w:p>
          <w:p w14:paraId="5BD95A99" w14:textId="77777777" w:rsidR="00966180" w:rsidRDefault="006517CA">
            <w:pPr>
              <w:pStyle w:val="TableParagraph"/>
              <w:spacing w:line="276" w:lineRule="auto"/>
              <w:ind w:left="100" w:right="181"/>
              <w:rPr>
                <w:rFonts w:ascii="Arial"/>
                <w:sz w:val="20"/>
              </w:rPr>
            </w:pPr>
            <w:r>
              <w:rPr>
                <w:rFonts w:ascii="Arial"/>
                <w:sz w:val="20"/>
              </w:rPr>
              <w:t xml:space="preserve">Implement improvements to </w:t>
            </w:r>
            <w:proofErr w:type="spellStart"/>
            <w:r>
              <w:rPr>
                <w:rFonts w:ascii="Arial"/>
                <w:sz w:val="20"/>
              </w:rPr>
              <w:t>organisational</w:t>
            </w:r>
            <w:proofErr w:type="spellEnd"/>
            <w:r>
              <w:rPr>
                <w:rFonts w:ascii="Arial"/>
                <w:sz w:val="20"/>
              </w:rPr>
              <w:t xml:space="preserve"> efficiency and effectiveness in own area of responsibility</w:t>
            </w:r>
          </w:p>
        </w:tc>
      </w:tr>
      <w:tr w:rsidR="00966180" w14:paraId="6398FEC3" w14:textId="77777777">
        <w:trPr>
          <w:trHeight w:val="2320"/>
        </w:trPr>
        <w:tc>
          <w:tcPr>
            <w:tcW w:w="2540" w:type="dxa"/>
            <w:gridSpan w:val="2"/>
          </w:tcPr>
          <w:p w14:paraId="01D41501" w14:textId="77777777" w:rsidR="00966180" w:rsidRDefault="00966180">
            <w:pPr>
              <w:pStyle w:val="TableParagraph"/>
              <w:rPr>
                <w:rFonts w:ascii="Calibri"/>
                <w:b/>
              </w:rPr>
            </w:pPr>
          </w:p>
          <w:p w14:paraId="403683E8" w14:textId="77777777" w:rsidR="00966180" w:rsidRDefault="006517CA">
            <w:pPr>
              <w:pStyle w:val="TableParagraph"/>
              <w:tabs>
                <w:tab w:val="left" w:pos="530"/>
              </w:tabs>
              <w:spacing w:before="194"/>
              <w:ind w:left="530" w:right="164" w:hanging="428"/>
              <w:rPr>
                <w:rFonts w:ascii="Arial"/>
                <w:sz w:val="20"/>
              </w:rPr>
            </w:pPr>
            <w:r>
              <w:rPr>
                <w:rFonts w:ascii="Arial"/>
                <w:sz w:val="20"/>
              </w:rPr>
              <w:t>2</w:t>
            </w:r>
            <w:r>
              <w:rPr>
                <w:rFonts w:ascii="Arial"/>
                <w:sz w:val="20"/>
              </w:rPr>
              <w:tab/>
              <w:t>Evaluate</w:t>
            </w:r>
            <w:r>
              <w:rPr>
                <w:rFonts w:ascii="Arial"/>
                <w:spacing w:val="-3"/>
                <w:sz w:val="20"/>
              </w:rPr>
              <w:t xml:space="preserve"> </w:t>
            </w:r>
            <w:r>
              <w:rPr>
                <w:rFonts w:ascii="Arial"/>
                <w:sz w:val="20"/>
              </w:rPr>
              <w:t>own</w:t>
            </w:r>
            <w:r>
              <w:rPr>
                <w:rFonts w:ascii="Arial"/>
                <w:spacing w:val="-3"/>
                <w:sz w:val="20"/>
              </w:rPr>
              <w:t xml:space="preserve"> </w:t>
            </w:r>
            <w:r>
              <w:rPr>
                <w:rFonts w:ascii="Arial"/>
                <w:sz w:val="20"/>
              </w:rPr>
              <w:t>ability</w:t>
            </w:r>
            <w:r>
              <w:rPr>
                <w:rFonts w:ascii="Arial"/>
                <w:w w:val="99"/>
                <w:sz w:val="20"/>
              </w:rPr>
              <w:t xml:space="preserve"> </w:t>
            </w:r>
            <w:r>
              <w:rPr>
                <w:rFonts w:ascii="Arial"/>
                <w:sz w:val="20"/>
              </w:rPr>
              <w:t>to manage</w:t>
            </w:r>
            <w:r>
              <w:rPr>
                <w:rFonts w:ascii="Arial"/>
                <w:spacing w:val="-7"/>
                <w:sz w:val="20"/>
              </w:rPr>
              <w:t xml:space="preserve"> </w:t>
            </w:r>
            <w:r>
              <w:rPr>
                <w:rFonts w:ascii="Arial"/>
                <w:sz w:val="20"/>
              </w:rPr>
              <w:t>efficiently and</w:t>
            </w:r>
            <w:r>
              <w:rPr>
                <w:rFonts w:ascii="Arial"/>
                <w:spacing w:val="-5"/>
                <w:sz w:val="20"/>
              </w:rPr>
              <w:t xml:space="preserve"> </w:t>
            </w:r>
            <w:r>
              <w:rPr>
                <w:rFonts w:ascii="Arial"/>
                <w:sz w:val="20"/>
              </w:rPr>
              <w:t>effectively</w:t>
            </w:r>
          </w:p>
        </w:tc>
        <w:tc>
          <w:tcPr>
            <w:tcW w:w="542" w:type="dxa"/>
          </w:tcPr>
          <w:p w14:paraId="066F2C23" w14:textId="77777777" w:rsidR="00966180" w:rsidRDefault="00966180">
            <w:pPr>
              <w:pStyle w:val="TableParagraph"/>
              <w:rPr>
                <w:rFonts w:ascii="Calibri"/>
                <w:b/>
              </w:rPr>
            </w:pPr>
          </w:p>
          <w:p w14:paraId="71FCDE74" w14:textId="77777777" w:rsidR="00966180" w:rsidRDefault="006517CA">
            <w:pPr>
              <w:pStyle w:val="TableParagraph"/>
              <w:spacing w:before="196"/>
              <w:ind w:left="100"/>
              <w:rPr>
                <w:rFonts w:ascii="Arial"/>
                <w:sz w:val="20"/>
              </w:rPr>
            </w:pPr>
            <w:r>
              <w:rPr>
                <w:rFonts w:ascii="Arial"/>
                <w:sz w:val="20"/>
              </w:rPr>
              <w:t>2.1</w:t>
            </w:r>
          </w:p>
          <w:p w14:paraId="0CEEFAA2" w14:textId="77777777" w:rsidR="00966180" w:rsidRDefault="00966180">
            <w:pPr>
              <w:pStyle w:val="TableParagraph"/>
              <w:rPr>
                <w:rFonts w:ascii="Calibri"/>
                <w:b/>
              </w:rPr>
            </w:pPr>
          </w:p>
          <w:p w14:paraId="4711E14F" w14:textId="77777777" w:rsidR="00966180" w:rsidRDefault="00966180">
            <w:pPr>
              <w:pStyle w:val="TableParagraph"/>
              <w:rPr>
                <w:rFonts w:ascii="Calibri"/>
                <w:b/>
              </w:rPr>
            </w:pPr>
          </w:p>
          <w:p w14:paraId="13FD5FFB" w14:textId="77777777" w:rsidR="00966180" w:rsidRDefault="006517CA">
            <w:pPr>
              <w:pStyle w:val="TableParagraph"/>
              <w:spacing w:before="162"/>
              <w:ind w:left="100"/>
              <w:rPr>
                <w:rFonts w:ascii="Arial"/>
                <w:sz w:val="20"/>
              </w:rPr>
            </w:pPr>
            <w:r>
              <w:rPr>
                <w:rFonts w:ascii="Arial"/>
                <w:sz w:val="20"/>
              </w:rPr>
              <w:t>2.2</w:t>
            </w:r>
          </w:p>
        </w:tc>
        <w:tc>
          <w:tcPr>
            <w:tcW w:w="6241" w:type="dxa"/>
            <w:gridSpan w:val="4"/>
          </w:tcPr>
          <w:p w14:paraId="7A57D036" w14:textId="77777777" w:rsidR="00966180" w:rsidRDefault="00966180">
            <w:pPr>
              <w:pStyle w:val="TableParagraph"/>
              <w:rPr>
                <w:rFonts w:ascii="Calibri"/>
                <w:b/>
              </w:rPr>
            </w:pPr>
          </w:p>
          <w:p w14:paraId="15DB9205" w14:textId="77777777" w:rsidR="00966180" w:rsidRDefault="006517CA">
            <w:pPr>
              <w:pStyle w:val="TableParagraph"/>
              <w:spacing w:before="196"/>
              <w:ind w:left="100"/>
              <w:rPr>
                <w:rFonts w:ascii="Arial"/>
                <w:sz w:val="20"/>
              </w:rPr>
            </w:pPr>
            <w:r>
              <w:rPr>
                <w:rFonts w:ascii="Arial"/>
                <w:sz w:val="20"/>
              </w:rPr>
              <w:t>Evaluate own ability to manage effectively and efficiently</w:t>
            </w:r>
          </w:p>
          <w:p w14:paraId="237D7A99" w14:textId="77777777" w:rsidR="00966180" w:rsidRDefault="00966180">
            <w:pPr>
              <w:pStyle w:val="TableParagraph"/>
              <w:rPr>
                <w:rFonts w:ascii="Calibri"/>
                <w:b/>
              </w:rPr>
            </w:pPr>
          </w:p>
          <w:p w14:paraId="1FD4FC93" w14:textId="77777777" w:rsidR="00966180" w:rsidRDefault="00966180">
            <w:pPr>
              <w:pStyle w:val="TableParagraph"/>
              <w:spacing w:before="5"/>
              <w:rPr>
                <w:rFonts w:ascii="Calibri"/>
                <w:b/>
                <w:sz w:val="16"/>
              </w:rPr>
            </w:pPr>
          </w:p>
          <w:p w14:paraId="48EA67B2" w14:textId="77777777" w:rsidR="00966180" w:rsidRDefault="006517CA">
            <w:pPr>
              <w:pStyle w:val="TableParagraph"/>
              <w:spacing w:line="460" w:lineRule="atLeast"/>
              <w:ind w:left="100" w:right="181"/>
              <w:rPr>
                <w:rFonts w:ascii="Arial"/>
                <w:sz w:val="20"/>
              </w:rPr>
            </w:pPr>
            <w:r>
              <w:rPr>
                <w:rFonts w:ascii="Arial"/>
                <w:sz w:val="20"/>
              </w:rPr>
              <w:t>Implement changes in own management style in order to manage more efficiently and effectively</w:t>
            </w:r>
          </w:p>
        </w:tc>
      </w:tr>
      <w:tr w:rsidR="00966180" w14:paraId="66249ECE" w14:textId="77777777">
        <w:trPr>
          <w:trHeight w:val="640"/>
        </w:trPr>
        <w:tc>
          <w:tcPr>
            <w:tcW w:w="9324" w:type="dxa"/>
            <w:gridSpan w:val="7"/>
          </w:tcPr>
          <w:p w14:paraId="7F727CA4" w14:textId="77777777" w:rsidR="00966180" w:rsidRDefault="006517CA">
            <w:pPr>
              <w:pStyle w:val="TableParagraph"/>
              <w:spacing w:before="189"/>
              <w:ind w:left="103"/>
              <w:rPr>
                <w:rFonts w:ascii="Arial"/>
                <w:b/>
                <w:sz w:val="20"/>
              </w:rPr>
            </w:pPr>
            <w:r>
              <w:rPr>
                <w:rFonts w:ascii="Arial"/>
                <w:b/>
                <w:sz w:val="20"/>
              </w:rPr>
              <w:t>Additional information about the unit</w:t>
            </w:r>
          </w:p>
        </w:tc>
      </w:tr>
      <w:tr w:rsidR="00966180" w14:paraId="353D5BA7" w14:textId="77777777">
        <w:trPr>
          <w:trHeight w:val="1180"/>
        </w:trPr>
        <w:tc>
          <w:tcPr>
            <w:tcW w:w="9324" w:type="dxa"/>
            <w:gridSpan w:val="7"/>
          </w:tcPr>
          <w:p w14:paraId="25ED2F29" w14:textId="77777777" w:rsidR="00966180" w:rsidRDefault="00966180">
            <w:pPr>
              <w:pStyle w:val="TableParagraph"/>
              <w:rPr>
                <w:rFonts w:ascii="Calibri"/>
                <w:b/>
              </w:rPr>
            </w:pPr>
          </w:p>
          <w:p w14:paraId="17370812" w14:textId="77777777" w:rsidR="00966180" w:rsidRDefault="006517CA">
            <w:pPr>
              <w:pStyle w:val="TableParagraph"/>
              <w:spacing w:before="194" w:line="278" w:lineRule="auto"/>
              <w:ind w:left="103" w:right="181"/>
              <w:rPr>
                <w:rFonts w:ascii="Arial"/>
                <w:sz w:val="20"/>
              </w:rPr>
            </w:pPr>
            <w:r>
              <w:rPr>
                <w:rFonts w:ascii="Arial"/>
                <w:b/>
                <w:sz w:val="20"/>
              </w:rPr>
              <w:t xml:space="preserve">Unit purpose and aim(s) </w:t>
            </w:r>
            <w:r>
              <w:rPr>
                <w:rFonts w:ascii="Arial"/>
                <w:sz w:val="20"/>
              </w:rPr>
              <w:t xml:space="preserve">To develop understanding and ability to manage efficiently and effectively as required by a </w:t>
            </w:r>
            <w:proofErr w:type="spellStart"/>
            <w:r>
              <w:rPr>
                <w:rFonts w:ascii="Arial"/>
                <w:sz w:val="20"/>
              </w:rPr>
              <w:t>practising</w:t>
            </w:r>
            <w:proofErr w:type="spellEnd"/>
            <w:r>
              <w:rPr>
                <w:rFonts w:ascii="Arial"/>
                <w:sz w:val="20"/>
              </w:rPr>
              <w:t xml:space="preserve"> or potential middle manager.</w:t>
            </w:r>
          </w:p>
        </w:tc>
      </w:tr>
    </w:tbl>
    <w:p w14:paraId="0DF1E997" w14:textId="77777777" w:rsidR="00966180" w:rsidRDefault="00966180">
      <w:pPr>
        <w:spacing w:line="278" w:lineRule="auto"/>
        <w:rPr>
          <w:rFonts w:ascii="Arial"/>
          <w:sz w:val="20"/>
        </w:rPr>
        <w:sectPr w:rsidR="00966180">
          <w:pgSz w:w="12240" w:h="15840"/>
          <w:pgMar w:top="960" w:right="1100" w:bottom="880" w:left="1580" w:header="712" w:footer="698" w:gutter="0"/>
          <w:cols w:space="720"/>
        </w:sectPr>
      </w:pPr>
    </w:p>
    <w:p w14:paraId="149B0A1E" w14:textId="77777777" w:rsidR="00966180" w:rsidRDefault="00966180">
      <w:pPr>
        <w:pStyle w:val="BodyText"/>
        <w:spacing w:before="11"/>
        <w:rPr>
          <w:rFonts w:ascii="Times New Roman"/>
          <w:sz w:val="27"/>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8803"/>
      </w:tblGrid>
      <w:tr w:rsidR="00966180" w14:paraId="2FD3AFAE" w14:textId="77777777">
        <w:trPr>
          <w:trHeight w:val="920"/>
        </w:trPr>
        <w:tc>
          <w:tcPr>
            <w:tcW w:w="521" w:type="dxa"/>
          </w:tcPr>
          <w:p w14:paraId="1ADFE696" w14:textId="77777777" w:rsidR="00966180" w:rsidRDefault="00966180">
            <w:pPr>
              <w:pStyle w:val="TableParagraph"/>
              <w:rPr>
                <w:rFonts w:ascii="Times New Roman"/>
                <w:sz w:val="18"/>
              </w:rPr>
            </w:pPr>
          </w:p>
        </w:tc>
        <w:tc>
          <w:tcPr>
            <w:tcW w:w="8803" w:type="dxa"/>
          </w:tcPr>
          <w:p w14:paraId="1A9DB920" w14:textId="77777777" w:rsidR="00966180" w:rsidRDefault="006517CA">
            <w:pPr>
              <w:pStyle w:val="TableParagraph"/>
              <w:spacing w:before="189"/>
              <w:ind w:left="103"/>
              <w:rPr>
                <w:rFonts w:ascii="Arial"/>
                <w:b/>
                <w:sz w:val="20"/>
              </w:rPr>
            </w:pPr>
            <w:r>
              <w:rPr>
                <w:rFonts w:ascii="Arial"/>
                <w:b/>
                <w:sz w:val="20"/>
              </w:rPr>
              <w:t>Indicative content:</w:t>
            </w:r>
          </w:p>
        </w:tc>
      </w:tr>
      <w:tr w:rsidR="00966180" w14:paraId="0EA0EF7E" w14:textId="77777777">
        <w:trPr>
          <w:trHeight w:val="2880"/>
        </w:trPr>
        <w:tc>
          <w:tcPr>
            <w:tcW w:w="521" w:type="dxa"/>
          </w:tcPr>
          <w:p w14:paraId="670782BF" w14:textId="77777777" w:rsidR="00966180" w:rsidRDefault="00966180">
            <w:pPr>
              <w:pStyle w:val="TableParagraph"/>
              <w:rPr>
                <w:rFonts w:ascii="Times New Roman"/>
              </w:rPr>
            </w:pPr>
          </w:p>
          <w:p w14:paraId="262FBFBE" w14:textId="77777777" w:rsidR="00966180" w:rsidRDefault="00966180">
            <w:pPr>
              <w:pStyle w:val="TableParagraph"/>
              <w:spacing w:before="5"/>
              <w:rPr>
                <w:rFonts w:ascii="Times New Roman"/>
                <w:sz w:val="18"/>
              </w:rPr>
            </w:pPr>
          </w:p>
          <w:p w14:paraId="10DB9426" w14:textId="77777777" w:rsidR="00966180" w:rsidRDefault="006517CA">
            <w:pPr>
              <w:pStyle w:val="TableParagraph"/>
              <w:ind w:left="103"/>
              <w:rPr>
                <w:rFonts w:ascii="Arial"/>
                <w:sz w:val="20"/>
              </w:rPr>
            </w:pPr>
            <w:r>
              <w:rPr>
                <w:rFonts w:ascii="Arial"/>
                <w:w w:val="99"/>
                <w:sz w:val="20"/>
              </w:rPr>
              <w:t>1</w:t>
            </w:r>
          </w:p>
        </w:tc>
        <w:tc>
          <w:tcPr>
            <w:tcW w:w="8803" w:type="dxa"/>
          </w:tcPr>
          <w:p w14:paraId="52CF2B27" w14:textId="77777777" w:rsidR="00966180" w:rsidRDefault="00966180">
            <w:pPr>
              <w:pStyle w:val="TableParagraph"/>
              <w:rPr>
                <w:rFonts w:ascii="Times New Roman"/>
              </w:rPr>
            </w:pPr>
          </w:p>
          <w:p w14:paraId="70B75D98" w14:textId="77777777" w:rsidR="00966180" w:rsidRDefault="00966180">
            <w:pPr>
              <w:pStyle w:val="TableParagraph"/>
              <w:spacing w:before="8"/>
              <w:rPr>
                <w:rFonts w:ascii="Times New Roman"/>
                <w:sz w:val="18"/>
              </w:rPr>
            </w:pPr>
          </w:p>
          <w:p w14:paraId="458E75AC" w14:textId="77777777" w:rsidR="00966180" w:rsidRDefault="006517CA">
            <w:pPr>
              <w:pStyle w:val="TableParagraph"/>
              <w:numPr>
                <w:ilvl w:val="0"/>
                <w:numId w:val="45"/>
              </w:numPr>
              <w:tabs>
                <w:tab w:val="left" w:pos="462"/>
                <w:tab w:val="left" w:pos="463"/>
              </w:tabs>
              <w:spacing w:line="235" w:lineRule="auto"/>
              <w:ind w:right="861"/>
              <w:rPr>
                <w:rFonts w:ascii="Arial"/>
                <w:sz w:val="20"/>
              </w:rPr>
            </w:pPr>
            <w:r>
              <w:rPr>
                <w:rFonts w:ascii="Arial"/>
                <w:sz w:val="20"/>
              </w:rPr>
              <w:t>Nature, purpose and importance of vision and mission in setting values and</w:t>
            </w:r>
            <w:r>
              <w:rPr>
                <w:rFonts w:ascii="Arial"/>
                <w:spacing w:val="-31"/>
                <w:sz w:val="20"/>
              </w:rPr>
              <w:t xml:space="preserve"> </w:t>
            </w:r>
            <w:r>
              <w:rPr>
                <w:rFonts w:ascii="Arial"/>
                <w:sz w:val="20"/>
              </w:rPr>
              <w:t>strategic direction, and the significance of stakeholders in shaping vision and</w:t>
            </w:r>
            <w:r>
              <w:rPr>
                <w:rFonts w:ascii="Arial"/>
                <w:spacing w:val="-31"/>
                <w:sz w:val="20"/>
              </w:rPr>
              <w:t xml:space="preserve"> </w:t>
            </w:r>
            <w:r>
              <w:rPr>
                <w:rFonts w:ascii="Arial"/>
                <w:sz w:val="20"/>
              </w:rPr>
              <w:t>mission</w:t>
            </w:r>
          </w:p>
          <w:p w14:paraId="05451F3B" w14:textId="77777777" w:rsidR="00966180" w:rsidRDefault="006517CA">
            <w:pPr>
              <w:pStyle w:val="TableParagraph"/>
              <w:numPr>
                <w:ilvl w:val="0"/>
                <w:numId w:val="45"/>
              </w:numPr>
              <w:tabs>
                <w:tab w:val="left" w:pos="462"/>
                <w:tab w:val="left" w:pos="463"/>
              </w:tabs>
              <w:spacing w:before="1" w:line="245" w:lineRule="exact"/>
              <w:rPr>
                <w:rFonts w:ascii="Arial"/>
                <w:sz w:val="20"/>
              </w:rPr>
            </w:pPr>
            <w:r>
              <w:rPr>
                <w:rFonts w:ascii="Arial"/>
                <w:sz w:val="20"/>
              </w:rPr>
              <w:t>Importance of translating vision, mission and strategic goals in to operational</w:t>
            </w:r>
            <w:r>
              <w:rPr>
                <w:rFonts w:ascii="Arial"/>
                <w:spacing w:val="-35"/>
                <w:sz w:val="20"/>
              </w:rPr>
              <w:t xml:space="preserve"> </w:t>
            </w:r>
            <w:r>
              <w:rPr>
                <w:rFonts w:ascii="Arial"/>
                <w:sz w:val="20"/>
              </w:rPr>
              <w:t>objectives</w:t>
            </w:r>
          </w:p>
          <w:p w14:paraId="47CBC272" w14:textId="77777777" w:rsidR="00966180" w:rsidRDefault="006517CA">
            <w:pPr>
              <w:pStyle w:val="TableParagraph"/>
              <w:numPr>
                <w:ilvl w:val="0"/>
                <w:numId w:val="45"/>
              </w:numPr>
              <w:tabs>
                <w:tab w:val="left" w:pos="462"/>
                <w:tab w:val="left" w:pos="463"/>
              </w:tabs>
              <w:spacing w:line="244" w:lineRule="exact"/>
              <w:rPr>
                <w:rFonts w:ascii="Arial"/>
                <w:sz w:val="20"/>
              </w:rPr>
            </w:pPr>
            <w:r>
              <w:rPr>
                <w:rFonts w:ascii="Arial"/>
                <w:sz w:val="20"/>
              </w:rPr>
              <w:t>Setting SMART</w:t>
            </w:r>
            <w:r>
              <w:rPr>
                <w:rFonts w:ascii="Arial"/>
                <w:spacing w:val="-11"/>
                <w:sz w:val="20"/>
              </w:rPr>
              <w:t xml:space="preserve"> </w:t>
            </w:r>
            <w:r>
              <w:rPr>
                <w:rFonts w:ascii="Arial"/>
                <w:sz w:val="20"/>
              </w:rPr>
              <w:t>objectives</w:t>
            </w:r>
          </w:p>
          <w:p w14:paraId="6EEF691A" w14:textId="77777777" w:rsidR="00966180" w:rsidRDefault="006517CA">
            <w:pPr>
              <w:pStyle w:val="TableParagraph"/>
              <w:numPr>
                <w:ilvl w:val="0"/>
                <w:numId w:val="45"/>
              </w:numPr>
              <w:tabs>
                <w:tab w:val="left" w:pos="462"/>
                <w:tab w:val="left" w:pos="463"/>
              </w:tabs>
              <w:spacing w:line="242" w:lineRule="exact"/>
              <w:rPr>
                <w:rFonts w:ascii="Arial"/>
                <w:sz w:val="20"/>
              </w:rPr>
            </w:pPr>
            <w:r>
              <w:rPr>
                <w:rFonts w:ascii="Arial"/>
                <w:sz w:val="20"/>
              </w:rPr>
              <w:t>Definitions of, and conflicts between effectiveness and</w:t>
            </w:r>
            <w:r>
              <w:rPr>
                <w:rFonts w:ascii="Arial"/>
                <w:spacing w:val="-25"/>
                <w:sz w:val="20"/>
              </w:rPr>
              <w:t xml:space="preserve"> </w:t>
            </w:r>
            <w:r>
              <w:rPr>
                <w:rFonts w:ascii="Arial"/>
                <w:sz w:val="20"/>
              </w:rPr>
              <w:t>efficiency</w:t>
            </w:r>
          </w:p>
          <w:p w14:paraId="719FF48B" w14:textId="77777777" w:rsidR="00966180" w:rsidRDefault="006517CA">
            <w:pPr>
              <w:pStyle w:val="TableParagraph"/>
              <w:numPr>
                <w:ilvl w:val="0"/>
                <w:numId w:val="45"/>
              </w:numPr>
              <w:tabs>
                <w:tab w:val="left" w:pos="462"/>
                <w:tab w:val="left" w:pos="463"/>
              </w:tabs>
              <w:spacing w:line="244" w:lineRule="exact"/>
              <w:rPr>
                <w:rFonts w:ascii="Arial"/>
                <w:sz w:val="20"/>
              </w:rPr>
            </w:pPr>
            <w:r>
              <w:rPr>
                <w:rFonts w:ascii="Arial"/>
                <w:sz w:val="20"/>
              </w:rPr>
              <w:t>Definitions of, and conflicts between authority, accountability and</w:t>
            </w:r>
            <w:r>
              <w:rPr>
                <w:rFonts w:ascii="Arial"/>
                <w:spacing w:val="-30"/>
                <w:sz w:val="20"/>
              </w:rPr>
              <w:t xml:space="preserve"> </w:t>
            </w:r>
            <w:r>
              <w:rPr>
                <w:rFonts w:ascii="Arial"/>
                <w:sz w:val="20"/>
              </w:rPr>
              <w:t>responsibility</w:t>
            </w:r>
          </w:p>
          <w:p w14:paraId="20755A21" w14:textId="77777777" w:rsidR="00966180" w:rsidRDefault="006517CA">
            <w:pPr>
              <w:pStyle w:val="TableParagraph"/>
              <w:numPr>
                <w:ilvl w:val="0"/>
                <w:numId w:val="45"/>
              </w:numPr>
              <w:tabs>
                <w:tab w:val="left" w:pos="462"/>
                <w:tab w:val="left" w:pos="463"/>
              </w:tabs>
              <w:spacing w:line="244" w:lineRule="exact"/>
              <w:rPr>
                <w:rFonts w:ascii="Arial"/>
                <w:sz w:val="20"/>
              </w:rPr>
            </w:pPr>
            <w:r>
              <w:rPr>
                <w:rFonts w:ascii="Arial"/>
                <w:sz w:val="20"/>
              </w:rPr>
              <w:t>Need for negotiating</w:t>
            </w:r>
            <w:r>
              <w:rPr>
                <w:rFonts w:ascii="Arial"/>
                <w:spacing w:val="-14"/>
                <w:sz w:val="20"/>
              </w:rPr>
              <w:t xml:space="preserve"> </w:t>
            </w:r>
            <w:r>
              <w:rPr>
                <w:rFonts w:ascii="Arial"/>
                <w:sz w:val="20"/>
              </w:rPr>
              <w:t>techniques</w:t>
            </w:r>
          </w:p>
          <w:p w14:paraId="510F718A" w14:textId="77777777" w:rsidR="00966180" w:rsidRDefault="006517CA">
            <w:pPr>
              <w:pStyle w:val="TableParagraph"/>
              <w:numPr>
                <w:ilvl w:val="0"/>
                <w:numId w:val="45"/>
              </w:numPr>
              <w:tabs>
                <w:tab w:val="left" w:pos="462"/>
                <w:tab w:val="left" w:pos="463"/>
              </w:tabs>
              <w:spacing w:line="244" w:lineRule="exact"/>
              <w:rPr>
                <w:rFonts w:ascii="Arial"/>
                <w:sz w:val="20"/>
              </w:rPr>
            </w:pPr>
            <w:r>
              <w:rPr>
                <w:rFonts w:ascii="Arial"/>
                <w:sz w:val="20"/>
              </w:rPr>
              <w:t>Setting</w:t>
            </w:r>
            <w:r>
              <w:rPr>
                <w:rFonts w:ascii="Arial"/>
                <w:spacing w:val="-5"/>
                <w:sz w:val="20"/>
              </w:rPr>
              <w:t xml:space="preserve"> </w:t>
            </w:r>
            <w:r>
              <w:rPr>
                <w:rFonts w:ascii="Arial"/>
                <w:sz w:val="20"/>
              </w:rPr>
              <w:t>priorities</w:t>
            </w:r>
          </w:p>
          <w:p w14:paraId="588394E5" w14:textId="77777777" w:rsidR="00966180" w:rsidRDefault="006517CA">
            <w:pPr>
              <w:pStyle w:val="TableParagraph"/>
              <w:numPr>
                <w:ilvl w:val="0"/>
                <w:numId w:val="45"/>
              </w:numPr>
              <w:tabs>
                <w:tab w:val="left" w:pos="462"/>
                <w:tab w:val="left" w:pos="463"/>
              </w:tabs>
              <w:spacing w:line="244" w:lineRule="exact"/>
              <w:rPr>
                <w:rFonts w:ascii="Arial"/>
                <w:sz w:val="20"/>
              </w:rPr>
            </w:pPr>
            <w:r>
              <w:rPr>
                <w:rFonts w:ascii="Arial"/>
                <w:sz w:val="20"/>
              </w:rPr>
              <w:t>Principles of delegation to achieve overall</w:t>
            </w:r>
            <w:r>
              <w:rPr>
                <w:rFonts w:ascii="Arial"/>
                <w:spacing w:val="-23"/>
                <w:sz w:val="20"/>
              </w:rPr>
              <w:t xml:space="preserve"> </w:t>
            </w:r>
            <w:r>
              <w:rPr>
                <w:rFonts w:ascii="Arial"/>
                <w:sz w:val="20"/>
              </w:rPr>
              <w:t>objectives</w:t>
            </w:r>
          </w:p>
          <w:p w14:paraId="4AF40642" w14:textId="77777777" w:rsidR="00966180" w:rsidRDefault="006517CA">
            <w:pPr>
              <w:pStyle w:val="TableParagraph"/>
              <w:numPr>
                <w:ilvl w:val="0"/>
                <w:numId w:val="45"/>
              </w:numPr>
              <w:tabs>
                <w:tab w:val="left" w:pos="462"/>
                <w:tab w:val="left" w:pos="463"/>
              </w:tabs>
              <w:spacing w:line="225" w:lineRule="exact"/>
              <w:rPr>
                <w:rFonts w:ascii="Arial"/>
                <w:sz w:val="20"/>
              </w:rPr>
            </w:pPr>
            <w:r>
              <w:rPr>
                <w:rFonts w:ascii="Arial"/>
                <w:sz w:val="20"/>
              </w:rPr>
              <w:t>Control mechanisms to monitor outcomes and ensure achievement of</w:t>
            </w:r>
            <w:r>
              <w:rPr>
                <w:rFonts w:ascii="Arial"/>
                <w:spacing w:val="-28"/>
                <w:sz w:val="20"/>
              </w:rPr>
              <w:t xml:space="preserve"> </w:t>
            </w:r>
            <w:r>
              <w:rPr>
                <w:rFonts w:ascii="Arial"/>
                <w:sz w:val="20"/>
              </w:rPr>
              <w:t>objectives</w:t>
            </w:r>
          </w:p>
        </w:tc>
      </w:tr>
      <w:tr w:rsidR="00966180" w14:paraId="164DE4CB" w14:textId="77777777">
        <w:trPr>
          <w:trHeight w:val="6260"/>
        </w:trPr>
        <w:tc>
          <w:tcPr>
            <w:tcW w:w="521" w:type="dxa"/>
          </w:tcPr>
          <w:p w14:paraId="4F105C43" w14:textId="77777777" w:rsidR="00966180" w:rsidRDefault="00966180">
            <w:pPr>
              <w:pStyle w:val="TableParagraph"/>
              <w:rPr>
                <w:rFonts w:ascii="Times New Roman"/>
              </w:rPr>
            </w:pPr>
          </w:p>
          <w:p w14:paraId="41B0459D" w14:textId="77777777" w:rsidR="00966180" w:rsidRDefault="00966180">
            <w:pPr>
              <w:pStyle w:val="TableParagraph"/>
              <w:spacing w:before="2"/>
              <w:rPr>
                <w:rFonts w:ascii="Times New Roman"/>
                <w:sz w:val="18"/>
              </w:rPr>
            </w:pPr>
          </w:p>
          <w:p w14:paraId="226B789F" w14:textId="77777777" w:rsidR="00966180" w:rsidRDefault="006517CA">
            <w:pPr>
              <w:pStyle w:val="TableParagraph"/>
              <w:ind w:left="103"/>
              <w:rPr>
                <w:rFonts w:ascii="Arial"/>
                <w:sz w:val="20"/>
              </w:rPr>
            </w:pPr>
            <w:r>
              <w:rPr>
                <w:rFonts w:ascii="Arial"/>
                <w:w w:val="99"/>
                <w:sz w:val="20"/>
              </w:rPr>
              <w:t>2</w:t>
            </w:r>
          </w:p>
        </w:tc>
        <w:tc>
          <w:tcPr>
            <w:tcW w:w="8803" w:type="dxa"/>
          </w:tcPr>
          <w:p w14:paraId="0FFF2469" w14:textId="77777777" w:rsidR="00966180" w:rsidRDefault="00966180">
            <w:pPr>
              <w:pStyle w:val="TableParagraph"/>
              <w:rPr>
                <w:rFonts w:ascii="Times New Roman"/>
              </w:rPr>
            </w:pPr>
          </w:p>
          <w:p w14:paraId="4A248FE9" w14:textId="77777777" w:rsidR="00966180" w:rsidRDefault="00966180">
            <w:pPr>
              <w:pStyle w:val="TableParagraph"/>
              <w:spacing w:before="2"/>
              <w:rPr>
                <w:rFonts w:ascii="Times New Roman"/>
                <w:sz w:val="18"/>
              </w:rPr>
            </w:pPr>
          </w:p>
          <w:p w14:paraId="77B1A739" w14:textId="77777777" w:rsidR="00966180" w:rsidRDefault="006517CA">
            <w:pPr>
              <w:pStyle w:val="TableParagraph"/>
              <w:numPr>
                <w:ilvl w:val="0"/>
                <w:numId w:val="44"/>
              </w:numPr>
              <w:tabs>
                <w:tab w:val="left" w:pos="229"/>
              </w:tabs>
              <w:ind w:firstLine="0"/>
              <w:rPr>
                <w:rFonts w:ascii="Arial"/>
                <w:sz w:val="20"/>
              </w:rPr>
            </w:pPr>
            <w:r>
              <w:rPr>
                <w:rFonts w:ascii="Arial"/>
                <w:sz w:val="20"/>
              </w:rPr>
              <w:t>Using feedback from others to critically evaluate own</w:t>
            </w:r>
            <w:r>
              <w:rPr>
                <w:rFonts w:ascii="Arial"/>
                <w:spacing w:val="-39"/>
                <w:sz w:val="20"/>
              </w:rPr>
              <w:t xml:space="preserve"> </w:t>
            </w:r>
            <w:r>
              <w:rPr>
                <w:rFonts w:ascii="Arial"/>
                <w:sz w:val="20"/>
              </w:rPr>
              <w:t>performance</w:t>
            </w:r>
          </w:p>
          <w:p w14:paraId="75691DC8" w14:textId="77777777" w:rsidR="00966180" w:rsidRDefault="00966180">
            <w:pPr>
              <w:pStyle w:val="TableParagraph"/>
              <w:spacing w:before="4"/>
              <w:rPr>
                <w:rFonts w:ascii="Times New Roman"/>
                <w:sz w:val="20"/>
              </w:rPr>
            </w:pPr>
          </w:p>
          <w:p w14:paraId="5CA86708" w14:textId="77777777" w:rsidR="00966180" w:rsidRDefault="006517CA">
            <w:pPr>
              <w:pStyle w:val="TableParagraph"/>
              <w:numPr>
                <w:ilvl w:val="0"/>
                <w:numId w:val="44"/>
              </w:numPr>
              <w:tabs>
                <w:tab w:val="left" w:pos="229"/>
              </w:tabs>
              <w:spacing w:before="1" w:line="482" w:lineRule="auto"/>
              <w:ind w:right="1764" w:firstLine="0"/>
              <w:rPr>
                <w:rFonts w:ascii="Arial"/>
                <w:sz w:val="20"/>
              </w:rPr>
            </w:pPr>
            <w:r>
              <w:rPr>
                <w:rFonts w:ascii="Arial"/>
                <w:sz w:val="20"/>
              </w:rPr>
              <w:t xml:space="preserve">Techniques for collecting and </w:t>
            </w:r>
            <w:proofErr w:type="spellStart"/>
            <w:r>
              <w:rPr>
                <w:rFonts w:ascii="Arial"/>
                <w:sz w:val="20"/>
              </w:rPr>
              <w:t>analysing</w:t>
            </w:r>
            <w:proofErr w:type="spellEnd"/>
            <w:r>
              <w:rPr>
                <w:rFonts w:ascii="Arial"/>
                <w:sz w:val="20"/>
              </w:rPr>
              <w:t xml:space="preserve"> feedback from others, including 360</w:t>
            </w:r>
            <w:r>
              <w:rPr>
                <w:rFonts w:ascii="Arial"/>
                <w:sz w:val="13"/>
              </w:rPr>
              <w:t xml:space="preserve">0 </w:t>
            </w:r>
            <w:r>
              <w:rPr>
                <w:rFonts w:ascii="Arial"/>
                <w:sz w:val="20"/>
              </w:rPr>
              <w:t>feedback</w:t>
            </w:r>
          </w:p>
          <w:p w14:paraId="438594F8" w14:textId="77777777" w:rsidR="00966180" w:rsidRDefault="006517CA">
            <w:pPr>
              <w:pStyle w:val="TableParagraph"/>
              <w:numPr>
                <w:ilvl w:val="0"/>
                <w:numId w:val="44"/>
              </w:numPr>
              <w:tabs>
                <w:tab w:val="left" w:pos="229"/>
              </w:tabs>
              <w:spacing w:before="10"/>
              <w:ind w:firstLine="0"/>
              <w:rPr>
                <w:rFonts w:ascii="Arial"/>
                <w:sz w:val="20"/>
              </w:rPr>
            </w:pPr>
            <w:r>
              <w:rPr>
                <w:rFonts w:ascii="Arial"/>
                <w:sz w:val="20"/>
              </w:rPr>
              <w:t>Personal development</w:t>
            </w:r>
            <w:r>
              <w:rPr>
                <w:rFonts w:ascii="Arial"/>
                <w:spacing w:val="-17"/>
                <w:sz w:val="20"/>
              </w:rPr>
              <w:t xml:space="preserve"> </w:t>
            </w:r>
            <w:r>
              <w:rPr>
                <w:rFonts w:ascii="Arial"/>
                <w:sz w:val="20"/>
              </w:rPr>
              <w:t>planning</w:t>
            </w:r>
          </w:p>
          <w:p w14:paraId="76B0B99E" w14:textId="77777777" w:rsidR="00966180" w:rsidRDefault="00966180">
            <w:pPr>
              <w:pStyle w:val="TableParagraph"/>
              <w:spacing w:before="3"/>
              <w:rPr>
                <w:rFonts w:ascii="Times New Roman"/>
                <w:sz w:val="20"/>
              </w:rPr>
            </w:pPr>
          </w:p>
          <w:p w14:paraId="74CDE632" w14:textId="77777777" w:rsidR="00966180" w:rsidRDefault="006517CA">
            <w:pPr>
              <w:pStyle w:val="TableParagraph"/>
              <w:numPr>
                <w:ilvl w:val="0"/>
                <w:numId w:val="44"/>
              </w:numPr>
              <w:tabs>
                <w:tab w:val="left" w:pos="229"/>
              </w:tabs>
              <w:ind w:firstLine="0"/>
              <w:rPr>
                <w:rFonts w:ascii="Arial"/>
                <w:sz w:val="20"/>
              </w:rPr>
            </w:pPr>
            <w:r>
              <w:rPr>
                <w:rFonts w:ascii="Arial"/>
                <w:sz w:val="20"/>
              </w:rPr>
              <w:t>Measurable</w:t>
            </w:r>
            <w:r>
              <w:rPr>
                <w:rFonts w:ascii="Arial"/>
                <w:spacing w:val="-9"/>
                <w:sz w:val="20"/>
              </w:rPr>
              <w:t xml:space="preserve"> </w:t>
            </w:r>
            <w:proofErr w:type="spellStart"/>
            <w:r>
              <w:rPr>
                <w:rFonts w:ascii="Arial"/>
                <w:sz w:val="20"/>
              </w:rPr>
              <w:t>organisational</w:t>
            </w:r>
            <w:proofErr w:type="spellEnd"/>
            <w:r>
              <w:rPr>
                <w:rFonts w:ascii="Arial"/>
                <w:sz w:val="20"/>
              </w:rPr>
              <w:t>,</w:t>
            </w:r>
            <w:r>
              <w:rPr>
                <w:rFonts w:ascii="Arial"/>
                <w:spacing w:val="-9"/>
                <w:sz w:val="20"/>
              </w:rPr>
              <w:t xml:space="preserve"> </w:t>
            </w:r>
            <w:r>
              <w:rPr>
                <w:rFonts w:ascii="Arial"/>
                <w:sz w:val="20"/>
              </w:rPr>
              <w:t>team</w:t>
            </w:r>
            <w:r>
              <w:rPr>
                <w:rFonts w:ascii="Arial"/>
                <w:spacing w:val="-6"/>
                <w:sz w:val="20"/>
              </w:rPr>
              <w:t xml:space="preserve"> </w:t>
            </w:r>
            <w:r>
              <w:rPr>
                <w:rFonts w:ascii="Arial"/>
                <w:sz w:val="20"/>
              </w:rPr>
              <w:t>and</w:t>
            </w:r>
            <w:r>
              <w:rPr>
                <w:rFonts w:ascii="Arial"/>
                <w:spacing w:val="-9"/>
                <w:sz w:val="20"/>
              </w:rPr>
              <w:t xml:space="preserve"> </w:t>
            </w:r>
            <w:r>
              <w:rPr>
                <w:rFonts w:ascii="Arial"/>
                <w:sz w:val="20"/>
              </w:rPr>
              <w:t>individual</w:t>
            </w:r>
            <w:r>
              <w:rPr>
                <w:rFonts w:ascii="Arial"/>
                <w:spacing w:val="-10"/>
                <w:sz w:val="20"/>
              </w:rPr>
              <w:t xml:space="preserve"> </w:t>
            </w:r>
            <w:r>
              <w:rPr>
                <w:rFonts w:ascii="Arial"/>
                <w:sz w:val="20"/>
              </w:rPr>
              <w:t>objectives</w:t>
            </w:r>
          </w:p>
          <w:p w14:paraId="1A04F97D" w14:textId="77777777" w:rsidR="00966180" w:rsidRDefault="00966180">
            <w:pPr>
              <w:pStyle w:val="TableParagraph"/>
              <w:spacing w:before="5"/>
              <w:rPr>
                <w:rFonts w:ascii="Times New Roman"/>
                <w:sz w:val="20"/>
              </w:rPr>
            </w:pPr>
          </w:p>
          <w:p w14:paraId="4BE3E47C" w14:textId="77777777" w:rsidR="00966180" w:rsidRDefault="006517CA">
            <w:pPr>
              <w:pStyle w:val="TableParagraph"/>
              <w:numPr>
                <w:ilvl w:val="0"/>
                <w:numId w:val="44"/>
              </w:numPr>
              <w:tabs>
                <w:tab w:val="left" w:pos="229"/>
              </w:tabs>
              <w:ind w:firstLine="0"/>
              <w:rPr>
                <w:rFonts w:ascii="Arial"/>
                <w:sz w:val="20"/>
              </w:rPr>
            </w:pPr>
            <w:r>
              <w:rPr>
                <w:rFonts w:ascii="Arial"/>
                <w:sz w:val="20"/>
              </w:rPr>
              <w:t>Time management</w:t>
            </w:r>
            <w:r>
              <w:rPr>
                <w:rFonts w:ascii="Arial"/>
                <w:spacing w:val="-18"/>
                <w:sz w:val="20"/>
              </w:rPr>
              <w:t xml:space="preserve"> </w:t>
            </w:r>
            <w:r>
              <w:rPr>
                <w:rFonts w:ascii="Arial"/>
                <w:sz w:val="20"/>
              </w:rPr>
              <w:t>techniques</w:t>
            </w:r>
          </w:p>
          <w:p w14:paraId="00C14C1B" w14:textId="77777777" w:rsidR="00966180" w:rsidRDefault="00966180">
            <w:pPr>
              <w:pStyle w:val="TableParagraph"/>
              <w:spacing w:before="4"/>
              <w:rPr>
                <w:rFonts w:ascii="Times New Roman"/>
                <w:sz w:val="20"/>
              </w:rPr>
            </w:pPr>
          </w:p>
          <w:p w14:paraId="1291603C" w14:textId="77777777" w:rsidR="00966180" w:rsidRDefault="006517CA">
            <w:pPr>
              <w:pStyle w:val="TableParagraph"/>
              <w:numPr>
                <w:ilvl w:val="0"/>
                <w:numId w:val="44"/>
              </w:numPr>
              <w:tabs>
                <w:tab w:val="left" w:pos="229"/>
              </w:tabs>
              <w:spacing w:before="1"/>
              <w:ind w:firstLine="0"/>
              <w:rPr>
                <w:rFonts w:ascii="Arial"/>
                <w:sz w:val="20"/>
              </w:rPr>
            </w:pPr>
            <w:r>
              <w:rPr>
                <w:rFonts w:ascii="Arial"/>
                <w:sz w:val="20"/>
              </w:rPr>
              <w:t>Efficiency and effectiveness</w:t>
            </w:r>
            <w:r>
              <w:rPr>
                <w:rFonts w:ascii="Arial"/>
                <w:spacing w:val="-23"/>
                <w:sz w:val="20"/>
              </w:rPr>
              <w:t xml:space="preserve"> </w:t>
            </w:r>
            <w:r>
              <w:rPr>
                <w:rFonts w:ascii="Arial"/>
                <w:sz w:val="20"/>
              </w:rPr>
              <w:t>matrix</w:t>
            </w:r>
          </w:p>
          <w:p w14:paraId="6E2588A8" w14:textId="77777777" w:rsidR="00966180" w:rsidRDefault="00966180">
            <w:pPr>
              <w:pStyle w:val="TableParagraph"/>
              <w:spacing w:before="3"/>
              <w:rPr>
                <w:rFonts w:ascii="Times New Roman"/>
                <w:sz w:val="20"/>
              </w:rPr>
            </w:pPr>
          </w:p>
          <w:p w14:paraId="30F8767A" w14:textId="77777777" w:rsidR="00966180" w:rsidRDefault="006517CA">
            <w:pPr>
              <w:pStyle w:val="TableParagraph"/>
              <w:numPr>
                <w:ilvl w:val="0"/>
                <w:numId w:val="44"/>
              </w:numPr>
              <w:tabs>
                <w:tab w:val="left" w:pos="229"/>
              </w:tabs>
              <w:ind w:firstLine="0"/>
              <w:rPr>
                <w:rFonts w:ascii="Arial"/>
                <w:sz w:val="20"/>
              </w:rPr>
            </w:pPr>
            <w:r>
              <w:rPr>
                <w:rFonts w:ascii="Arial"/>
                <w:sz w:val="20"/>
              </w:rPr>
              <w:t>Target setting and performance</w:t>
            </w:r>
            <w:r>
              <w:rPr>
                <w:rFonts w:ascii="Arial"/>
                <w:spacing w:val="-32"/>
                <w:sz w:val="20"/>
              </w:rPr>
              <w:t xml:space="preserve"> </w:t>
            </w:r>
            <w:r>
              <w:rPr>
                <w:rFonts w:ascii="Arial"/>
                <w:sz w:val="20"/>
              </w:rPr>
              <w:t>indicators</w:t>
            </w:r>
          </w:p>
          <w:p w14:paraId="46E5F5AB" w14:textId="77777777" w:rsidR="00966180" w:rsidRDefault="00966180">
            <w:pPr>
              <w:pStyle w:val="TableParagraph"/>
              <w:spacing w:before="5"/>
              <w:rPr>
                <w:rFonts w:ascii="Times New Roman"/>
                <w:sz w:val="20"/>
              </w:rPr>
            </w:pPr>
          </w:p>
          <w:p w14:paraId="7F0E88AB" w14:textId="77777777" w:rsidR="00966180" w:rsidRDefault="006517CA">
            <w:pPr>
              <w:pStyle w:val="TableParagraph"/>
              <w:numPr>
                <w:ilvl w:val="0"/>
                <w:numId w:val="44"/>
              </w:numPr>
              <w:tabs>
                <w:tab w:val="left" w:pos="229"/>
              </w:tabs>
              <w:ind w:firstLine="0"/>
              <w:rPr>
                <w:rFonts w:ascii="Arial"/>
                <w:sz w:val="20"/>
              </w:rPr>
            </w:pPr>
            <w:r>
              <w:rPr>
                <w:rFonts w:ascii="Arial"/>
                <w:sz w:val="20"/>
              </w:rPr>
              <w:t>Planning techniques appropriate to</w:t>
            </w:r>
            <w:r>
              <w:rPr>
                <w:rFonts w:ascii="Arial"/>
                <w:spacing w:val="-28"/>
                <w:sz w:val="20"/>
              </w:rPr>
              <w:t xml:space="preserve"> </w:t>
            </w:r>
            <w:r>
              <w:rPr>
                <w:rFonts w:ascii="Arial"/>
                <w:sz w:val="20"/>
              </w:rPr>
              <w:t>activity</w:t>
            </w:r>
          </w:p>
          <w:p w14:paraId="6B9E095F" w14:textId="77777777" w:rsidR="00966180" w:rsidRDefault="00966180">
            <w:pPr>
              <w:pStyle w:val="TableParagraph"/>
              <w:spacing w:before="2"/>
              <w:rPr>
                <w:rFonts w:ascii="Times New Roman"/>
                <w:sz w:val="20"/>
              </w:rPr>
            </w:pPr>
          </w:p>
          <w:p w14:paraId="28DA6817" w14:textId="77777777" w:rsidR="00966180" w:rsidRDefault="006517CA">
            <w:pPr>
              <w:pStyle w:val="TableParagraph"/>
              <w:numPr>
                <w:ilvl w:val="0"/>
                <w:numId w:val="44"/>
              </w:numPr>
              <w:tabs>
                <w:tab w:val="left" w:pos="229"/>
              </w:tabs>
              <w:spacing w:before="1"/>
              <w:ind w:firstLine="0"/>
              <w:rPr>
                <w:rFonts w:ascii="Arial"/>
                <w:sz w:val="20"/>
              </w:rPr>
            </w:pPr>
            <w:r>
              <w:rPr>
                <w:rFonts w:ascii="Arial"/>
                <w:sz w:val="20"/>
              </w:rPr>
              <w:t>Systems theory and process</w:t>
            </w:r>
            <w:r>
              <w:rPr>
                <w:rFonts w:ascii="Arial"/>
                <w:spacing w:val="-17"/>
                <w:sz w:val="20"/>
              </w:rPr>
              <w:t xml:space="preserve"> </w:t>
            </w:r>
            <w:r>
              <w:rPr>
                <w:rFonts w:ascii="Arial"/>
                <w:sz w:val="20"/>
              </w:rPr>
              <w:t>design</w:t>
            </w:r>
          </w:p>
          <w:p w14:paraId="5DD80775" w14:textId="77777777" w:rsidR="00966180" w:rsidRDefault="00966180">
            <w:pPr>
              <w:pStyle w:val="TableParagraph"/>
              <w:spacing w:before="5"/>
              <w:rPr>
                <w:rFonts w:ascii="Times New Roman"/>
                <w:sz w:val="20"/>
              </w:rPr>
            </w:pPr>
          </w:p>
          <w:p w14:paraId="43A2E9D2" w14:textId="77777777" w:rsidR="00966180" w:rsidRDefault="006517CA">
            <w:pPr>
              <w:pStyle w:val="TableParagraph"/>
              <w:numPr>
                <w:ilvl w:val="0"/>
                <w:numId w:val="44"/>
              </w:numPr>
              <w:tabs>
                <w:tab w:val="left" w:pos="229"/>
              </w:tabs>
              <w:ind w:firstLine="0"/>
              <w:rPr>
                <w:rFonts w:ascii="Arial"/>
                <w:sz w:val="20"/>
              </w:rPr>
            </w:pPr>
            <w:r>
              <w:rPr>
                <w:rFonts w:ascii="Arial"/>
                <w:sz w:val="20"/>
              </w:rPr>
              <w:t>Monitoring and control techniques and</w:t>
            </w:r>
            <w:r>
              <w:rPr>
                <w:rFonts w:ascii="Arial"/>
                <w:spacing w:val="-31"/>
                <w:sz w:val="20"/>
              </w:rPr>
              <w:t xml:space="preserve"> </w:t>
            </w:r>
            <w:r>
              <w:rPr>
                <w:rFonts w:ascii="Arial"/>
                <w:sz w:val="20"/>
              </w:rPr>
              <w:t>records</w:t>
            </w:r>
          </w:p>
          <w:p w14:paraId="5BF100B8" w14:textId="77777777" w:rsidR="00966180" w:rsidRDefault="00966180">
            <w:pPr>
              <w:pStyle w:val="TableParagraph"/>
              <w:spacing w:before="2"/>
              <w:rPr>
                <w:rFonts w:ascii="Times New Roman"/>
                <w:sz w:val="20"/>
              </w:rPr>
            </w:pPr>
          </w:p>
          <w:p w14:paraId="47B56E1B" w14:textId="77777777" w:rsidR="00966180" w:rsidRDefault="006517CA">
            <w:pPr>
              <w:pStyle w:val="TableParagraph"/>
              <w:numPr>
                <w:ilvl w:val="0"/>
                <w:numId w:val="44"/>
              </w:numPr>
              <w:tabs>
                <w:tab w:val="left" w:pos="229"/>
              </w:tabs>
              <w:ind w:firstLine="0"/>
              <w:rPr>
                <w:rFonts w:ascii="Arial" w:hAnsi="Arial"/>
                <w:sz w:val="20"/>
              </w:rPr>
            </w:pPr>
            <w:r>
              <w:rPr>
                <w:rFonts w:ascii="Arial" w:hAnsi="Arial"/>
                <w:sz w:val="20"/>
              </w:rPr>
              <w:t>Use of results to “close the loop” and make</w:t>
            </w:r>
            <w:r>
              <w:rPr>
                <w:rFonts w:ascii="Arial" w:hAnsi="Arial"/>
                <w:spacing w:val="-34"/>
                <w:sz w:val="20"/>
              </w:rPr>
              <w:t xml:space="preserve"> </w:t>
            </w:r>
            <w:r>
              <w:rPr>
                <w:rFonts w:ascii="Arial" w:hAnsi="Arial"/>
                <w:sz w:val="20"/>
              </w:rPr>
              <w:t>continuous</w:t>
            </w:r>
          </w:p>
        </w:tc>
      </w:tr>
    </w:tbl>
    <w:p w14:paraId="454EF133" w14:textId="77777777" w:rsidR="00966180" w:rsidRDefault="00966180">
      <w:pPr>
        <w:rPr>
          <w:rFonts w:ascii="Arial" w:hAnsi="Arial"/>
          <w:sz w:val="20"/>
        </w:rPr>
        <w:sectPr w:rsidR="00966180">
          <w:pgSz w:w="12240" w:h="15840"/>
          <w:pgMar w:top="960" w:right="1100" w:bottom="880" w:left="1580" w:header="712" w:footer="698" w:gutter="0"/>
          <w:cols w:space="720"/>
        </w:sectPr>
      </w:pPr>
    </w:p>
    <w:p w14:paraId="008806E0" w14:textId="77777777" w:rsidR="00966180" w:rsidRDefault="00966180">
      <w:pPr>
        <w:pStyle w:val="BodyText"/>
        <w:spacing w:before="7"/>
        <w:rPr>
          <w:rFonts w:ascii="Times New Roman"/>
          <w:sz w:val="19"/>
        </w:rPr>
      </w:pPr>
    </w:p>
    <w:p w14:paraId="7D7C6E94" w14:textId="77777777" w:rsidR="00966180" w:rsidRDefault="006517CA">
      <w:pPr>
        <w:spacing w:before="93"/>
        <w:ind w:left="218"/>
        <w:rPr>
          <w:rFonts w:ascii="Arial"/>
          <w:b/>
          <w:sz w:val="20"/>
        </w:rPr>
      </w:pPr>
      <w:r>
        <w:rPr>
          <w:rFonts w:ascii="Arial"/>
          <w:b/>
          <w:sz w:val="20"/>
        </w:rPr>
        <w:t xml:space="preserve">Unit specification for Managing projects in the </w:t>
      </w:r>
      <w:proofErr w:type="spellStart"/>
      <w:r>
        <w:rPr>
          <w:rFonts w:ascii="Arial"/>
          <w:b/>
          <w:sz w:val="20"/>
        </w:rPr>
        <w:t>organisation</w:t>
      </w:r>
      <w:proofErr w:type="spellEnd"/>
    </w:p>
    <w:p w14:paraId="29AB0E3E" w14:textId="77777777" w:rsidR="00966180" w:rsidRDefault="00966180">
      <w:pPr>
        <w:pStyle w:val="BodyText"/>
        <w:spacing w:before="6"/>
        <w:rPr>
          <w:rFonts w:ascii="Arial"/>
          <w:b/>
          <w:sz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980"/>
        <w:gridCol w:w="598"/>
        <w:gridCol w:w="530"/>
        <w:gridCol w:w="2832"/>
        <w:gridCol w:w="1349"/>
        <w:gridCol w:w="1492"/>
      </w:tblGrid>
      <w:tr w:rsidR="00966180" w14:paraId="0950FCEE" w14:textId="77777777">
        <w:trPr>
          <w:trHeight w:val="640"/>
        </w:trPr>
        <w:tc>
          <w:tcPr>
            <w:tcW w:w="1543" w:type="dxa"/>
          </w:tcPr>
          <w:p w14:paraId="224E23E3" w14:textId="77777777" w:rsidR="00966180" w:rsidRDefault="006517CA">
            <w:pPr>
              <w:pStyle w:val="TableParagraph"/>
              <w:spacing w:before="191"/>
              <w:ind w:left="103"/>
              <w:rPr>
                <w:rFonts w:ascii="Arial"/>
                <w:b/>
                <w:sz w:val="20"/>
              </w:rPr>
            </w:pPr>
            <w:r>
              <w:rPr>
                <w:rFonts w:ascii="Arial"/>
                <w:b/>
                <w:sz w:val="20"/>
              </w:rPr>
              <w:t>Title:</w:t>
            </w:r>
          </w:p>
        </w:tc>
        <w:tc>
          <w:tcPr>
            <w:tcW w:w="4940" w:type="dxa"/>
            <w:gridSpan w:val="4"/>
          </w:tcPr>
          <w:p w14:paraId="2AC37A42" w14:textId="77777777" w:rsidR="00966180" w:rsidRDefault="006517CA">
            <w:pPr>
              <w:pStyle w:val="TableParagraph"/>
              <w:spacing w:before="191"/>
              <w:ind w:left="103"/>
              <w:rPr>
                <w:rFonts w:ascii="Arial"/>
                <w:b/>
                <w:sz w:val="20"/>
              </w:rPr>
            </w:pPr>
            <w:r>
              <w:rPr>
                <w:rFonts w:ascii="Arial"/>
                <w:b/>
                <w:sz w:val="20"/>
              </w:rPr>
              <w:t xml:space="preserve">Managing projects in the </w:t>
            </w:r>
            <w:proofErr w:type="spellStart"/>
            <w:r>
              <w:rPr>
                <w:rFonts w:ascii="Arial"/>
                <w:b/>
                <w:sz w:val="20"/>
              </w:rPr>
              <w:t>organisation</w:t>
            </w:r>
            <w:proofErr w:type="spellEnd"/>
          </w:p>
        </w:tc>
        <w:tc>
          <w:tcPr>
            <w:tcW w:w="1349" w:type="dxa"/>
          </w:tcPr>
          <w:p w14:paraId="2835F1B2" w14:textId="77777777" w:rsidR="00966180" w:rsidRDefault="006517CA">
            <w:pPr>
              <w:pStyle w:val="TableParagraph"/>
              <w:spacing w:before="191"/>
              <w:ind w:left="103"/>
              <w:rPr>
                <w:rFonts w:ascii="Arial"/>
                <w:b/>
                <w:sz w:val="20"/>
              </w:rPr>
            </w:pPr>
            <w:r>
              <w:rPr>
                <w:rFonts w:ascii="Arial"/>
                <w:b/>
                <w:sz w:val="20"/>
              </w:rPr>
              <w:t>Unit Ref:</w:t>
            </w:r>
          </w:p>
        </w:tc>
        <w:tc>
          <w:tcPr>
            <w:tcW w:w="1491" w:type="dxa"/>
          </w:tcPr>
          <w:p w14:paraId="38860A96" w14:textId="77777777" w:rsidR="00966180" w:rsidRDefault="006517CA">
            <w:pPr>
              <w:pStyle w:val="TableParagraph"/>
              <w:spacing w:before="191"/>
              <w:ind w:left="100"/>
              <w:rPr>
                <w:rFonts w:ascii="Arial"/>
                <w:b/>
                <w:sz w:val="20"/>
              </w:rPr>
            </w:pPr>
            <w:r>
              <w:rPr>
                <w:rFonts w:ascii="Arial"/>
                <w:b/>
                <w:sz w:val="20"/>
              </w:rPr>
              <w:t>8607-51</w:t>
            </w:r>
          </w:p>
        </w:tc>
      </w:tr>
      <w:tr w:rsidR="00966180" w14:paraId="5B95E5E9" w14:textId="77777777">
        <w:trPr>
          <w:trHeight w:val="640"/>
        </w:trPr>
        <w:tc>
          <w:tcPr>
            <w:tcW w:w="2523" w:type="dxa"/>
            <w:gridSpan w:val="2"/>
          </w:tcPr>
          <w:p w14:paraId="0303E12D" w14:textId="77777777" w:rsidR="00966180" w:rsidRDefault="006517CA">
            <w:pPr>
              <w:pStyle w:val="TableParagraph"/>
              <w:spacing w:before="189"/>
              <w:ind w:left="103"/>
              <w:rPr>
                <w:rFonts w:ascii="Arial"/>
                <w:b/>
                <w:sz w:val="20"/>
              </w:rPr>
            </w:pPr>
            <w:r>
              <w:rPr>
                <w:rFonts w:ascii="Arial"/>
                <w:b/>
                <w:sz w:val="20"/>
              </w:rPr>
              <w:t>Level and credit value:</w:t>
            </w:r>
          </w:p>
        </w:tc>
        <w:tc>
          <w:tcPr>
            <w:tcW w:w="1128" w:type="dxa"/>
            <w:gridSpan w:val="2"/>
          </w:tcPr>
          <w:p w14:paraId="46E21CFE" w14:textId="77777777" w:rsidR="00966180" w:rsidRDefault="006517CA">
            <w:pPr>
              <w:pStyle w:val="TableParagraph"/>
              <w:spacing w:before="189"/>
              <w:ind w:left="114"/>
              <w:rPr>
                <w:rFonts w:ascii="Arial"/>
                <w:b/>
                <w:sz w:val="20"/>
              </w:rPr>
            </w:pPr>
            <w:r>
              <w:rPr>
                <w:rFonts w:ascii="Arial"/>
                <w:b/>
                <w:sz w:val="20"/>
              </w:rPr>
              <w:t>5 and 4</w:t>
            </w:r>
          </w:p>
        </w:tc>
        <w:tc>
          <w:tcPr>
            <w:tcW w:w="2832" w:type="dxa"/>
            <w:shd w:val="clear" w:color="auto" w:fill="C0C0C0"/>
          </w:tcPr>
          <w:p w14:paraId="6B7F051B" w14:textId="77777777" w:rsidR="00966180" w:rsidRDefault="006517CA">
            <w:pPr>
              <w:pStyle w:val="TableParagraph"/>
              <w:spacing w:before="189"/>
              <w:ind w:left="102"/>
              <w:rPr>
                <w:rFonts w:ascii="Arial"/>
                <w:b/>
                <w:sz w:val="20"/>
              </w:rPr>
            </w:pPr>
            <w:r>
              <w:rPr>
                <w:rFonts w:ascii="Arial"/>
                <w:b/>
                <w:sz w:val="20"/>
              </w:rPr>
              <w:t>Guided learning hours</w:t>
            </w:r>
          </w:p>
        </w:tc>
        <w:tc>
          <w:tcPr>
            <w:tcW w:w="2840" w:type="dxa"/>
            <w:gridSpan w:val="2"/>
          </w:tcPr>
          <w:p w14:paraId="02F3BC92" w14:textId="77777777" w:rsidR="00966180" w:rsidRDefault="006517CA">
            <w:pPr>
              <w:pStyle w:val="TableParagraph"/>
              <w:spacing w:before="189"/>
              <w:ind w:left="103"/>
              <w:rPr>
                <w:rFonts w:ascii="Arial"/>
                <w:b/>
                <w:sz w:val="20"/>
              </w:rPr>
            </w:pPr>
            <w:r>
              <w:rPr>
                <w:rFonts w:ascii="Arial"/>
                <w:b/>
                <w:sz w:val="20"/>
              </w:rPr>
              <w:t>18</w:t>
            </w:r>
          </w:p>
        </w:tc>
      </w:tr>
      <w:tr w:rsidR="00966180" w14:paraId="75DB8EAD" w14:textId="77777777">
        <w:trPr>
          <w:trHeight w:val="920"/>
        </w:trPr>
        <w:tc>
          <w:tcPr>
            <w:tcW w:w="2523" w:type="dxa"/>
            <w:gridSpan w:val="2"/>
          </w:tcPr>
          <w:p w14:paraId="20A1F051" w14:textId="77777777" w:rsidR="00966180" w:rsidRDefault="006517CA">
            <w:pPr>
              <w:pStyle w:val="TableParagraph"/>
              <w:spacing w:line="227" w:lineRule="exact"/>
              <w:ind w:left="103"/>
              <w:rPr>
                <w:rFonts w:ascii="Arial"/>
                <w:b/>
                <w:sz w:val="20"/>
              </w:rPr>
            </w:pPr>
            <w:r>
              <w:rPr>
                <w:rFonts w:ascii="Arial"/>
                <w:b/>
                <w:sz w:val="20"/>
              </w:rPr>
              <w:t>Learning outcomes</w:t>
            </w:r>
          </w:p>
          <w:p w14:paraId="7F8D27A4" w14:textId="77777777" w:rsidR="00966180" w:rsidRDefault="00966180">
            <w:pPr>
              <w:pStyle w:val="TableParagraph"/>
              <w:spacing w:before="5"/>
              <w:rPr>
                <w:rFonts w:ascii="Arial"/>
                <w:b/>
                <w:sz w:val="20"/>
              </w:rPr>
            </w:pPr>
          </w:p>
          <w:p w14:paraId="6536C513" w14:textId="77777777" w:rsidR="00966180" w:rsidRDefault="006517CA">
            <w:pPr>
              <w:pStyle w:val="TableParagraph"/>
              <w:ind w:left="103"/>
              <w:rPr>
                <w:rFonts w:ascii="Arial"/>
                <w:b/>
                <w:sz w:val="20"/>
              </w:rPr>
            </w:pPr>
            <w:r>
              <w:rPr>
                <w:rFonts w:ascii="Arial"/>
                <w:b/>
                <w:sz w:val="20"/>
              </w:rPr>
              <w:t>The learner will</w:t>
            </w:r>
          </w:p>
        </w:tc>
        <w:tc>
          <w:tcPr>
            <w:tcW w:w="6801" w:type="dxa"/>
            <w:gridSpan w:val="5"/>
          </w:tcPr>
          <w:p w14:paraId="0133458B" w14:textId="77777777" w:rsidR="00966180" w:rsidRDefault="006517CA">
            <w:pPr>
              <w:pStyle w:val="TableParagraph"/>
              <w:spacing w:line="227" w:lineRule="exact"/>
              <w:ind w:left="114"/>
              <w:rPr>
                <w:rFonts w:ascii="Arial"/>
                <w:b/>
                <w:sz w:val="20"/>
              </w:rPr>
            </w:pPr>
            <w:r>
              <w:rPr>
                <w:rFonts w:ascii="Arial"/>
                <w:b/>
                <w:sz w:val="20"/>
              </w:rPr>
              <w:t>Assessment criteria</w:t>
            </w:r>
          </w:p>
          <w:p w14:paraId="26FF9E98" w14:textId="77777777" w:rsidR="00966180" w:rsidRDefault="00966180">
            <w:pPr>
              <w:pStyle w:val="TableParagraph"/>
              <w:spacing w:before="5"/>
              <w:rPr>
                <w:rFonts w:ascii="Arial"/>
                <w:b/>
                <w:sz w:val="20"/>
              </w:rPr>
            </w:pPr>
          </w:p>
          <w:p w14:paraId="3773F06E" w14:textId="77777777" w:rsidR="00966180" w:rsidRDefault="006517CA">
            <w:pPr>
              <w:pStyle w:val="TableParagraph"/>
              <w:ind w:left="114"/>
              <w:rPr>
                <w:rFonts w:ascii="Arial"/>
                <w:b/>
                <w:sz w:val="20"/>
              </w:rPr>
            </w:pPr>
            <w:r>
              <w:rPr>
                <w:rFonts w:ascii="Arial"/>
                <w:b/>
                <w:sz w:val="20"/>
              </w:rPr>
              <w:t>The learner can</w:t>
            </w:r>
          </w:p>
        </w:tc>
      </w:tr>
      <w:tr w:rsidR="00966180" w14:paraId="4D230B26" w14:textId="77777777">
        <w:trPr>
          <w:trHeight w:val="5160"/>
        </w:trPr>
        <w:tc>
          <w:tcPr>
            <w:tcW w:w="2523" w:type="dxa"/>
            <w:gridSpan w:val="2"/>
          </w:tcPr>
          <w:p w14:paraId="02FD7BC9" w14:textId="77777777" w:rsidR="00966180" w:rsidRDefault="00966180">
            <w:pPr>
              <w:pStyle w:val="TableParagraph"/>
              <w:rPr>
                <w:rFonts w:ascii="Arial"/>
                <w:b/>
              </w:rPr>
            </w:pPr>
          </w:p>
          <w:p w14:paraId="51828817" w14:textId="77777777" w:rsidR="00966180" w:rsidRDefault="00966180">
            <w:pPr>
              <w:pStyle w:val="TableParagraph"/>
              <w:spacing w:before="2"/>
              <w:rPr>
                <w:rFonts w:ascii="Arial"/>
                <w:b/>
                <w:sz w:val="18"/>
              </w:rPr>
            </w:pPr>
          </w:p>
          <w:p w14:paraId="17ABAB6F" w14:textId="77777777" w:rsidR="00966180" w:rsidRDefault="006517CA">
            <w:pPr>
              <w:pStyle w:val="TableParagraph"/>
              <w:ind w:left="386" w:hanging="284"/>
              <w:rPr>
                <w:rFonts w:ascii="Arial"/>
                <w:sz w:val="20"/>
              </w:rPr>
            </w:pPr>
            <w:r>
              <w:rPr>
                <w:rFonts w:ascii="Arial"/>
                <w:sz w:val="20"/>
              </w:rPr>
              <w:t xml:space="preserve">1 Be able to manage a project in an </w:t>
            </w:r>
            <w:proofErr w:type="spellStart"/>
            <w:r>
              <w:rPr>
                <w:rFonts w:ascii="Arial"/>
                <w:sz w:val="20"/>
              </w:rPr>
              <w:t>organisation</w:t>
            </w:r>
            <w:proofErr w:type="spellEnd"/>
          </w:p>
        </w:tc>
        <w:tc>
          <w:tcPr>
            <w:tcW w:w="598" w:type="dxa"/>
          </w:tcPr>
          <w:p w14:paraId="2FDC79F9" w14:textId="77777777" w:rsidR="00966180" w:rsidRDefault="00966180">
            <w:pPr>
              <w:pStyle w:val="TableParagraph"/>
              <w:rPr>
                <w:rFonts w:ascii="Arial"/>
                <w:b/>
              </w:rPr>
            </w:pPr>
          </w:p>
          <w:p w14:paraId="38400539" w14:textId="77777777" w:rsidR="00966180" w:rsidRDefault="00966180">
            <w:pPr>
              <w:pStyle w:val="TableParagraph"/>
              <w:spacing w:before="5"/>
              <w:rPr>
                <w:rFonts w:ascii="Arial"/>
                <w:b/>
                <w:sz w:val="18"/>
              </w:rPr>
            </w:pPr>
          </w:p>
          <w:p w14:paraId="0B15254A" w14:textId="77777777" w:rsidR="00966180" w:rsidRDefault="006517CA">
            <w:pPr>
              <w:pStyle w:val="TableParagraph"/>
              <w:ind w:left="102"/>
              <w:rPr>
                <w:rFonts w:ascii="Arial"/>
                <w:sz w:val="20"/>
              </w:rPr>
            </w:pPr>
            <w:r>
              <w:rPr>
                <w:rFonts w:ascii="Arial"/>
                <w:sz w:val="20"/>
              </w:rPr>
              <w:t>1.1</w:t>
            </w:r>
          </w:p>
          <w:p w14:paraId="45444998" w14:textId="77777777" w:rsidR="00966180" w:rsidRDefault="00966180">
            <w:pPr>
              <w:pStyle w:val="TableParagraph"/>
              <w:rPr>
                <w:rFonts w:ascii="Arial"/>
                <w:b/>
              </w:rPr>
            </w:pPr>
          </w:p>
          <w:p w14:paraId="67C83185" w14:textId="77777777" w:rsidR="00966180" w:rsidRDefault="00966180">
            <w:pPr>
              <w:pStyle w:val="TableParagraph"/>
              <w:rPr>
                <w:rFonts w:ascii="Arial"/>
                <w:b/>
              </w:rPr>
            </w:pPr>
          </w:p>
          <w:p w14:paraId="0620AB57" w14:textId="77777777" w:rsidR="00966180" w:rsidRDefault="006517CA">
            <w:pPr>
              <w:pStyle w:val="TableParagraph"/>
              <w:spacing w:before="193"/>
              <w:ind w:left="102"/>
              <w:rPr>
                <w:rFonts w:ascii="Arial"/>
                <w:sz w:val="20"/>
              </w:rPr>
            </w:pPr>
            <w:r>
              <w:rPr>
                <w:rFonts w:ascii="Arial"/>
                <w:sz w:val="20"/>
              </w:rPr>
              <w:t>1.2</w:t>
            </w:r>
          </w:p>
          <w:p w14:paraId="2E59CAED" w14:textId="77777777" w:rsidR="00966180" w:rsidRDefault="00966180">
            <w:pPr>
              <w:pStyle w:val="TableParagraph"/>
              <w:rPr>
                <w:rFonts w:ascii="Arial"/>
                <w:b/>
              </w:rPr>
            </w:pPr>
          </w:p>
          <w:p w14:paraId="45CAA0EB" w14:textId="77777777" w:rsidR="00966180" w:rsidRDefault="00966180">
            <w:pPr>
              <w:pStyle w:val="TableParagraph"/>
              <w:rPr>
                <w:rFonts w:ascii="Arial"/>
                <w:b/>
              </w:rPr>
            </w:pPr>
          </w:p>
          <w:p w14:paraId="098C2167" w14:textId="77777777" w:rsidR="00966180" w:rsidRDefault="00966180">
            <w:pPr>
              <w:pStyle w:val="TableParagraph"/>
              <w:rPr>
                <w:rFonts w:ascii="Arial"/>
                <w:b/>
              </w:rPr>
            </w:pPr>
          </w:p>
          <w:p w14:paraId="5FEA3193" w14:textId="77777777" w:rsidR="00966180" w:rsidRDefault="00966180">
            <w:pPr>
              <w:pStyle w:val="TableParagraph"/>
              <w:rPr>
                <w:rFonts w:ascii="Arial"/>
                <w:b/>
              </w:rPr>
            </w:pPr>
          </w:p>
          <w:p w14:paraId="367CC758" w14:textId="77777777" w:rsidR="00966180" w:rsidRDefault="006517CA">
            <w:pPr>
              <w:pStyle w:val="TableParagraph"/>
              <w:spacing w:before="152"/>
              <w:ind w:left="102"/>
              <w:rPr>
                <w:rFonts w:ascii="Arial"/>
                <w:sz w:val="20"/>
              </w:rPr>
            </w:pPr>
            <w:r>
              <w:rPr>
                <w:rFonts w:ascii="Arial"/>
                <w:sz w:val="20"/>
              </w:rPr>
              <w:t>1.3</w:t>
            </w:r>
          </w:p>
          <w:p w14:paraId="6BF846DE" w14:textId="77777777" w:rsidR="00966180" w:rsidRDefault="00966180">
            <w:pPr>
              <w:pStyle w:val="TableParagraph"/>
              <w:rPr>
                <w:rFonts w:ascii="Arial"/>
                <w:b/>
              </w:rPr>
            </w:pPr>
          </w:p>
          <w:p w14:paraId="2EC3B2ED" w14:textId="77777777" w:rsidR="00966180" w:rsidRDefault="00966180">
            <w:pPr>
              <w:pStyle w:val="TableParagraph"/>
              <w:rPr>
                <w:rFonts w:ascii="Arial"/>
                <w:b/>
              </w:rPr>
            </w:pPr>
          </w:p>
          <w:p w14:paraId="24B406BD" w14:textId="77777777" w:rsidR="00966180" w:rsidRDefault="00966180">
            <w:pPr>
              <w:pStyle w:val="TableParagraph"/>
              <w:rPr>
                <w:rFonts w:ascii="Arial"/>
                <w:b/>
              </w:rPr>
            </w:pPr>
          </w:p>
          <w:p w14:paraId="297355EE" w14:textId="77777777" w:rsidR="00966180" w:rsidRDefault="00966180">
            <w:pPr>
              <w:pStyle w:val="TableParagraph"/>
              <w:rPr>
                <w:rFonts w:ascii="Arial"/>
                <w:b/>
              </w:rPr>
            </w:pPr>
          </w:p>
          <w:p w14:paraId="48B45A0F" w14:textId="77777777" w:rsidR="00966180" w:rsidRDefault="006517CA">
            <w:pPr>
              <w:pStyle w:val="TableParagraph"/>
              <w:spacing w:before="150"/>
              <w:ind w:left="102"/>
              <w:rPr>
                <w:rFonts w:ascii="Arial"/>
                <w:sz w:val="20"/>
              </w:rPr>
            </w:pPr>
            <w:r>
              <w:rPr>
                <w:rFonts w:ascii="Arial"/>
                <w:sz w:val="20"/>
              </w:rPr>
              <w:t>1.4</w:t>
            </w:r>
          </w:p>
        </w:tc>
        <w:tc>
          <w:tcPr>
            <w:tcW w:w="6203" w:type="dxa"/>
            <w:gridSpan w:val="4"/>
          </w:tcPr>
          <w:p w14:paraId="49EFE00B" w14:textId="77777777" w:rsidR="00966180" w:rsidRDefault="00966180">
            <w:pPr>
              <w:pStyle w:val="TableParagraph"/>
              <w:rPr>
                <w:rFonts w:ascii="Arial"/>
                <w:b/>
              </w:rPr>
            </w:pPr>
          </w:p>
          <w:p w14:paraId="1272E3BC" w14:textId="77777777" w:rsidR="00966180" w:rsidRDefault="00966180">
            <w:pPr>
              <w:pStyle w:val="TableParagraph"/>
              <w:spacing w:before="5"/>
              <w:rPr>
                <w:rFonts w:ascii="Arial"/>
                <w:b/>
                <w:sz w:val="18"/>
              </w:rPr>
            </w:pPr>
          </w:p>
          <w:p w14:paraId="5C975FB0" w14:textId="77777777" w:rsidR="00966180" w:rsidRDefault="006517CA">
            <w:pPr>
              <w:pStyle w:val="TableParagraph"/>
              <w:spacing w:line="276" w:lineRule="auto"/>
              <w:ind w:left="103" w:right="88"/>
              <w:rPr>
                <w:rFonts w:ascii="Arial"/>
                <w:sz w:val="20"/>
              </w:rPr>
            </w:pPr>
            <w:r>
              <w:rPr>
                <w:rFonts w:ascii="Arial"/>
                <w:sz w:val="20"/>
              </w:rPr>
              <w:t xml:space="preserve">Assess the usefulness of project management tools and techniques for managing a project within own </w:t>
            </w:r>
            <w:proofErr w:type="spellStart"/>
            <w:r>
              <w:rPr>
                <w:rFonts w:ascii="Arial"/>
                <w:sz w:val="20"/>
              </w:rPr>
              <w:t>organisation</w:t>
            </w:r>
            <w:proofErr w:type="spellEnd"/>
          </w:p>
          <w:p w14:paraId="363ECC36" w14:textId="77777777" w:rsidR="00966180" w:rsidRDefault="00966180">
            <w:pPr>
              <w:pStyle w:val="TableParagraph"/>
              <w:rPr>
                <w:rFonts w:ascii="Arial"/>
                <w:b/>
              </w:rPr>
            </w:pPr>
          </w:p>
          <w:p w14:paraId="222D1553" w14:textId="77777777" w:rsidR="00966180" w:rsidRDefault="00966180">
            <w:pPr>
              <w:pStyle w:val="TableParagraph"/>
              <w:rPr>
                <w:rFonts w:ascii="Arial"/>
                <w:b/>
              </w:rPr>
            </w:pPr>
          </w:p>
          <w:p w14:paraId="3697E599" w14:textId="77777777" w:rsidR="00966180" w:rsidRDefault="006517CA">
            <w:pPr>
              <w:pStyle w:val="TableParagraph"/>
              <w:spacing w:before="159"/>
              <w:ind w:left="103"/>
              <w:rPr>
                <w:rFonts w:ascii="Arial"/>
                <w:sz w:val="20"/>
              </w:rPr>
            </w:pPr>
            <w:r>
              <w:rPr>
                <w:rFonts w:ascii="Arial"/>
                <w:sz w:val="20"/>
              </w:rPr>
              <w:t xml:space="preserve">Plan the implementation of a project within own </w:t>
            </w:r>
            <w:proofErr w:type="spellStart"/>
            <w:r>
              <w:rPr>
                <w:rFonts w:ascii="Arial"/>
                <w:sz w:val="20"/>
              </w:rPr>
              <w:t>organisation</w:t>
            </w:r>
            <w:proofErr w:type="spellEnd"/>
          </w:p>
          <w:p w14:paraId="7C4FED41" w14:textId="77777777" w:rsidR="00966180" w:rsidRDefault="00966180">
            <w:pPr>
              <w:pStyle w:val="TableParagraph"/>
              <w:rPr>
                <w:rFonts w:ascii="Arial"/>
                <w:b/>
              </w:rPr>
            </w:pPr>
          </w:p>
          <w:p w14:paraId="214DCC2E" w14:textId="77777777" w:rsidR="00966180" w:rsidRDefault="00966180">
            <w:pPr>
              <w:pStyle w:val="TableParagraph"/>
              <w:rPr>
                <w:rFonts w:ascii="Arial"/>
                <w:b/>
              </w:rPr>
            </w:pPr>
          </w:p>
          <w:p w14:paraId="409EB40A" w14:textId="77777777" w:rsidR="00966180" w:rsidRDefault="006517CA">
            <w:pPr>
              <w:pStyle w:val="TableParagraph"/>
              <w:spacing w:before="192" w:line="484" w:lineRule="auto"/>
              <w:ind w:left="103" w:right="88"/>
              <w:rPr>
                <w:rFonts w:ascii="Arial"/>
                <w:sz w:val="20"/>
              </w:rPr>
            </w:pPr>
            <w:r>
              <w:rPr>
                <w:rFonts w:ascii="Arial"/>
                <w:sz w:val="20"/>
              </w:rPr>
              <w:t>Communicate the project plans with appropriate colleagues and stakeholders, gaining agreement where necessary</w:t>
            </w:r>
          </w:p>
          <w:p w14:paraId="236DA75F" w14:textId="77777777" w:rsidR="00966180" w:rsidRDefault="00966180">
            <w:pPr>
              <w:pStyle w:val="TableParagraph"/>
              <w:rPr>
                <w:rFonts w:ascii="Arial"/>
                <w:b/>
              </w:rPr>
            </w:pPr>
          </w:p>
          <w:p w14:paraId="40BAA2C8" w14:textId="77777777" w:rsidR="00966180" w:rsidRDefault="00966180">
            <w:pPr>
              <w:pStyle w:val="TableParagraph"/>
              <w:spacing w:before="10"/>
              <w:rPr>
                <w:rFonts w:ascii="Arial"/>
                <w:b/>
                <w:sz w:val="18"/>
              </w:rPr>
            </w:pPr>
          </w:p>
          <w:p w14:paraId="5303A022" w14:textId="77777777" w:rsidR="00966180" w:rsidRDefault="006517CA">
            <w:pPr>
              <w:pStyle w:val="TableParagraph"/>
              <w:spacing w:line="276" w:lineRule="auto"/>
              <w:ind w:left="103" w:right="88"/>
              <w:rPr>
                <w:rFonts w:ascii="Arial"/>
                <w:sz w:val="20"/>
              </w:rPr>
            </w:pPr>
            <w:r>
              <w:rPr>
                <w:rFonts w:ascii="Arial"/>
                <w:sz w:val="20"/>
              </w:rPr>
              <w:t>Implement the project plan, monitoring progress against agreed targets</w:t>
            </w:r>
          </w:p>
        </w:tc>
      </w:tr>
      <w:tr w:rsidR="00966180" w14:paraId="003BACAF" w14:textId="77777777">
        <w:trPr>
          <w:trHeight w:val="2380"/>
        </w:trPr>
        <w:tc>
          <w:tcPr>
            <w:tcW w:w="2523" w:type="dxa"/>
            <w:gridSpan w:val="2"/>
          </w:tcPr>
          <w:p w14:paraId="546F7FA1" w14:textId="77777777" w:rsidR="00966180" w:rsidRDefault="00966180">
            <w:pPr>
              <w:pStyle w:val="TableParagraph"/>
              <w:rPr>
                <w:rFonts w:ascii="Arial"/>
                <w:b/>
              </w:rPr>
            </w:pPr>
          </w:p>
          <w:p w14:paraId="548020A0" w14:textId="77777777" w:rsidR="00966180" w:rsidRDefault="00966180">
            <w:pPr>
              <w:pStyle w:val="TableParagraph"/>
              <w:spacing w:before="2"/>
              <w:rPr>
                <w:rFonts w:ascii="Arial"/>
                <w:b/>
                <w:sz w:val="18"/>
              </w:rPr>
            </w:pPr>
          </w:p>
          <w:p w14:paraId="52706B7F" w14:textId="77777777" w:rsidR="00966180" w:rsidRDefault="006517CA">
            <w:pPr>
              <w:pStyle w:val="TableParagraph"/>
              <w:ind w:left="386" w:right="172" w:hanging="284"/>
              <w:rPr>
                <w:rFonts w:ascii="Arial"/>
                <w:sz w:val="20"/>
              </w:rPr>
            </w:pPr>
            <w:r>
              <w:rPr>
                <w:rFonts w:ascii="Arial"/>
                <w:sz w:val="20"/>
              </w:rPr>
              <w:t>2 Be able to evaluate own ability to manage a project</w:t>
            </w:r>
          </w:p>
        </w:tc>
        <w:tc>
          <w:tcPr>
            <w:tcW w:w="598" w:type="dxa"/>
          </w:tcPr>
          <w:p w14:paraId="3DD8CB04" w14:textId="77777777" w:rsidR="00966180" w:rsidRDefault="00966180">
            <w:pPr>
              <w:pStyle w:val="TableParagraph"/>
              <w:rPr>
                <w:rFonts w:ascii="Arial"/>
                <w:b/>
              </w:rPr>
            </w:pPr>
          </w:p>
          <w:p w14:paraId="40F1372A" w14:textId="77777777" w:rsidR="00966180" w:rsidRDefault="00966180">
            <w:pPr>
              <w:pStyle w:val="TableParagraph"/>
              <w:spacing w:before="5"/>
              <w:rPr>
                <w:rFonts w:ascii="Arial"/>
                <w:b/>
                <w:sz w:val="18"/>
              </w:rPr>
            </w:pPr>
          </w:p>
          <w:p w14:paraId="00DE1084" w14:textId="77777777" w:rsidR="00966180" w:rsidRDefault="006517CA">
            <w:pPr>
              <w:pStyle w:val="TableParagraph"/>
              <w:ind w:left="102"/>
              <w:rPr>
                <w:rFonts w:ascii="Arial"/>
                <w:sz w:val="20"/>
              </w:rPr>
            </w:pPr>
            <w:r>
              <w:rPr>
                <w:rFonts w:ascii="Arial"/>
                <w:sz w:val="20"/>
              </w:rPr>
              <w:t>2.1</w:t>
            </w:r>
          </w:p>
          <w:p w14:paraId="622C4BA7" w14:textId="77777777" w:rsidR="00966180" w:rsidRDefault="00966180">
            <w:pPr>
              <w:pStyle w:val="TableParagraph"/>
              <w:rPr>
                <w:rFonts w:ascii="Arial"/>
                <w:b/>
              </w:rPr>
            </w:pPr>
          </w:p>
          <w:p w14:paraId="585F2C3F" w14:textId="77777777" w:rsidR="00966180" w:rsidRDefault="00966180">
            <w:pPr>
              <w:pStyle w:val="TableParagraph"/>
              <w:rPr>
                <w:rFonts w:ascii="Arial"/>
                <w:b/>
              </w:rPr>
            </w:pPr>
          </w:p>
          <w:p w14:paraId="56314560" w14:textId="77777777" w:rsidR="00966180" w:rsidRDefault="00966180">
            <w:pPr>
              <w:pStyle w:val="TableParagraph"/>
              <w:rPr>
                <w:rFonts w:ascii="Arial"/>
                <w:b/>
              </w:rPr>
            </w:pPr>
          </w:p>
          <w:p w14:paraId="3B3F6192" w14:textId="77777777" w:rsidR="00966180" w:rsidRDefault="00966180">
            <w:pPr>
              <w:pStyle w:val="TableParagraph"/>
              <w:rPr>
                <w:rFonts w:ascii="Arial"/>
                <w:b/>
              </w:rPr>
            </w:pPr>
          </w:p>
          <w:p w14:paraId="098EF4E2" w14:textId="77777777" w:rsidR="00966180" w:rsidRDefault="006517CA">
            <w:pPr>
              <w:pStyle w:val="TableParagraph"/>
              <w:spacing w:before="153"/>
              <w:ind w:left="102"/>
              <w:rPr>
                <w:rFonts w:ascii="Arial"/>
                <w:sz w:val="20"/>
              </w:rPr>
            </w:pPr>
            <w:r>
              <w:rPr>
                <w:rFonts w:ascii="Arial"/>
                <w:sz w:val="20"/>
              </w:rPr>
              <w:t>2.2</w:t>
            </w:r>
          </w:p>
        </w:tc>
        <w:tc>
          <w:tcPr>
            <w:tcW w:w="6203" w:type="dxa"/>
            <w:gridSpan w:val="4"/>
          </w:tcPr>
          <w:p w14:paraId="4C554995" w14:textId="77777777" w:rsidR="00966180" w:rsidRDefault="00966180">
            <w:pPr>
              <w:pStyle w:val="TableParagraph"/>
              <w:rPr>
                <w:rFonts w:ascii="Arial"/>
                <w:b/>
              </w:rPr>
            </w:pPr>
          </w:p>
          <w:p w14:paraId="7EF4BDE7" w14:textId="77777777" w:rsidR="00966180" w:rsidRDefault="00966180">
            <w:pPr>
              <w:pStyle w:val="TableParagraph"/>
              <w:spacing w:before="5"/>
              <w:rPr>
                <w:rFonts w:ascii="Arial"/>
                <w:b/>
                <w:sz w:val="18"/>
              </w:rPr>
            </w:pPr>
          </w:p>
          <w:p w14:paraId="0E2652E3" w14:textId="77777777" w:rsidR="00966180" w:rsidRDefault="006517CA">
            <w:pPr>
              <w:pStyle w:val="TableParagraph"/>
              <w:spacing w:line="276" w:lineRule="auto"/>
              <w:ind w:left="103" w:right="88"/>
              <w:rPr>
                <w:rFonts w:ascii="Arial"/>
                <w:sz w:val="20"/>
              </w:rPr>
            </w:pPr>
            <w:r>
              <w:rPr>
                <w:rFonts w:ascii="Arial"/>
                <w:sz w:val="20"/>
              </w:rPr>
              <w:t>Use feedback from others to critically evaluate own ability to plan and implement a project, identifying strengths and weaknesses</w:t>
            </w:r>
          </w:p>
          <w:p w14:paraId="6F468DA0" w14:textId="77777777" w:rsidR="00966180" w:rsidRDefault="00966180">
            <w:pPr>
              <w:pStyle w:val="TableParagraph"/>
              <w:rPr>
                <w:rFonts w:ascii="Arial"/>
                <w:b/>
              </w:rPr>
            </w:pPr>
          </w:p>
          <w:p w14:paraId="00B4380D" w14:textId="77777777" w:rsidR="00966180" w:rsidRDefault="00966180">
            <w:pPr>
              <w:pStyle w:val="TableParagraph"/>
              <w:rPr>
                <w:rFonts w:ascii="Arial"/>
                <w:b/>
              </w:rPr>
            </w:pPr>
          </w:p>
          <w:p w14:paraId="1CD70731" w14:textId="77777777" w:rsidR="00966180" w:rsidRDefault="006517CA">
            <w:pPr>
              <w:pStyle w:val="TableParagraph"/>
              <w:spacing w:before="160" w:line="276" w:lineRule="auto"/>
              <w:ind w:left="103" w:right="489"/>
              <w:rPr>
                <w:rFonts w:ascii="Arial"/>
                <w:sz w:val="20"/>
              </w:rPr>
            </w:pPr>
            <w:r>
              <w:rPr>
                <w:rFonts w:ascii="Arial"/>
                <w:sz w:val="20"/>
              </w:rPr>
              <w:t>Create a self-development plan to improve own performance in managing projects</w:t>
            </w:r>
          </w:p>
        </w:tc>
      </w:tr>
      <w:tr w:rsidR="00966180" w14:paraId="527FDF14" w14:textId="77777777">
        <w:trPr>
          <w:trHeight w:val="640"/>
        </w:trPr>
        <w:tc>
          <w:tcPr>
            <w:tcW w:w="9324" w:type="dxa"/>
            <w:gridSpan w:val="7"/>
          </w:tcPr>
          <w:p w14:paraId="0C5C784D" w14:textId="77777777" w:rsidR="00966180" w:rsidRDefault="006517CA">
            <w:pPr>
              <w:pStyle w:val="TableParagraph"/>
              <w:spacing w:before="189"/>
              <w:ind w:left="103"/>
              <w:rPr>
                <w:rFonts w:ascii="Arial"/>
                <w:b/>
                <w:sz w:val="20"/>
              </w:rPr>
            </w:pPr>
            <w:r>
              <w:rPr>
                <w:rFonts w:ascii="Arial"/>
                <w:b/>
                <w:sz w:val="20"/>
              </w:rPr>
              <w:t>Additional information about the unit</w:t>
            </w:r>
          </w:p>
        </w:tc>
      </w:tr>
      <w:tr w:rsidR="00966180" w14:paraId="6CDF44EA" w14:textId="77777777">
        <w:trPr>
          <w:trHeight w:val="2120"/>
        </w:trPr>
        <w:tc>
          <w:tcPr>
            <w:tcW w:w="9324" w:type="dxa"/>
            <w:gridSpan w:val="7"/>
          </w:tcPr>
          <w:p w14:paraId="0E9DDC36" w14:textId="77777777" w:rsidR="00966180" w:rsidRDefault="00966180">
            <w:pPr>
              <w:pStyle w:val="TableParagraph"/>
              <w:rPr>
                <w:rFonts w:ascii="Arial"/>
                <w:b/>
              </w:rPr>
            </w:pPr>
          </w:p>
          <w:p w14:paraId="5915BD50" w14:textId="77777777" w:rsidR="00966180" w:rsidRDefault="00966180">
            <w:pPr>
              <w:pStyle w:val="TableParagraph"/>
              <w:spacing w:before="2"/>
              <w:rPr>
                <w:rFonts w:ascii="Arial"/>
                <w:b/>
                <w:sz w:val="18"/>
              </w:rPr>
            </w:pPr>
          </w:p>
          <w:p w14:paraId="320C7AA8" w14:textId="77777777" w:rsidR="00966180" w:rsidRDefault="006517CA">
            <w:pPr>
              <w:pStyle w:val="TableParagraph"/>
              <w:ind w:left="103"/>
              <w:rPr>
                <w:rFonts w:ascii="Arial"/>
                <w:b/>
                <w:sz w:val="20"/>
              </w:rPr>
            </w:pPr>
            <w:r>
              <w:rPr>
                <w:rFonts w:ascii="Arial"/>
                <w:b/>
                <w:sz w:val="20"/>
              </w:rPr>
              <w:t>Unit purpose and aim(s)</w:t>
            </w:r>
          </w:p>
          <w:p w14:paraId="23CA5BA5" w14:textId="77777777" w:rsidR="00966180" w:rsidRDefault="00966180">
            <w:pPr>
              <w:pStyle w:val="TableParagraph"/>
              <w:spacing w:before="7"/>
              <w:rPr>
                <w:rFonts w:ascii="Arial"/>
                <w:b/>
                <w:sz w:val="20"/>
              </w:rPr>
            </w:pPr>
          </w:p>
          <w:p w14:paraId="252A8FE7" w14:textId="77777777" w:rsidR="00966180" w:rsidRDefault="006517CA">
            <w:pPr>
              <w:pStyle w:val="TableParagraph"/>
              <w:spacing w:line="276" w:lineRule="auto"/>
              <w:ind w:left="103"/>
              <w:rPr>
                <w:rFonts w:ascii="Arial"/>
                <w:sz w:val="20"/>
              </w:rPr>
            </w:pPr>
            <w:r>
              <w:rPr>
                <w:rFonts w:ascii="Arial"/>
                <w:sz w:val="20"/>
              </w:rPr>
              <w:t xml:space="preserve">To develop understanding and ability to be able to manage projects as required by a </w:t>
            </w:r>
            <w:proofErr w:type="spellStart"/>
            <w:r>
              <w:rPr>
                <w:rFonts w:ascii="Arial"/>
                <w:sz w:val="20"/>
              </w:rPr>
              <w:t>practising</w:t>
            </w:r>
            <w:proofErr w:type="spellEnd"/>
            <w:r>
              <w:rPr>
                <w:rFonts w:ascii="Arial"/>
                <w:sz w:val="20"/>
              </w:rPr>
              <w:t xml:space="preserve"> or potential middle manager</w:t>
            </w:r>
          </w:p>
        </w:tc>
      </w:tr>
    </w:tbl>
    <w:p w14:paraId="4C63C775" w14:textId="77777777" w:rsidR="00966180" w:rsidRDefault="00966180">
      <w:pPr>
        <w:spacing w:line="276" w:lineRule="auto"/>
        <w:rPr>
          <w:rFonts w:ascii="Arial"/>
          <w:sz w:val="20"/>
        </w:rPr>
        <w:sectPr w:rsidR="00966180">
          <w:pgSz w:w="12240" w:h="15840"/>
          <w:pgMar w:top="960" w:right="1100" w:bottom="880" w:left="1580" w:header="712" w:footer="698" w:gutter="0"/>
          <w:cols w:space="720"/>
        </w:sectPr>
      </w:pPr>
    </w:p>
    <w:p w14:paraId="2AE7B67C" w14:textId="77777777" w:rsidR="00966180" w:rsidRDefault="00966180">
      <w:pPr>
        <w:pStyle w:val="BodyText"/>
        <w:spacing w:before="11"/>
        <w:rPr>
          <w:rFonts w:ascii="Times New Roman"/>
          <w:sz w:val="27"/>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8800"/>
      </w:tblGrid>
      <w:tr w:rsidR="00966180" w14:paraId="3E06970F" w14:textId="77777777">
        <w:trPr>
          <w:trHeight w:val="920"/>
        </w:trPr>
        <w:tc>
          <w:tcPr>
            <w:tcW w:w="523" w:type="dxa"/>
          </w:tcPr>
          <w:p w14:paraId="16508ADE" w14:textId="77777777" w:rsidR="00966180" w:rsidRDefault="00966180">
            <w:pPr>
              <w:pStyle w:val="TableParagraph"/>
              <w:rPr>
                <w:rFonts w:ascii="Times New Roman"/>
                <w:sz w:val="18"/>
              </w:rPr>
            </w:pPr>
          </w:p>
        </w:tc>
        <w:tc>
          <w:tcPr>
            <w:tcW w:w="8800" w:type="dxa"/>
          </w:tcPr>
          <w:p w14:paraId="2AEC15A1" w14:textId="77777777" w:rsidR="00966180" w:rsidRDefault="006517CA">
            <w:pPr>
              <w:pStyle w:val="TableParagraph"/>
              <w:spacing w:before="189"/>
              <w:ind w:left="103"/>
              <w:rPr>
                <w:rFonts w:ascii="Arial"/>
                <w:b/>
                <w:sz w:val="20"/>
              </w:rPr>
            </w:pPr>
            <w:r>
              <w:rPr>
                <w:rFonts w:ascii="Arial"/>
                <w:b/>
                <w:sz w:val="20"/>
              </w:rPr>
              <w:t>Indicative content:</w:t>
            </w:r>
          </w:p>
        </w:tc>
      </w:tr>
      <w:tr w:rsidR="00966180" w14:paraId="5B8FE329" w14:textId="77777777">
        <w:trPr>
          <w:trHeight w:val="4620"/>
        </w:trPr>
        <w:tc>
          <w:tcPr>
            <w:tcW w:w="523" w:type="dxa"/>
          </w:tcPr>
          <w:p w14:paraId="1DDDDE90" w14:textId="77777777" w:rsidR="00966180" w:rsidRDefault="00966180">
            <w:pPr>
              <w:pStyle w:val="TableParagraph"/>
              <w:rPr>
                <w:rFonts w:ascii="Times New Roman"/>
              </w:rPr>
            </w:pPr>
          </w:p>
          <w:p w14:paraId="63AFF20F" w14:textId="77777777" w:rsidR="00966180" w:rsidRDefault="00966180">
            <w:pPr>
              <w:pStyle w:val="TableParagraph"/>
              <w:spacing w:before="5"/>
              <w:rPr>
                <w:rFonts w:ascii="Times New Roman"/>
                <w:sz w:val="18"/>
              </w:rPr>
            </w:pPr>
          </w:p>
          <w:p w14:paraId="6FE608AE" w14:textId="77777777" w:rsidR="00966180" w:rsidRDefault="006517CA">
            <w:pPr>
              <w:pStyle w:val="TableParagraph"/>
              <w:ind w:left="103"/>
              <w:rPr>
                <w:rFonts w:ascii="Arial"/>
                <w:sz w:val="20"/>
              </w:rPr>
            </w:pPr>
            <w:r>
              <w:rPr>
                <w:rFonts w:ascii="Arial"/>
                <w:w w:val="99"/>
                <w:sz w:val="20"/>
              </w:rPr>
              <w:t>1</w:t>
            </w:r>
          </w:p>
        </w:tc>
        <w:tc>
          <w:tcPr>
            <w:tcW w:w="8800" w:type="dxa"/>
          </w:tcPr>
          <w:p w14:paraId="66E7F63E" w14:textId="77777777" w:rsidR="00966180" w:rsidRDefault="00966180">
            <w:pPr>
              <w:pStyle w:val="TableParagraph"/>
              <w:rPr>
                <w:rFonts w:ascii="Times New Roman"/>
                <w:sz w:val="24"/>
              </w:rPr>
            </w:pPr>
          </w:p>
          <w:p w14:paraId="6BDE8C40" w14:textId="77777777" w:rsidR="00966180" w:rsidRDefault="006517CA">
            <w:pPr>
              <w:pStyle w:val="TableParagraph"/>
              <w:numPr>
                <w:ilvl w:val="0"/>
                <w:numId w:val="43"/>
              </w:numPr>
              <w:tabs>
                <w:tab w:val="left" w:pos="822"/>
                <w:tab w:val="left" w:pos="823"/>
              </w:tabs>
              <w:spacing w:before="187" w:line="244" w:lineRule="exact"/>
              <w:rPr>
                <w:rFonts w:ascii="Symbol"/>
                <w:sz w:val="20"/>
              </w:rPr>
            </w:pPr>
            <w:r>
              <w:rPr>
                <w:rFonts w:ascii="Arial"/>
                <w:sz w:val="20"/>
              </w:rPr>
              <w:t>Project sponsors, stakeholders and</w:t>
            </w:r>
            <w:r>
              <w:rPr>
                <w:rFonts w:ascii="Arial"/>
                <w:spacing w:val="-19"/>
                <w:sz w:val="20"/>
              </w:rPr>
              <w:t xml:space="preserve"> </w:t>
            </w:r>
            <w:r>
              <w:rPr>
                <w:rFonts w:ascii="Arial"/>
                <w:sz w:val="20"/>
              </w:rPr>
              <w:t>scope</w:t>
            </w:r>
          </w:p>
          <w:p w14:paraId="53B76A63" w14:textId="77777777" w:rsidR="00966180" w:rsidRDefault="006517CA">
            <w:pPr>
              <w:pStyle w:val="TableParagraph"/>
              <w:numPr>
                <w:ilvl w:val="0"/>
                <w:numId w:val="43"/>
              </w:numPr>
              <w:tabs>
                <w:tab w:val="left" w:pos="822"/>
                <w:tab w:val="left" w:pos="823"/>
              </w:tabs>
              <w:spacing w:line="244" w:lineRule="exact"/>
              <w:rPr>
                <w:rFonts w:ascii="Symbol"/>
                <w:sz w:val="20"/>
              </w:rPr>
            </w:pPr>
            <w:r>
              <w:rPr>
                <w:rFonts w:ascii="Arial"/>
                <w:sz w:val="20"/>
              </w:rPr>
              <w:t>Work breakdown and product breakdown</w:t>
            </w:r>
            <w:r>
              <w:rPr>
                <w:rFonts w:ascii="Arial"/>
                <w:spacing w:val="-19"/>
                <w:sz w:val="20"/>
              </w:rPr>
              <w:t xml:space="preserve"> </w:t>
            </w:r>
            <w:r>
              <w:rPr>
                <w:rFonts w:ascii="Arial"/>
                <w:sz w:val="20"/>
              </w:rPr>
              <w:t>structure</w:t>
            </w:r>
          </w:p>
          <w:p w14:paraId="3E792A9C" w14:textId="77777777" w:rsidR="00966180" w:rsidRDefault="006517CA">
            <w:pPr>
              <w:pStyle w:val="TableParagraph"/>
              <w:numPr>
                <w:ilvl w:val="0"/>
                <w:numId w:val="43"/>
              </w:numPr>
              <w:tabs>
                <w:tab w:val="left" w:pos="822"/>
                <w:tab w:val="left" w:pos="823"/>
              </w:tabs>
              <w:spacing w:line="244" w:lineRule="exact"/>
              <w:rPr>
                <w:rFonts w:ascii="Symbol"/>
                <w:sz w:val="20"/>
              </w:rPr>
            </w:pPr>
            <w:r>
              <w:rPr>
                <w:rFonts w:ascii="Arial"/>
                <w:sz w:val="20"/>
              </w:rPr>
              <w:t>Gantt and bar charts, critical path</w:t>
            </w:r>
            <w:r>
              <w:rPr>
                <w:rFonts w:ascii="Arial"/>
                <w:spacing w:val="-19"/>
                <w:sz w:val="20"/>
              </w:rPr>
              <w:t xml:space="preserve"> </w:t>
            </w:r>
            <w:r>
              <w:rPr>
                <w:rFonts w:ascii="Arial"/>
                <w:sz w:val="20"/>
              </w:rPr>
              <w:t>analysis</w:t>
            </w:r>
          </w:p>
          <w:p w14:paraId="496489EC" w14:textId="77777777" w:rsidR="00966180" w:rsidRDefault="006517CA">
            <w:pPr>
              <w:pStyle w:val="TableParagraph"/>
              <w:numPr>
                <w:ilvl w:val="0"/>
                <w:numId w:val="43"/>
              </w:numPr>
              <w:tabs>
                <w:tab w:val="left" w:pos="822"/>
                <w:tab w:val="left" w:pos="823"/>
              </w:tabs>
              <w:spacing w:line="244" w:lineRule="exact"/>
              <w:rPr>
                <w:rFonts w:ascii="Symbol"/>
                <w:sz w:val="20"/>
              </w:rPr>
            </w:pPr>
            <w:r>
              <w:rPr>
                <w:rFonts w:ascii="Arial"/>
                <w:sz w:val="20"/>
              </w:rPr>
              <w:t>Methods of reducing project times and</w:t>
            </w:r>
            <w:r>
              <w:rPr>
                <w:rFonts w:ascii="Arial"/>
                <w:spacing w:val="-14"/>
                <w:sz w:val="20"/>
              </w:rPr>
              <w:t xml:space="preserve"> </w:t>
            </w:r>
            <w:r>
              <w:rPr>
                <w:rFonts w:ascii="Arial"/>
                <w:sz w:val="20"/>
              </w:rPr>
              <w:t>costs</w:t>
            </w:r>
          </w:p>
          <w:p w14:paraId="310C081D" w14:textId="77777777" w:rsidR="00966180" w:rsidRDefault="006517CA">
            <w:pPr>
              <w:pStyle w:val="TableParagraph"/>
              <w:numPr>
                <w:ilvl w:val="0"/>
                <w:numId w:val="43"/>
              </w:numPr>
              <w:tabs>
                <w:tab w:val="left" w:pos="822"/>
                <w:tab w:val="left" w:pos="823"/>
              </w:tabs>
              <w:spacing w:line="244" w:lineRule="exact"/>
              <w:rPr>
                <w:rFonts w:ascii="Symbol"/>
                <w:sz w:val="20"/>
              </w:rPr>
            </w:pPr>
            <w:r>
              <w:rPr>
                <w:rFonts w:ascii="Arial"/>
                <w:sz w:val="20"/>
              </w:rPr>
              <w:t>Resource analysis, and</w:t>
            </w:r>
            <w:r>
              <w:rPr>
                <w:rFonts w:ascii="Arial"/>
                <w:spacing w:val="-17"/>
                <w:sz w:val="20"/>
              </w:rPr>
              <w:t xml:space="preserve"> </w:t>
            </w:r>
            <w:r>
              <w:rPr>
                <w:rFonts w:ascii="Arial"/>
                <w:sz w:val="20"/>
              </w:rPr>
              <w:t>re-scheduling</w:t>
            </w:r>
          </w:p>
          <w:p w14:paraId="35A01129" w14:textId="77777777" w:rsidR="00966180" w:rsidRDefault="006517CA">
            <w:pPr>
              <w:pStyle w:val="TableParagraph"/>
              <w:numPr>
                <w:ilvl w:val="0"/>
                <w:numId w:val="43"/>
              </w:numPr>
              <w:tabs>
                <w:tab w:val="left" w:pos="822"/>
                <w:tab w:val="left" w:pos="823"/>
              </w:tabs>
              <w:spacing w:line="242" w:lineRule="exact"/>
              <w:rPr>
                <w:rFonts w:ascii="Symbol"/>
                <w:sz w:val="20"/>
              </w:rPr>
            </w:pPr>
            <w:r>
              <w:rPr>
                <w:rFonts w:ascii="Arial"/>
                <w:sz w:val="20"/>
              </w:rPr>
              <w:t>Methods to monitor and evaluate project progress and final outcomes, including</w:t>
            </w:r>
            <w:r>
              <w:rPr>
                <w:rFonts w:ascii="Arial"/>
                <w:spacing w:val="-32"/>
                <w:sz w:val="20"/>
              </w:rPr>
              <w:t xml:space="preserve"> </w:t>
            </w:r>
            <w:r>
              <w:rPr>
                <w:rFonts w:ascii="Arial"/>
                <w:sz w:val="20"/>
              </w:rPr>
              <w:t>finance</w:t>
            </w:r>
          </w:p>
          <w:p w14:paraId="58BF1674" w14:textId="77777777" w:rsidR="00966180" w:rsidRDefault="006517CA">
            <w:pPr>
              <w:pStyle w:val="TableParagraph"/>
              <w:numPr>
                <w:ilvl w:val="0"/>
                <w:numId w:val="43"/>
              </w:numPr>
              <w:tabs>
                <w:tab w:val="left" w:pos="822"/>
                <w:tab w:val="left" w:pos="823"/>
              </w:tabs>
              <w:spacing w:line="244" w:lineRule="exact"/>
              <w:rPr>
                <w:rFonts w:ascii="Symbol"/>
                <w:sz w:val="20"/>
              </w:rPr>
            </w:pPr>
            <w:r>
              <w:rPr>
                <w:rFonts w:ascii="Arial"/>
                <w:sz w:val="20"/>
              </w:rPr>
              <w:t>Project communication</w:t>
            </w:r>
            <w:r>
              <w:rPr>
                <w:rFonts w:ascii="Arial"/>
                <w:spacing w:val="-12"/>
                <w:sz w:val="20"/>
              </w:rPr>
              <w:t xml:space="preserve"> </w:t>
            </w:r>
            <w:r>
              <w:rPr>
                <w:rFonts w:ascii="Arial"/>
                <w:sz w:val="20"/>
              </w:rPr>
              <w:t>methods</w:t>
            </w:r>
          </w:p>
          <w:p w14:paraId="35CD41B3" w14:textId="77777777" w:rsidR="00966180" w:rsidRDefault="006517CA">
            <w:pPr>
              <w:pStyle w:val="TableParagraph"/>
              <w:numPr>
                <w:ilvl w:val="0"/>
                <w:numId w:val="43"/>
              </w:numPr>
              <w:tabs>
                <w:tab w:val="left" w:pos="822"/>
                <w:tab w:val="left" w:pos="823"/>
              </w:tabs>
              <w:spacing w:line="244" w:lineRule="exact"/>
              <w:rPr>
                <w:rFonts w:ascii="Symbol"/>
                <w:sz w:val="20"/>
              </w:rPr>
            </w:pPr>
            <w:r>
              <w:rPr>
                <w:rFonts w:ascii="Arial"/>
                <w:sz w:val="20"/>
              </w:rPr>
              <w:t>Links to change</w:t>
            </w:r>
            <w:r>
              <w:rPr>
                <w:rFonts w:ascii="Arial"/>
                <w:spacing w:val="-10"/>
                <w:sz w:val="20"/>
              </w:rPr>
              <w:t xml:space="preserve"> </w:t>
            </w:r>
            <w:r>
              <w:rPr>
                <w:rFonts w:ascii="Arial"/>
                <w:sz w:val="20"/>
              </w:rPr>
              <w:t>management</w:t>
            </w:r>
          </w:p>
          <w:p w14:paraId="1E5E368A" w14:textId="77777777" w:rsidR="00966180" w:rsidRDefault="006517CA">
            <w:pPr>
              <w:pStyle w:val="TableParagraph"/>
              <w:numPr>
                <w:ilvl w:val="0"/>
                <w:numId w:val="43"/>
              </w:numPr>
              <w:tabs>
                <w:tab w:val="left" w:pos="822"/>
                <w:tab w:val="left" w:pos="823"/>
              </w:tabs>
              <w:spacing w:line="244" w:lineRule="exact"/>
              <w:rPr>
                <w:rFonts w:ascii="Symbol"/>
                <w:sz w:val="20"/>
              </w:rPr>
            </w:pPr>
            <w:r>
              <w:rPr>
                <w:rFonts w:ascii="Arial"/>
                <w:sz w:val="20"/>
              </w:rPr>
              <w:t>Information technology</w:t>
            </w:r>
            <w:r>
              <w:rPr>
                <w:rFonts w:ascii="Arial"/>
                <w:spacing w:val="-15"/>
                <w:sz w:val="20"/>
              </w:rPr>
              <w:t xml:space="preserve"> </w:t>
            </w:r>
            <w:r>
              <w:rPr>
                <w:rFonts w:ascii="Arial"/>
                <w:sz w:val="20"/>
              </w:rPr>
              <w:t>solutions</w:t>
            </w:r>
          </w:p>
          <w:p w14:paraId="1F5EFCB0" w14:textId="77777777" w:rsidR="00966180" w:rsidRDefault="006517CA">
            <w:pPr>
              <w:pStyle w:val="TableParagraph"/>
              <w:numPr>
                <w:ilvl w:val="0"/>
                <w:numId w:val="43"/>
              </w:numPr>
              <w:tabs>
                <w:tab w:val="left" w:pos="822"/>
                <w:tab w:val="left" w:pos="823"/>
              </w:tabs>
              <w:spacing w:line="244" w:lineRule="exact"/>
              <w:rPr>
                <w:rFonts w:ascii="Symbol"/>
                <w:sz w:val="20"/>
              </w:rPr>
            </w:pPr>
            <w:r>
              <w:rPr>
                <w:rFonts w:ascii="Arial"/>
                <w:sz w:val="20"/>
              </w:rPr>
              <w:t>Benefits of project</w:t>
            </w:r>
            <w:r>
              <w:rPr>
                <w:rFonts w:ascii="Arial"/>
                <w:spacing w:val="-7"/>
                <w:sz w:val="20"/>
              </w:rPr>
              <w:t xml:space="preserve"> </w:t>
            </w:r>
            <w:r>
              <w:rPr>
                <w:rFonts w:ascii="Arial"/>
                <w:sz w:val="20"/>
              </w:rPr>
              <w:t>management</w:t>
            </w:r>
          </w:p>
          <w:p w14:paraId="1A10BA64" w14:textId="77777777" w:rsidR="00966180" w:rsidRDefault="006517CA">
            <w:pPr>
              <w:pStyle w:val="TableParagraph"/>
              <w:numPr>
                <w:ilvl w:val="0"/>
                <w:numId w:val="43"/>
              </w:numPr>
              <w:tabs>
                <w:tab w:val="left" w:pos="822"/>
                <w:tab w:val="left" w:pos="823"/>
              </w:tabs>
              <w:spacing w:line="244" w:lineRule="exact"/>
              <w:rPr>
                <w:rFonts w:ascii="Symbol"/>
                <w:sz w:val="20"/>
              </w:rPr>
            </w:pPr>
            <w:r>
              <w:rPr>
                <w:rFonts w:ascii="Arial"/>
                <w:sz w:val="20"/>
              </w:rPr>
              <w:t>Key project management</w:t>
            </w:r>
            <w:r>
              <w:rPr>
                <w:rFonts w:ascii="Arial"/>
                <w:spacing w:val="-11"/>
                <w:sz w:val="20"/>
              </w:rPr>
              <w:t xml:space="preserve"> </w:t>
            </w:r>
            <w:r>
              <w:rPr>
                <w:rFonts w:ascii="Arial"/>
                <w:sz w:val="20"/>
              </w:rPr>
              <w:t>terminology</w:t>
            </w:r>
          </w:p>
          <w:p w14:paraId="0ECB48A0" w14:textId="77777777" w:rsidR="00966180" w:rsidRDefault="006517CA">
            <w:pPr>
              <w:pStyle w:val="TableParagraph"/>
              <w:numPr>
                <w:ilvl w:val="0"/>
                <w:numId w:val="43"/>
              </w:numPr>
              <w:tabs>
                <w:tab w:val="left" w:pos="822"/>
                <w:tab w:val="left" w:pos="823"/>
              </w:tabs>
              <w:spacing w:line="244" w:lineRule="exact"/>
              <w:rPr>
                <w:rFonts w:ascii="Symbol"/>
                <w:sz w:val="20"/>
              </w:rPr>
            </w:pPr>
            <w:r>
              <w:rPr>
                <w:rFonts w:ascii="Arial"/>
                <w:sz w:val="20"/>
              </w:rPr>
              <w:t>Characteristics of project</w:t>
            </w:r>
            <w:r>
              <w:rPr>
                <w:rFonts w:ascii="Arial"/>
                <w:spacing w:val="-11"/>
                <w:sz w:val="20"/>
              </w:rPr>
              <w:t xml:space="preserve"> </w:t>
            </w:r>
            <w:r>
              <w:rPr>
                <w:rFonts w:ascii="Arial"/>
                <w:sz w:val="20"/>
              </w:rPr>
              <w:t>managers</w:t>
            </w:r>
          </w:p>
          <w:p w14:paraId="27ADE1BE" w14:textId="77777777" w:rsidR="00966180" w:rsidRDefault="006517CA">
            <w:pPr>
              <w:pStyle w:val="TableParagraph"/>
              <w:numPr>
                <w:ilvl w:val="0"/>
                <w:numId w:val="43"/>
              </w:numPr>
              <w:tabs>
                <w:tab w:val="left" w:pos="822"/>
                <w:tab w:val="left" w:pos="823"/>
              </w:tabs>
              <w:spacing w:line="244" w:lineRule="exact"/>
              <w:rPr>
                <w:rFonts w:ascii="Symbol"/>
                <w:sz w:val="20"/>
              </w:rPr>
            </w:pPr>
            <w:proofErr w:type="spellStart"/>
            <w:r>
              <w:rPr>
                <w:rFonts w:ascii="Arial"/>
                <w:sz w:val="20"/>
              </w:rPr>
              <w:t>Organisational</w:t>
            </w:r>
            <w:proofErr w:type="spellEnd"/>
            <w:r>
              <w:rPr>
                <w:rFonts w:ascii="Arial"/>
                <w:sz w:val="20"/>
              </w:rPr>
              <w:t xml:space="preserve"> structures to support</w:t>
            </w:r>
            <w:r>
              <w:rPr>
                <w:rFonts w:ascii="Arial"/>
                <w:spacing w:val="-17"/>
                <w:sz w:val="20"/>
              </w:rPr>
              <w:t xml:space="preserve"> </w:t>
            </w:r>
            <w:r>
              <w:rPr>
                <w:rFonts w:ascii="Arial"/>
                <w:sz w:val="20"/>
              </w:rPr>
              <w:t>projects</w:t>
            </w:r>
          </w:p>
          <w:p w14:paraId="54B9F1AA" w14:textId="77777777" w:rsidR="00966180" w:rsidRDefault="006517CA">
            <w:pPr>
              <w:pStyle w:val="TableParagraph"/>
              <w:numPr>
                <w:ilvl w:val="0"/>
                <w:numId w:val="43"/>
              </w:numPr>
              <w:tabs>
                <w:tab w:val="left" w:pos="822"/>
                <w:tab w:val="left" w:pos="823"/>
              </w:tabs>
              <w:spacing w:line="244" w:lineRule="exact"/>
              <w:rPr>
                <w:rFonts w:ascii="Symbol"/>
                <w:sz w:val="20"/>
              </w:rPr>
            </w:pPr>
            <w:r>
              <w:rPr>
                <w:rFonts w:ascii="Arial"/>
                <w:sz w:val="20"/>
              </w:rPr>
              <w:t>Types of project</w:t>
            </w:r>
            <w:proofErr w:type="gramStart"/>
            <w:r>
              <w:rPr>
                <w:rFonts w:ascii="Arial"/>
                <w:sz w:val="20"/>
              </w:rPr>
              <w:t>;  the</w:t>
            </w:r>
            <w:proofErr w:type="gramEnd"/>
            <w:r>
              <w:rPr>
                <w:rFonts w:ascii="Arial"/>
                <w:sz w:val="20"/>
              </w:rPr>
              <w:t xml:space="preserve"> project life cycle, PRINCE2</w:t>
            </w:r>
            <w:r>
              <w:rPr>
                <w:rFonts w:ascii="Arial"/>
                <w:spacing w:val="-18"/>
                <w:sz w:val="20"/>
              </w:rPr>
              <w:t xml:space="preserve"> </w:t>
            </w:r>
            <w:r>
              <w:rPr>
                <w:rFonts w:ascii="Arial"/>
                <w:sz w:val="20"/>
              </w:rPr>
              <w:t>model</w:t>
            </w:r>
          </w:p>
          <w:p w14:paraId="7C78F712" w14:textId="77777777" w:rsidR="00966180" w:rsidRDefault="006517CA">
            <w:pPr>
              <w:pStyle w:val="TableParagraph"/>
              <w:numPr>
                <w:ilvl w:val="0"/>
                <w:numId w:val="43"/>
              </w:numPr>
              <w:tabs>
                <w:tab w:val="left" w:pos="822"/>
                <w:tab w:val="left" w:pos="823"/>
              </w:tabs>
              <w:spacing w:line="242" w:lineRule="exact"/>
              <w:rPr>
                <w:rFonts w:ascii="Symbol"/>
                <w:sz w:val="20"/>
              </w:rPr>
            </w:pPr>
            <w:r>
              <w:rPr>
                <w:rFonts w:ascii="Arial"/>
                <w:sz w:val="20"/>
              </w:rPr>
              <w:t>Feasibility studies; risk management</w:t>
            </w:r>
            <w:r>
              <w:rPr>
                <w:rFonts w:ascii="Arial"/>
                <w:spacing w:val="-18"/>
                <w:sz w:val="20"/>
              </w:rPr>
              <w:t xml:space="preserve"> </w:t>
            </w:r>
            <w:r>
              <w:rPr>
                <w:rFonts w:ascii="Arial"/>
                <w:sz w:val="20"/>
              </w:rPr>
              <w:t>techniques</w:t>
            </w:r>
          </w:p>
          <w:p w14:paraId="47AB7875" w14:textId="77777777" w:rsidR="00966180" w:rsidRDefault="006517CA">
            <w:pPr>
              <w:pStyle w:val="TableParagraph"/>
              <w:numPr>
                <w:ilvl w:val="0"/>
                <w:numId w:val="43"/>
              </w:numPr>
              <w:tabs>
                <w:tab w:val="left" w:pos="822"/>
                <w:tab w:val="left" w:pos="823"/>
              </w:tabs>
              <w:spacing w:line="243" w:lineRule="exact"/>
              <w:rPr>
                <w:rFonts w:ascii="Symbol"/>
                <w:sz w:val="20"/>
              </w:rPr>
            </w:pPr>
            <w:r>
              <w:rPr>
                <w:rFonts w:ascii="Arial"/>
                <w:sz w:val="20"/>
              </w:rPr>
              <w:t>Project Team roles: critical</w:t>
            </w:r>
            <w:r>
              <w:rPr>
                <w:rFonts w:ascii="Arial"/>
                <w:spacing w:val="-22"/>
                <w:sz w:val="20"/>
              </w:rPr>
              <w:t xml:space="preserve"> </w:t>
            </w:r>
            <w:r>
              <w:rPr>
                <w:rFonts w:ascii="Arial"/>
                <w:sz w:val="20"/>
              </w:rPr>
              <w:t>relationships</w:t>
            </w:r>
          </w:p>
          <w:p w14:paraId="1838F15B" w14:textId="77777777" w:rsidR="00966180" w:rsidRDefault="006517CA">
            <w:pPr>
              <w:pStyle w:val="TableParagraph"/>
              <w:numPr>
                <w:ilvl w:val="0"/>
                <w:numId w:val="43"/>
              </w:numPr>
              <w:tabs>
                <w:tab w:val="left" w:pos="822"/>
                <w:tab w:val="left" w:pos="823"/>
              </w:tabs>
              <w:spacing w:line="246" w:lineRule="exact"/>
              <w:rPr>
                <w:rFonts w:ascii="Symbol"/>
              </w:rPr>
            </w:pPr>
            <w:r>
              <w:rPr>
                <w:rFonts w:ascii="Arial"/>
                <w:sz w:val="20"/>
              </w:rPr>
              <w:t>Procedures for project</w:t>
            </w:r>
            <w:r>
              <w:rPr>
                <w:rFonts w:ascii="Arial"/>
                <w:spacing w:val="-13"/>
                <w:sz w:val="20"/>
              </w:rPr>
              <w:t xml:space="preserve"> </w:t>
            </w:r>
            <w:r>
              <w:rPr>
                <w:rFonts w:ascii="Arial"/>
                <w:sz w:val="20"/>
              </w:rPr>
              <w:t>closure</w:t>
            </w:r>
          </w:p>
        </w:tc>
      </w:tr>
      <w:tr w:rsidR="00966180" w14:paraId="008A8F99" w14:textId="77777777">
        <w:trPr>
          <w:trHeight w:val="1620"/>
        </w:trPr>
        <w:tc>
          <w:tcPr>
            <w:tcW w:w="523" w:type="dxa"/>
          </w:tcPr>
          <w:p w14:paraId="3A0A7117" w14:textId="77777777" w:rsidR="00966180" w:rsidRDefault="006517CA">
            <w:pPr>
              <w:pStyle w:val="TableParagraph"/>
              <w:spacing w:line="229" w:lineRule="exact"/>
              <w:ind w:left="103"/>
              <w:rPr>
                <w:rFonts w:ascii="Arial"/>
                <w:sz w:val="20"/>
              </w:rPr>
            </w:pPr>
            <w:r>
              <w:rPr>
                <w:rFonts w:ascii="Arial"/>
                <w:w w:val="99"/>
                <w:sz w:val="20"/>
              </w:rPr>
              <w:t>2</w:t>
            </w:r>
          </w:p>
        </w:tc>
        <w:tc>
          <w:tcPr>
            <w:tcW w:w="8800" w:type="dxa"/>
          </w:tcPr>
          <w:p w14:paraId="3DA146FD" w14:textId="77777777" w:rsidR="00966180" w:rsidRDefault="006517CA">
            <w:pPr>
              <w:pStyle w:val="TableParagraph"/>
              <w:numPr>
                <w:ilvl w:val="0"/>
                <w:numId w:val="42"/>
              </w:numPr>
              <w:tabs>
                <w:tab w:val="left" w:pos="228"/>
              </w:tabs>
              <w:spacing w:line="229" w:lineRule="exact"/>
              <w:ind w:firstLine="0"/>
              <w:rPr>
                <w:rFonts w:ascii="Arial"/>
                <w:sz w:val="20"/>
              </w:rPr>
            </w:pPr>
            <w:r>
              <w:rPr>
                <w:rFonts w:ascii="Arial"/>
                <w:sz w:val="20"/>
              </w:rPr>
              <w:t>Using feedback from others to critically evaluate own</w:t>
            </w:r>
            <w:r>
              <w:rPr>
                <w:rFonts w:ascii="Arial"/>
                <w:spacing w:val="-25"/>
                <w:sz w:val="20"/>
              </w:rPr>
              <w:t xml:space="preserve"> </w:t>
            </w:r>
            <w:r>
              <w:rPr>
                <w:rFonts w:ascii="Arial"/>
                <w:sz w:val="20"/>
              </w:rPr>
              <w:t>performance</w:t>
            </w:r>
          </w:p>
          <w:p w14:paraId="6F2D2442" w14:textId="77777777" w:rsidR="00966180" w:rsidRDefault="00966180">
            <w:pPr>
              <w:pStyle w:val="TableParagraph"/>
              <w:spacing w:before="3"/>
              <w:rPr>
                <w:rFonts w:ascii="Times New Roman"/>
                <w:sz w:val="20"/>
              </w:rPr>
            </w:pPr>
          </w:p>
          <w:p w14:paraId="31D4FBB4" w14:textId="37B9FDE0" w:rsidR="00966180" w:rsidRDefault="006517CA">
            <w:pPr>
              <w:pStyle w:val="TableParagraph"/>
              <w:numPr>
                <w:ilvl w:val="0"/>
                <w:numId w:val="42"/>
              </w:numPr>
              <w:tabs>
                <w:tab w:val="left" w:pos="229"/>
              </w:tabs>
              <w:spacing w:line="487" w:lineRule="auto"/>
              <w:ind w:right="1762" w:firstLine="0"/>
              <w:rPr>
                <w:rFonts w:ascii="Arial"/>
                <w:sz w:val="20"/>
              </w:rPr>
            </w:pPr>
            <w:r>
              <w:rPr>
                <w:rFonts w:ascii="Arial"/>
                <w:sz w:val="20"/>
              </w:rPr>
              <w:t xml:space="preserve">Techniques for collecting and </w:t>
            </w:r>
            <w:proofErr w:type="spellStart"/>
            <w:r>
              <w:rPr>
                <w:rFonts w:ascii="Arial"/>
                <w:sz w:val="20"/>
              </w:rPr>
              <w:t>analysing</w:t>
            </w:r>
            <w:proofErr w:type="spellEnd"/>
            <w:r>
              <w:rPr>
                <w:rFonts w:ascii="Arial"/>
                <w:sz w:val="20"/>
              </w:rPr>
              <w:t xml:space="preserve"> feedback from others, including</w:t>
            </w:r>
            <w:r>
              <w:rPr>
                <w:rFonts w:ascii="Arial"/>
                <w:spacing w:val="-41"/>
                <w:sz w:val="20"/>
              </w:rPr>
              <w:t xml:space="preserve"> </w:t>
            </w:r>
            <w:r>
              <w:rPr>
                <w:rFonts w:ascii="Arial"/>
                <w:sz w:val="20"/>
              </w:rPr>
              <w:t>360</w:t>
            </w:r>
            <w:r>
              <w:rPr>
                <w:rFonts w:ascii="Arial"/>
                <w:sz w:val="13"/>
              </w:rPr>
              <w:t>0</w:t>
            </w:r>
            <w:r w:rsidR="00B0500F">
              <w:rPr>
                <w:rFonts w:ascii="Arial"/>
                <w:sz w:val="13"/>
              </w:rPr>
              <w:t xml:space="preserve"> </w:t>
            </w:r>
            <w:r>
              <w:rPr>
                <w:rFonts w:ascii="Arial"/>
                <w:sz w:val="20"/>
              </w:rPr>
              <w:t>feedback</w:t>
            </w:r>
          </w:p>
          <w:p w14:paraId="52C8E874" w14:textId="77777777" w:rsidR="00966180" w:rsidRDefault="006517CA">
            <w:pPr>
              <w:pStyle w:val="TableParagraph"/>
              <w:numPr>
                <w:ilvl w:val="0"/>
                <w:numId w:val="42"/>
              </w:numPr>
              <w:tabs>
                <w:tab w:val="left" w:pos="229"/>
              </w:tabs>
              <w:spacing w:line="213" w:lineRule="exact"/>
              <w:ind w:left="228"/>
              <w:rPr>
                <w:rFonts w:ascii="Arial"/>
                <w:sz w:val="20"/>
              </w:rPr>
            </w:pPr>
            <w:r>
              <w:rPr>
                <w:rFonts w:ascii="Arial"/>
                <w:sz w:val="20"/>
              </w:rPr>
              <w:t>Personal development</w:t>
            </w:r>
            <w:r>
              <w:rPr>
                <w:rFonts w:ascii="Arial"/>
                <w:spacing w:val="-22"/>
                <w:sz w:val="20"/>
              </w:rPr>
              <w:t xml:space="preserve"> </w:t>
            </w:r>
            <w:r>
              <w:rPr>
                <w:rFonts w:ascii="Arial"/>
                <w:sz w:val="20"/>
              </w:rPr>
              <w:t>planning</w:t>
            </w:r>
          </w:p>
        </w:tc>
      </w:tr>
    </w:tbl>
    <w:p w14:paraId="5EB391CF" w14:textId="77777777" w:rsidR="00966180" w:rsidRDefault="00966180">
      <w:pPr>
        <w:spacing w:line="213" w:lineRule="exact"/>
        <w:rPr>
          <w:rFonts w:ascii="Arial"/>
          <w:sz w:val="20"/>
        </w:rPr>
        <w:sectPr w:rsidR="00966180">
          <w:pgSz w:w="12240" w:h="15840"/>
          <w:pgMar w:top="960" w:right="1100" w:bottom="880" w:left="1580" w:header="712" w:footer="698" w:gutter="0"/>
          <w:cols w:space="720"/>
        </w:sectPr>
      </w:pPr>
    </w:p>
    <w:p w14:paraId="29ED9901" w14:textId="77777777" w:rsidR="00966180" w:rsidRDefault="00966180">
      <w:pPr>
        <w:pStyle w:val="BodyText"/>
        <w:rPr>
          <w:rFonts w:ascii="Times New Roman"/>
          <w:sz w:val="20"/>
        </w:rPr>
      </w:pPr>
    </w:p>
    <w:p w14:paraId="1B138266" w14:textId="77777777" w:rsidR="00966180" w:rsidRDefault="00966180">
      <w:pPr>
        <w:pStyle w:val="BodyText"/>
        <w:rPr>
          <w:rFonts w:ascii="Times New Roman"/>
          <w:sz w:val="20"/>
        </w:rPr>
      </w:pPr>
    </w:p>
    <w:p w14:paraId="567E3E06" w14:textId="77777777" w:rsidR="00966180" w:rsidRDefault="00966180">
      <w:pPr>
        <w:pStyle w:val="BodyText"/>
        <w:spacing w:before="8"/>
        <w:rPr>
          <w:rFonts w:ascii="Times New Roman"/>
          <w:sz w:val="27"/>
        </w:rPr>
      </w:pPr>
    </w:p>
    <w:p w14:paraId="441E4425" w14:textId="77777777" w:rsidR="00966180" w:rsidRDefault="006517CA">
      <w:pPr>
        <w:pStyle w:val="Heading3"/>
        <w:spacing w:before="100"/>
        <w:ind w:left="118"/>
        <w:rPr>
          <w:rFonts w:ascii="Arial Narrow" w:hAnsi="Arial Narrow"/>
        </w:rPr>
      </w:pPr>
      <w:r>
        <w:rPr>
          <w:noProof/>
        </w:rPr>
        <w:drawing>
          <wp:anchor distT="0" distB="0" distL="0" distR="0" simplePos="0" relativeHeight="1072" behindDoc="0" locked="0" layoutInCell="1" allowOverlap="1" wp14:anchorId="44C30F84" wp14:editId="0A371EFC">
            <wp:simplePos x="0" y="0"/>
            <wp:positionH relativeFrom="page">
              <wp:posOffset>8590915</wp:posOffset>
            </wp:positionH>
            <wp:positionV relativeFrom="paragraph">
              <wp:posOffset>-115479</wp:posOffset>
            </wp:positionV>
            <wp:extent cx="528320" cy="37655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528320" cy="376555"/>
                    </a:xfrm>
                    <a:prstGeom prst="rect">
                      <a:avLst/>
                    </a:prstGeom>
                  </pic:spPr>
                </pic:pic>
              </a:graphicData>
            </a:graphic>
          </wp:anchor>
        </w:drawing>
      </w:r>
      <w:r>
        <w:rPr>
          <w:rFonts w:ascii="Arial Narrow" w:hAnsi="Arial Narrow"/>
        </w:rPr>
        <w:t>MARK SHEET – MANAGING FOR EFFICIENCY AND EFFECTIVENESS</w:t>
      </w:r>
    </w:p>
    <w:p w14:paraId="582922B8" w14:textId="77777777" w:rsidR="00966180" w:rsidRDefault="00966180">
      <w:pPr>
        <w:pStyle w:val="BodyText"/>
        <w:spacing w:before="1"/>
        <w:rPr>
          <w:rFonts w:ascii="Arial Narrow"/>
          <w:b/>
          <w:sz w:val="1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778"/>
        <w:gridCol w:w="1728"/>
        <w:gridCol w:w="898"/>
        <w:gridCol w:w="1606"/>
        <w:gridCol w:w="94"/>
        <w:gridCol w:w="1701"/>
        <w:gridCol w:w="711"/>
        <w:gridCol w:w="3145"/>
      </w:tblGrid>
      <w:tr w:rsidR="00966180" w14:paraId="4343EA9D" w14:textId="77777777">
        <w:trPr>
          <w:trHeight w:val="480"/>
        </w:trPr>
        <w:tc>
          <w:tcPr>
            <w:tcW w:w="3296" w:type="dxa"/>
            <w:gridSpan w:val="2"/>
          </w:tcPr>
          <w:p w14:paraId="3D25E089" w14:textId="77777777" w:rsidR="00966180" w:rsidRDefault="006517CA">
            <w:pPr>
              <w:pStyle w:val="TableParagraph"/>
              <w:spacing w:line="250" w:lineRule="exact"/>
              <w:ind w:left="103"/>
              <w:rPr>
                <w:b/>
              </w:rPr>
            </w:pPr>
            <w:r>
              <w:rPr>
                <w:b/>
              </w:rPr>
              <w:t xml:space="preserve">Centre </w:t>
            </w:r>
            <w:proofErr w:type="gramStart"/>
            <w:r>
              <w:rPr>
                <w:b/>
              </w:rPr>
              <w:t>Number :</w:t>
            </w:r>
            <w:proofErr w:type="gramEnd"/>
          </w:p>
        </w:tc>
        <w:tc>
          <w:tcPr>
            <w:tcW w:w="2626" w:type="dxa"/>
            <w:gridSpan w:val="2"/>
          </w:tcPr>
          <w:p w14:paraId="7123ACA0" w14:textId="77777777" w:rsidR="00966180" w:rsidRDefault="00966180">
            <w:pPr>
              <w:pStyle w:val="TableParagraph"/>
              <w:rPr>
                <w:rFonts w:ascii="Times New Roman"/>
                <w:sz w:val="18"/>
              </w:rPr>
            </w:pPr>
          </w:p>
        </w:tc>
        <w:tc>
          <w:tcPr>
            <w:tcW w:w="1700" w:type="dxa"/>
            <w:gridSpan w:val="2"/>
          </w:tcPr>
          <w:p w14:paraId="00A2738F" w14:textId="77777777" w:rsidR="00966180" w:rsidRDefault="006517CA">
            <w:pPr>
              <w:pStyle w:val="TableParagraph"/>
              <w:spacing w:line="250" w:lineRule="exact"/>
              <w:ind w:left="103"/>
              <w:rPr>
                <w:b/>
              </w:rPr>
            </w:pPr>
            <w:r>
              <w:rPr>
                <w:b/>
              </w:rPr>
              <w:t xml:space="preserve">Centre </w:t>
            </w:r>
            <w:proofErr w:type="gramStart"/>
            <w:r>
              <w:rPr>
                <w:b/>
              </w:rPr>
              <w:t>Name :</w:t>
            </w:r>
            <w:proofErr w:type="gramEnd"/>
          </w:p>
        </w:tc>
        <w:tc>
          <w:tcPr>
            <w:tcW w:w="5557" w:type="dxa"/>
            <w:gridSpan w:val="3"/>
          </w:tcPr>
          <w:p w14:paraId="7337EB1F" w14:textId="77777777" w:rsidR="00966180" w:rsidRDefault="00966180">
            <w:pPr>
              <w:pStyle w:val="TableParagraph"/>
              <w:rPr>
                <w:rFonts w:ascii="Times New Roman"/>
                <w:sz w:val="18"/>
              </w:rPr>
            </w:pPr>
          </w:p>
        </w:tc>
      </w:tr>
      <w:tr w:rsidR="00966180" w14:paraId="416EDF47" w14:textId="77777777">
        <w:trPr>
          <w:trHeight w:val="480"/>
        </w:trPr>
        <w:tc>
          <w:tcPr>
            <w:tcW w:w="3296" w:type="dxa"/>
            <w:gridSpan w:val="2"/>
          </w:tcPr>
          <w:p w14:paraId="1F8C7310" w14:textId="77777777" w:rsidR="00966180" w:rsidRDefault="006517CA">
            <w:pPr>
              <w:pStyle w:val="TableParagraph"/>
              <w:spacing w:before="14"/>
              <w:ind w:left="103"/>
              <w:rPr>
                <w:b/>
              </w:rPr>
            </w:pPr>
            <w:r>
              <w:rPr>
                <w:b/>
              </w:rPr>
              <w:t xml:space="preserve">Learner Registration </w:t>
            </w:r>
            <w:proofErr w:type="gramStart"/>
            <w:r>
              <w:rPr>
                <w:b/>
              </w:rPr>
              <w:t>No :</w:t>
            </w:r>
            <w:proofErr w:type="gramEnd"/>
          </w:p>
        </w:tc>
        <w:tc>
          <w:tcPr>
            <w:tcW w:w="2626" w:type="dxa"/>
            <w:gridSpan w:val="2"/>
          </w:tcPr>
          <w:p w14:paraId="6A26E11C" w14:textId="77777777" w:rsidR="00966180" w:rsidRDefault="00966180">
            <w:pPr>
              <w:pStyle w:val="TableParagraph"/>
              <w:rPr>
                <w:rFonts w:ascii="Times New Roman"/>
                <w:sz w:val="18"/>
              </w:rPr>
            </w:pPr>
          </w:p>
        </w:tc>
        <w:tc>
          <w:tcPr>
            <w:tcW w:w="1700" w:type="dxa"/>
            <w:gridSpan w:val="2"/>
          </w:tcPr>
          <w:p w14:paraId="7096E721" w14:textId="77777777" w:rsidR="00966180" w:rsidRDefault="006517CA">
            <w:pPr>
              <w:pStyle w:val="TableParagraph"/>
              <w:spacing w:before="2"/>
              <w:ind w:left="103"/>
              <w:rPr>
                <w:b/>
              </w:rPr>
            </w:pPr>
            <w:r>
              <w:rPr>
                <w:b/>
              </w:rPr>
              <w:t>Learner Name:</w:t>
            </w:r>
          </w:p>
        </w:tc>
        <w:tc>
          <w:tcPr>
            <w:tcW w:w="5557" w:type="dxa"/>
            <w:gridSpan w:val="3"/>
          </w:tcPr>
          <w:p w14:paraId="682DD5C5" w14:textId="77777777" w:rsidR="00966180" w:rsidRDefault="00966180">
            <w:pPr>
              <w:pStyle w:val="TableParagraph"/>
              <w:rPr>
                <w:rFonts w:ascii="Times New Roman"/>
                <w:sz w:val="18"/>
              </w:rPr>
            </w:pPr>
          </w:p>
        </w:tc>
      </w:tr>
      <w:tr w:rsidR="00966180" w14:paraId="719D317E" w14:textId="77777777">
        <w:trPr>
          <w:trHeight w:val="4040"/>
        </w:trPr>
        <w:tc>
          <w:tcPr>
            <w:tcW w:w="9323" w:type="dxa"/>
            <w:gridSpan w:val="7"/>
          </w:tcPr>
          <w:p w14:paraId="5578722B" w14:textId="77777777" w:rsidR="00966180" w:rsidRDefault="00966180">
            <w:pPr>
              <w:pStyle w:val="TableParagraph"/>
              <w:spacing w:before="8"/>
              <w:rPr>
                <w:b/>
                <w:sz w:val="30"/>
              </w:rPr>
            </w:pPr>
          </w:p>
          <w:p w14:paraId="08C0D17D" w14:textId="77777777" w:rsidR="00966180" w:rsidRDefault="006517CA">
            <w:pPr>
              <w:pStyle w:val="TableParagraph"/>
              <w:spacing w:before="1"/>
              <w:ind w:left="103"/>
              <w:rPr>
                <w:b/>
                <w:sz w:val="21"/>
              </w:rPr>
            </w:pPr>
            <w:r>
              <w:rPr>
                <w:b/>
                <w:sz w:val="21"/>
              </w:rPr>
              <w:t>INSTRUCTIONS FOR ASSESSMENT AND USE OF MARK SHEET</w:t>
            </w:r>
          </w:p>
          <w:p w14:paraId="6831512B" w14:textId="77777777" w:rsidR="00966180" w:rsidRDefault="006517CA">
            <w:pPr>
              <w:pStyle w:val="TableParagraph"/>
              <w:spacing w:before="96"/>
              <w:ind w:left="103"/>
              <w:rPr>
                <w:sz w:val="18"/>
              </w:rPr>
            </w:pPr>
            <w:r>
              <w:rPr>
                <w:sz w:val="18"/>
              </w:rPr>
              <w:t>Assessment must be conducted with reference to the assessment criteria (AC). In order to pass the unit, every AC must be met.</w:t>
            </w:r>
          </w:p>
          <w:p w14:paraId="4703D7A1" w14:textId="77777777" w:rsidR="00966180" w:rsidRDefault="006517CA">
            <w:pPr>
              <w:pStyle w:val="TableParagraph"/>
              <w:spacing w:before="90" w:line="276" w:lineRule="auto"/>
              <w:ind w:left="103" w:right="127"/>
              <w:rPr>
                <w:sz w:val="18"/>
              </w:rPr>
            </w:pPr>
            <w:r>
              <w:rPr>
                <w:sz w:val="18"/>
              </w:rPr>
              <w:t>Assessors will normally award marks for every AC and then total them into a percentage.  However, for greater simplicity, there is the option</w:t>
            </w:r>
            <w:r>
              <w:rPr>
                <w:spacing w:val="-3"/>
                <w:sz w:val="18"/>
              </w:rPr>
              <w:t xml:space="preserve"> </w:t>
            </w:r>
            <w:r>
              <w:rPr>
                <w:sz w:val="18"/>
              </w:rPr>
              <w:t>to</w:t>
            </w:r>
            <w:r>
              <w:rPr>
                <w:spacing w:val="-3"/>
                <w:sz w:val="18"/>
              </w:rPr>
              <w:t xml:space="preserve"> </w:t>
            </w:r>
            <w:r>
              <w:rPr>
                <w:sz w:val="18"/>
              </w:rPr>
              <w:t>not</w:t>
            </w:r>
            <w:r>
              <w:rPr>
                <w:spacing w:val="-3"/>
                <w:sz w:val="18"/>
              </w:rPr>
              <w:t xml:space="preserve"> </w:t>
            </w:r>
            <w:r>
              <w:rPr>
                <w:sz w:val="18"/>
              </w:rPr>
              <w:t>use</w:t>
            </w:r>
            <w:r>
              <w:rPr>
                <w:spacing w:val="-3"/>
                <w:sz w:val="18"/>
              </w:rPr>
              <w:t xml:space="preserve"> </w:t>
            </w:r>
            <w:r>
              <w:rPr>
                <w:sz w:val="18"/>
              </w:rPr>
              <w:t>marks</w:t>
            </w:r>
            <w:r>
              <w:rPr>
                <w:spacing w:val="-2"/>
                <w:sz w:val="18"/>
              </w:rPr>
              <w:t xml:space="preserve"> </w:t>
            </w:r>
            <w:r>
              <w:rPr>
                <w:sz w:val="18"/>
              </w:rPr>
              <w:t>at</w:t>
            </w:r>
            <w:r>
              <w:rPr>
                <w:spacing w:val="-3"/>
                <w:sz w:val="18"/>
              </w:rPr>
              <w:t xml:space="preserve"> </w:t>
            </w:r>
            <w:r>
              <w:rPr>
                <w:sz w:val="18"/>
              </w:rPr>
              <w:t>all</w:t>
            </w:r>
            <w:r>
              <w:rPr>
                <w:spacing w:val="-2"/>
                <w:sz w:val="18"/>
              </w:rPr>
              <w:t xml:space="preserve"> </w:t>
            </w:r>
            <w:r>
              <w:rPr>
                <w:sz w:val="18"/>
              </w:rPr>
              <w:t>and</w:t>
            </w:r>
            <w:r>
              <w:rPr>
                <w:spacing w:val="-1"/>
                <w:sz w:val="18"/>
              </w:rPr>
              <w:t xml:space="preserve"> </w:t>
            </w:r>
            <w:r>
              <w:rPr>
                <w:sz w:val="18"/>
              </w:rPr>
              <w:t>merely</w:t>
            </w:r>
            <w:r>
              <w:rPr>
                <w:spacing w:val="-2"/>
                <w:sz w:val="18"/>
              </w:rPr>
              <w:t xml:space="preserve"> </w:t>
            </w:r>
            <w:r>
              <w:rPr>
                <w:sz w:val="18"/>
              </w:rPr>
              <w:t>indicate</w:t>
            </w:r>
            <w:r>
              <w:rPr>
                <w:spacing w:val="-3"/>
                <w:sz w:val="18"/>
              </w:rPr>
              <w:t xml:space="preserve"> </w:t>
            </w:r>
            <w:r>
              <w:rPr>
                <w:sz w:val="18"/>
              </w:rPr>
              <w:t>with</w:t>
            </w:r>
            <w:r>
              <w:rPr>
                <w:spacing w:val="-3"/>
                <w:sz w:val="18"/>
              </w:rPr>
              <w:t xml:space="preserve"> </w:t>
            </w:r>
            <w:r>
              <w:rPr>
                <w:sz w:val="18"/>
              </w:rPr>
              <w:t>a</w:t>
            </w:r>
            <w:r>
              <w:rPr>
                <w:spacing w:val="-3"/>
                <w:sz w:val="18"/>
              </w:rPr>
              <w:t xml:space="preserve"> </w:t>
            </w:r>
            <w:r>
              <w:rPr>
                <w:sz w:val="18"/>
              </w:rPr>
              <w:t>‘Pass’</w:t>
            </w:r>
            <w:r>
              <w:rPr>
                <w:spacing w:val="-2"/>
                <w:sz w:val="18"/>
              </w:rPr>
              <w:t xml:space="preserve"> </w:t>
            </w:r>
            <w:r>
              <w:rPr>
                <w:sz w:val="18"/>
              </w:rPr>
              <w:t>or</w:t>
            </w:r>
            <w:r>
              <w:rPr>
                <w:spacing w:val="-4"/>
                <w:sz w:val="18"/>
              </w:rPr>
              <w:t xml:space="preserve"> </w:t>
            </w:r>
            <w:r>
              <w:rPr>
                <w:sz w:val="18"/>
              </w:rPr>
              <w:t>‘Referral’</w:t>
            </w:r>
            <w:r>
              <w:rPr>
                <w:spacing w:val="-1"/>
                <w:sz w:val="18"/>
              </w:rPr>
              <w:t xml:space="preserve"> </w:t>
            </w:r>
            <w:r>
              <w:rPr>
                <w:sz w:val="18"/>
              </w:rPr>
              <w:t>in</w:t>
            </w:r>
            <w:r>
              <w:rPr>
                <w:spacing w:val="-3"/>
                <w:sz w:val="18"/>
              </w:rPr>
              <w:t xml:space="preserve"> </w:t>
            </w:r>
            <w:r>
              <w:rPr>
                <w:sz w:val="18"/>
              </w:rPr>
              <w:t>the</w:t>
            </w:r>
            <w:r>
              <w:rPr>
                <w:spacing w:val="-3"/>
                <w:sz w:val="18"/>
              </w:rPr>
              <w:t xml:space="preserve"> </w:t>
            </w:r>
            <w:r>
              <w:rPr>
                <w:sz w:val="18"/>
              </w:rPr>
              <w:t>box</w:t>
            </w:r>
            <w:r>
              <w:rPr>
                <w:spacing w:val="-2"/>
                <w:sz w:val="18"/>
              </w:rPr>
              <w:t xml:space="preserve"> </w:t>
            </w:r>
            <w:r>
              <w:rPr>
                <w:sz w:val="18"/>
              </w:rPr>
              <w:t>(below</w:t>
            </w:r>
            <w:r>
              <w:rPr>
                <w:spacing w:val="-2"/>
                <w:sz w:val="18"/>
              </w:rPr>
              <w:t xml:space="preserve"> </w:t>
            </w:r>
            <w:r>
              <w:rPr>
                <w:sz w:val="18"/>
              </w:rPr>
              <w:t>right).</w:t>
            </w:r>
            <w:r>
              <w:rPr>
                <w:spacing w:val="37"/>
                <w:sz w:val="18"/>
              </w:rPr>
              <w:t xml:space="preserve"> </w:t>
            </w:r>
            <w:r>
              <w:rPr>
                <w:sz w:val="18"/>
              </w:rPr>
              <w:t>In</w:t>
            </w:r>
            <w:r>
              <w:rPr>
                <w:spacing w:val="-3"/>
                <w:sz w:val="18"/>
              </w:rPr>
              <w:t xml:space="preserve"> </w:t>
            </w:r>
            <w:r>
              <w:rPr>
                <w:sz w:val="18"/>
              </w:rPr>
              <w:t>order</w:t>
            </w:r>
            <w:r>
              <w:rPr>
                <w:spacing w:val="-4"/>
                <w:sz w:val="18"/>
              </w:rPr>
              <w:t xml:space="preserve"> </w:t>
            </w:r>
            <w:r>
              <w:rPr>
                <w:sz w:val="18"/>
              </w:rPr>
              <w:t>to</w:t>
            </w:r>
            <w:r>
              <w:rPr>
                <w:spacing w:val="-3"/>
                <w:sz w:val="18"/>
              </w:rPr>
              <w:t xml:space="preserve"> </w:t>
            </w:r>
            <w:r>
              <w:rPr>
                <w:sz w:val="18"/>
              </w:rPr>
              <w:t>pass</w:t>
            </w:r>
            <w:r>
              <w:rPr>
                <w:spacing w:val="-2"/>
                <w:sz w:val="18"/>
              </w:rPr>
              <w:t xml:space="preserve"> </w:t>
            </w:r>
            <w:r>
              <w:rPr>
                <w:sz w:val="18"/>
              </w:rPr>
              <w:t>the</w:t>
            </w:r>
            <w:r>
              <w:rPr>
                <w:spacing w:val="-3"/>
                <w:sz w:val="18"/>
              </w:rPr>
              <w:t xml:space="preserve"> </w:t>
            </w:r>
            <w:r>
              <w:rPr>
                <w:sz w:val="18"/>
              </w:rPr>
              <w:t>unit</w:t>
            </w:r>
            <w:r>
              <w:rPr>
                <w:spacing w:val="-3"/>
                <w:sz w:val="18"/>
              </w:rPr>
              <w:t xml:space="preserve"> </w:t>
            </w:r>
            <w:r>
              <w:rPr>
                <w:sz w:val="18"/>
              </w:rPr>
              <w:t>every</w:t>
            </w:r>
            <w:r>
              <w:rPr>
                <w:spacing w:val="-2"/>
                <w:sz w:val="18"/>
              </w:rPr>
              <w:t xml:space="preserve"> </w:t>
            </w:r>
            <w:r>
              <w:rPr>
                <w:sz w:val="18"/>
              </w:rPr>
              <w:t>AC</w:t>
            </w:r>
            <w:r>
              <w:rPr>
                <w:spacing w:val="-3"/>
                <w:sz w:val="18"/>
              </w:rPr>
              <w:t xml:space="preserve"> </w:t>
            </w:r>
            <w:r>
              <w:rPr>
                <w:sz w:val="18"/>
              </w:rPr>
              <w:t>must receive a</w:t>
            </w:r>
            <w:r>
              <w:rPr>
                <w:spacing w:val="-9"/>
                <w:sz w:val="18"/>
              </w:rPr>
              <w:t xml:space="preserve"> </w:t>
            </w:r>
            <w:r>
              <w:rPr>
                <w:sz w:val="18"/>
              </w:rPr>
              <w:t>‘Pass’</w:t>
            </w:r>
          </w:p>
          <w:p w14:paraId="797422BC" w14:textId="77777777" w:rsidR="00966180" w:rsidRDefault="006517CA">
            <w:pPr>
              <w:pStyle w:val="TableParagraph"/>
              <w:spacing w:before="60" w:line="276" w:lineRule="auto"/>
              <w:ind w:left="103" w:right="127"/>
              <w:rPr>
                <w:b/>
                <w:sz w:val="18"/>
              </w:rPr>
            </w:pPr>
            <w:r>
              <w:rPr>
                <w:b/>
                <w:sz w:val="18"/>
              </w:rPr>
              <w:t>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w:t>
            </w:r>
          </w:p>
          <w:p w14:paraId="77659209" w14:textId="77777777" w:rsidR="00966180" w:rsidRDefault="006517CA">
            <w:pPr>
              <w:pStyle w:val="TableParagraph"/>
              <w:spacing w:before="65" w:line="225" w:lineRule="auto"/>
              <w:ind w:left="103" w:right="127"/>
              <w:rPr>
                <w:sz w:val="18"/>
              </w:rPr>
            </w:pPr>
            <w:r>
              <w:rPr>
                <w:sz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tc>
        <w:tc>
          <w:tcPr>
            <w:tcW w:w="3855" w:type="dxa"/>
            <w:gridSpan w:val="2"/>
          </w:tcPr>
          <w:p w14:paraId="0EA05A55" w14:textId="77777777" w:rsidR="00966180" w:rsidRDefault="00966180">
            <w:pPr>
              <w:pStyle w:val="TableParagraph"/>
              <w:rPr>
                <w:b/>
                <w:sz w:val="20"/>
              </w:rPr>
            </w:pPr>
          </w:p>
          <w:p w14:paraId="38B63A7B" w14:textId="77777777" w:rsidR="00966180" w:rsidRDefault="00966180">
            <w:pPr>
              <w:pStyle w:val="TableParagraph"/>
              <w:rPr>
                <w:b/>
                <w:sz w:val="18"/>
              </w:rPr>
            </w:pPr>
          </w:p>
          <w:p w14:paraId="41EE6516" w14:textId="77777777" w:rsidR="00966180" w:rsidRDefault="006517CA">
            <w:pPr>
              <w:pStyle w:val="TableParagraph"/>
              <w:numPr>
                <w:ilvl w:val="0"/>
                <w:numId w:val="41"/>
              </w:numPr>
              <w:tabs>
                <w:tab w:val="left" w:pos="355"/>
              </w:tabs>
              <w:ind w:right="250"/>
              <w:rPr>
                <w:b/>
                <w:sz w:val="18"/>
              </w:rPr>
            </w:pPr>
            <w:r>
              <w:rPr>
                <w:b/>
                <w:sz w:val="18"/>
              </w:rPr>
              <w:t>Learner named above confirms authenticity</w:t>
            </w:r>
            <w:r>
              <w:rPr>
                <w:b/>
                <w:spacing w:val="-26"/>
                <w:sz w:val="18"/>
              </w:rPr>
              <w:t xml:space="preserve"> </w:t>
            </w:r>
            <w:r>
              <w:rPr>
                <w:b/>
                <w:sz w:val="18"/>
              </w:rPr>
              <w:t>of submission.</w:t>
            </w:r>
          </w:p>
          <w:p w14:paraId="71A8E61D" w14:textId="77777777" w:rsidR="00966180" w:rsidRDefault="00966180">
            <w:pPr>
              <w:pStyle w:val="TableParagraph"/>
              <w:rPr>
                <w:b/>
                <w:sz w:val="20"/>
              </w:rPr>
            </w:pPr>
          </w:p>
          <w:p w14:paraId="7790E0AA" w14:textId="77777777" w:rsidR="00966180" w:rsidRDefault="00966180">
            <w:pPr>
              <w:pStyle w:val="TableParagraph"/>
              <w:spacing w:before="2"/>
              <w:rPr>
                <w:b/>
                <w:sz w:val="18"/>
              </w:rPr>
            </w:pPr>
          </w:p>
          <w:p w14:paraId="0C07DCF6" w14:textId="77777777" w:rsidR="00966180" w:rsidRDefault="006517CA">
            <w:pPr>
              <w:pStyle w:val="TableParagraph"/>
              <w:numPr>
                <w:ilvl w:val="0"/>
                <w:numId w:val="41"/>
              </w:numPr>
              <w:tabs>
                <w:tab w:val="left" w:pos="355"/>
              </w:tabs>
              <w:ind w:right="199"/>
              <w:rPr>
                <w:b/>
                <w:sz w:val="18"/>
              </w:rPr>
            </w:pPr>
            <w:r>
              <w:rPr>
                <w:b/>
                <w:sz w:val="18"/>
              </w:rPr>
              <w:t xml:space="preserve">ILM uses learners’ submissions – on an anonymous basis – for assessment </w:t>
            </w:r>
            <w:proofErr w:type="spellStart"/>
            <w:r>
              <w:rPr>
                <w:b/>
                <w:sz w:val="18"/>
              </w:rPr>
              <w:t>standardisation</w:t>
            </w:r>
            <w:proofErr w:type="spellEnd"/>
            <w:r>
              <w:rPr>
                <w:b/>
                <w:sz w:val="18"/>
              </w:rPr>
              <w:t xml:space="preserve">.  By submitting, I agree that ILM may use this script on condition that all </w:t>
            </w:r>
            <w:proofErr w:type="gramStart"/>
            <w:r>
              <w:rPr>
                <w:b/>
                <w:sz w:val="18"/>
              </w:rPr>
              <w:t>information which may identify me</w:t>
            </w:r>
            <w:proofErr w:type="gramEnd"/>
            <w:r>
              <w:rPr>
                <w:b/>
                <w:sz w:val="18"/>
              </w:rPr>
              <w:t xml:space="preserve"> is</w:t>
            </w:r>
            <w:r>
              <w:rPr>
                <w:b/>
                <w:spacing w:val="-27"/>
                <w:sz w:val="18"/>
              </w:rPr>
              <w:t xml:space="preserve"> </w:t>
            </w:r>
            <w:r>
              <w:rPr>
                <w:b/>
                <w:sz w:val="18"/>
              </w:rPr>
              <w:t>removed.</w:t>
            </w:r>
          </w:p>
          <w:p w14:paraId="24B47EF1" w14:textId="77777777" w:rsidR="00966180" w:rsidRDefault="00966180">
            <w:pPr>
              <w:pStyle w:val="TableParagraph"/>
              <w:rPr>
                <w:b/>
                <w:sz w:val="20"/>
              </w:rPr>
            </w:pPr>
          </w:p>
          <w:p w14:paraId="3B76B885" w14:textId="77777777" w:rsidR="00966180" w:rsidRDefault="00966180">
            <w:pPr>
              <w:pStyle w:val="TableParagraph"/>
              <w:spacing w:before="9"/>
              <w:rPr>
                <w:b/>
                <w:sz w:val="17"/>
              </w:rPr>
            </w:pPr>
          </w:p>
          <w:p w14:paraId="54919F68" w14:textId="77777777" w:rsidR="00966180" w:rsidRDefault="006517CA">
            <w:pPr>
              <w:pStyle w:val="TableParagraph"/>
              <w:spacing w:line="276" w:lineRule="auto"/>
              <w:ind w:left="102" w:right="146"/>
              <w:rPr>
                <w:b/>
                <w:sz w:val="28"/>
              </w:rPr>
            </w:pPr>
            <w:r>
              <w:rPr>
                <w:b/>
                <w:sz w:val="18"/>
              </w:rPr>
              <w:t xml:space="preserve">However, if you are unwilling to allow ILM use your script, please refuse by ticking the box: </w:t>
            </w:r>
            <w:r>
              <w:rPr>
                <w:b/>
                <w:sz w:val="28"/>
              </w:rPr>
              <w:t>□</w:t>
            </w:r>
          </w:p>
        </w:tc>
      </w:tr>
      <w:tr w:rsidR="00966180" w14:paraId="02217A6F" w14:textId="77777777">
        <w:trPr>
          <w:trHeight w:val="540"/>
        </w:trPr>
        <w:tc>
          <w:tcPr>
            <w:tcW w:w="13178" w:type="dxa"/>
            <w:gridSpan w:val="9"/>
            <w:shd w:val="clear" w:color="auto" w:fill="DFDFDF"/>
          </w:tcPr>
          <w:p w14:paraId="3680B160" w14:textId="77777777" w:rsidR="00966180" w:rsidRDefault="006517CA">
            <w:pPr>
              <w:pStyle w:val="TableParagraph"/>
              <w:spacing w:before="116"/>
              <w:ind w:left="103"/>
              <w:rPr>
                <w:rFonts w:ascii="Calibri" w:hAnsi="Calibri"/>
              </w:rPr>
            </w:pPr>
            <w:r>
              <w:rPr>
                <w:b/>
              </w:rPr>
              <w:t xml:space="preserve">Learning Outcome / Section 1:  </w:t>
            </w:r>
            <w:r>
              <w:rPr>
                <w:rFonts w:ascii="Calibri" w:hAnsi="Calibri"/>
              </w:rPr>
              <w:t xml:space="preserve">Be able to assess the </w:t>
            </w:r>
            <w:proofErr w:type="spellStart"/>
            <w:r>
              <w:rPr>
                <w:rFonts w:ascii="Calibri" w:hAnsi="Calibri"/>
              </w:rPr>
              <w:t>organisation’s</w:t>
            </w:r>
            <w:proofErr w:type="spellEnd"/>
            <w:r>
              <w:rPr>
                <w:rFonts w:ascii="Calibri" w:hAnsi="Calibri"/>
              </w:rPr>
              <w:t xml:space="preserve"> ability to manage efficiently and effectively to achieve targets and objectives</w:t>
            </w:r>
          </w:p>
        </w:tc>
      </w:tr>
      <w:tr w:rsidR="00966180" w14:paraId="2D146C63" w14:textId="77777777">
        <w:trPr>
          <w:trHeight w:val="940"/>
        </w:trPr>
        <w:tc>
          <w:tcPr>
            <w:tcW w:w="2518" w:type="dxa"/>
          </w:tcPr>
          <w:p w14:paraId="59629D89" w14:textId="77777777" w:rsidR="00966180" w:rsidRDefault="00966180">
            <w:pPr>
              <w:pStyle w:val="TableParagraph"/>
              <w:rPr>
                <w:b/>
                <w:sz w:val="20"/>
              </w:rPr>
            </w:pPr>
          </w:p>
          <w:p w14:paraId="374266DE" w14:textId="77777777" w:rsidR="00966180" w:rsidRDefault="006517CA">
            <w:pPr>
              <w:pStyle w:val="TableParagraph"/>
              <w:spacing w:before="1"/>
              <w:ind w:left="103"/>
              <w:rPr>
                <w:b/>
              </w:rPr>
            </w:pPr>
            <w:r>
              <w:rPr>
                <w:b/>
              </w:rPr>
              <w:t>Assessment Criteria (AC)</w:t>
            </w:r>
          </w:p>
        </w:tc>
        <w:tc>
          <w:tcPr>
            <w:tcW w:w="7515" w:type="dxa"/>
            <w:gridSpan w:val="7"/>
          </w:tcPr>
          <w:p w14:paraId="097111D1" w14:textId="77777777" w:rsidR="00966180" w:rsidRDefault="006517CA">
            <w:pPr>
              <w:pStyle w:val="TableParagraph"/>
              <w:spacing w:line="228" w:lineRule="exact"/>
              <w:ind w:left="249" w:right="249"/>
              <w:jc w:val="center"/>
              <w:rPr>
                <w:b/>
              </w:rPr>
            </w:pPr>
            <w:r>
              <w:rPr>
                <w:b/>
              </w:rPr>
              <w:t>Sufficiency Descriptors</w:t>
            </w:r>
          </w:p>
          <w:p w14:paraId="51C5371F" w14:textId="77777777" w:rsidR="00966180" w:rsidRDefault="006517CA">
            <w:pPr>
              <w:pStyle w:val="TableParagraph"/>
              <w:spacing w:before="193" w:line="220" w:lineRule="auto"/>
              <w:ind w:left="246" w:right="250"/>
              <w:jc w:val="center"/>
              <w:rPr>
                <w:i/>
                <w:sz w:val="16"/>
              </w:rPr>
            </w:pPr>
            <w:r>
              <w:rPr>
                <w:i/>
                <w:sz w:val="16"/>
              </w:rPr>
              <w:t xml:space="preserve">[Typical standard </w:t>
            </w:r>
            <w:proofErr w:type="gramStart"/>
            <w:r>
              <w:rPr>
                <w:i/>
                <w:sz w:val="16"/>
              </w:rPr>
              <w:t>that ,</w:t>
            </w:r>
            <w:proofErr w:type="gramEnd"/>
            <w:r>
              <w:rPr>
                <w:i/>
                <w:sz w:val="16"/>
              </w:rPr>
              <w:t xml:space="preserve"> if replicated across the whole submission, would produce a referral, borderline pass or good pass result]</w:t>
            </w:r>
          </w:p>
        </w:tc>
        <w:tc>
          <w:tcPr>
            <w:tcW w:w="3145" w:type="dxa"/>
          </w:tcPr>
          <w:p w14:paraId="15E082F2" w14:textId="77777777" w:rsidR="00966180" w:rsidRDefault="006517CA">
            <w:pPr>
              <w:pStyle w:val="TableParagraph"/>
              <w:spacing w:before="57"/>
              <w:ind w:left="454"/>
              <w:rPr>
                <w:b/>
              </w:rPr>
            </w:pPr>
            <w:r>
              <w:rPr>
                <w:b/>
              </w:rPr>
              <w:t>Assessor feedback on AC</w:t>
            </w:r>
          </w:p>
          <w:p w14:paraId="610C39DB" w14:textId="77777777" w:rsidR="00966180" w:rsidRDefault="006517CA">
            <w:pPr>
              <w:pStyle w:val="TableParagraph"/>
              <w:spacing w:before="180"/>
              <w:ind w:left="446"/>
              <w:rPr>
                <w:i/>
                <w:sz w:val="16"/>
              </w:rPr>
            </w:pPr>
            <w:r>
              <w:rPr>
                <w:i/>
                <w:sz w:val="16"/>
              </w:rPr>
              <w:t>[</w:t>
            </w:r>
            <w:proofErr w:type="gramStart"/>
            <w:r>
              <w:rPr>
                <w:i/>
                <w:sz w:val="16"/>
              </w:rPr>
              <w:t>comments</w:t>
            </w:r>
            <w:proofErr w:type="gramEnd"/>
            <w:r>
              <w:rPr>
                <w:i/>
                <w:sz w:val="16"/>
              </w:rPr>
              <w:t xml:space="preserve"> not necessary in every box]</w:t>
            </w:r>
          </w:p>
        </w:tc>
      </w:tr>
      <w:tr w:rsidR="00966180" w14:paraId="14036482" w14:textId="77777777">
        <w:trPr>
          <w:trHeight w:val="480"/>
        </w:trPr>
        <w:tc>
          <w:tcPr>
            <w:tcW w:w="2518" w:type="dxa"/>
            <w:vMerge w:val="restart"/>
          </w:tcPr>
          <w:p w14:paraId="038EE60A" w14:textId="77777777" w:rsidR="00966180" w:rsidRDefault="00966180">
            <w:pPr>
              <w:pStyle w:val="TableParagraph"/>
              <w:spacing w:before="2"/>
              <w:rPr>
                <w:b/>
                <w:sz w:val="35"/>
              </w:rPr>
            </w:pPr>
          </w:p>
          <w:p w14:paraId="1C1BB978" w14:textId="77777777" w:rsidR="00966180" w:rsidRDefault="006517CA">
            <w:pPr>
              <w:pStyle w:val="TableParagraph"/>
              <w:ind w:left="103"/>
            </w:pPr>
            <w:r>
              <w:t>AC 1.1</w:t>
            </w:r>
          </w:p>
          <w:p w14:paraId="6EA6EE08" w14:textId="77777777" w:rsidR="00966180" w:rsidRDefault="006517CA">
            <w:pPr>
              <w:pStyle w:val="TableParagraph"/>
              <w:spacing w:before="201" w:line="216" w:lineRule="auto"/>
              <w:ind w:left="103" w:right="227"/>
              <w:rPr>
                <w:sz w:val="18"/>
              </w:rPr>
            </w:pPr>
            <w:r>
              <w:rPr>
                <w:sz w:val="18"/>
              </w:rPr>
              <w:t xml:space="preserve">Assess own </w:t>
            </w:r>
            <w:proofErr w:type="spellStart"/>
            <w:r>
              <w:rPr>
                <w:sz w:val="18"/>
              </w:rPr>
              <w:t>organisation’s</w:t>
            </w:r>
            <w:proofErr w:type="spellEnd"/>
            <w:r>
              <w:rPr>
                <w:sz w:val="18"/>
              </w:rPr>
              <w:t xml:space="preserve"> ability to translate vision, mission and strategic goals into operational</w:t>
            </w:r>
          </w:p>
        </w:tc>
        <w:tc>
          <w:tcPr>
            <w:tcW w:w="2506" w:type="dxa"/>
            <w:gridSpan w:val="2"/>
          </w:tcPr>
          <w:p w14:paraId="1506A703" w14:textId="77777777" w:rsidR="00966180" w:rsidRDefault="006517CA">
            <w:pPr>
              <w:pStyle w:val="TableParagraph"/>
              <w:spacing w:line="251" w:lineRule="exact"/>
              <w:ind w:left="494"/>
              <w:rPr>
                <w:b/>
              </w:rPr>
            </w:pPr>
            <w:r>
              <w:rPr>
                <w:b/>
              </w:rPr>
              <w:t>Referral [</w:t>
            </w:r>
            <w:r>
              <w:rPr>
                <w:b/>
                <w:i/>
              </w:rPr>
              <w:t>ca. 5/20</w:t>
            </w:r>
            <w:r>
              <w:rPr>
                <w:b/>
              </w:rPr>
              <w:t>]</w:t>
            </w:r>
          </w:p>
        </w:tc>
        <w:tc>
          <w:tcPr>
            <w:tcW w:w="2504" w:type="dxa"/>
            <w:gridSpan w:val="2"/>
          </w:tcPr>
          <w:p w14:paraId="3B41EC8A" w14:textId="77777777" w:rsidR="00966180" w:rsidRDefault="006517CA">
            <w:pPr>
              <w:pStyle w:val="TableParagraph"/>
              <w:spacing w:line="251" w:lineRule="exact"/>
              <w:ind w:left="722"/>
              <w:rPr>
                <w:b/>
              </w:rPr>
            </w:pPr>
            <w:r>
              <w:rPr>
                <w:b/>
              </w:rPr>
              <w:t>Pass [</w:t>
            </w:r>
            <w:r>
              <w:rPr>
                <w:b/>
                <w:i/>
              </w:rPr>
              <w:t>10/20</w:t>
            </w:r>
            <w:r>
              <w:rPr>
                <w:b/>
              </w:rPr>
              <w:t>]</w:t>
            </w:r>
          </w:p>
        </w:tc>
        <w:tc>
          <w:tcPr>
            <w:tcW w:w="2506" w:type="dxa"/>
            <w:gridSpan w:val="3"/>
          </w:tcPr>
          <w:p w14:paraId="6B1C4ACA" w14:textId="77777777" w:rsidR="00966180" w:rsidRDefault="006517CA">
            <w:pPr>
              <w:pStyle w:val="TableParagraph"/>
              <w:spacing w:line="251" w:lineRule="exact"/>
              <w:ind w:left="314"/>
              <w:rPr>
                <w:b/>
              </w:rPr>
            </w:pPr>
            <w:r>
              <w:rPr>
                <w:b/>
              </w:rPr>
              <w:t>Good Pass [</w:t>
            </w:r>
            <w:r>
              <w:rPr>
                <w:b/>
                <w:i/>
              </w:rPr>
              <w:t>ca. 15/20</w:t>
            </w:r>
            <w:r>
              <w:rPr>
                <w:b/>
              </w:rPr>
              <w:t>]</w:t>
            </w:r>
          </w:p>
        </w:tc>
        <w:tc>
          <w:tcPr>
            <w:tcW w:w="3145" w:type="dxa"/>
            <w:vMerge w:val="restart"/>
          </w:tcPr>
          <w:p w14:paraId="376E0D5C" w14:textId="77777777" w:rsidR="00966180" w:rsidRDefault="00966180">
            <w:pPr>
              <w:pStyle w:val="TableParagraph"/>
              <w:rPr>
                <w:rFonts w:ascii="Times New Roman"/>
                <w:sz w:val="18"/>
              </w:rPr>
            </w:pPr>
          </w:p>
        </w:tc>
      </w:tr>
      <w:tr w:rsidR="00966180" w14:paraId="10D9EBA7" w14:textId="77777777">
        <w:trPr>
          <w:trHeight w:val="1040"/>
        </w:trPr>
        <w:tc>
          <w:tcPr>
            <w:tcW w:w="2518" w:type="dxa"/>
            <w:vMerge/>
            <w:tcBorders>
              <w:top w:val="nil"/>
            </w:tcBorders>
          </w:tcPr>
          <w:p w14:paraId="613379C9" w14:textId="77777777" w:rsidR="00966180" w:rsidRDefault="00966180">
            <w:pPr>
              <w:rPr>
                <w:sz w:val="2"/>
                <w:szCs w:val="2"/>
              </w:rPr>
            </w:pPr>
          </w:p>
        </w:tc>
        <w:tc>
          <w:tcPr>
            <w:tcW w:w="2506" w:type="dxa"/>
            <w:gridSpan w:val="2"/>
          </w:tcPr>
          <w:p w14:paraId="0ED3F475" w14:textId="77777777" w:rsidR="00966180" w:rsidRDefault="006517CA">
            <w:pPr>
              <w:pStyle w:val="TableParagraph"/>
              <w:numPr>
                <w:ilvl w:val="0"/>
                <w:numId w:val="40"/>
              </w:numPr>
              <w:tabs>
                <w:tab w:val="left" w:pos="530"/>
                <w:tab w:val="left" w:pos="531"/>
              </w:tabs>
              <w:spacing w:before="4" w:line="216" w:lineRule="auto"/>
              <w:ind w:right="112"/>
              <w:rPr>
                <w:sz w:val="18"/>
              </w:rPr>
            </w:pPr>
            <w:r>
              <w:rPr>
                <w:sz w:val="18"/>
              </w:rPr>
              <w:t xml:space="preserve">Own </w:t>
            </w:r>
            <w:proofErr w:type="spellStart"/>
            <w:r>
              <w:rPr>
                <w:sz w:val="18"/>
              </w:rPr>
              <w:t>organisation’s</w:t>
            </w:r>
            <w:proofErr w:type="spellEnd"/>
            <w:r>
              <w:rPr>
                <w:sz w:val="18"/>
              </w:rPr>
              <w:t xml:space="preserve"> ability to translate vision, mission</w:t>
            </w:r>
            <w:r>
              <w:rPr>
                <w:spacing w:val="-17"/>
                <w:sz w:val="18"/>
              </w:rPr>
              <w:t xml:space="preserve"> </w:t>
            </w:r>
            <w:r>
              <w:rPr>
                <w:sz w:val="18"/>
              </w:rPr>
              <w:t>and strategic goals into operational objectives with realistic and</w:t>
            </w:r>
            <w:r>
              <w:rPr>
                <w:spacing w:val="-14"/>
                <w:sz w:val="18"/>
              </w:rPr>
              <w:t xml:space="preserve"> </w:t>
            </w:r>
            <w:r>
              <w:rPr>
                <w:sz w:val="18"/>
              </w:rPr>
              <w:t>measurable</w:t>
            </w:r>
          </w:p>
        </w:tc>
        <w:tc>
          <w:tcPr>
            <w:tcW w:w="2504" w:type="dxa"/>
            <w:gridSpan w:val="2"/>
          </w:tcPr>
          <w:p w14:paraId="7455D736" w14:textId="77777777" w:rsidR="00966180" w:rsidRDefault="006517CA">
            <w:pPr>
              <w:pStyle w:val="TableParagraph"/>
              <w:numPr>
                <w:ilvl w:val="0"/>
                <w:numId w:val="39"/>
              </w:numPr>
              <w:tabs>
                <w:tab w:val="left" w:pos="527"/>
                <w:tab w:val="left" w:pos="528"/>
              </w:tabs>
              <w:ind w:right="322"/>
              <w:rPr>
                <w:sz w:val="18"/>
              </w:rPr>
            </w:pPr>
            <w:r>
              <w:rPr>
                <w:sz w:val="18"/>
              </w:rPr>
              <w:t xml:space="preserve">How the </w:t>
            </w:r>
            <w:proofErr w:type="spellStart"/>
            <w:r>
              <w:rPr>
                <w:sz w:val="18"/>
              </w:rPr>
              <w:t>organisation</w:t>
            </w:r>
            <w:proofErr w:type="spellEnd"/>
            <w:r>
              <w:rPr>
                <w:sz w:val="18"/>
              </w:rPr>
              <w:t xml:space="preserve"> translates vision, mission and strategic goals into operational objectives</w:t>
            </w:r>
            <w:r>
              <w:rPr>
                <w:spacing w:val="-16"/>
                <w:sz w:val="18"/>
              </w:rPr>
              <w:t xml:space="preserve"> </w:t>
            </w:r>
            <w:r>
              <w:rPr>
                <w:sz w:val="18"/>
              </w:rPr>
              <w:t>is</w:t>
            </w:r>
          </w:p>
        </w:tc>
        <w:tc>
          <w:tcPr>
            <w:tcW w:w="2506" w:type="dxa"/>
            <w:gridSpan w:val="3"/>
          </w:tcPr>
          <w:p w14:paraId="1C2E20FD" w14:textId="77777777" w:rsidR="00966180" w:rsidRDefault="006517CA">
            <w:pPr>
              <w:pStyle w:val="TableParagraph"/>
              <w:numPr>
                <w:ilvl w:val="0"/>
                <w:numId w:val="38"/>
              </w:numPr>
              <w:tabs>
                <w:tab w:val="left" w:pos="530"/>
                <w:tab w:val="left" w:pos="531"/>
              </w:tabs>
              <w:ind w:right="321"/>
              <w:rPr>
                <w:sz w:val="18"/>
              </w:rPr>
            </w:pPr>
            <w:r>
              <w:rPr>
                <w:sz w:val="18"/>
              </w:rPr>
              <w:t xml:space="preserve">How the </w:t>
            </w:r>
            <w:proofErr w:type="spellStart"/>
            <w:r>
              <w:rPr>
                <w:sz w:val="18"/>
              </w:rPr>
              <w:t>organisation</w:t>
            </w:r>
            <w:proofErr w:type="spellEnd"/>
            <w:r>
              <w:rPr>
                <w:sz w:val="18"/>
              </w:rPr>
              <w:t xml:space="preserve"> translates vision, mission and strategic goals into operational objectives</w:t>
            </w:r>
            <w:r>
              <w:rPr>
                <w:spacing w:val="-16"/>
                <w:sz w:val="18"/>
              </w:rPr>
              <w:t xml:space="preserve"> </w:t>
            </w:r>
            <w:r>
              <w:rPr>
                <w:sz w:val="18"/>
              </w:rPr>
              <w:t>is</w:t>
            </w:r>
          </w:p>
        </w:tc>
        <w:tc>
          <w:tcPr>
            <w:tcW w:w="3145" w:type="dxa"/>
            <w:vMerge/>
            <w:tcBorders>
              <w:top w:val="nil"/>
            </w:tcBorders>
          </w:tcPr>
          <w:p w14:paraId="30B452D1" w14:textId="77777777" w:rsidR="00966180" w:rsidRDefault="00966180">
            <w:pPr>
              <w:rPr>
                <w:sz w:val="2"/>
                <w:szCs w:val="2"/>
              </w:rPr>
            </w:pPr>
          </w:p>
        </w:tc>
      </w:tr>
    </w:tbl>
    <w:p w14:paraId="13322356" w14:textId="77777777" w:rsidR="00966180" w:rsidRDefault="00966180">
      <w:pPr>
        <w:rPr>
          <w:sz w:val="2"/>
          <w:szCs w:val="2"/>
        </w:rPr>
        <w:sectPr w:rsidR="00966180">
          <w:headerReference w:type="default" r:id="rId13"/>
          <w:footerReference w:type="default" r:id="rId14"/>
          <w:pgSz w:w="16840" w:h="11910" w:orient="landscape"/>
          <w:pgMar w:top="960" w:right="1300" w:bottom="880" w:left="1180" w:header="712" w:footer="698" w:gutter="0"/>
          <w:pgNumType w:start="15"/>
          <w:cols w:space="720"/>
        </w:sectPr>
      </w:pPr>
    </w:p>
    <w:p w14:paraId="05826087" w14:textId="77777777" w:rsidR="00966180" w:rsidRDefault="00966180">
      <w:pPr>
        <w:pStyle w:val="BodyText"/>
        <w:rPr>
          <w:rFonts w:ascii="Times New Roman"/>
          <w:sz w:val="20"/>
        </w:rPr>
      </w:pPr>
    </w:p>
    <w:p w14:paraId="75BDDD0D" w14:textId="77777777" w:rsidR="00966180" w:rsidRDefault="00966180">
      <w:pPr>
        <w:pStyle w:val="BodyText"/>
        <w:spacing w:before="1"/>
        <w:rPr>
          <w:rFonts w:ascii="Times New Roman"/>
          <w:sz w:val="21"/>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506"/>
        <w:gridCol w:w="2504"/>
        <w:gridCol w:w="2506"/>
        <w:gridCol w:w="1417"/>
        <w:gridCol w:w="1728"/>
      </w:tblGrid>
      <w:tr w:rsidR="00966180" w14:paraId="069E3467" w14:textId="77777777">
        <w:trPr>
          <w:trHeight w:val="760"/>
        </w:trPr>
        <w:tc>
          <w:tcPr>
            <w:tcW w:w="2518" w:type="dxa"/>
            <w:vMerge w:val="restart"/>
          </w:tcPr>
          <w:p w14:paraId="0FD63CE7" w14:textId="77777777" w:rsidR="00966180" w:rsidRDefault="006517CA">
            <w:pPr>
              <w:pStyle w:val="TableParagraph"/>
              <w:spacing w:before="1" w:line="218" w:lineRule="auto"/>
              <w:ind w:left="103" w:right="596"/>
              <w:rPr>
                <w:sz w:val="18"/>
              </w:rPr>
            </w:pPr>
            <w:proofErr w:type="gramStart"/>
            <w:r>
              <w:rPr>
                <w:sz w:val="18"/>
              </w:rPr>
              <w:t>objectives</w:t>
            </w:r>
            <w:proofErr w:type="gramEnd"/>
            <w:r>
              <w:rPr>
                <w:sz w:val="18"/>
              </w:rPr>
              <w:t xml:space="preserve"> with realistic and measurable targets</w:t>
            </w:r>
          </w:p>
        </w:tc>
        <w:tc>
          <w:tcPr>
            <w:tcW w:w="2506" w:type="dxa"/>
            <w:vMerge w:val="restart"/>
          </w:tcPr>
          <w:p w14:paraId="28EB2317" w14:textId="77777777" w:rsidR="00966180" w:rsidRDefault="006517CA">
            <w:pPr>
              <w:pStyle w:val="TableParagraph"/>
              <w:spacing w:before="3" w:line="216" w:lineRule="auto"/>
              <w:ind w:left="530" w:right="165"/>
              <w:rPr>
                <w:sz w:val="18"/>
              </w:rPr>
            </w:pPr>
            <w:proofErr w:type="gramStart"/>
            <w:r>
              <w:rPr>
                <w:sz w:val="18"/>
              </w:rPr>
              <w:t>targets</w:t>
            </w:r>
            <w:proofErr w:type="gramEnd"/>
            <w:r>
              <w:rPr>
                <w:sz w:val="18"/>
              </w:rPr>
              <w:t xml:space="preserve"> is not assessed, and/or own </w:t>
            </w:r>
            <w:proofErr w:type="spellStart"/>
            <w:r>
              <w:rPr>
                <w:sz w:val="18"/>
              </w:rPr>
              <w:t>organisation’s</w:t>
            </w:r>
            <w:proofErr w:type="spellEnd"/>
            <w:r>
              <w:rPr>
                <w:sz w:val="18"/>
              </w:rPr>
              <w:t xml:space="preserve"> ability to efficiently and effectively delegate responsibilities for the achievement of targets and objectives is not assessed</w:t>
            </w:r>
          </w:p>
          <w:p w14:paraId="5FADF388" w14:textId="77777777" w:rsidR="00966180" w:rsidRDefault="006517CA">
            <w:pPr>
              <w:pStyle w:val="TableParagraph"/>
              <w:numPr>
                <w:ilvl w:val="0"/>
                <w:numId w:val="37"/>
              </w:numPr>
              <w:tabs>
                <w:tab w:val="left" w:pos="530"/>
                <w:tab w:val="left" w:pos="531"/>
              </w:tabs>
              <w:spacing w:line="216" w:lineRule="auto"/>
              <w:ind w:right="323"/>
              <w:rPr>
                <w:sz w:val="18"/>
              </w:rPr>
            </w:pPr>
            <w:r>
              <w:rPr>
                <w:sz w:val="18"/>
              </w:rPr>
              <w:t xml:space="preserve">How the </w:t>
            </w:r>
            <w:proofErr w:type="spellStart"/>
            <w:r>
              <w:rPr>
                <w:sz w:val="18"/>
              </w:rPr>
              <w:t>organisation</w:t>
            </w:r>
            <w:proofErr w:type="spellEnd"/>
            <w:r>
              <w:rPr>
                <w:sz w:val="18"/>
              </w:rPr>
              <w:t xml:space="preserve"> translates vision, mission and strategic goals into operational objectives is merely described with no assessment to make a </w:t>
            </w:r>
            <w:proofErr w:type="spellStart"/>
            <w:r>
              <w:rPr>
                <w:sz w:val="18"/>
              </w:rPr>
              <w:t>judgement</w:t>
            </w:r>
            <w:proofErr w:type="spellEnd"/>
            <w:r>
              <w:rPr>
                <w:sz w:val="18"/>
              </w:rPr>
              <w:t xml:space="preserve"> as to level of ability</w:t>
            </w:r>
          </w:p>
        </w:tc>
        <w:tc>
          <w:tcPr>
            <w:tcW w:w="2504" w:type="dxa"/>
            <w:vMerge w:val="restart"/>
          </w:tcPr>
          <w:p w14:paraId="2F64A1DE" w14:textId="77777777" w:rsidR="00966180" w:rsidRDefault="006517CA">
            <w:pPr>
              <w:pStyle w:val="TableParagraph"/>
              <w:ind w:left="527" w:right="136"/>
              <w:rPr>
                <w:sz w:val="18"/>
              </w:rPr>
            </w:pPr>
            <w:proofErr w:type="gramStart"/>
            <w:r>
              <w:rPr>
                <w:sz w:val="18"/>
              </w:rPr>
              <w:t>assessed</w:t>
            </w:r>
            <w:proofErr w:type="gramEnd"/>
            <w:r>
              <w:rPr>
                <w:sz w:val="18"/>
              </w:rPr>
              <w:t xml:space="preserve"> and a </w:t>
            </w:r>
            <w:proofErr w:type="spellStart"/>
            <w:r>
              <w:rPr>
                <w:sz w:val="18"/>
              </w:rPr>
              <w:t>judgement</w:t>
            </w:r>
            <w:proofErr w:type="spellEnd"/>
            <w:r>
              <w:rPr>
                <w:sz w:val="18"/>
              </w:rPr>
              <w:t xml:space="preserve"> made as to level of ability, although the criteria used for making the </w:t>
            </w:r>
            <w:proofErr w:type="spellStart"/>
            <w:r>
              <w:rPr>
                <w:sz w:val="18"/>
              </w:rPr>
              <w:t>judgement</w:t>
            </w:r>
            <w:proofErr w:type="spellEnd"/>
            <w:r>
              <w:rPr>
                <w:sz w:val="18"/>
              </w:rPr>
              <w:t xml:space="preserve"> may be limited or subjective</w:t>
            </w:r>
          </w:p>
        </w:tc>
        <w:tc>
          <w:tcPr>
            <w:tcW w:w="2506" w:type="dxa"/>
            <w:vMerge w:val="restart"/>
          </w:tcPr>
          <w:p w14:paraId="42A285FC" w14:textId="77777777" w:rsidR="00966180" w:rsidRDefault="006517CA">
            <w:pPr>
              <w:pStyle w:val="TableParagraph"/>
              <w:ind w:left="530"/>
              <w:rPr>
                <w:sz w:val="18"/>
              </w:rPr>
            </w:pPr>
            <w:proofErr w:type="gramStart"/>
            <w:r>
              <w:rPr>
                <w:sz w:val="18"/>
              </w:rPr>
              <w:t>assessed</w:t>
            </w:r>
            <w:proofErr w:type="gramEnd"/>
            <w:r>
              <w:rPr>
                <w:sz w:val="18"/>
              </w:rPr>
              <w:t xml:space="preserve"> and a </w:t>
            </w:r>
            <w:proofErr w:type="spellStart"/>
            <w:r>
              <w:rPr>
                <w:sz w:val="18"/>
              </w:rPr>
              <w:t>judgement</w:t>
            </w:r>
            <w:proofErr w:type="spellEnd"/>
            <w:r>
              <w:rPr>
                <w:sz w:val="18"/>
              </w:rPr>
              <w:t xml:space="preserve"> made as to level of ability using a wide range of objective criteria</w:t>
            </w:r>
          </w:p>
        </w:tc>
        <w:tc>
          <w:tcPr>
            <w:tcW w:w="3145" w:type="dxa"/>
            <w:gridSpan w:val="2"/>
          </w:tcPr>
          <w:p w14:paraId="6FFAE132" w14:textId="77777777" w:rsidR="00966180" w:rsidRDefault="00966180">
            <w:pPr>
              <w:pStyle w:val="TableParagraph"/>
              <w:rPr>
                <w:rFonts w:ascii="Times New Roman"/>
                <w:sz w:val="18"/>
              </w:rPr>
            </w:pPr>
          </w:p>
        </w:tc>
      </w:tr>
      <w:tr w:rsidR="00966180" w14:paraId="4339C2BA" w14:textId="77777777">
        <w:trPr>
          <w:trHeight w:val="2780"/>
        </w:trPr>
        <w:tc>
          <w:tcPr>
            <w:tcW w:w="2518" w:type="dxa"/>
            <w:vMerge/>
            <w:tcBorders>
              <w:top w:val="nil"/>
            </w:tcBorders>
          </w:tcPr>
          <w:p w14:paraId="7E4D02FE" w14:textId="77777777" w:rsidR="00966180" w:rsidRDefault="00966180">
            <w:pPr>
              <w:rPr>
                <w:sz w:val="2"/>
                <w:szCs w:val="2"/>
              </w:rPr>
            </w:pPr>
          </w:p>
        </w:tc>
        <w:tc>
          <w:tcPr>
            <w:tcW w:w="2506" w:type="dxa"/>
            <w:vMerge/>
            <w:tcBorders>
              <w:top w:val="nil"/>
            </w:tcBorders>
          </w:tcPr>
          <w:p w14:paraId="6B78D796" w14:textId="77777777" w:rsidR="00966180" w:rsidRDefault="00966180">
            <w:pPr>
              <w:rPr>
                <w:sz w:val="2"/>
                <w:szCs w:val="2"/>
              </w:rPr>
            </w:pPr>
          </w:p>
        </w:tc>
        <w:tc>
          <w:tcPr>
            <w:tcW w:w="2504" w:type="dxa"/>
            <w:vMerge/>
            <w:tcBorders>
              <w:top w:val="nil"/>
            </w:tcBorders>
          </w:tcPr>
          <w:p w14:paraId="15F38583" w14:textId="77777777" w:rsidR="00966180" w:rsidRDefault="00966180">
            <w:pPr>
              <w:rPr>
                <w:sz w:val="2"/>
                <w:szCs w:val="2"/>
              </w:rPr>
            </w:pPr>
          </w:p>
        </w:tc>
        <w:tc>
          <w:tcPr>
            <w:tcW w:w="2506" w:type="dxa"/>
            <w:vMerge/>
            <w:tcBorders>
              <w:top w:val="nil"/>
            </w:tcBorders>
          </w:tcPr>
          <w:p w14:paraId="3A55BB59" w14:textId="77777777" w:rsidR="00966180" w:rsidRDefault="00966180">
            <w:pPr>
              <w:rPr>
                <w:sz w:val="2"/>
                <w:szCs w:val="2"/>
              </w:rPr>
            </w:pPr>
          </w:p>
        </w:tc>
        <w:tc>
          <w:tcPr>
            <w:tcW w:w="1417" w:type="dxa"/>
          </w:tcPr>
          <w:p w14:paraId="0601071F" w14:textId="77777777" w:rsidR="00966180" w:rsidRDefault="00966180">
            <w:pPr>
              <w:pStyle w:val="TableParagraph"/>
              <w:rPr>
                <w:rFonts w:ascii="Times New Roman"/>
                <w:sz w:val="24"/>
              </w:rPr>
            </w:pPr>
          </w:p>
          <w:p w14:paraId="707AF62B" w14:textId="77777777" w:rsidR="00966180" w:rsidRDefault="00966180">
            <w:pPr>
              <w:pStyle w:val="TableParagraph"/>
              <w:rPr>
                <w:rFonts w:ascii="Times New Roman"/>
                <w:sz w:val="24"/>
              </w:rPr>
            </w:pPr>
          </w:p>
          <w:p w14:paraId="3842BB85" w14:textId="77777777" w:rsidR="00966180" w:rsidRDefault="00966180">
            <w:pPr>
              <w:pStyle w:val="TableParagraph"/>
              <w:rPr>
                <w:rFonts w:ascii="Times New Roman"/>
                <w:sz w:val="34"/>
              </w:rPr>
            </w:pPr>
          </w:p>
          <w:p w14:paraId="7320A65E" w14:textId="77777777" w:rsidR="00966180" w:rsidRDefault="006517CA">
            <w:pPr>
              <w:pStyle w:val="TableParagraph"/>
              <w:ind w:left="226" w:right="226"/>
              <w:jc w:val="center"/>
            </w:pPr>
            <w:r>
              <w:t>/ 20</w:t>
            </w:r>
          </w:p>
          <w:p w14:paraId="469B682C" w14:textId="77777777" w:rsidR="00966180" w:rsidRDefault="006517CA">
            <w:pPr>
              <w:pStyle w:val="TableParagraph"/>
              <w:spacing w:before="175"/>
              <w:ind w:left="228" w:right="226"/>
              <w:jc w:val="center"/>
            </w:pPr>
            <w:r>
              <w:t>(</w:t>
            </w:r>
            <w:proofErr w:type="gramStart"/>
            <w:r>
              <w:t>min</w:t>
            </w:r>
            <w:proofErr w:type="gramEnd"/>
            <w:r>
              <w:t>. of 10)</w:t>
            </w:r>
          </w:p>
        </w:tc>
        <w:tc>
          <w:tcPr>
            <w:tcW w:w="1728" w:type="dxa"/>
          </w:tcPr>
          <w:p w14:paraId="52F83BEC" w14:textId="77777777" w:rsidR="00966180" w:rsidRDefault="00966180">
            <w:pPr>
              <w:pStyle w:val="TableParagraph"/>
              <w:rPr>
                <w:rFonts w:ascii="Times New Roman"/>
                <w:sz w:val="24"/>
              </w:rPr>
            </w:pPr>
          </w:p>
          <w:p w14:paraId="181FA1B5" w14:textId="77777777" w:rsidR="00966180" w:rsidRDefault="00966180">
            <w:pPr>
              <w:pStyle w:val="TableParagraph"/>
              <w:rPr>
                <w:rFonts w:ascii="Times New Roman"/>
                <w:sz w:val="24"/>
              </w:rPr>
            </w:pPr>
          </w:p>
          <w:p w14:paraId="108B4F7C" w14:textId="77777777" w:rsidR="00966180" w:rsidRDefault="00966180">
            <w:pPr>
              <w:pStyle w:val="TableParagraph"/>
              <w:rPr>
                <w:rFonts w:ascii="Times New Roman"/>
                <w:sz w:val="24"/>
              </w:rPr>
            </w:pPr>
          </w:p>
          <w:p w14:paraId="4B74FA66" w14:textId="77777777" w:rsidR="00966180" w:rsidRDefault="00966180">
            <w:pPr>
              <w:pStyle w:val="TableParagraph"/>
              <w:spacing w:before="6"/>
              <w:rPr>
                <w:rFonts w:ascii="Times New Roman"/>
                <w:sz w:val="28"/>
              </w:rPr>
            </w:pPr>
          </w:p>
          <w:p w14:paraId="61B6F74A" w14:textId="77777777" w:rsidR="00966180" w:rsidRDefault="006517CA">
            <w:pPr>
              <w:pStyle w:val="TableParagraph"/>
              <w:spacing w:before="1"/>
              <w:ind w:left="186" w:right="187"/>
              <w:jc w:val="center"/>
            </w:pPr>
            <w:r>
              <w:t>Pass or Referral</w:t>
            </w:r>
          </w:p>
        </w:tc>
      </w:tr>
      <w:tr w:rsidR="00966180" w14:paraId="2FEC6FB5" w14:textId="77777777">
        <w:trPr>
          <w:trHeight w:val="480"/>
        </w:trPr>
        <w:tc>
          <w:tcPr>
            <w:tcW w:w="2518" w:type="dxa"/>
            <w:vMerge w:val="restart"/>
          </w:tcPr>
          <w:p w14:paraId="19F0222E" w14:textId="77777777" w:rsidR="00966180" w:rsidRDefault="00966180">
            <w:pPr>
              <w:pStyle w:val="TableParagraph"/>
              <w:rPr>
                <w:rFonts w:ascii="Times New Roman"/>
                <w:sz w:val="35"/>
              </w:rPr>
            </w:pPr>
          </w:p>
          <w:p w14:paraId="2C5BF290" w14:textId="77777777" w:rsidR="00966180" w:rsidRDefault="006517CA">
            <w:pPr>
              <w:pStyle w:val="TableParagraph"/>
              <w:ind w:left="103"/>
            </w:pPr>
            <w:r>
              <w:t>AC 1.2</w:t>
            </w:r>
          </w:p>
          <w:p w14:paraId="5E754C76" w14:textId="77777777" w:rsidR="00966180" w:rsidRDefault="006517CA">
            <w:pPr>
              <w:pStyle w:val="TableParagraph"/>
              <w:spacing w:before="201" w:line="216" w:lineRule="auto"/>
              <w:ind w:left="103" w:right="227"/>
              <w:rPr>
                <w:sz w:val="18"/>
              </w:rPr>
            </w:pPr>
            <w:r>
              <w:rPr>
                <w:sz w:val="18"/>
              </w:rPr>
              <w:t xml:space="preserve">Assess own </w:t>
            </w:r>
            <w:proofErr w:type="spellStart"/>
            <w:r>
              <w:rPr>
                <w:sz w:val="18"/>
              </w:rPr>
              <w:t>organisation’s</w:t>
            </w:r>
            <w:proofErr w:type="spellEnd"/>
            <w:r>
              <w:rPr>
                <w:sz w:val="18"/>
              </w:rPr>
              <w:t xml:space="preserve"> ability to efficiently and effectively delegate responsibilities for the achievement of targets and objectives</w:t>
            </w:r>
          </w:p>
        </w:tc>
        <w:tc>
          <w:tcPr>
            <w:tcW w:w="2506" w:type="dxa"/>
          </w:tcPr>
          <w:p w14:paraId="55033604" w14:textId="77777777" w:rsidR="00966180" w:rsidRDefault="006517CA">
            <w:pPr>
              <w:pStyle w:val="TableParagraph"/>
              <w:spacing w:line="250" w:lineRule="exact"/>
              <w:ind w:left="476" w:right="476"/>
              <w:jc w:val="center"/>
              <w:rPr>
                <w:b/>
              </w:rPr>
            </w:pPr>
            <w:r>
              <w:rPr>
                <w:b/>
              </w:rPr>
              <w:t>Referral [</w:t>
            </w:r>
            <w:r>
              <w:rPr>
                <w:b/>
                <w:i/>
              </w:rPr>
              <w:t>ca. 5/20</w:t>
            </w:r>
            <w:r>
              <w:rPr>
                <w:b/>
              </w:rPr>
              <w:t>]</w:t>
            </w:r>
          </w:p>
        </w:tc>
        <w:tc>
          <w:tcPr>
            <w:tcW w:w="2504" w:type="dxa"/>
          </w:tcPr>
          <w:p w14:paraId="773C078C" w14:textId="77777777" w:rsidR="00966180" w:rsidRDefault="006517CA">
            <w:pPr>
              <w:pStyle w:val="TableParagraph"/>
              <w:spacing w:line="250" w:lineRule="exact"/>
              <w:ind w:right="722"/>
              <w:jc w:val="right"/>
              <w:rPr>
                <w:b/>
              </w:rPr>
            </w:pPr>
            <w:r>
              <w:rPr>
                <w:b/>
              </w:rPr>
              <w:t>Pass [</w:t>
            </w:r>
            <w:r>
              <w:rPr>
                <w:b/>
                <w:i/>
              </w:rPr>
              <w:t>10/20</w:t>
            </w:r>
            <w:r>
              <w:rPr>
                <w:b/>
              </w:rPr>
              <w:t>]</w:t>
            </w:r>
          </w:p>
        </w:tc>
        <w:tc>
          <w:tcPr>
            <w:tcW w:w="2506" w:type="dxa"/>
          </w:tcPr>
          <w:p w14:paraId="54FA8CBB" w14:textId="77777777" w:rsidR="00966180" w:rsidRDefault="006517CA">
            <w:pPr>
              <w:pStyle w:val="TableParagraph"/>
              <w:spacing w:line="250" w:lineRule="exact"/>
              <w:ind w:left="295" w:right="295"/>
              <w:jc w:val="center"/>
              <w:rPr>
                <w:b/>
              </w:rPr>
            </w:pPr>
            <w:r>
              <w:rPr>
                <w:b/>
              </w:rPr>
              <w:t>Good Pass [</w:t>
            </w:r>
            <w:r>
              <w:rPr>
                <w:b/>
                <w:i/>
              </w:rPr>
              <w:t>ca. 15/20</w:t>
            </w:r>
            <w:r>
              <w:rPr>
                <w:b/>
              </w:rPr>
              <w:t>]</w:t>
            </w:r>
          </w:p>
        </w:tc>
        <w:tc>
          <w:tcPr>
            <w:tcW w:w="3145" w:type="dxa"/>
            <w:gridSpan w:val="2"/>
            <w:vMerge w:val="restart"/>
          </w:tcPr>
          <w:p w14:paraId="2AF5B9FA" w14:textId="77777777" w:rsidR="00966180" w:rsidRDefault="00966180">
            <w:pPr>
              <w:pStyle w:val="TableParagraph"/>
              <w:rPr>
                <w:rFonts w:ascii="Times New Roman"/>
                <w:sz w:val="18"/>
              </w:rPr>
            </w:pPr>
          </w:p>
        </w:tc>
      </w:tr>
      <w:tr w:rsidR="00966180" w14:paraId="4492787E" w14:textId="77777777">
        <w:trPr>
          <w:trHeight w:val="640"/>
        </w:trPr>
        <w:tc>
          <w:tcPr>
            <w:tcW w:w="2518" w:type="dxa"/>
            <w:vMerge/>
            <w:tcBorders>
              <w:top w:val="nil"/>
            </w:tcBorders>
          </w:tcPr>
          <w:p w14:paraId="1C863BF6" w14:textId="77777777" w:rsidR="00966180" w:rsidRDefault="00966180">
            <w:pPr>
              <w:rPr>
                <w:sz w:val="2"/>
                <w:szCs w:val="2"/>
              </w:rPr>
            </w:pPr>
          </w:p>
        </w:tc>
        <w:tc>
          <w:tcPr>
            <w:tcW w:w="2506" w:type="dxa"/>
            <w:vMerge w:val="restart"/>
          </w:tcPr>
          <w:p w14:paraId="64B71199" w14:textId="77777777" w:rsidR="00966180" w:rsidRDefault="006517CA">
            <w:pPr>
              <w:pStyle w:val="TableParagraph"/>
              <w:numPr>
                <w:ilvl w:val="0"/>
                <w:numId w:val="36"/>
              </w:numPr>
              <w:tabs>
                <w:tab w:val="left" w:pos="530"/>
                <w:tab w:val="left" w:pos="531"/>
              </w:tabs>
              <w:ind w:right="258"/>
              <w:rPr>
                <w:sz w:val="18"/>
              </w:rPr>
            </w:pPr>
            <w:r>
              <w:rPr>
                <w:sz w:val="18"/>
              </w:rPr>
              <w:t xml:space="preserve">How own </w:t>
            </w:r>
            <w:proofErr w:type="spellStart"/>
            <w:r>
              <w:rPr>
                <w:sz w:val="18"/>
              </w:rPr>
              <w:t>organisation</w:t>
            </w:r>
            <w:proofErr w:type="spellEnd"/>
            <w:r>
              <w:rPr>
                <w:sz w:val="18"/>
              </w:rPr>
              <w:t xml:space="preserve"> delegates responsibilities for the achievement of targets and objectives is merely described with no assessment to make a </w:t>
            </w:r>
            <w:proofErr w:type="spellStart"/>
            <w:r>
              <w:rPr>
                <w:sz w:val="18"/>
              </w:rPr>
              <w:t>judgement</w:t>
            </w:r>
            <w:proofErr w:type="spellEnd"/>
            <w:r>
              <w:rPr>
                <w:sz w:val="18"/>
              </w:rPr>
              <w:t xml:space="preserve"> as to</w:t>
            </w:r>
            <w:r>
              <w:rPr>
                <w:spacing w:val="-15"/>
                <w:sz w:val="18"/>
              </w:rPr>
              <w:t xml:space="preserve"> </w:t>
            </w:r>
            <w:r>
              <w:rPr>
                <w:sz w:val="18"/>
              </w:rPr>
              <w:t>efficiency or</w:t>
            </w:r>
            <w:r>
              <w:rPr>
                <w:spacing w:val="-13"/>
                <w:sz w:val="18"/>
              </w:rPr>
              <w:t xml:space="preserve"> </w:t>
            </w:r>
            <w:r>
              <w:rPr>
                <w:sz w:val="18"/>
              </w:rPr>
              <w:t>effectiveness</w:t>
            </w:r>
          </w:p>
        </w:tc>
        <w:tc>
          <w:tcPr>
            <w:tcW w:w="2504" w:type="dxa"/>
            <w:vMerge w:val="restart"/>
          </w:tcPr>
          <w:p w14:paraId="5E2B147D" w14:textId="77777777" w:rsidR="00966180" w:rsidRDefault="006517CA">
            <w:pPr>
              <w:pStyle w:val="TableParagraph"/>
              <w:numPr>
                <w:ilvl w:val="0"/>
                <w:numId w:val="35"/>
              </w:numPr>
              <w:tabs>
                <w:tab w:val="left" w:pos="527"/>
                <w:tab w:val="left" w:pos="528"/>
              </w:tabs>
              <w:ind w:right="142"/>
              <w:rPr>
                <w:sz w:val="18"/>
              </w:rPr>
            </w:pPr>
            <w:r>
              <w:rPr>
                <w:sz w:val="18"/>
              </w:rPr>
              <w:t xml:space="preserve">How own </w:t>
            </w:r>
            <w:proofErr w:type="spellStart"/>
            <w:r>
              <w:rPr>
                <w:sz w:val="18"/>
              </w:rPr>
              <w:t>organisation</w:t>
            </w:r>
            <w:proofErr w:type="spellEnd"/>
            <w:r>
              <w:rPr>
                <w:sz w:val="18"/>
              </w:rPr>
              <w:t xml:space="preserve"> delegates responsibilities for the achievement of targets and objectives is assessed and a </w:t>
            </w:r>
            <w:proofErr w:type="spellStart"/>
            <w:r>
              <w:rPr>
                <w:sz w:val="18"/>
              </w:rPr>
              <w:t>judgement</w:t>
            </w:r>
            <w:proofErr w:type="spellEnd"/>
            <w:r>
              <w:rPr>
                <w:sz w:val="18"/>
              </w:rPr>
              <w:t xml:space="preserve"> made as to level of ability, although the criteria used for making the </w:t>
            </w:r>
            <w:proofErr w:type="spellStart"/>
            <w:r>
              <w:rPr>
                <w:sz w:val="18"/>
              </w:rPr>
              <w:t>judgement</w:t>
            </w:r>
            <w:proofErr w:type="spellEnd"/>
            <w:r>
              <w:rPr>
                <w:sz w:val="18"/>
              </w:rPr>
              <w:t xml:space="preserve"> may be limited or</w:t>
            </w:r>
            <w:r>
              <w:rPr>
                <w:spacing w:val="-16"/>
                <w:sz w:val="18"/>
              </w:rPr>
              <w:t xml:space="preserve"> </w:t>
            </w:r>
            <w:r>
              <w:rPr>
                <w:sz w:val="18"/>
              </w:rPr>
              <w:t>subjective</w:t>
            </w:r>
          </w:p>
        </w:tc>
        <w:tc>
          <w:tcPr>
            <w:tcW w:w="2506" w:type="dxa"/>
            <w:vMerge w:val="restart"/>
          </w:tcPr>
          <w:p w14:paraId="35BDED8E" w14:textId="77777777" w:rsidR="00966180" w:rsidRDefault="006517CA">
            <w:pPr>
              <w:pStyle w:val="TableParagraph"/>
              <w:numPr>
                <w:ilvl w:val="0"/>
                <w:numId w:val="34"/>
              </w:numPr>
              <w:tabs>
                <w:tab w:val="left" w:pos="530"/>
                <w:tab w:val="left" w:pos="531"/>
              </w:tabs>
              <w:ind w:right="202"/>
              <w:rPr>
                <w:sz w:val="18"/>
              </w:rPr>
            </w:pPr>
            <w:r>
              <w:rPr>
                <w:sz w:val="18"/>
              </w:rPr>
              <w:t xml:space="preserve">How own </w:t>
            </w:r>
            <w:proofErr w:type="spellStart"/>
            <w:r>
              <w:rPr>
                <w:sz w:val="18"/>
              </w:rPr>
              <w:t>organisation</w:t>
            </w:r>
            <w:proofErr w:type="spellEnd"/>
            <w:r>
              <w:rPr>
                <w:sz w:val="18"/>
              </w:rPr>
              <w:t xml:space="preserve"> delegates responsibilities for the achievement of targets and objectives is assessed and a</w:t>
            </w:r>
            <w:r>
              <w:rPr>
                <w:spacing w:val="-15"/>
                <w:sz w:val="18"/>
              </w:rPr>
              <w:t xml:space="preserve"> </w:t>
            </w:r>
            <w:proofErr w:type="spellStart"/>
            <w:r>
              <w:rPr>
                <w:sz w:val="18"/>
              </w:rPr>
              <w:t>judgement</w:t>
            </w:r>
            <w:proofErr w:type="spellEnd"/>
            <w:r>
              <w:rPr>
                <w:sz w:val="18"/>
              </w:rPr>
              <w:t xml:space="preserve"> made as to level of ability using a range of objective criteria</w:t>
            </w:r>
          </w:p>
        </w:tc>
        <w:tc>
          <w:tcPr>
            <w:tcW w:w="3145" w:type="dxa"/>
            <w:gridSpan w:val="2"/>
            <w:vMerge/>
            <w:tcBorders>
              <w:top w:val="nil"/>
            </w:tcBorders>
          </w:tcPr>
          <w:p w14:paraId="524F3AE0" w14:textId="77777777" w:rsidR="00966180" w:rsidRDefault="00966180">
            <w:pPr>
              <w:rPr>
                <w:sz w:val="2"/>
                <w:szCs w:val="2"/>
              </w:rPr>
            </w:pPr>
          </w:p>
        </w:tc>
      </w:tr>
      <w:tr w:rsidR="00966180" w14:paraId="43221E84" w14:textId="77777777">
        <w:trPr>
          <w:trHeight w:val="1580"/>
        </w:trPr>
        <w:tc>
          <w:tcPr>
            <w:tcW w:w="2518" w:type="dxa"/>
            <w:vMerge/>
            <w:tcBorders>
              <w:top w:val="nil"/>
            </w:tcBorders>
          </w:tcPr>
          <w:p w14:paraId="422560CD" w14:textId="77777777" w:rsidR="00966180" w:rsidRDefault="00966180">
            <w:pPr>
              <w:rPr>
                <w:sz w:val="2"/>
                <w:szCs w:val="2"/>
              </w:rPr>
            </w:pPr>
          </w:p>
        </w:tc>
        <w:tc>
          <w:tcPr>
            <w:tcW w:w="2506" w:type="dxa"/>
            <w:vMerge/>
            <w:tcBorders>
              <w:top w:val="nil"/>
            </w:tcBorders>
          </w:tcPr>
          <w:p w14:paraId="2EFF68F2" w14:textId="77777777" w:rsidR="00966180" w:rsidRDefault="00966180">
            <w:pPr>
              <w:rPr>
                <w:sz w:val="2"/>
                <w:szCs w:val="2"/>
              </w:rPr>
            </w:pPr>
          </w:p>
        </w:tc>
        <w:tc>
          <w:tcPr>
            <w:tcW w:w="2504" w:type="dxa"/>
            <w:vMerge/>
            <w:tcBorders>
              <w:top w:val="nil"/>
            </w:tcBorders>
          </w:tcPr>
          <w:p w14:paraId="1769E8E7" w14:textId="77777777" w:rsidR="00966180" w:rsidRDefault="00966180">
            <w:pPr>
              <w:rPr>
                <w:sz w:val="2"/>
                <w:szCs w:val="2"/>
              </w:rPr>
            </w:pPr>
          </w:p>
        </w:tc>
        <w:tc>
          <w:tcPr>
            <w:tcW w:w="2506" w:type="dxa"/>
            <w:vMerge/>
            <w:tcBorders>
              <w:top w:val="nil"/>
            </w:tcBorders>
          </w:tcPr>
          <w:p w14:paraId="5518A95A" w14:textId="77777777" w:rsidR="00966180" w:rsidRDefault="00966180">
            <w:pPr>
              <w:rPr>
                <w:sz w:val="2"/>
                <w:szCs w:val="2"/>
              </w:rPr>
            </w:pPr>
          </w:p>
        </w:tc>
        <w:tc>
          <w:tcPr>
            <w:tcW w:w="1417" w:type="dxa"/>
          </w:tcPr>
          <w:p w14:paraId="2E25CDD1" w14:textId="77777777" w:rsidR="00966180" w:rsidRDefault="00966180">
            <w:pPr>
              <w:pStyle w:val="TableParagraph"/>
              <w:spacing w:before="1"/>
              <w:rPr>
                <w:rFonts w:ascii="Times New Roman"/>
                <w:sz w:val="30"/>
              </w:rPr>
            </w:pPr>
          </w:p>
          <w:p w14:paraId="7B55A8E2" w14:textId="77777777" w:rsidR="00966180" w:rsidRDefault="006517CA">
            <w:pPr>
              <w:pStyle w:val="TableParagraph"/>
              <w:ind w:left="226" w:right="226"/>
              <w:jc w:val="center"/>
            </w:pPr>
            <w:r>
              <w:t>/ 20</w:t>
            </w:r>
          </w:p>
          <w:p w14:paraId="203CDDC4" w14:textId="77777777" w:rsidR="00966180" w:rsidRDefault="006517CA">
            <w:pPr>
              <w:pStyle w:val="TableParagraph"/>
              <w:spacing w:before="174"/>
              <w:ind w:left="228" w:right="226"/>
              <w:jc w:val="center"/>
            </w:pPr>
            <w:r>
              <w:t>(</w:t>
            </w:r>
            <w:proofErr w:type="gramStart"/>
            <w:r>
              <w:t>min</w:t>
            </w:r>
            <w:proofErr w:type="gramEnd"/>
            <w:r>
              <w:t>. of 10)</w:t>
            </w:r>
          </w:p>
        </w:tc>
        <w:tc>
          <w:tcPr>
            <w:tcW w:w="1728" w:type="dxa"/>
          </w:tcPr>
          <w:p w14:paraId="5A145ED3" w14:textId="77777777" w:rsidR="00966180" w:rsidRDefault="00966180">
            <w:pPr>
              <w:pStyle w:val="TableParagraph"/>
              <w:rPr>
                <w:rFonts w:ascii="Times New Roman"/>
                <w:sz w:val="24"/>
              </w:rPr>
            </w:pPr>
          </w:p>
          <w:p w14:paraId="5A86AE73" w14:textId="77777777" w:rsidR="00966180" w:rsidRDefault="00966180">
            <w:pPr>
              <w:pStyle w:val="TableParagraph"/>
              <w:spacing w:before="7"/>
              <w:rPr>
                <w:rFonts w:ascii="Times New Roman"/>
                <w:sz w:val="24"/>
              </w:rPr>
            </w:pPr>
          </w:p>
          <w:p w14:paraId="7BDF5DE5" w14:textId="77777777" w:rsidR="00966180" w:rsidRDefault="006517CA">
            <w:pPr>
              <w:pStyle w:val="TableParagraph"/>
              <w:ind w:left="186" w:right="187"/>
              <w:jc w:val="center"/>
            </w:pPr>
            <w:r>
              <w:t>Pass or Referral</w:t>
            </w:r>
          </w:p>
        </w:tc>
      </w:tr>
      <w:tr w:rsidR="00966180" w14:paraId="26F44EAC" w14:textId="77777777">
        <w:trPr>
          <w:trHeight w:val="480"/>
        </w:trPr>
        <w:tc>
          <w:tcPr>
            <w:tcW w:w="2518" w:type="dxa"/>
            <w:vMerge w:val="restart"/>
          </w:tcPr>
          <w:p w14:paraId="0EF97F67" w14:textId="77777777" w:rsidR="00966180" w:rsidRDefault="00966180">
            <w:pPr>
              <w:pStyle w:val="TableParagraph"/>
              <w:rPr>
                <w:rFonts w:ascii="Times New Roman"/>
                <w:sz w:val="35"/>
              </w:rPr>
            </w:pPr>
          </w:p>
          <w:p w14:paraId="149956E8" w14:textId="77777777" w:rsidR="00966180" w:rsidRDefault="006517CA">
            <w:pPr>
              <w:pStyle w:val="TableParagraph"/>
              <w:ind w:left="103"/>
            </w:pPr>
            <w:r>
              <w:t>AC 1.3</w:t>
            </w:r>
          </w:p>
          <w:p w14:paraId="59A7B681" w14:textId="77777777" w:rsidR="00966180" w:rsidRDefault="006517CA">
            <w:pPr>
              <w:pStyle w:val="TableParagraph"/>
              <w:spacing w:before="201" w:line="216" w:lineRule="auto"/>
              <w:ind w:left="103" w:right="169"/>
              <w:rPr>
                <w:sz w:val="18"/>
              </w:rPr>
            </w:pPr>
            <w:r>
              <w:rPr>
                <w:sz w:val="18"/>
              </w:rPr>
              <w:t>Assess the efficiency and effectiveness of control methods used to monitor the achievement of targets and objectives in own area of responsibility</w:t>
            </w:r>
          </w:p>
        </w:tc>
        <w:tc>
          <w:tcPr>
            <w:tcW w:w="2506" w:type="dxa"/>
          </w:tcPr>
          <w:p w14:paraId="121163DC" w14:textId="77777777" w:rsidR="00966180" w:rsidRDefault="006517CA">
            <w:pPr>
              <w:pStyle w:val="TableParagraph"/>
              <w:spacing w:line="250" w:lineRule="exact"/>
              <w:ind w:left="476" w:right="476"/>
              <w:jc w:val="center"/>
              <w:rPr>
                <w:b/>
              </w:rPr>
            </w:pPr>
            <w:r>
              <w:rPr>
                <w:b/>
              </w:rPr>
              <w:t>Referral [</w:t>
            </w:r>
            <w:r>
              <w:rPr>
                <w:b/>
                <w:i/>
              </w:rPr>
              <w:t>ca. 5/20</w:t>
            </w:r>
            <w:r>
              <w:rPr>
                <w:b/>
              </w:rPr>
              <w:t>]</w:t>
            </w:r>
          </w:p>
        </w:tc>
        <w:tc>
          <w:tcPr>
            <w:tcW w:w="2504" w:type="dxa"/>
          </w:tcPr>
          <w:p w14:paraId="40309F1A" w14:textId="77777777" w:rsidR="00966180" w:rsidRDefault="006517CA">
            <w:pPr>
              <w:pStyle w:val="TableParagraph"/>
              <w:spacing w:line="250" w:lineRule="exact"/>
              <w:ind w:right="722"/>
              <w:jc w:val="right"/>
              <w:rPr>
                <w:b/>
              </w:rPr>
            </w:pPr>
            <w:r>
              <w:rPr>
                <w:b/>
              </w:rPr>
              <w:t>Pass [</w:t>
            </w:r>
            <w:r>
              <w:rPr>
                <w:b/>
                <w:i/>
              </w:rPr>
              <w:t>10/20</w:t>
            </w:r>
            <w:r>
              <w:rPr>
                <w:b/>
              </w:rPr>
              <w:t>]</w:t>
            </w:r>
          </w:p>
        </w:tc>
        <w:tc>
          <w:tcPr>
            <w:tcW w:w="2506" w:type="dxa"/>
          </w:tcPr>
          <w:p w14:paraId="24547A6B" w14:textId="77777777" w:rsidR="00966180" w:rsidRDefault="006517CA">
            <w:pPr>
              <w:pStyle w:val="TableParagraph"/>
              <w:spacing w:line="250" w:lineRule="exact"/>
              <w:ind w:left="295" w:right="295"/>
              <w:jc w:val="center"/>
              <w:rPr>
                <w:b/>
              </w:rPr>
            </w:pPr>
            <w:r>
              <w:rPr>
                <w:b/>
              </w:rPr>
              <w:t>Good Pass [</w:t>
            </w:r>
            <w:r>
              <w:rPr>
                <w:b/>
                <w:i/>
              </w:rPr>
              <w:t>ca. 15/20</w:t>
            </w:r>
            <w:r>
              <w:rPr>
                <w:b/>
              </w:rPr>
              <w:t>]</w:t>
            </w:r>
          </w:p>
        </w:tc>
        <w:tc>
          <w:tcPr>
            <w:tcW w:w="3145" w:type="dxa"/>
            <w:gridSpan w:val="2"/>
            <w:vMerge w:val="restart"/>
          </w:tcPr>
          <w:p w14:paraId="57E929C5" w14:textId="77777777" w:rsidR="00966180" w:rsidRDefault="00966180">
            <w:pPr>
              <w:pStyle w:val="TableParagraph"/>
              <w:rPr>
                <w:rFonts w:ascii="Times New Roman"/>
                <w:sz w:val="18"/>
              </w:rPr>
            </w:pPr>
          </w:p>
        </w:tc>
      </w:tr>
      <w:tr w:rsidR="00966180" w14:paraId="714643DF" w14:textId="77777777">
        <w:trPr>
          <w:trHeight w:val="300"/>
        </w:trPr>
        <w:tc>
          <w:tcPr>
            <w:tcW w:w="2518" w:type="dxa"/>
            <w:vMerge/>
            <w:tcBorders>
              <w:top w:val="nil"/>
            </w:tcBorders>
          </w:tcPr>
          <w:p w14:paraId="057AE9BD" w14:textId="77777777" w:rsidR="00966180" w:rsidRDefault="00966180">
            <w:pPr>
              <w:rPr>
                <w:sz w:val="2"/>
                <w:szCs w:val="2"/>
              </w:rPr>
            </w:pPr>
          </w:p>
        </w:tc>
        <w:tc>
          <w:tcPr>
            <w:tcW w:w="2506" w:type="dxa"/>
            <w:vMerge w:val="restart"/>
          </w:tcPr>
          <w:p w14:paraId="5765B58D" w14:textId="77777777" w:rsidR="00966180" w:rsidRDefault="006517CA">
            <w:pPr>
              <w:pStyle w:val="TableParagraph"/>
              <w:numPr>
                <w:ilvl w:val="0"/>
                <w:numId w:val="33"/>
              </w:numPr>
              <w:tabs>
                <w:tab w:val="left" w:pos="530"/>
                <w:tab w:val="left" w:pos="531"/>
              </w:tabs>
              <w:spacing w:before="1"/>
              <w:ind w:right="185"/>
              <w:rPr>
                <w:sz w:val="18"/>
              </w:rPr>
            </w:pPr>
            <w:r>
              <w:rPr>
                <w:sz w:val="18"/>
              </w:rPr>
              <w:t>Control methods used to monitor the achievement</w:t>
            </w:r>
            <w:r>
              <w:rPr>
                <w:spacing w:val="-17"/>
                <w:sz w:val="18"/>
              </w:rPr>
              <w:t xml:space="preserve"> </w:t>
            </w:r>
            <w:r>
              <w:rPr>
                <w:sz w:val="18"/>
              </w:rPr>
              <w:t xml:space="preserve">of targets and objectives in own area of responsibility are merely described with no assessment to make a </w:t>
            </w:r>
            <w:proofErr w:type="spellStart"/>
            <w:r>
              <w:rPr>
                <w:sz w:val="18"/>
              </w:rPr>
              <w:t>judgement</w:t>
            </w:r>
            <w:proofErr w:type="spellEnd"/>
            <w:r>
              <w:rPr>
                <w:sz w:val="18"/>
              </w:rPr>
              <w:t xml:space="preserve"> as to efficiency or</w:t>
            </w:r>
            <w:r>
              <w:rPr>
                <w:spacing w:val="-13"/>
                <w:sz w:val="18"/>
              </w:rPr>
              <w:t xml:space="preserve"> </w:t>
            </w:r>
            <w:r>
              <w:rPr>
                <w:sz w:val="18"/>
              </w:rPr>
              <w:t>effectiveness</w:t>
            </w:r>
          </w:p>
        </w:tc>
        <w:tc>
          <w:tcPr>
            <w:tcW w:w="2504" w:type="dxa"/>
            <w:vMerge w:val="restart"/>
          </w:tcPr>
          <w:p w14:paraId="73F2BD68" w14:textId="77777777" w:rsidR="00966180" w:rsidRDefault="006517CA">
            <w:pPr>
              <w:pStyle w:val="TableParagraph"/>
              <w:numPr>
                <w:ilvl w:val="0"/>
                <w:numId w:val="32"/>
              </w:numPr>
              <w:tabs>
                <w:tab w:val="left" w:pos="527"/>
                <w:tab w:val="left" w:pos="528"/>
              </w:tabs>
              <w:spacing w:before="1"/>
              <w:ind w:right="119"/>
              <w:rPr>
                <w:sz w:val="18"/>
              </w:rPr>
            </w:pPr>
            <w:r>
              <w:rPr>
                <w:sz w:val="18"/>
              </w:rPr>
              <w:t xml:space="preserve">Control methods used to monitor the achievement of targets and objectives in own area of responsibility are assessed and a </w:t>
            </w:r>
            <w:proofErr w:type="spellStart"/>
            <w:r>
              <w:rPr>
                <w:sz w:val="18"/>
              </w:rPr>
              <w:t>judgement</w:t>
            </w:r>
            <w:proofErr w:type="spellEnd"/>
            <w:r>
              <w:rPr>
                <w:sz w:val="18"/>
              </w:rPr>
              <w:t xml:space="preserve"> made as to efficiency and</w:t>
            </w:r>
            <w:r>
              <w:rPr>
                <w:spacing w:val="-15"/>
                <w:sz w:val="18"/>
              </w:rPr>
              <w:t xml:space="preserve"> </w:t>
            </w:r>
            <w:r>
              <w:rPr>
                <w:sz w:val="18"/>
              </w:rPr>
              <w:t>effectiveness, although the criteria used for making the</w:t>
            </w:r>
            <w:r>
              <w:rPr>
                <w:spacing w:val="-15"/>
                <w:sz w:val="18"/>
              </w:rPr>
              <w:t xml:space="preserve"> </w:t>
            </w:r>
            <w:proofErr w:type="spellStart"/>
            <w:r>
              <w:rPr>
                <w:sz w:val="18"/>
              </w:rPr>
              <w:t>judgement</w:t>
            </w:r>
            <w:proofErr w:type="spellEnd"/>
          </w:p>
          <w:p w14:paraId="42594128" w14:textId="77777777" w:rsidR="00966180" w:rsidRDefault="006517CA">
            <w:pPr>
              <w:pStyle w:val="TableParagraph"/>
              <w:spacing w:line="189" w:lineRule="exact"/>
              <w:ind w:left="527"/>
              <w:rPr>
                <w:sz w:val="18"/>
              </w:rPr>
            </w:pPr>
            <w:proofErr w:type="gramStart"/>
            <w:r>
              <w:rPr>
                <w:sz w:val="18"/>
              </w:rPr>
              <w:t>may</w:t>
            </w:r>
            <w:proofErr w:type="gramEnd"/>
            <w:r>
              <w:rPr>
                <w:sz w:val="18"/>
              </w:rPr>
              <w:t xml:space="preserve"> be limited or subjective</w:t>
            </w:r>
          </w:p>
        </w:tc>
        <w:tc>
          <w:tcPr>
            <w:tcW w:w="2506" w:type="dxa"/>
            <w:vMerge w:val="restart"/>
          </w:tcPr>
          <w:p w14:paraId="75257777" w14:textId="77777777" w:rsidR="00966180" w:rsidRDefault="006517CA">
            <w:pPr>
              <w:pStyle w:val="TableParagraph"/>
              <w:numPr>
                <w:ilvl w:val="0"/>
                <w:numId w:val="31"/>
              </w:numPr>
              <w:tabs>
                <w:tab w:val="left" w:pos="530"/>
                <w:tab w:val="left" w:pos="531"/>
              </w:tabs>
              <w:spacing w:before="1"/>
              <w:ind w:right="160"/>
              <w:rPr>
                <w:sz w:val="18"/>
              </w:rPr>
            </w:pPr>
            <w:r>
              <w:rPr>
                <w:sz w:val="18"/>
              </w:rPr>
              <w:t xml:space="preserve">Control methods used to monitor the achievement of targets and objectives in own area of responsibility are assessed and a </w:t>
            </w:r>
            <w:proofErr w:type="spellStart"/>
            <w:r>
              <w:rPr>
                <w:sz w:val="18"/>
              </w:rPr>
              <w:t>judgement</w:t>
            </w:r>
            <w:proofErr w:type="spellEnd"/>
            <w:r>
              <w:rPr>
                <w:sz w:val="18"/>
              </w:rPr>
              <w:t xml:space="preserve"> made as to efficiency and</w:t>
            </w:r>
            <w:r>
              <w:rPr>
                <w:spacing w:val="-15"/>
                <w:sz w:val="18"/>
              </w:rPr>
              <w:t xml:space="preserve"> </w:t>
            </w:r>
            <w:r>
              <w:rPr>
                <w:sz w:val="18"/>
              </w:rPr>
              <w:t xml:space="preserve">effectiveness and a </w:t>
            </w:r>
            <w:proofErr w:type="spellStart"/>
            <w:r>
              <w:rPr>
                <w:sz w:val="18"/>
              </w:rPr>
              <w:t>judgement</w:t>
            </w:r>
            <w:proofErr w:type="spellEnd"/>
            <w:r>
              <w:rPr>
                <w:sz w:val="18"/>
              </w:rPr>
              <w:t xml:space="preserve"> made as to level of ability using</w:t>
            </w:r>
            <w:r>
              <w:rPr>
                <w:spacing w:val="-16"/>
                <w:sz w:val="18"/>
              </w:rPr>
              <w:t xml:space="preserve"> </w:t>
            </w:r>
            <w:r>
              <w:rPr>
                <w:sz w:val="18"/>
              </w:rPr>
              <w:t>a</w:t>
            </w:r>
          </w:p>
          <w:p w14:paraId="39650B90" w14:textId="77777777" w:rsidR="00966180" w:rsidRDefault="006517CA">
            <w:pPr>
              <w:pStyle w:val="TableParagraph"/>
              <w:spacing w:line="189" w:lineRule="exact"/>
              <w:ind w:left="530"/>
              <w:rPr>
                <w:sz w:val="18"/>
              </w:rPr>
            </w:pPr>
            <w:proofErr w:type="gramStart"/>
            <w:r>
              <w:rPr>
                <w:sz w:val="18"/>
              </w:rPr>
              <w:t>range</w:t>
            </w:r>
            <w:proofErr w:type="gramEnd"/>
            <w:r>
              <w:rPr>
                <w:sz w:val="18"/>
              </w:rPr>
              <w:t xml:space="preserve"> of objective criteria</w:t>
            </w:r>
          </w:p>
        </w:tc>
        <w:tc>
          <w:tcPr>
            <w:tcW w:w="3145" w:type="dxa"/>
            <w:gridSpan w:val="2"/>
            <w:vMerge/>
            <w:tcBorders>
              <w:top w:val="nil"/>
            </w:tcBorders>
          </w:tcPr>
          <w:p w14:paraId="74796C8D" w14:textId="77777777" w:rsidR="00966180" w:rsidRDefault="00966180">
            <w:pPr>
              <w:rPr>
                <w:sz w:val="2"/>
                <w:szCs w:val="2"/>
              </w:rPr>
            </w:pPr>
          </w:p>
        </w:tc>
      </w:tr>
      <w:tr w:rsidR="00966180" w14:paraId="5B4128CF" w14:textId="77777777">
        <w:trPr>
          <w:trHeight w:val="1740"/>
        </w:trPr>
        <w:tc>
          <w:tcPr>
            <w:tcW w:w="2518" w:type="dxa"/>
            <w:vMerge/>
            <w:tcBorders>
              <w:top w:val="nil"/>
            </w:tcBorders>
          </w:tcPr>
          <w:p w14:paraId="2FA6BC85" w14:textId="77777777" w:rsidR="00966180" w:rsidRDefault="00966180">
            <w:pPr>
              <w:rPr>
                <w:sz w:val="2"/>
                <w:szCs w:val="2"/>
              </w:rPr>
            </w:pPr>
          </w:p>
        </w:tc>
        <w:tc>
          <w:tcPr>
            <w:tcW w:w="2506" w:type="dxa"/>
            <w:vMerge/>
            <w:tcBorders>
              <w:top w:val="nil"/>
            </w:tcBorders>
          </w:tcPr>
          <w:p w14:paraId="2A9B138F" w14:textId="77777777" w:rsidR="00966180" w:rsidRDefault="00966180">
            <w:pPr>
              <w:rPr>
                <w:sz w:val="2"/>
                <w:szCs w:val="2"/>
              </w:rPr>
            </w:pPr>
          </w:p>
        </w:tc>
        <w:tc>
          <w:tcPr>
            <w:tcW w:w="2504" w:type="dxa"/>
            <w:vMerge/>
            <w:tcBorders>
              <w:top w:val="nil"/>
            </w:tcBorders>
          </w:tcPr>
          <w:p w14:paraId="1A4A153E" w14:textId="77777777" w:rsidR="00966180" w:rsidRDefault="00966180">
            <w:pPr>
              <w:rPr>
                <w:sz w:val="2"/>
                <w:szCs w:val="2"/>
              </w:rPr>
            </w:pPr>
          </w:p>
        </w:tc>
        <w:tc>
          <w:tcPr>
            <w:tcW w:w="2506" w:type="dxa"/>
            <w:vMerge/>
            <w:tcBorders>
              <w:top w:val="nil"/>
            </w:tcBorders>
          </w:tcPr>
          <w:p w14:paraId="271D9928" w14:textId="77777777" w:rsidR="00966180" w:rsidRDefault="00966180">
            <w:pPr>
              <w:rPr>
                <w:sz w:val="2"/>
                <w:szCs w:val="2"/>
              </w:rPr>
            </w:pPr>
          </w:p>
        </w:tc>
        <w:tc>
          <w:tcPr>
            <w:tcW w:w="1417" w:type="dxa"/>
          </w:tcPr>
          <w:p w14:paraId="35895EC3" w14:textId="77777777" w:rsidR="00966180" w:rsidRDefault="00966180">
            <w:pPr>
              <w:pStyle w:val="TableParagraph"/>
              <w:rPr>
                <w:rFonts w:ascii="Times New Roman"/>
                <w:sz w:val="24"/>
              </w:rPr>
            </w:pPr>
          </w:p>
          <w:p w14:paraId="72052066" w14:textId="77777777" w:rsidR="00966180" w:rsidRDefault="006517CA">
            <w:pPr>
              <w:pStyle w:val="TableParagraph"/>
              <w:spacing w:before="152"/>
              <w:ind w:left="226" w:right="226"/>
              <w:jc w:val="center"/>
            </w:pPr>
            <w:r>
              <w:t>/ 20</w:t>
            </w:r>
          </w:p>
          <w:p w14:paraId="49B8E6C9" w14:textId="77777777" w:rsidR="00966180" w:rsidRDefault="006517CA">
            <w:pPr>
              <w:pStyle w:val="TableParagraph"/>
              <w:spacing w:before="175"/>
              <w:ind w:left="228" w:right="226"/>
              <w:jc w:val="center"/>
            </w:pPr>
            <w:r>
              <w:t>(</w:t>
            </w:r>
            <w:proofErr w:type="gramStart"/>
            <w:r>
              <w:t>min</w:t>
            </w:r>
            <w:proofErr w:type="gramEnd"/>
            <w:r>
              <w:t>. of 10)</w:t>
            </w:r>
          </w:p>
        </w:tc>
        <w:tc>
          <w:tcPr>
            <w:tcW w:w="1728" w:type="dxa"/>
          </w:tcPr>
          <w:p w14:paraId="557A7F11" w14:textId="77777777" w:rsidR="00966180" w:rsidRDefault="00966180">
            <w:pPr>
              <w:pStyle w:val="TableParagraph"/>
              <w:rPr>
                <w:rFonts w:ascii="Times New Roman"/>
                <w:sz w:val="24"/>
              </w:rPr>
            </w:pPr>
          </w:p>
          <w:p w14:paraId="5769850B" w14:textId="77777777" w:rsidR="00966180" w:rsidRDefault="00966180">
            <w:pPr>
              <w:pStyle w:val="TableParagraph"/>
              <w:spacing w:before="9"/>
              <w:rPr>
                <w:rFonts w:ascii="Times New Roman"/>
                <w:sz w:val="31"/>
              </w:rPr>
            </w:pPr>
          </w:p>
          <w:p w14:paraId="0621D6FC" w14:textId="77777777" w:rsidR="00966180" w:rsidRDefault="006517CA">
            <w:pPr>
              <w:pStyle w:val="TableParagraph"/>
              <w:ind w:left="186" w:right="187"/>
              <w:jc w:val="center"/>
            </w:pPr>
            <w:r>
              <w:t>Pass or Referral</w:t>
            </w:r>
          </w:p>
        </w:tc>
      </w:tr>
    </w:tbl>
    <w:p w14:paraId="6DC76DEE" w14:textId="77777777" w:rsidR="00966180" w:rsidRDefault="00966180">
      <w:pPr>
        <w:jc w:val="center"/>
        <w:sectPr w:rsidR="00966180">
          <w:pgSz w:w="16840" w:h="11910" w:orient="landscape"/>
          <w:pgMar w:top="960" w:right="1300" w:bottom="880" w:left="1220" w:header="712" w:footer="698" w:gutter="0"/>
          <w:cols w:space="720"/>
        </w:sectPr>
      </w:pPr>
    </w:p>
    <w:p w14:paraId="16D13069" w14:textId="77777777" w:rsidR="00966180" w:rsidRDefault="00966180">
      <w:pPr>
        <w:pStyle w:val="BodyText"/>
        <w:rPr>
          <w:rFonts w:ascii="Times New Roman"/>
          <w:sz w:val="20"/>
        </w:rPr>
      </w:pPr>
    </w:p>
    <w:p w14:paraId="723AE3D0" w14:textId="77777777" w:rsidR="00966180" w:rsidRDefault="00966180">
      <w:pPr>
        <w:pStyle w:val="BodyText"/>
        <w:spacing w:before="1"/>
        <w:rPr>
          <w:rFonts w:ascii="Times New Roman"/>
          <w:sz w:val="21"/>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506"/>
        <w:gridCol w:w="1565"/>
        <w:gridCol w:w="939"/>
        <w:gridCol w:w="2506"/>
        <w:gridCol w:w="1417"/>
        <w:gridCol w:w="1728"/>
      </w:tblGrid>
      <w:tr w:rsidR="00966180" w14:paraId="2680EFF5" w14:textId="77777777">
        <w:trPr>
          <w:trHeight w:val="380"/>
        </w:trPr>
        <w:tc>
          <w:tcPr>
            <w:tcW w:w="2518" w:type="dxa"/>
          </w:tcPr>
          <w:p w14:paraId="5842A131" w14:textId="77777777" w:rsidR="00966180" w:rsidRDefault="00966180">
            <w:pPr>
              <w:pStyle w:val="TableParagraph"/>
              <w:rPr>
                <w:rFonts w:ascii="Times New Roman"/>
                <w:sz w:val="18"/>
              </w:rPr>
            </w:pPr>
          </w:p>
        </w:tc>
        <w:tc>
          <w:tcPr>
            <w:tcW w:w="2506" w:type="dxa"/>
          </w:tcPr>
          <w:p w14:paraId="0F2EADBE" w14:textId="77777777" w:rsidR="00966180" w:rsidRDefault="00966180">
            <w:pPr>
              <w:pStyle w:val="TableParagraph"/>
              <w:rPr>
                <w:rFonts w:ascii="Times New Roman"/>
                <w:sz w:val="18"/>
              </w:rPr>
            </w:pPr>
          </w:p>
        </w:tc>
        <w:tc>
          <w:tcPr>
            <w:tcW w:w="2504" w:type="dxa"/>
            <w:gridSpan w:val="2"/>
          </w:tcPr>
          <w:p w14:paraId="0CCC1CCE" w14:textId="77777777" w:rsidR="00966180" w:rsidRDefault="00966180">
            <w:pPr>
              <w:pStyle w:val="TableParagraph"/>
              <w:rPr>
                <w:rFonts w:ascii="Times New Roman"/>
                <w:sz w:val="18"/>
              </w:rPr>
            </w:pPr>
          </w:p>
        </w:tc>
        <w:tc>
          <w:tcPr>
            <w:tcW w:w="2506" w:type="dxa"/>
          </w:tcPr>
          <w:p w14:paraId="0D79C8F4" w14:textId="77777777" w:rsidR="00966180" w:rsidRDefault="00966180">
            <w:pPr>
              <w:pStyle w:val="TableParagraph"/>
              <w:rPr>
                <w:rFonts w:ascii="Times New Roman"/>
                <w:sz w:val="18"/>
              </w:rPr>
            </w:pPr>
          </w:p>
        </w:tc>
        <w:tc>
          <w:tcPr>
            <w:tcW w:w="1417" w:type="dxa"/>
          </w:tcPr>
          <w:p w14:paraId="141F0260" w14:textId="77777777" w:rsidR="00966180" w:rsidRDefault="00966180">
            <w:pPr>
              <w:pStyle w:val="TableParagraph"/>
              <w:rPr>
                <w:rFonts w:ascii="Times New Roman"/>
                <w:sz w:val="18"/>
              </w:rPr>
            </w:pPr>
          </w:p>
        </w:tc>
        <w:tc>
          <w:tcPr>
            <w:tcW w:w="1728" w:type="dxa"/>
          </w:tcPr>
          <w:p w14:paraId="04AAC62A" w14:textId="77777777" w:rsidR="00966180" w:rsidRDefault="00966180">
            <w:pPr>
              <w:pStyle w:val="TableParagraph"/>
              <w:rPr>
                <w:rFonts w:ascii="Times New Roman"/>
                <w:sz w:val="18"/>
              </w:rPr>
            </w:pPr>
          </w:p>
        </w:tc>
      </w:tr>
      <w:tr w:rsidR="00966180" w14:paraId="15D4DFF8" w14:textId="77777777">
        <w:trPr>
          <w:trHeight w:val="480"/>
        </w:trPr>
        <w:tc>
          <w:tcPr>
            <w:tcW w:w="2518" w:type="dxa"/>
            <w:vMerge w:val="restart"/>
          </w:tcPr>
          <w:p w14:paraId="3B825469" w14:textId="77777777" w:rsidR="00966180" w:rsidRDefault="00966180">
            <w:pPr>
              <w:pStyle w:val="TableParagraph"/>
              <w:rPr>
                <w:rFonts w:ascii="Times New Roman"/>
                <w:sz w:val="35"/>
              </w:rPr>
            </w:pPr>
          </w:p>
          <w:p w14:paraId="11ED01C9" w14:textId="77777777" w:rsidR="00966180" w:rsidRDefault="006517CA">
            <w:pPr>
              <w:pStyle w:val="TableParagraph"/>
              <w:ind w:left="103"/>
              <w:jc w:val="both"/>
            </w:pPr>
            <w:r>
              <w:t>AC 1.4</w:t>
            </w:r>
          </w:p>
          <w:p w14:paraId="4C6A33FE" w14:textId="77777777" w:rsidR="00966180" w:rsidRDefault="006517CA">
            <w:pPr>
              <w:pStyle w:val="TableParagraph"/>
              <w:spacing w:before="201" w:line="216" w:lineRule="auto"/>
              <w:ind w:left="103" w:right="543"/>
              <w:jc w:val="both"/>
              <w:rPr>
                <w:sz w:val="18"/>
              </w:rPr>
            </w:pPr>
            <w:r>
              <w:rPr>
                <w:sz w:val="18"/>
              </w:rPr>
              <w:t xml:space="preserve">Implement improvements to </w:t>
            </w:r>
            <w:proofErr w:type="spellStart"/>
            <w:r>
              <w:rPr>
                <w:sz w:val="18"/>
              </w:rPr>
              <w:t>organisational</w:t>
            </w:r>
            <w:proofErr w:type="spellEnd"/>
            <w:r>
              <w:rPr>
                <w:sz w:val="18"/>
              </w:rPr>
              <w:t xml:space="preserve"> efficiency</w:t>
            </w:r>
            <w:r>
              <w:rPr>
                <w:spacing w:val="-17"/>
                <w:sz w:val="18"/>
              </w:rPr>
              <w:t xml:space="preserve"> </w:t>
            </w:r>
            <w:r>
              <w:rPr>
                <w:sz w:val="18"/>
              </w:rPr>
              <w:t>and effectiveness in own area of responsibility</w:t>
            </w:r>
          </w:p>
        </w:tc>
        <w:tc>
          <w:tcPr>
            <w:tcW w:w="2506" w:type="dxa"/>
          </w:tcPr>
          <w:p w14:paraId="2159650D" w14:textId="77777777" w:rsidR="00966180" w:rsidRDefault="006517CA">
            <w:pPr>
              <w:pStyle w:val="TableParagraph"/>
              <w:spacing w:line="250" w:lineRule="exact"/>
              <w:ind w:left="476" w:right="476"/>
              <w:jc w:val="center"/>
              <w:rPr>
                <w:b/>
              </w:rPr>
            </w:pPr>
            <w:r>
              <w:rPr>
                <w:b/>
              </w:rPr>
              <w:t>Referral [</w:t>
            </w:r>
            <w:r>
              <w:rPr>
                <w:b/>
                <w:i/>
              </w:rPr>
              <w:t>ca. 3/12</w:t>
            </w:r>
            <w:r>
              <w:rPr>
                <w:b/>
              </w:rPr>
              <w:t>]</w:t>
            </w:r>
          </w:p>
        </w:tc>
        <w:tc>
          <w:tcPr>
            <w:tcW w:w="2504" w:type="dxa"/>
            <w:gridSpan w:val="2"/>
          </w:tcPr>
          <w:p w14:paraId="7D866C06" w14:textId="77777777" w:rsidR="00966180" w:rsidRDefault="006517CA">
            <w:pPr>
              <w:pStyle w:val="TableParagraph"/>
              <w:spacing w:line="250" w:lineRule="exact"/>
              <w:ind w:left="772"/>
              <w:rPr>
                <w:b/>
              </w:rPr>
            </w:pPr>
            <w:r>
              <w:rPr>
                <w:b/>
              </w:rPr>
              <w:t>Pass [</w:t>
            </w:r>
            <w:r>
              <w:rPr>
                <w:b/>
                <w:i/>
              </w:rPr>
              <w:t>6/12</w:t>
            </w:r>
            <w:r>
              <w:rPr>
                <w:b/>
              </w:rPr>
              <w:t>]</w:t>
            </w:r>
          </w:p>
        </w:tc>
        <w:tc>
          <w:tcPr>
            <w:tcW w:w="2506" w:type="dxa"/>
          </w:tcPr>
          <w:p w14:paraId="28EB2D40" w14:textId="77777777" w:rsidR="00966180" w:rsidRDefault="006517CA">
            <w:pPr>
              <w:pStyle w:val="TableParagraph"/>
              <w:spacing w:line="250" w:lineRule="exact"/>
              <w:ind w:left="295" w:right="295"/>
              <w:jc w:val="center"/>
              <w:rPr>
                <w:b/>
              </w:rPr>
            </w:pPr>
            <w:r>
              <w:rPr>
                <w:b/>
              </w:rPr>
              <w:t>Good Pass [</w:t>
            </w:r>
            <w:r>
              <w:rPr>
                <w:b/>
                <w:i/>
              </w:rPr>
              <w:t>ca. 9/12</w:t>
            </w:r>
            <w:r>
              <w:rPr>
                <w:b/>
              </w:rPr>
              <w:t>]</w:t>
            </w:r>
          </w:p>
        </w:tc>
        <w:tc>
          <w:tcPr>
            <w:tcW w:w="3145" w:type="dxa"/>
            <w:gridSpan w:val="2"/>
            <w:vMerge w:val="restart"/>
          </w:tcPr>
          <w:p w14:paraId="6133A885" w14:textId="77777777" w:rsidR="00966180" w:rsidRDefault="00966180">
            <w:pPr>
              <w:pStyle w:val="TableParagraph"/>
              <w:rPr>
                <w:rFonts w:ascii="Times New Roman"/>
                <w:sz w:val="18"/>
              </w:rPr>
            </w:pPr>
          </w:p>
        </w:tc>
      </w:tr>
      <w:tr w:rsidR="00966180" w14:paraId="2D9E3CBE" w14:textId="77777777">
        <w:trPr>
          <w:trHeight w:val="640"/>
        </w:trPr>
        <w:tc>
          <w:tcPr>
            <w:tcW w:w="2518" w:type="dxa"/>
            <w:vMerge/>
            <w:tcBorders>
              <w:top w:val="nil"/>
            </w:tcBorders>
          </w:tcPr>
          <w:p w14:paraId="22A0E4EB" w14:textId="77777777" w:rsidR="00966180" w:rsidRDefault="00966180">
            <w:pPr>
              <w:rPr>
                <w:sz w:val="2"/>
                <w:szCs w:val="2"/>
              </w:rPr>
            </w:pPr>
          </w:p>
        </w:tc>
        <w:tc>
          <w:tcPr>
            <w:tcW w:w="2506" w:type="dxa"/>
            <w:vMerge w:val="restart"/>
          </w:tcPr>
          <w:p w14:paraId="117ACB37" w14:textId="77777777" w:rsidR="00966180" w:rsidRDefault="006517CA">
            <w:pPr>
              <w:pStyle w:val="TableParagraph"/>
              <w:numPr>
                <w:ilvl w:val="0"/>
                <w:numId w:val="30"/>
              </w:numPr>
              <w:tabs>
                <w:tab w:val="left" w:pos="530"/>
                <w:tab w:val="left" w:pos="531"/>
              </w:tabs>
              <w:ind w:right="250"/>
              <w:rPr>
                <w:sz w:val="18"/>
              </w:rPr>
            </w:pPr>
            <w:r>
              <w:rPr>
                <w:sz w:val="18"/>
              </w:rPr>
              <w:t xml:space="preserve">There is no implicit or explicit evidence that improvements to </w:t>
            </w:r>
            <w:proofErr w:type="spellStart"/>
            <w:r>
              <w:rPr>
                <w:sz w:val="18"/>
              </w:rPr>
              <w:t>organisational</w:t>
            </w:r>
            <w:proofErr w:type="spellEnd"/>
            <w:r>
              <w:rPr>
                <w:sz w:val="18"/>
              </w:rPr>
              <w:t xml:space="preserve"> efficiency and effectiveness in own area of responsibility are implemented, or are</w:t>
            </w:r>
            <w:r>
              <w:rPr>
                <w:spacing w:val="-15"/>
                <w:sz w:val="18"/>
              </w:rPr>
              <w:t xml:space="preserve"> </w:t>
            </w:r>
            <w:r>
              <w:rPr>
                <w:sz w:val="18"/>
              </w:rPr>
              <w:t>being implemented</w:t>
            </w:r>
          </w:p>
        </w:tc>
        <w:tc>
          <w:tcPr>
            <w:tcW w:w="2504" w:type="dxa"/>
            <w:gridSpan w:val="2"/>
            <w:vMerge w:val="restart"/>
          </w:tcPr>
          <w:p w14:paraId="2ED2A72B" w14:textId="77777777" w:rsidR="00966180" w:rsidRDefault="006517CA">
            <w:pPr>
              <w:pStyle w:val="TableParagraph"/>
              <w:numPr>
                <w:ilvl w:val="0"/>
                <w:numId w:val="29"/>
              </w:numPr>
              <w:tabs>
                <w:tab w:val="left" w:pos="527"/>
                <w:tab w:val="left" w:pos="528"/>
              </w:tabs>
              <w:ind w:right="250"/>
              <w:rPr>
                <w:sz w:val="18"/>
              </w:rPr>
            </w:pPr>
            <w:r>
              <w:rPr>
                <w:sz w:val="18"/>
              </w:rPr>
              <w:t xml:space="preserve">Implicit or limited explicit evidence is provided that improvements to </w:t>
            </w:r>
            <w:proofErr w:type="spellStart"/>
            <w:r>
              <w:rPr>
                <w:sz w:val="18"/>
              </w:rPr>
              <w:t>organisational</w:t>
            </w:r>
            <w:proofErr w:type="spellEnd"/>
            <w:r>
              <w:rPr>
                <w:sz w:val="18"/>
              </w:rPr>
              <w:t xml:space="preserve"> efficiency and effectiveness in own area of responsibility are implemented, or are</w:t>
            </w:r>
            <w:r>
              <w:rPr>
                <w:spacing w:val="-15"/>
                <w:sz w:val="18"/>
              </w:rPr>
              <w:t xml:space="preserve"> </w:t>
            </w:r>
            <w:r>
              <w:rPr>
                <w:sz w:val="18"/>
              </w:rPr>
              <w:t>being implemented</w:t>
            </w:r>
          </w:p>
        </w:tc>
        <w:tc>
          <w:tcPr>
            <w:tcW w:w="2506" w:type="dxa"/>
            <w:vMerge w:val="restart"/>
          </w:tcPr>
          <w:p w14:paraId="6263DA36" w14:textId="77777777" w:rsidR="00966180" w:rsidRDefault="006517CA">
            <w:pPr>
              <w:pStyle w:val="TableParagraph"/>
              <w:numPr>
                <w:ilvl w:val="0"/>
                <w:numId w:val="28"/>
              </w:numPr>
              <w:tabs>
                <w:tab w:val="left" w:pos="530"/>
                <w:tab w:val="left" w:pos="531"/>
              </w:tabs>
              <w:ind w:right="159"/>
              <w:rPr>
                <w:sz w:val="18"/>
              </w:rPr>
            </w:pPr>
            <w:r>
              <w:rPr>
                <w:sz w:val="18"/>
              </w:rPr>
              <w:t>A range of explicit</w:t>
            </w:r>
            <w:r>
              <w:rPr>
                <w:spacing w:val="-14"/>
                <w:sz w:val="18"/>
              </w:rPr>
              <w:t xml:space="preserve"> </w:t>
            </w:r>
            <w:r>
              <w:rPr>
                <w:sz w:val="18"/>
              </w:rPr>
              <w:t xml:space="preserve">evidence is provided that improvements to </w:t>
            </w:r>
            <w:proofErr w:type="spellStart"/>
            <w:r>
              <w:rPr>
                <w:sz w:val="18"/>
              </w:rPr>
              <w:t>organisational</w:t>
            </w:r>
            <w:proofErr w:type="spellEnd"/>
            <w:r>
              <w:rPr>
                <w:sz w:val="18"/>
              </w:rPr>
              <w:t xml:space="preserve"> efficiency and effectiveness in own area of responsibility are implemented, or are being implemented</w:t>
            </w:r>
          </w:p>
        </w:tc>
        <w:tc>
          <w:tcPr>
            <w:tcW w:w="3145" w:type="dxa"/>
            <w:gridSpan w:val="2"/>
            <w:vMerge/>
            <w:tcBorders>
              <w:top w:val="nil"/>
            </w:tcBorders>
          </w:tcPr>
          <w:p w14:paraId="2BB72F4C" w14:textId="77777777" w:rsidR="00966180" w:rsidRDefault="00966180">
            <w:pPr>
              <w:rPr>
                <w:sz w:val="2"/>
                <w:szCs w:val="2"/>
              </w:rPr>
            </w:pPr>
          </w:p>
        </w:tc>
      </w:tr>
      <w:tr w:rsidR="00966180" w14:paraId="5F193EAA" w14:textId="77777777">
        <w:trPr>
          <w:trHeight w:val="1380"/>
        </w:trPr>
        <w:tc>
          <w:tcPr>
            <w:tcW w:w="2518" w:type="dxa"/>
            <w:vMerge/>
            <w:tcBorders>
              <w:top w:val="nil"/>
            </w:tcBorders>
          </w:tcPr>
          <w:p w14:paraId="2A8D1F77" w14:textId="77777777" w:rsidR="00966180" w:rsidRDefault="00966180">
            <w:pPr>
              <w:rPr>
                <w:sz w:val="2"/>
                <w:szCs w:val="2"/>
              </w:rPr>
            </w:pPr>
          </w:p>
        </w:tc>
        <w:tc>
          <w:tcPr>
            <w:tcW w:w="2506" w:type="dxa"/>
            <w:vMerge/>
            <w:tcBorders>
              <w:top w:val="nil"/>
            </w:tcBorders>
          </w:tcPr>
          <w:p w14:paraId="02FCD4ED" w14:textId="77777777" w:rsidR="00966180" w:rsidRDefault="00966180">
            <w:pPr>
              <w:rPr>
                <w:sz w:val="2"/>
                <w:szCs w:val="2"/>
              </w:rPr>
            </w:pPr>
          </w:p>
        </w:tc>
        <w:tc>
          <w:tcPr>
            <w:tcW w:w="2504" w:type="dxa"/>
            <w:gridSpan w:val="2"/>
            <w:vMerge/>
            <w:tcBorders>
              <w:top w:val="nil"/>
            </w:tcBorders>
          </w:tcPr>
          <w:p w14:paraId="38814085" w14:textId="77777777" w:rsidR="00966180" w:rsidRDefault="00966180">
            <w:pPr>
              <w:rPr>
                <w:sz w:val="2"/>
                <w:szCs w:val="2"/>
              </w:rPr>
            </w:pPr>
          </w:p>
        </w:tc>
        <w:tc>
          <w:tcPr>
            <w:tcW w:w="2506" w:type="dxa"/>
            <w:vMerge/>
            <w:tcBorders>
              <w:top w:val="nil"/>
            </w:tcBorders>
          </w:tcPr>
          <w:p w14:paraId="5194FF8A" w14:textId="77777777" w:rsidR="00966180" w:rsidRDefault="00966180">
            <w:pPr>
              <w:rPr>
                <w:sz w:val="2"/>
                <w:szCs w:val="2"/>
              </w:rPr>
            </w:pPr>
          </w:p>
        </w:tc>
        <w:tc>
          <w:tcPr>
            <w:tcW w:w="1417" w:type="dxa"/>
          </w:tcPr>
          <w:p w14:paraId="5C1C3E14" w14:textId="77777777" w:rsidR="00966180" w:rsidRDefault="00966180">
            <w:pPr>
              <w:pStyle w:val="TableParagraph"/>
              <w:rPr>
                <w:rFonts w:ascii="Times New Roman"/>
                <w:sz w:val="21"/>
              </w:rPr>
            </w:pPr>
          </w:p>
          <w:p w14:paraId="42866327" w14:textId="77777777" w:rsidR="00966180" w:rsidRDefault="006517CA">
            <w:pPr>
              <w:pStyle w:val="TableParagraph"/>
              <w:spacing w:before="1"/>
              <w:ind w:left="226" w:right="226"/>
              <w:jc w:val="center"/>
            </w:pPr>
            <w:r>
              <w:t>/ 12</w:t>
            </w:r>
          </w:p>
          <w:p w14:paraId="3896997F" w14:textId="77777777" w:rsidR="00966180" w:rsidRDefault="006517CA">
            <w:pPr>
              <w:pStyle w:val="TableParagraph"/>
              <w:spacing w:before="175"/>
              <w:ind w:left="228" w:right="226"/>
              <w:jc w:val="center"/>
            </w:pPr>
            <w:r>
              <w:t>(</w:t>
            </w:r>
            <w:proofErr w:type="gramStart"/>
            <w:r>
              <w:t>min</w:t>
            </w:r>
            <w:proofErr w:type="gramEnd"/>
            <w:r>
              <w:t>. of 6)</w:t>
            </w:r>
          </w:p>
        </w:tc>
        <w:tc>
          <w:tcPr>
            <w:tcW w:w="1728" w:type="dxa"/>
          </w:tcPr>
          <w:p w14:paraId="048B7E2C" w14:textId="77777777" w:rsidR="00966180" w:rsidRDefault="00966180">
            <w:pPr>
              <w:pStyle w:val="TableParagraph"/>
              <w:rPr>
                <w:rFonts w:ascii="Times New Roman"/>
                <w:sz w:val="24"/>
              </w:rPr>
            </w:pPr>
          </w:p>
          <w:p w14:paraId="76741A13" w14:textId="77777777" w:rsidR="00966180" w:rsidRDefault="006517CA">
            <w:pPr>
              <w:pStyle w:val="TableParagraph"/>
              <w:spacing w:before="180"/>
              <w:ind w:left="186" w:right="187"/>
              <w:jc w:val="center"/>
            </w:pPr>
            <w:r>
              <w:t>Pass or Referral</w:t>
            </w:r>
          </w:p>
        </w:tc>
      </w:tr>
      <w:tr w:rsidR="00966180" w14:paraId="6A64335B" w14:textId="77777777">
        <w:trPr>
          <w:trHeight w:val="420"/>
        </w:trPr>
        <w:tc>
          <w:tcPr>
            <w:tcW w:w="6589" w:type="dxa"/>
            <w:gridSpan w:val="3"/>
          </w:tcPr>
          <w:p w14:paraId="6685F205" w14:textId="77777777" w:rsidR="00966180" w:rsidRDefault="006517CA">
            <w:pPr>
              <w:pStyle w:val="TableParagraph"/>
              <w:spacing w:line="228" w:lineRule="exact"/>
              <w:ind w:left="103"/>
            </w:pPr>
            <w:r>
              <w:rPr>
                <w:b/>
              </w:rPr>
              <w:t xml:space="preserve">Section comments </w:t>
            </w:r>
            <w:r>
              <w:t>(optional):</w:t>
            </w:r>
          </w:p>
        </w:tc>
        <w:tc>
          <w:tcPr>
            <w:tcW w:w="6589" w:type="dxa"/>
            <w:gridSpan w:val="4"/>
          </w:tcPr>
          <w:p w14:paraId="3BA2AA18" w14:textId="77777777" w:rsidR="00966180" w:rsidRDefault="006517CA">
            <w:pPr>
              <w:pStyle w:val="TableParagraph"/>
              <w:spacing w:line="228" w:lineRule="exact"/>
              <w:ind w:left="102"/>
            </w:pPr>
            <w:r>
              <w:rPr>
                <w:b/>
              </w:rPr>
              <w:t xml:space="preserve">Verification comments </w:t>
            </w:r>
            <w:r>
              <w:t>(optional):</w:t>
            </w:r>
          </w:p>
        </w:tc>
      </w:tr>
      <w:tr w:rsidR="00966180" w14:paraId="7699C5E6" w14:textId="77777777">
        <w:trPr>
          <w:trHeight w:val="540"/>
        </w:trPr>
        <w:tc>
          <w:tcPr>
            <w:tcW w:w="13178" w:type="dxa"/>
            <w:gridSpan w:val="7"/>
            <w:shd w:val="clear" w:color="auto" w:fill="DFDFDF"/>
          </w:tcPr>
          <w:p w14:paraId="211325B1" w14:textId="77777777" w:rsidR="00966180" w:rsidRDefault="006517CA">
            <w:pPr>
              <w:pStyle w:val="TableParagraph"/>
              <w:spacing w:before="116"/>
              <w:ind w:left="103"/>
              <w:rPr>
                <w:rFonts w:ascii="Calibri"/>
              </w:rPr>
            </w:pPr>
            <w:r>
              <w:rPr>
                <w:b/>
              </w:rPr>
              <w:t xml:space="preserve">Learning Outcome / Section 2:  </w:t>
            </w:r>
            <w:r>
              <w:rPr>
                <w:rFonts w:ascii="Calibri"/>
              </w:rPr>
              <w:t>Be able to evaluate own ability to manage efficiently and effectively</w:t>
            </w:r>
          </w:p>
        </w:tc>
      </w:tr>
      <w:tr w:rsidR="00966180" w14:paraId="552F88C8" w14:textId="77777777">
        <w:trPr>
          <w:trHeight w:val="940"/>
        </w:trPr>
        <w:tc>
          <w:tcPr>
            <w:tcW w:w="2518" w:type="dxa"/>
          </w:tcPr>
          <w:p w14:paraId="0449F727" w14:textId="77777777" w:rsidR="00966180" w:rsidRDefault="00966180">
            <w:pPr>
              <w:pStyle w:val="TableParagraph"/>
              <w:spacing w:before="2"/>
              <w:rPr>
                <w:rFonts w:ascii="Times New Roman"/>
                <w:sz w:val="20"/>
              </w:rPr>
            </w:pPr>
          </w:p>
          <w:p w14:paraId="249B4A8B" w14:textId="77777777" w:rsidR="00966180" w:rsidRDefault="006517CA">
            <w:pPr>
              <w:pStyle w:val="TableParagraph"/>
              <w:spacing w:before="1"/>
              <w:ind w:left="103"/>
              <w:rPr>
                <w:b/>
              </w:rPr>
            </w:pPr>
            <w:r>
              <w:rPr>
                <w:b/>
              </w:rPr>
              <w:t>Assessment Criteria (AC)</w:t>
            </w:r>
          </w:p>
        </w:tc>
        <w:tc>
          <w:tcPr>
            <w:tcW w:w="7515" w:type="dxa"/>
            <w:gridSpan w:val="4"/>
          </w:tcPr>
          <w:p w14:paraId="748772E3" w14:textId="77777777" w:rsidR="00966180" w:rsidRDefault="006517CA">
            <w:pPr>
              <w:pStyle w:val="TableParagraph"/>
              <w:spacing w:line="228" w:lineRule="exact"/>
              <w:ind w:left="249" w:right="249"/>
              <w:jc w:val="center"/>
              <w:rPr>
                <w:b/>
              </w:rPr>
            </w:pPr>
            <w:r>
              <w:rPr>
                <w:b/>
              </w:rPr>
              <w:t>Sufficiency Descriptors</w:t>
            </w:r>
          </w:p>
          <w:p w14:paraId="0B4F57BE" w14:textId="77777777" w:rsidR="00966180" w:rsidRDefault="006517CA">
            <w:pPr>
              <w:pStyle w:val="TableParagraph"/>
              <w:spacing w:before="193" w:line="220" w:lineRule="auto"/>
              <w:ind w:left="249" w:right="250"/>
              <w:jc w:val="center"/>
              <w:rPr>
                <w:i/>
                <w:sz w:val="16"/>
              </w:rPr>
            </w:pPr>
            <w:r>
              <w:rPr>
                <w:i/>
                <w:sz w:val="16"/>
              </w:rPr>
              <w:t xml:space="preserve">[Typical standard </w:t>
            </w:r>
            <w:proofErr w:type="gramStart"/>
            <w:r>
              <w:rPr>
                <w:i/>
                <w:sz w:val="16"/>
              </w:rPr>
              <w:t>that ,</w:t>
            </w:r>
            <w:proofErr w:type="gramEnd"/>
            <w:r>
              <w:rPr>
                <w:i/>
                <w:sz w:val="16"/>
              </w:rPr>
              <w:t xml:space="preserve"> if replicated across the whole submission, would produce a referral, borderline pass or good pass result]</w:t>
            </w:r>
          </w:p>
        </w:tc>
        <w:tc>
          <w:tcPr>
            <w:tcW w:w="3145" w:type="dxa"/>
            <w:gridSpan w:val="2"/>
          </w:tcPr>
          <w:p w14:paraId="7DE5CF70" w14:textId="77777777" w:rsidR="00966180" w:rsidRDefault="006517CA">
            <w:pPr>
              <w:pStyle w:val="TableParagraph"/>
              <w:spacing w:before="60"/>
              <w:ind w:left="454"/>
              <w:rPr>
                <w:b/>
              </w:rPr>
            </w:pPr>
            <w:r>
              <w:rPr>
                <w:b/>
              </w:rPr>
              <w:t>Assessor feedback on AC</w:t>
            </w:r>
          </w:p>
          <w:p w14:paraId="7453FD76" w14:textId="77777777" w:rsidR="00966180" w:rsidRDefault="006517CA">
            <w:pPr>
              <w:pStyle w:val="TableParagraph"/>
              <w:spacing w:before="180"/>
              <w:ind w:left="446"/>
              <w:rPr>
                <w:i/>
                <w:sz w:val="16"/>
              </w:rPr>
            </w:pPr>
            <w:r>
              <w:rPr>
                <w:i/>
                <w:sz w:val="16"/>
              </w:rPr>
              <w:t>[</w:t>
            </w:r>
            <w:proofErr w:type="gramStart"/>
            <w:r>
              <w:rPr>
                <w:i/>
                <w:sz w:val="16"/>
              </w:rPr>
              <w:t>comments</w:t>
            </w:r>
            <w:proofErr w:type="gramEnd"/>
            <w:r>
              <w:rPr>
                <w:i/>
                <w:sz w:val="16"/>
              </w:rPr>
              <w:t xml:space="preserve"> not necessary in every box]</w:t>
            </w:r>
          </w:p>
        </w:tc>
      </w:tr>
      <w:tr w:rsidR="00966180" w14:paraId="10BB3FDA" w14:textId="77777777">
        <w:trPr>
          <w:trHeight w:val="480"/>
        </w:trPr>
        <w:tc>
          <w:tcPr>
            <w:tcW w:w="2518" w:type="dxa"/>
            <w:vMerge w:val="restart"/>
          </w:tcPr>
          <w:p w14:paraId="1B9F56AC" w14:textId="77777777" w:rsidR="00966180" w:rsidRDefault="00966180">
            <w:pPr>
              <w:pStyle w:val="TableParagraph"/>
              <w:rPr>
                <w:rFonts w:ascii="Times New Roman"/>
                <w:sz w:val="24"/>
              </w:rPr>
            </w:pPr>
          </w:p>
          <w:p w14:paraId="4ACCBB2F" w14:textId="77777777" w:rsidR="00966180" w:rsidRDefault="00966180">
            <w:pPr>
              <w:pStyle w:val="TableParagraph"/>
              <w:rPr>
                <w:rFonts w:ascii="Times New Roman"/>
                <w:sz w:val="24"/>
              </w:rPr>
            </w:pPr>
          </w:p>
          <w:p w14:paraId="2B35C47B" w14:textId="77777777" w:rsidR="00966180" w:rsidRDefault="00966180">
            <w:pPr>
              <w:pStyle w:val="TableParagraph"/>
              <w:rPr>
                <w:rFonts w:ascii="Times New Roman"/>
                <w:sz w:val="35"/>
              </w:rPr>
            </w:pPr>
          </w:p>
          <w:p w14:paraId="48BF6452" w14:textId="77777777" w:rsidR="00966180" w:rsidRDefault="006517CA">
            <w:pPr>
              <w:pStyle w:val="TableParagraph"/>
              <w:spacing w:before="1"/>
              <w:ind w:left="103"/>
            </w:pPr>
            <w:r>
              <w:t>AC 2.1</w:t>
            </w:r>
          </w:p>
          <w:p w14:paraId="71787C1F" w14:textId="77777777" w:rsidR="00966180" w:rsidRDefault="006517CA">
            <w:pPr>
              <w:pStyle w:val="TableParagraph"/>
              <w:spacing w:before="199" w:line="218" w:lineRule="auto"/>
              <w:ind w:left="103"/>
              <w:rPr>
                <w:sz w:val="18"/>
              </w:rPr>
            </w:pPr>
            <w:r>
              <w:rPr>
                <w:sz w:val="18"/>
              </w:rPr>
              <w:t>Evaluate own ability to manage effectively and efficiently</w:t>
            </w:r>
          </w:p>
        </w:tc>
        <w:tc>
          <w:tcPr>
            <w:tcW w:w="2506" w:type="dxa"/>
          </w:tcPr>
          <w:p w14:paraId="363EA567" w14:textId="77777777" w:rsidR="00966180" w:rsidRDefault="006517CA">
            <w:pPr>
              <w:pStyle w:val="TableParagraph"/>
              <w:spacing w:line="250" w:lineRule="exact"/>
              <w:ind w:left="476" w:right="476"/>
              <w:jc w:val="center"/>
              <w:rPr>
                <w:b/>
              </w:rPr>
            </w:pPr>
            <w:r>
              <w:rPr>
                <w:b/>
              </w:rPr>
              <w:t>Referral [</w:t>
            </w:r>
            <w:r>
              <w:rPr>
                <w:b/>
                <w:i/>
              </w:rPr>
              <w:t>ca. 4/16</w:t>
            </w:r>
            <w:r>
              <w:rPr>
                <w:b/>
              </w:rPr>
              <w:t>]</w:t>
            </w:r>
          </w:p>
        </w:tc>
        <w:tc>
          <w:tcPr>
            <w:tcW w:w="2504" w:type="dxa"/>
            <w:gridSpan w:val="2"/>
          </w:tcPr>
          <w:p w14:paraId="1C5C28E0" w14:textId="77777777" w:rsidR="00966180" w:rsidRDefault="006517CA">
            <w:pPr>
              <w:pStyle w:val="TableParagraph"/>
              <w:spacing w:line="250" w:lineRule="exact"/>
              <w:ind w:left="772"/>
              <w:rPr>
                <w:b/>
              </w:rPr>
            </w:pPr>
            <w:r>
              <w:rPr>
                <w:b/>
              </w:rPr>
              <w:t>Pass [</w:t>
            </w:r>
            <w:r>
              <w:rPr>
                <w:b/>
                <w:i/>
              </w:rPr>
              <w:t>8/16</w:t>
            </w:r>
            <w:r>
              <w:rPr>
                <w:b/>
              </w:rPr>
              <w:t>]</w:t>
            </w:r>
          </w:p>
        </w:tc>
        <w:tc>
          <w:tcPr>
            <w:tcW w:w="2506" w:type="dxa"/>
          </w:tcPr>
          <w:p w14:paraId="1698E5A8" w14:textId="77777777" w:rsidR="00966180" w:rsidRDefault="006517CA">
            <w:pPr>
              <w:pStyle w:val="TableParagraph"/>
              <w:spacing w:line="250" w:lineRule="exact"/>
              <w:ind w:left="295" w:right="295"/>
              <w:jc w:val="center"/>
              <w:rPr>
                <w:b/>
              </w:rPr>
            </w:pPr>
            <w:r>
              <w:rPr>
                <w:b/>
              </w:rPr>
              <w:t>Good Pass [</w:t>
            </w:r>
            <w:r>
              <w:rPr>
                <w:b/>
                <w:i/>
              </w:rPr>
              <w:t>ca. 12/16</w:t>
            </w:r>
            <w:r>
              <w:rPr>
                <w:b/>
              </w:rPr>
              <w:t>]</w:t>
            </w:r>
          </w:p>
        </w:tc>
        <w:tc>
          <w:tcPr>
            <w:tcW w:w="3145" w:type="dxa"/>
            <w:gridSpan w:val="2"/>
            <w:vMerge w:val="restart"/>
          </w:tcPr>
          <w:p w14:paraId="02AF0E10" w14:textId="77777777" w:rsidR="00966180" w:rsidRDefault="00966180">
            <w:pPr>
              <w:pStyle w:val="TableParagraph"/>
              <w:rPr>
                <w:rFonts w:ascii="Times New Roman"/>
                <w:sz w:val="18"/>
              </w:rPr>
            </w:pPr>
          </w:p>
        </w:tc>
      </w:tr>
      <w:tr w:rsidR="00966180" w14:paraId="21AE4021" w14:textId="77777777">
        <w:trPr>
          <w:trHeight w:val="420"/>
        </w:trPr>
        <w:tc>
          <w:tcPr>
            <w:tcW w:w="2518" w:type="dxa"/>
            <w:vMerge/>
            <w:tcBorders>
              <w:top w:val="nil"/>
            </w:tcBorders>
          </w:tcPr>
          <w:p w14:paraId="7A8D3EF9" w14:textId="77777777" w:rsidR="00966180" w:rsidRDefault="00966180">
            <w:pPr>
              <w:rPr>
                <w:sz w:val="2"/>
                <w:szCs w:val="2"/>
              </w:rPr>
            </w:pPr>
          </w:p>
        </w:tc>
        <w:tc>
          <w:tcPr>
            <w:tcW w:w="2506" w:type="dxa"/>
            <w:vMerge w:val="restart"/>
          </w:tcPr>
          <w:p w14:paraId="17B5D0D1" w14:textId="77777777" w:rsidR="00966180" w:rsidRDefault="006517CA">
            <w:pPr>
              <w:pStyle w:val="TableParagraph"/>
              <w:numPr>
                <w:ilvl w:val="0"/>
                <w:numId w:val="27"/>
              </w:numPr>
              <w:tabs>
                <w:tab w:val="left" w:pos="530"/>
                <w:tab w:val="left" w:pos="531"/>
              </w:tabs>
              <w:spacing w:before="4" w:line="216" w:lineRule="auto"/>
              <w:ind w:right="216"/>
              <w:rPr>
                <w:sz w:val="18"/>
              </w:rPr>
            </w:pPr>
            <w:r>
              <w:rPr>
                <w:sz w:val="18"/>
              </w:rPr>
              <w:t>Own ability to manage effectively and efficiently is not</w:t>
            </w:r>
            <w:r>
              <w:rPr>
                <w:spacing w:val="-10"/>
                <w:sz w:val="18"/>
              </w:rPr>
              <w:t xml:space="preserve"> </w:t>
            </w:r>
            <w:r>
              <w:rPr>
                <w:sz w:val="18"/>
              </w:rPr>
              <w:t>evaluated</w:t>
            </w:r>
          </w:p>
          <w:p w14:paraId="3518AD3B" w14:textId="77777777" w:rsidR="00966180" w:rsidRDefault="006517CA">
            <w:pPr>
              <w:pStyle w:val="TableParagraph"/>
              <w:numPr>
                <w:ilvl w:val="0"/>
                <w:numId w:val="27"/>
              </w:numPr>
              <w:tabs>
                <w:tab w:val="left" w:pos="530"/>
                <w:tab w:val="left" w:pos="531"/>
              </w:tabs>
              <w:spacing w:before="2" w:line="216" w:lineRule="auto"/>
              <w:ind w:right="111"/>
              <w:rPr>
                <w:sz w:val="18"/>
              </w:rPr>
            </w:pPr>
            <w:r>
              <w:rPr>
                <w:sz w:val="18"/>
              </w:rPr>
              <w:t>Own ability to manage is merely described with no evaluation using</w:t>
            </w:r>
            <w:r>
              <w:rPr>
                <w:spacing w:val="-16"/>
                <w:sz w:val="18"/>
              </w:rPr>
              <w:t xml:space="preserve"> </w:t>
            </w:r>
            <w:r>
              <w:rPr>
                <w:sz w:val="18"/>
              </w:rPr>
              <w:t>appropriate criteria or feedback from others to provide recommendations for improving effectiveness and efficiency</w:t>
            </w:r>
          </w:p>
        </w:tc>
        <w:tc>
          <w:tcPr>
            <w:tcW w:w="2504" w:type="dxa"/>
            <w:gridSpan w:val="2"/>
            <w:vMerge w:val="restart"/>
          </w:tcPr>
          <w:p w14:paraId="0EBA78F8" w14:textId="77777777" w:rsidR="00966180" w:rsidRDefault="006517CA">
            <w:pPr>
              <w:pStyle w:val="TableParagraph"/>
              <w:numPr>
                <w:ilvl w:val="0"/>
                <w:numId w:val="26"/>
              </w:numPr>
              <w:tabs>
                <w:tab w:val="left" w:pos="527"/>
                <w:tab w:val="left" w:pos="528"/>
              </w:tabs>
              <w:ind w:right="135"/>
              <w:rPr>
                <w:sz w:val="18"/>
              </w:rPr>
            </w:pPr>
            <w:r>
              <w:rPr>
                <w:sz w:val="18"/>
              </w:rPr>
              <w:t>Own ability to manage effectively and efficiently is evaluated to provide recommendations for improving effectiveness</w:t>
            </w:r>
            <w:r>
              <w:rPr>
                <w:spacing w:val="-14"/>
                <w:sz w:val="18"/>
              </w:rPr>
              <w:t xml:space="preserve"> </w:t>
            </w:r>
            <w:r>
              <w:rPr>
                <w:sz w:val="18"/>
              </w:rPr>
              <w:t>and efficiency, although the criteria or feedback from others used may be limited or</w:t>
            </w:r>
            <w:r>
              <w:rPr>
                <w:spacing w:val="-9"/>
                <w:sz w:val="18"/>
              </w:rPr>
              <w:t xml:space="preserve"> </w:t>
            </w:r>
            <w:r>
              <w:rPr>
                <w:sz w:val="18"/>
              </w:rPr>
              <w:t>subjective</w:t>
            </w:r>
          </w:p>
        </w:tc>
        <w:tc>
          <w:tcPr>
            <w:tcW w:w="2506" w:type="dxa"/>
            <w:vMerge w:val="restart"/>
          </w:tcPr>
          <w:p w14:paraId="22BF6EFA" w14:textId="77777777" w:rsidR="00966180" w:rsidRDefault="006517CA">
            <w:pPr>
              <w:pStyle w:val="TableParagraph"/>
              <w:numPr>
                <w:ilvl w:val="0"/>
                <w:numId w:val="25"/>
              </w:numPr>
              <w:tabs>
                <w:tab w:val="left" w:pos="530"/>
                <w:tab w:val="left" w:pos="531"/>
              </w:tabs>
              <w:ind w:right="210"/>
              <w:rPr>
                <w:sz w:val="18"/>
              </w:rPr>
            </w:pPr>
            <w:r>
              <w:rPr>
                <w:sz w:val="18"/>
              </w:rPr>
              <w:t>Own ability to manage effectively and efficiently is evaluated using a range of objective criteria and feedback from others to provide recommendations for improving</w:t>
            </w:r>
            <w:r>
              <w:rPr>
                <w:spacing w:val="-17"/>
                <w:sz w:val="18"/>
              </w:rPr>
              <w:t xml:space="preserve"> </w:t>
            </w:r>
            <w:r>
              <w:rPr>
                <w:sz w:val="18"/>
              </w:rPr>
              <w:t>effectiveness and</w:t>
            </w:r>
            <w:r>
              <w:rPr>
                <w:spacing w:val="-8"/>
                <w:sz w:val="18"/>
              </w:rPr>
              <w:t xml:space="preserve"> </w:t>
            </w:r>
            <w:r>
              <w:rPr>
                <w:sz w:val="18"/>
              </w:rPr>
              <w:t>efficiency</w:t>
            </w:r>
          </w:p>
        </w:tc>
        <w:tc>
          <w:tcPr>
            <w:tcW w:w="3145" w:type="dxa"/>
            <w:gridSpan w:val="2"/>
            <w:vMerge/>
            <w:tcBorders>
              <w:top w:val="nil"/>
            </w:tcBorders>
          </w:tcPr>
          <w:p w14:paraId="25113F18" w14:textId="77777777" w:rsidR="00966180" w:rsidRDefault="00966180">
            <w:pPr>
              <w:rPr>
                <w:sz w:val="2"/>
                <w:szCs w:val="2"/>
              </w:rPr>
            </w:pPr>
          </w:p>
        </w:tc>
      </w:tr>
      <w:tr w:rsidR="00966180" w14:paraId="72B79C47" w14:textId="77777777">
        <w:trPr>
          <w:trHeight w:val="2000"/>
        </w:trPr>
        <w:tc>
          <w:tcPr>
            <w:tcW w:w="2518" w:type="dxa"/>
            <w:vMerge/>
            <w:tcBorders>
              <w:top w:val="nil"/>
            </w:tcBorders>
          </w:tcPr>
          <w:p w14:paraId="34DF059C" w14:textId="77777777" w:rsidR="00966180" w:rsidRDefault="00966180">
            <w:pPr>
              <w:rPr>
                <w:sz w:val="2"/>
                <w:szCs w:val="2"/>
              </w:rPr>
            </w:pPr>
          </w:p>
        </w:tc>
        <w:tc>
          <w:tcPr>
            <w:tcW w:w="2506" w:type="dxa"/>
            <w:vMerge/>
            <w:tcBorders>
              <w:top w:val="nil"/>
            </w:tcBorders>
          </w:tcPr>
          <w:p w14:paraId="6AE7006B" w14:textId="77777777" w:rsidR="00966180" w:rsidRDefault="00966180">
            <w:pPr>
              <w:rPr>
                <w:sz w:val="2"/>
                <w:szCs w:val="2"/>
              </w:rPr>
            </w:pPr>
          </w:p>
        </w:tc>
        <w:tc>
          <w:tcPr>
            <w:tcW w:w="2504" w:type="dxa"/>
            <w:gridSpan w:val="2"/>
            <w:vMerge/>
            <w:tcBorders>
              <w:top w:val="nil"/>
            </w:tcBorders>
          </w:tcPr>
          <w:p w14:paraId="3B080567" w14:textId="77777777" w:rsidR="00966180" w:rsidRDefault="00966180">
            <w:pPr>
              <w:rPr>
                <w:sz w:val="2"/>
                <w:szCs w:val="2"/>
              </w:rPr>
            </w:pPr>
          </w:p>
        </w:tc>
        <w:tc>
          <w:tcPr>
            <w:tcW w:w="2506" w:type="dxa"/>
            <w:vMerge/>
            <w:tcBorders>
              <w:top w:val="nil"/>
            </w:tcBorders>
          </w:tcPr>
          <w:p w14:paraId="3DC41610" w14:textId="77777777" w:rsidR="00966180" w:rsidRDefault="00966180">
            <w:pPr>
              <w:rPr>
                <w:sz w:val="2"/>
                <w:szCs w:val="2"/>
              </w:rPr>
            </w:pPr>
          </w:p>
        </w:tc>
        <w:tc>
          <w:tcPr>
            <w:tcW w:w="1417" w:type="dxa"/>
          </w:tcPr>
          <w:p w14:paraId="268F2EE4" w14:textId="77777777" w:rsidR="00966180" w:rsidRDefault="00966180">
            <w:pPr>
              <w:pStyle w:val="TableParagraph"/>
              <w:rPr>
                <w:rFonts w:ascii="Times New Roman"/>
                <w:sz w:val="24"/>
              </w:rPr>
            </w:pPr>
          </w:p>
          <w:p w14:paraId="5E06BAD1" w14:textId="77777777" w:rsidR="00966180" w:rsidRDefault="00966180">
            <w:pPr>
              <w:pStyle w:val="TableParagraph"/>
              <w:spacing w:before="7"/>
              <w:rPr>
                <w:rFonts w:ascii="Times New Roman"/>
                <w:sz w:val="24"/>
              </w:rPr>
            </w:pPr>
          </w:p>
          <w:p w14:paraId="4339C389" w14:textId="77777777" w:rsidR="00966180" w:rsidRDefault="006517CA">
            <w:pPr>
              <w:pStyle w:val="TableParagraph"/>
              <w:ind w:left="226" w:right="226"/>
              <w:jc w:val="center"/>
            </w:pPr>
            <w:r>
              <w:t>/ 16</w:t>
            </w:r>
          </w:p>
          <w:p w14:paraId="1A0F2FEB" w14:textId="77777777" w:rsidR="00966180" w:rsidRDefault="006517CA">
            <w:pPr>
              <w:pStyle w:val="TableParagraph"/>
              <w:spacing w:before="174"/>
              <w:ind w:left="228" w:right="226"/>
              <w:jc w:val="center"/>
            </w:pPr>
            <w:r>
              <w:t>(</w:t>
            </w:r>
            <w:proofErr w:type="gramStart"/>
            <w:r>
              <w:t>min</w:t>
            </w:r>
            <w:proofErr w:type="gramEnd"/>
            <w:r>
              <w:t>. of 8)</w:t>
            </w:r>
          </w:p>
        </w:tc>
        <w:tc>
          <w:tcPr>
            <w:tcW w:w="1728" w:type="dxa"/>
          </w:tcPr>
          <w:p w14:paraId="53AE1958" w14:textId="77777777" w:rsidR="00966180" w:rsidRDefault="00966180">
            <w:pPr>
              <w:pStyle w:val="TableParagraph"/>
              <w:rPr>
                <w:rFonts w:ascii="Times New Roman"/>
                <w:sz w:val="24"/>
              </w:rPr>
            </w:pPr>
          </w:p>
          <w:p w14:paraId="590F300A" w14:textId="77777777" w:rsidR="00966180" w:rsidRDefault="00966180">
            <w:pPr>
              <w:pStyle w:val="TableParagraph"/>
              <w:rPr>
                <w:rFonts w:ascii="Times New Roman"/>
                <w:sz w:val="24"/>
              </w:rPr>
            </w:pPr>
          </w:p>
          <w:p w14:paraId="36B2DF21" w14:textId="77777777" w:rsidR="00966180" w:rsidRDefault="00966180">
            <w:pPr>
              <w:pStyle w:val="TableParagraph"/>
              <w:spacing w:before="2"/>
              <w:rPr>
                <w:rFonts w:ascii="Times New Roman"/>
                <w:sz w:val="19"/>
              </w:rPr>
            </w:pPr>
          </w:p>
          <w:p w14:paraId="0726B342" w14:textId="77777777" w:rsidR="00966180" w:rsidRDefault="006517CA">
            <w:pPr>
              <w:pStyle w:val="TableParagraph"/>
              <w:ind w:left="186" w:right="187"/>
              <w:jc w:val="center"/>
            </w:pPr>
            <w:r>
              <w:t>Pass or Referral</w:t>
            </w:r>
          </w:p>
        </w:tc>
      </w:tr>
    </w:tbl>
    <w:p w14:paraId="08F33D91" w14:textId="77777777" w:rsidR="00966180" w:rsidRDefault="00966180">
      <w:pPr>
        <w:jc w:val="center"/>
        <w:sectPr w:rsidR="00966180">
          <w:pgSz w:w="16840" w:h="11910" w:orient="landscape"/>
          <w:pgMar w:top="960" w:right="1300" w:bottom="880" w:left="1220" w:header="712" w:footer="698" w:gutter="0"/>
          <w:cols w:space="720"/>
        </w:sectPr>
      </w:pPr>
    </w:p>
    <w:p w14:paraId="768D9B32" w14:textId="77777777" w:rsidR="00966180" w:rsidRDefault="00966180">
      <w:pPr>
        <w:pStyle w:val="BodyText"/>
        <w:rPr>
          <w:rFonts w:ascii="Times New Roman"/>
          <w:sz w:val="20"/>
        </w:rPr>
      </w:pPr>
    </w:p>
    <w:p w14:paraId="3187BDDB" w14:textId="77777777" w:rsidR="00966180" w:rsidRDefault="00966180">
      <w:pPr>
        <w:pStyle w:val="BodyText"/>
        <w:spacing w:before="1"/>
        <w:rPr>
          <w:rFonts w:ascii="Times New Roman"/>
          <w:sz w:val="21"/>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778"/>
        <w:gridCol w:w="1728"/>
        <w:gridCol w:w="1565"/>
        <w:gridCol w:w="939"/>
        <w:gridCol w:w="2081"/>
        <w:gridCol w:w="276"/>
        <w:gridCol w:w="149"/>
        <w:gridCol w:w="1275"/>
        <w:gridCol w:w="142"/>
        <w:gridCol w:w="1728"/>
      </w:tblGrid>
      <w:tr w:rsidR="00966180" w14:paraId="41BCE4B0" w14:textId="77777777">
        <w:trPr>
          <w:trHeight w:val="480"/>
        </w:trPr>
        <w:tc>
          <w:tcPr>
            <w:tcW w:w="2518" w:type="dxa"/>
            <w:vMerge w:val="restart"/>
          </w:tcPr>
          <w:p w14:paraId="3F8B5B97" w14:textId="77777777" w:rsidR="00966180" w:rsidRDefault="00966180">
            <w:pPr>
              <w:pStyle w:val="TableParagraph"/>
              <w:rPr>
                <w:rFonts w:ascii="Times New Roman"/>
                <w:sz w:val="35"/>
              </w:rPr>
            </w:pPr>
          </w:p>
          <w:p w14:paraId="6045924F" w14:textId="77777777" w:rsidR="00966180" w:rsidRDefault="006517CA">
            <w:pPr>
              <w:pStyle w:val="TableParagraph"/>
              <w:ind w:left="103"/>
            </w:pPr>
            <w:r>
              <w:t>AC 2.2</w:t>
            </w:r>
          </w:p>
          <w:p w14:paraId="680AD476" w14:textId="77777777" w:rsidR="00966180" w:rsidRDefault="006517CA">
            <w:pPr>
              <w:pStyle w:val="TableParagraph"/>
              <w:spacing w:before="201" w:line="216" w:lineRule="auto"/>
              <w:ind w:left="103" w:right="473"/>
              <w:rPr>
                <w:sz w:val="18"/>
              </w:rPr>
            </w:pPr>
            <w:r>
              <w:rPr>
                <w:sz w:val="18"/>
              </w:rPr>
              <w:t>Implement changes in own management style in order to manage more efficiently and effectively</w:t>
            </w:r>
          </w:p>
        </w:tc>
        <w:tc>
          <w:tcPr>
            <w:tcW w:w="2506" w:type="dxa"/>
            <w:gridSpan w:val="2"/>
          </w:tcPr>
          <w:p w14:paraId="0285A510" w14:textId="77777777" w:rsidR="00966180" w:rsidRDefault="006517CA">
            <w:pPr>
              <w:pStyle w:val="TableParagraph"/>
              <w:spacing w:line="250" w:lineRule="exact"/>
              <w:ind w:left="494"/>
              <w:rPr>
                <w:b/>
              </w:rPr>
            </w:pPr>
            <w:r>
              <w:rPr>
                <w:b/>
              </w:rPr>
              <w:t>Referral [</w:t>
            </w:r>
            <w:r>
              <w:rPr>
                <w:b/>
                <w:i/>
              </w:rPr>
              <w:t>ca. 3/12</w:t>
            </w:r>
            <w:r>
              <w:rPr>
                <w:b/>
              </w:rPr>
              <w:t>]</w:t>
            </w:r>
          </w:p>
        </w:tc>
        <w:tc>
          <w:tcPr>
            <w:tcW w:w="2504" w:type="dxa"/>
            <w:gridSpan w:val="2"/>
          </w:tcPr>
          <w:p w14:paraId="5C1A0365" w14:textId="77777777" w:rsidR="00966180" w:rsidRDefault="006517CA">
            <w:pPr>
              <w:pStyle w:val="TableParagraph"/>
              <w:spacing w:line="250" w:lineRule="exact"/>
              <w:ind w:left="772"/>
              <w:rPr>
                <w:b/>
              </w:rPr>
            </w:pPr>
            <w:r>
              <w:rPr>
                <w:b/>
              </w:rPr>
              <w:t>Pass [</w:t>
            </w:r>
            <w:r>
              <w:rPr>
                <w:b/>
                <w:i/>
              </w:rPr>
              <w:t>6/12</w:t>
            </w:r>
            <w:r>
              <w:rPr>
                <w:b/>
              </w:rPr>
              <w:t>]</w:t>
            </w:r>
          </w:p>
        </w:tc>
        <w:tc>
          <w:tcPr>
            <w:tcW w:w="2506" w:type="dxa"/>
            <w:gridSpan w:val="3"/>
          </w:tcPr>
          <w:p w14:paraId="6D011674" w14:textId="77777777" w:rsidR="00966180" w:rsidRDefault="006517CA">
            <w:pPr>
              <w:pStyle w:val="TableParagraph"/>
              <w:spacing w:line="250" w:lineRule="exact"/>
              <w:ind w:left="364"/>
              <w:rPr>
                <w:b/>
              </w:rPr>
            </w:pPr>
            <w:r>
              <w:rPr>
                <w:b/>
              </w:rPr>
              <w:t>Good Pass [</w:t>
            </w:r>
            <w:r>
              <w:rPr>
                <w:b/>
                <w:i/>
              </w:rPr>
              <w:t>ca. 9/12</w:t>
            </w:r>
            <w:r>
              <w:rPr>
                <w:b/>
              </w:rPr>
              <w:t>]</w:t>
            </w:r>
          </w:p>
        </w:tc>
        <w:tc>
          <w:tcPr>
            <w:tcW w:w="3145" w:type="dxa"/>
            <w:gridSpan w:val="3"/>
            <w:vMerge w:val="restart"/>
          </w:tcPr>
          <w:p w14:paraId="5DC74C09" w14:textId="77777777" w:rsidR="00966180" w:rsidRDefault="00966180">
            <w:pPr>
              <w:pStyle w:val="TableParagraph"/>
              <w:rPr>
                <w:rFonts w:ascii="Times New Roman"/>
                <w:sz w:val="18"/>
              </w:rPr>
            </w:pPr>
          </w:p>
        </w:tc>
      </w:tr>
      <w:tr w:rsidR="00966180" w14:paraId="606E2E76" w14:textId="77777777">
        <w:trPr>
          <w:trHeight w:val="640"/>
        </w:trPr>
        <w:tc>
          <w:tcPr>
            <w:tcW w:w="2518" w:type="dxa"/>
            <w:vMerge/>
            <w:tcBorders>
              <w:top w:val="nil"/>
            </w:tcBorders>
          </w:tcPr>
          <w:p w14:paraId="069E119A" w14:textId="77777777" w:rsidR="00966180" w:rsidRDefault="00966180">
            <w:pPr>
              <w:rPr>
                <w:sz w:val="2"/>
                <w:szCs w:val="2"/>
              </w:rPr>
            </w:pPr>
          </w:p>
        </w:tc>
        <w:tc>
          <w:tcPr>
            <w:tcW w:w="2506" w:type="dxa"/>
            <w:gridSpan w:val="2"/>
            <w:vMerge w:val="restart"/>
          </w:tcPr>
          <w:p w14:paraId="7915F65E" w14:textId="77777777" w:rsidR="00966180" w:rsidRDefault="006517CA">
            <w:pPr>
              <w:pStyle w:val="TableParagraph"/>
              <w:numPr>
                <w:ilvl w:val="0"/>
                <w:numId w:val="24"/>
              </w:numPr>
              <w:tabs>
                <w:tab w:val="left" w:pos="530"/>
                <w:tab w:val="left" w:pos="531"/>
              </w:tabs>
              <w:ind w:right="209"/>
              <w:rPr>
                <w:sz w:val="18"/>
              </w:rPr>
            </w:pPr>
            <w:r>
              <w:rPr>
                <w:sz w:val="18"/>
              </w:rPr>
              <w:t>There is no implicit or explicit evidence that changes in own management style are, or are being, implemented,</w:t>
            </w:r>
            <w:r>
              <w:rPr>
                <w:spacing w:val="-15"/>
                <w:sz w:val="18"/>
              </w:rPr>
              <w:t xml:space="preserve"> </w:t>
            </w:r>
            <w:r>
              <w:rPr>
                <w:sz w:val="18"/>
              </w:rPr>
              <w:t>or the changes in own management style are not focused on effectiveness and efficiency or the evaluation</w:t>
            </w:r>
          </w:p>
        </w:tc>
        <w:tc>
          <w:tcPr>
            <w:tcW w:w="2504" w:type="dxa"/>
            <w:gridSpan w:val="2"/>
            <w:vMerge w:val="restart"/>
          </w:tcPr>
          <w:p w14:paraId="5A99618B" w14:textId="77777777" w:rsidR="00966180" w:rsidRDefault="006517CA">
            <w:pPr>
              <w:pStyle w:val="TableParagraph"/>
              <w:numPr>
                <w:ilvl w:val="0"/>
                <w:numId w:val="23"/>
              </w:numPr>
              <w:tabs>
                <w:tab w:val="left" w:pos="527"/>
                <w:tab w:val="left" w:pos="528"/>
              </w:tabs>
              <w:ind w:right="127"/>
              <w:rPr>
                <w:sz w:val="18"/>
              </w:rPr>
            </w:pPr>
            <w:r>
              <w:rPr>
                <w:sz w:val="18"/>
              </w:rPr>
              <w:t>Implicit or limited explicit evidence is provided that changes in own management style focused on effectiveness and efficiency and based on the evaluation are, or are</w:t>
            </w:r>
            <w:r>
              <w:rPr>
                <w:spacing w:val="-17"/>
                <w:sz w:val="18"/>
              </w:rPr>
              <w:t xml:space="preserve"> </w:t>
            </w:r>
            <w:r>
              <w:rPr>
                <w:sz w:val="18"/>
              </w:rPr>
              <w:t>being, implemented</w:t>
            </w:r>
          </w:p>
        </w:tc>
        <w:tc>
          <w:tcPr>
            <w:tcW w:w="2506" w:type="dxa"/>
            <w:gridSpan w:val="3"/>
            <w:vMerge w:val="restart"/>
          </w:tcPr>
          <w:p w14:paraId="493FF2D4" w14:textId="77777777" w:rsidR="00966180" w:rsidRDefault="006517CA">
            <w:pPr>
              <w:pStyle w:val="TableParagraph"/>
              <w:numPr>
                <w:ilvl w:val="0"/>
                <w:numId w:val="22"/>
              </w:numPr>
              <w:tabs>
                <w:tab w:val="left" w:pos="530"/>
                <w:tab w:val="left" w:pos="531"/>
              </w:tabs>
              <w:ind w:right="127"/>
              <w:rPr>
                <w:sz w:val="18"/>
              </w:rPr>
            </w:pPr>
            <w:r>
              <w:rPr>
                <w:sz w:val="18"/>
              </w:rPr>
              <w:t>A range of explicit evidence is provided that changes in own management style focused on effectiveness and efficiency and based</w:t>
            </w:r>
            <w:r>
              <w:rPr>
                <w:spacing w:val="-15"/>
                <w:sz w:val="18"/>
              </w:rPr>
              <w:t xml:space="preserve"> </w:t>
            </w:r>
            <w:r>
              <w:rPr>
                <w:sz w:val="18"/>
              </w:rPr>
              <w:t>on the evaluation are, or are being,</w:t>
            </w:r>
            <w:r>
              <w:rPr>
                <w:spacing w:val="-14"/>
                <w:sz w:val="18"/>
              </w:rPr>
              <w:t xml:space="preserve"> </w:t>
            </w:r>
            <w:r>
              <w:rPr>
                <w:sz w:val="18"/>
              </w:rPr>
              <w:t>implemented</w:t>
            </w:r>
          </w:p>
        </w:tc>
        <w:tc>
          <w:tcPr>
            <w:tcW w:w="3145" w:type="dxa"/>
            <w:gridSpan w:val="3"/>
            <w:vMerge/>
            <w:tcBorders>
              <w:top w:val="nil"/>
            </w:tcBorders>
          </w:tcPr>
          <w:p w14:paraId="355386FB" w14:textId="77777777" w:rsidR="00966180" w:rsidRDefault="00966180">
            <w:pPr>
              <w:rPr>
                <w:sz w:val="2"/>
                <w:szCs w:val="2"/>
              </w:rPr>
            </w:pPr>
          </w:p>
        </w:tc>
      </w:tr>
      <w:tr w:rsidR="00966180" w14:paraId="296BAAFE" w14:textId="77777777">
        <w:trPr>
          <w:trHeight w:val="1780"/>
        </w:trPr>
        <w:tc>
          <w:tcPr>
            <w:tcW w:w="2518" w:type="dxa"/>
            <w:vMerge/>
            <w:tcBorders>
              <w:top w:val="nil"/>
            </w:tcBorders>
          </w:tcPr>
          <w:p w14:paraId="7DF9588E" w14:textId="77777777" w:rsidR="00966180" w:rsidRDefault="00966180">
            <w:pPr>
              <w:rPr>
                <w:sz w:val="2"/>
                <w:szCs w:val="2"/>
              </w:rPr>
            </w:pPr>
          </w:p>
        </w:tc>
        <w:tc>
          <w:tcPr>
            <w:tcW w:w="2506" w:type="dxa"/>
            <w:gridSpan w:val="2"/>
            <w:vMerge/>
            <w:tcBorders>
              <w:top w:val="nil"/>
            </w:tcBorders>
          </w:tcPr>
          <w:p w14:paraId="61C72ACE" w14:textId="77777777" w:rsidR="00966180" w:rsidRDefault="00966180">
            <w:pPr>
              <w:rPr>
                <w:sz w:val="2"/>
                <w:szCs w:val="2"/>
              </w:rPr>
            </w:pPr>
          </w:p>
        </w:tc>
        <w:tc>
          <w:tcPr>
            <w:tcW w:w="2504" w:type="dxa"/>
            <w:gridSpan w:val="2"/>
            <w:vMerge/>
            <w:tcBorders>
              <w:top w:val="nil"/>
            </w:tcBorders>
          </w:tcPr>
          <w:p w14:paraId="30C21E58" w14:textId="77777777" w:rsidR="00966180" w:rsidRDefault="00966180">
            <w:pPr>
              <w:rPr>
                <w:sz w:val="2"/>
                <w:szCs w:val="2"/>
              </w:rPr>
            </w:pPr>
          </w:p>
        </w:tc>
        <w:tc>
          <w:tcPr>
            <w:tcW w:w="2506" w:type="dxa"/>
            <w:gridSpan w:val="3"/>
            <w:vMerge/>
            <w:tcBorders>
              <w:top w:val="nil"/>
            </w:tcBorders>
          </w:tcPr>
          <w:p w14:paraId="2212D2F6" w14:textId="77777777" w:rsidR="00966180" w:rsidRDefault="00966180">
            <w:pPr>
              <w:rPr>
                <w:sz w:val="2"/>
                <w:szCs w:val="2"/>
              </w:rPr>
            </w:pPr>
          </w:p>
        </w:tc>
        <w:tc>
          <w:tcPr>
            <w:tcW w:w="1417" w:type="dxa"/>
            <w:gridSpan w:val="2"/>
          </w:tcPr>
          <w:p w14:paraId="4733FBA9" w14:textId="77777777" w:rsidR="00966180" w:rsidRDefault="00966180">
            <w:pPr>
              <w:pStyle w:val="TableParagraph"/>
              <w:rPr>
                <w:rFonts w:ascii="Times New Roman"/>
                <w:sz w:val="24"/>
              </w:rPr>
            </w:pPr>
          </w:p>
          <w:p w14:paraId="304A697F" w14:textId="77777777" w:rsidR="00966180" w:rsidRDefault="006517CA">
            <w:pPr>
              <w:pStyle w:val="TableParagraph"/>
              <w:spacing w:before="170"/>
              <w:ind w:left="226" w:right="226"/>
              <w:jc w:val="center"/>
            </w:pPr>
            <w:r>
              <w:t>/ 12</w:t>
            </w:r>
          </w:p>
          <w:p w14:paraId="31BE0494" w14:textId="77777777" w:rsidR="00966180" w:rsidRDefault="006517CA">
            <w:pPr>
              <w:pStyle w:val="TableParagraph"/>
              <w:spacing w:before="174"/>
              <w:ind w:left="228" w:right="226"/>
              <w:jc w:val="center"/>
            </w:pPr>
            <w:r>
              <w:t>(</w:t>
            </w:r>
            <w:proofErr w:type="gramStart"/>
            <w:r>
              <w:t>min</w:t>
            </w:r>
            <w:proofErr w:type="gramEnd"/>
            <w:r>
              <w:t>. of 6)</w:t>
            </w:r>
          </w:p>
        </w:tc>
        <w:tc>
          <w:tcPr>
            <w:tcW w:w="1728" w:type="dxa"/>
          </w:tcPr>
          <w:p w14:paraId="61C27AA1" w14:textId="77777777" w:rsidR="00966180" w:rsidRDefault="00966180">
            <w:pPr>
              <w:pStyle w:val="TableParagraph"/>
              <w:rPr>
                <w:rFonts w:ascii="Times New Roman"/>
                <w:sz w:val="24"/>
              </w:rPr>
            </w:pPr>
          </w:p>
          <w:p w14:paraId="7CE75CA9" w14:textId="77777777" w:rsidR="00966180" w:rsidRDefault="00966180">
            <w:pPr>
              <w:pStyle w:val="TableParagraph"/>
              <w:spacing w:before="4"/>
              <w:rPr>
                <w:rFonts w:ascii="Times New Roman"/>
                <w:sz w:val="33"/>
              </w:rPr>
            </w:pPr>
          </w:p>
          <w:p w14:paraId="52DAA7FE" w14:textId="77777777" w:rsidR="00966180" w:rsidRDefault="006517CA">
            <w:pPr>
              <w:pStyle w:val="TableParagraph"/>
              <w:ind w:left="206"/>
            </w:pPr>
            <w:r>
              <w:t>Pass or Referral</w:t>
            </w:r>
          </w:p>
        </w:tc>
      </w:tr>
      <w:tr w:rsidR="00966180" w14:paraId="37B84860" w14:textId="77777777">
        <w:trPr>
          <w:trHeight w:val="420"/>
        </w:trPr>
        <w:tc>
          <w:tcPr>
            <w:tcW w:w="6589" w:type="dxa"/>
            <w:gridSpan w:val="4"/>
          </w:tcPr>
          <w:p w14:paraId="228BA572" w14:textId="77777777" w:rsidR="00966180" w:rsidRDefault="006517CA">
            <w:pPr>
              <w:pStyle w:val="TableParagraph"/>
              <w:spacing w:line="228" w:lineRule="exact"/>
              <w:ind w:left="103"/>
            </w:pPr>
            <w:r>
              <w:rPr>
                <w:b/>
              </w:rPr>
              <w:t xml:space="preserve">Section comments </w:t>
            </w:r>
            <w:r>
              <w:t>(optional):</w:t>
            </w:r>
          </w:p>
        </w:tc>
        <w:tc>
          <w:tcPr>
            <w:tcW w:w="6589" w:type="dxa"/>
            <w:gridSpan w:val="7"/>
          </w:tcPr>
          <w:p w14:paraId="6256D1B7" w14:textId="77777777" w:rsidR="00966180" w:rsidRDefault="006517CA">
            <w:pPr>
              <w:pStyle w:val="TableParagraph"/>
              <w:spacing w:line="228" w:lineRule="exact"/>
              <w:ind w:left="102"/>
            </w:pPr>
            <w:r>
              <w:rPr>
                <w:b/>
              </w:rPr>
              <w:t xml:space="preserve">Verification comments </w:t>
            </w:r>
            <w:r>
              <w:t>(optional):</w:t>
            </w:r>
          </w:p>
        </w:tc>
      </w:tr>
      <w:tr w:rsidR="00966180" w14:paraId="65560EF3" w14:textId="77777777">
        <w:trPr>
          <w:trHeight w:val="980"/>
        </w:trPr>
        <w:tc>
          <w:tcPr>
            <w:tcW w:w="9609" w:type="dxa"/>
            <w:gridSpan w:val="6"/>
          </w:tcPr>
          <w:p w14:paraId="33BD5E1F" w14:textId="77777777" w:rsidR="00966180" w:rsidRDefault="00966180">
            <w:pPr>
              <w:pStyle w:val="TableParagraph"/>
              <w:rPr>
                <w:rFonts w:ascii="Times New Roman"/>
                <w:sz w:val="18"/>
              </w:rPr>
            </w:pPr>
          </w:p>
        </w:tc>
        <w:tc>
          <w:tcPr>
            <w:tcW w:w="1700" w:type="dxa"/>
            <w:gridSpan w:val="3"/>
          </w:tcPr>
          <w:p w14:paraId="02D09D89" w14:textId="77777777" w:rsidR="00966180" w:rsidRDefault="00966180">
            <w:pPr>
              <w:pStyle w:val="TableParagraph"/>
              <w:rPr>
                <w:rFonts w:ascii="Times New Roman"/>
                <w:sz w:val="24"/>
              </w:rPr>
            </w:pPr>
          </w:p>
          <w:p w14:paraId="1838552F" w14:textId="77777777" w:rsidR="00966180" w:rsidRDefault="006517CA">
            <w:pPr>
              <w:pStyle w:val="TableParagraph"/>
              <w:spacing w:before="213"/>
              <w:ind w:left="624" w:right="624"/>
              <w:jc w:val="center"/>
              <w:rPr>
                <w:b/>
              </w:rPr>
            </w:pPr>
            <w:r>
              <w:rPr>
                <w:b/>
              </w:rPr>
              <w:t>/ 100</w:t>
            </w:r>
          </w:p>
        </w:tc>
        <w:tc>
          <w:tcPr>
            <w:tcW w:w="1870" w:type="dxa"/>
            <w:gridSpan w:val="2"/>
          </w:tcPr>
          <w:p w14:paraId="44289955" w14:textId="77777777" w:rsidR="00966180" w:rsidRDefault="00966180">
            <w:pPr>
              <w:pStyle w:val="TableParagraph"/>
              <w:spacing w:before="3"/>
              <w:rPr>
                <w:rFonts w:ascii="Times New Roman"/>
                <w:sz w:val="21"/>
              </w:rPr>
            </w:pPr>
          </w:p>
          <w:p w14:paraId="648F37A1" w14:textId="77777777" w:rsidR="00966180" w:rsidRDefault="006517CA">
            <w:pPr>
              <w:pStyle w:val="TableParagraph"/>
              <w:ind w:left="273"/>
              <w:rPr>
                <w:b/>
              </w:rPr>
            </w:pPr>
            <w:r>
              <w:rPr>
                <w:b/>
              </w:rPr>
              <w:t>TOTAL MARKS</w:t>
            </w:r>
          </w:p>
        </w:tc>
      </w:tr>
      <w:tr w:rsidR="00966180" w14:paraId="04B3CB97" w14:textId="77777777">
        <w:trPr>
          <w:trHeight w:val="480"/>
        </w:trPr>
        <w:tc>
          <w:tcPr>
            <w:tcW w:w="6589" w:type="dxa"/>
            <w:gridSpan w:val="4"/>
            <w:shd w:val="clear" w:color="auto" w:fill="DFDFDF"/>
          </w:tcPr>
          <w:p w14:paraId="31887CF6" w14:textId="77777777" w:rsidR="00966180" w:rsidRDefault="006517CA">
            <w:pPr>
              <w:pStyle w:val="TableParagraph"/>
              <w:spacing w:line="250" w:lineRule="exact"/>
              <w:ind w:left="2286" w:right="2286"/>
              <w:jc w:val="center"/>
              <w:rPr>
                <w:b/>
              </w:rPr>
            </w:pPr>
            <w:r>
              <w:rPr>
                <w:b/>
                <w:sz w:val="20"/>
              </w:rPr>
              <w:t>Assessor</w:t>
            </w:r>
            <w:r>
              <w:rPr>
                <w:b/>
              </w:rPr>
              <w:t>’s Decision</w:t>
            </w:r>
          </w:p>
        </w:tc>
        <w:tc>
          <w:tcPr>
            <w:tcW w:w="6589" w:type="dxa"/>
            <w:gridSpan w:val="7"/>
            <w:shd w:val="clear" w:color="auto" w:fill="DFDFDF"/>
          </w:tcPr>
          <w:p w14:paraId="5C2EA66F" w14:textId="77777777" w:rsidR="00966180" w:rsidRDefault="006517CA">
            <w:pPr>
              <w:pStyle w:val="TableParagraph"/>
              <w:spacing w:line="250" w:lineRule="exact"/>
              <w:ind w:left="2287" w:right="2286"/>
              <w:jc w:val="center"/>
              <w:rPr>
                <w:b/>
              </w:rPr>
            </w:pPr>
            <w:r>
              <w:rPr>
                <w:b/>
              </w:rPr>
              <w:t>Quality Assurance Use</w:t>
            </w:r>
          </w:p>
        </w:tc>
      </w:tr>
      <w:tr w:rsidR="00966180" w14:paraId="4895B32B" w14:textId="77777777">
        <w:trPr>
          <w:trHeight w:val="1460"/>
        </w:trPr>
        <w:tc>
          <w:tcPr>
            <w:tcW w:w="3296" w:type="dxa"/>
            <w:gridSpan w:val="2"/>
          </w:tcPr>
          <w:p w14:paraId="00961C7A" w14:textId="77777777" w:rsidR="00966180" w:rsidRDefault="00966180">
            <w:pPr>
              <w:pStyle w:val="TableParagraph"/>
              <w:spacing w:before="7"/>
              <w:rPr>
                <w:rFonts w:ascii="Times New Roman"/>
                <w:sz w:val="29"/>
              </w:rPr>
            </w:pPr>
          </w:p>
          <w:p w14:paraId="19CF25C7" w14:textId="77777777" w:rsidR="00966180" w:rsidRDefault="006517CA">
            <w:pPr>
              <w:pStyle w:val="TableParagraph"/>
              <w:ind w:left="103"/>
            </w:pPr>
            <w:r>
              <w:rPr>
                <w:b/>
              </w:rPr>
              <w:t xml:space="preserve">Outcome </w:t>
            </w:r>
            <w:r>
              <w:t>(</w:t>
            </w:r>
            <w:r>
              <w:rPr>
                <w:i/>
              </w:rPr>
              <w:t>delete as applicable</w:t>
            </w:r>
            <w:r>
              <w:t>):</w:t>
            </w:r>
          </w:p>
          <w:p w14:paraId="3AE8F246" w14:textId="77777777" w:rsidR="00966180" w:rsidRDefault="006517CA">
            <w:pPr>
              <w:pStyle w:val="TableParagraph"/>
              <w:spacing w:before="40"/>
              <w:ind w:left="103"/>
              <w:rPr>
                <w:b/>
              </w:rPr>
            </w:pPr>
            <w:r>
              <w:rPr>
                <w:b/>
              </w:rPr>
              <w:t>PASS / REFERRAL</w:t>
            </w:r>
          </w:p>
        </w:tc>
        <w:tc>
          <w:tcPr>
            <w:tcW w:w="3293" w:type="dxa"/>
            <w:gridSpan w:val="2"/>
          </w:tcPr>
          <w:p w14:paraId="15A34881" w14:textId="77777777" w:rsidR="00966180" w:rsidRDefault="006517CA">
            <w:pPr>
              <w:pStyle w:val="TableParagraph"/>
              <w:spacing w:line="250" w:lineRule="exact"/>
              <w:ind w:left="100"/>
              <w:rPr>
                <w:b/>
              </w:rPr>
            </w:pPr>
            <w:r>
              <w:rPr>
                <w:b/>
              </w:rPr>
              <w:t>Signature of Assessor:</w:t>
            </w:r>
          </w:p>
          <w:p w14:paraId="34212939" w14:textId="77777777" w:rsidR="00966180" w:rsidRDefault="00966180">
            <w:pPr>
              <w:pStyle w:val="TableParagraph"/>
              <w:rPr>
                <w:rFonts w:ascii="Times New Roman"/>
                <w:sz w:val="24"/>
              </w:rPr>
            </w:pPr>
          </w:p>
          <w:p w14:paraId="7737378F" w14:textId="77777777" w:rsidR="00966180" w:rsidRDefault="00966180">
            <w:pPr>
              <w:pStyle w:val="TableParagraph"/>
              <w:rPr>
                <w:rFonts w:ascii="Times New Roman"/>
                <w:sz w:val="24"/>
              </w:rPr>
            </w:pPr>
          </w:p>
          <w:p w14:paraId="1C5B7092" w14:textId="77777777" w:rsidR="00966180" w:rsidRDefault="006517CA">
            <w:pPr>
              <w:pStyle w:val="TableParagraph"/>
              <w:spacing w:before="175"/>
              <w:ind w:left="100"/>
              <w:rPr>
                <w:b/>
              </w:rPr>
            </w:pPr>
            <w:r>
              <w:rPr>
                <w:b/>
              </w:rPr>
              <w:t>Date of QA Check:</w:t>
            </w:r>
          </w:p>
        </w:tc>
        <w:tc>
          <w:tcPr>
            <w:tcW w:w="3296" w:type="dxa"/>
            <w:gridSpan w:val="3"/>
          </w:tcPr>
          <w:p w14:paraId="7AFA622F" w14:textId="77777777" w:rsidR="00966180" w:rsidRDefault="00966180">
            <w:pPr>
              <w:pStyle w:val="TableParagraph"/>
              <w:spacing w:before="7"/>
              <w:rPr>
                <w:rFonts w:ascii="Times New Roman"/>
                <w:sz w:val="29"/>
              </w:rPr>
            </w:pPr>
          </w:p>
          <w:p w14:paraId="72959A69" w14:textId="77777777" w:rsidR="00966180" w:rsidRDefault="006517CA">
            <w:pPr>
              <w:pStyle w:val="TableParagraph"/>
              <w:ind w:left="102"/>
            </w:pPr>
            <w:r>
              <w:rPr>
                <w:b/>
              </w:rPr>
              <w:t xml:space="preserve">Outcome </w:t>
            </w:r>
            <w:r>
              <w:t>(</w:t>
            </w:r>
            <w:r>
              <w:rPr>
                <w:i/>
              </w:rPr>
              <w:t>delete as applicable</w:t>
            </w:r>
            <w:r>
              <w:t>):</w:t>
            </w:r>
          </w:p>
          <w:p w14:paraId="7051995D" w14:textId="77777777" w:rsidR="00966180" w:rsidRDefault="006517CA">
            <w:pPr>
              <w:pStyle w:val="TableParagraph"/>
              <w:spacing w:before="40"/>
              <w:ind w:left="102"/>
              <w:rPr>
                <w:b/>
              </w:rPr>
            </w:pPr>
            <w:r>
              <w:rPr>
                <w:b/>
              </w:rPr>
              <w:t>PASS / REFERRAL</w:t>
            </w:r>
          </w:p>
        </w:tc>
        <w:tc>
          <w:tcPr>
            <w:tcW w:w="3293" w:type="dxa"/>
            <w:gridSpan w:val="4"/>
          </w:tcPr>
          <w:p w14:paraId="0575824B" w14:textId="77777777" w:rsidR="00966180" w:rsidRDefault="006517CA">
            <w:pPr>
              <w:pStyle w:val="TableParagraph"/>
              <w:spacing w:line="250" w:lineRule="exact"/>
              <w:ind w:left="100"/>
              <w:rPr>
                <w:b/>
              </w:rPr>
            </w:pPr>
            <w:r>
              <w:rPr>
                <w:b/>
              </w:rPr>
              <w:t>Signature of QA:</w:t>
            </w:r>
          </w:p>
          <w:p w14:paraId="08143451" w14:textId="77777777" w:rsidR="00966180" w:rsidRDefault="00966180">
            <w:pPr>
              <w:pStyle w:val="TableParagraph"/>
              <w:rPr>
                <w:rFonts w:ascii="Times New Roman"/>
                <w:sz w:val="24"/>
              </w:rPr>
            </w:pPr>
          </w:p>
          <w:p w14:paraId="0A27BC54" w14:textId="77777777" w:rsidR="00966180" w:rsidRDefault="00966180">
            <w:pPr>
              <w:pStyle w:val="TableParagraph"/>
              <w:rPr>
                <w:rFonts w:ascii="Times New Roman"/>
                <w:sz w:val="24"/>
              </w:rPr>
            </w:pPr>
          </w:p>
          <w:p w14:paraId="31709F22" w14:textId="77777777" w:rsidR="00966180" w:rsidRDefault="006517CA">
            <w:pPr>
              <w:pStyle w:val="TableParagraph"/>
              <w:spacing w:before="175"/>
              <w:ind w:left="100"/>
              <w:rPr>
                <w:b/>
              </w:rPr>
            </w:pPr>
            <w:r>
              <w:rPr>
                <w:b/>
              </w:rPr>
              <w:t>Date of QA check:</w:t>
            </w:r>
          </w:p>
        </w:tc>
      </w:tr>
    </w:tbl>
    <w:p w14:paraId="32074DF7" w14:textId="77777777" w:rsidR="00966180" w:rsidRDefault="00966180">
      <w:pPr>
        <w:sectPr w:rsidR="00966180">
          <w:pgSz w:w="16840" w:h="11910" w:orient="landscape"/>
          <w:pgMar w:top="960" w:right="1300" w:bottom="880" w:left="1220" w:header="712" w:footer="698" w:gutter="0"/>
          <w:cols w:space="720"/>
        </w:sectPr>
      </w:pPr>
    </w:p>
    <w:p w14:paraId="5D46D24C" w14:textId="77777777" w:rsidR="00966180" w:rsidRDefault="00966180">
      <w:pPr>
        <w:pStyle w:val="BodyText"/>
        <w:rPr>
          <w:rFonts w:ascii="Times New Roman"/>
          <w:sz w:val="20"/>
        </w:rPr>
      </w:pPr>
    </w:p>
    <w:p w14:paraId="00FE9816" w14:textId="77777777" w:rsidR="00966180" w:rsidRDefault="00966180">
      <w:pPr>
        <w:pStyle w:val="BodyText"/>
        <w:spacing w:before="6"/>
        <w:rPr>
          <w:rFonts w:ascii="Times New Roman"/>
          <w:sz w:val="23"/>
        </w:rPr>
      </w:pPr>
    </w:p>
    <w:p w14:paraId="421D3BBD" w14:textId="77777777" w:rsidR="00966180" w:rsidRDefault="00FB7F2E">
      <w:pPr>
        <w:pStyle w:val="Heading3"/>
        <w:ind w:left="282"/>
        <w:rPr>
          <w:rFonts w:ascii="Arial Narrow" w:hAnsi="Arial Narrow"/>
        </w:rPr>
      </w:pPr>
      <w:r>
        <w:rPr>
          <w:noProof/>
        </w:rPr>
        <mc:AlternateContent>
          <mc:Choice Requires="wpg">
            <w:drawing>
              <wp:anchor distT="0" distB="0" distL="114300" distR="114300" simplePos="0" relativeHeight="503255192" behindDoc="1" locked="0" layoutInCell="1" allowOverlap="1" wp14:anchorId="7FAC6FD3" wp14:editId="154B0065">
                <wp:simplePos x="0" y="0"/>
                <wp:positionH relativeFrom="page">
                  <wp:posOffset>892810</wp:posOffset>
                </wp:positionH>
                <wp:positionV relativeFrom="paragraph">
                  <wp:posOffset>-429895</wp:posOffset>
                </wp:positionV>
                <wp:extent cx="8908415" cy="471805"/>
                <wp:effectExtent l="6985" t="0" r="9525" b="5715"/>
                <wp:wrapNone/>
                <wp:docPr id="3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8415" cy="471805"/>
                          <a:chOff x="1406" y="-677"/>
                          <a:chExt cx="14029" cy="743"/>
                        </a:xfrm>
                      </wpg:grpSpPr>
                      <wps:wsp>
                        <wps:cNvPr id="36" name="Line 24"/>
                        <wps:cNvCnPr/>
                        <wps:spPr bwMode="auto">
                          <a:xfrm>
                            <a:off x="1411" y="-473"/>
                            <a:ext cx="140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7"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2779" y="-677"/>
                            <a:ext cx="1043" cy="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70.3pt;margin-top:-33.85pt;width:701.45pt;height:37.15pt;z-index:-61288;mso-position-horizontal-relative:page" coordorigin="1406,-677" coordsize="14029,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">
                <v:line id="Line 24" o:spid="_x0000_s1027" style="position:absolute;visibility:visible;mso-wrap-style:square" from="1411,-473" to="15430,-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8K7sMAAADbAAAADwAAAGRycy9kb3ducmV2LnhtbESPQWsCMRSE7wX/Q3iF3mq2F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fCu7DAAAA2wAAAA8AAAAAAAAAAAAA&#10;AAAAoQIAAGRycy9kb3ducmV2LnhtbFBLBQYAAAAABAAEAPkAAACRAwAAAAA=&#10;"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12779;top:-677;width:1043;height: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bJTCAAAA2wAAAA8AAABkcnMvZG93bnJldi54bWxEj9FqAjEURN8L/YdwBV9KzapQZWuUIgg+&#10;CVo/4LK57i4mN2sSs+vfm0LBx2FmzjCrzWCNSORD61jBdFKAIK6cbrlWcP7dfS5BhIis0TgmBQ8K&#10;sFm/v62w1K7nI6VTrEWGcChRQRNjV0oZqoYshonriLN3cd5izNLXUnvsM9waOSuKL2mx5bzQYEfb&#10;hqrr6W4VHFzytFj2h2QeH+6S9rfd0dyUGo+Gn28QkYb4Cv+391rBfAF/X/IPkOs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f2yUwgAAANsAAAAPAAAAAAAAAAAAAAAAAJ8C&#10;AABkcnMvZG93bnJldi54bWxQSwUGAAAAAAQABAD3AAAAjgMAAAAA&#10;">
                  <v:imagedata r:id="rId21" o:title=""/>
                </v:shape>
                <w10:wrap anchorx="page"/>
              </v:group>
            </w:pict>
          </mc:Fallback>
        </mc:AlternateContent>
      </w:r>
      <w:r w:rsidR="006517CA">
        <w:rPr>
          <w:rFonts w:ascii="Arial Narrow" w:hAnsi="Arial Narrow"/>
        </w:rPr>
        <w:t>MARK SHEET –MANAGING PROJECTS IN THE ORGANISATION</w:t>
      </w:r>
    </w:p>
    <w:p w14:paraId="7689A0E4" w14:textId="77777777" w:rsidR="00966180" w:rsidRDefault="00966180">
      <w:pPr>
        <w:pStyle w:val="BodyText"/>
        <w:spacing w:before="1"/>
        <w:rPr>
          <w:rFonts w:ascii="Arial Narrow"/>
          <w:b/>
          <w:sz w:val="1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778"/>
        <w:gridCol w:w="1728"/>
        <w:gridCol w:w="898"/>
        <w:gridCol w:w="1606"/>
        <w:gridCol w:w="94"/>
        <w:gridCol w:w="1701"/>
        <w:gridCol w:w="711"/>
        <w:gridCol w:w="1417"/>
        <w:gridCol w:w="1728"/>
      </w:tblGrid>
      <w:tr w:rsidR="00966180" w14:paraId="3022C36E" w14:textId="77777777">
        <w:trPr>
          <w:trHeight w:val="480"/>
        </w:trPr>
        <w:tc>
          <w:tcPr>
            <w:tcW w:w="3296" w:type="dxa"/>
            <w:gridSpan w:val="2"/>
          </w:tcPr>
          <w:p w14:paraId="18EE5154" w14:textId="77777777" w:rsidR="00966180" w:rsidRDefault="006517CA">
            <w:pPr>
              <w:pStyle w:val="TableParagraph"/>
              <w:spacing w:line="250" w:lineRule="exact"/>
              <w:ind w:left="103"/>
              <w:rPr>
                <w:b/>
              </w:rPr>
            </w:pPr>
            <w:r>
              <w:rPr>
                <w:b/>
              </w:rPr>
              <w:t xml:space="preserve">Centre </w:t>
            </w:r>
            <w:proofErr w:type="gramStart"/>
            <w:r>
              <w:rPr>
                <w:b/>
              </w:rPr>
              <w:t>Number :</w:t>
            </w:r>
            <w:proofErr w:type="gramEnd"/>
          </w:p>
        </w:tc>
        <w:tc>
          <w:tcPr>
            <w:tcW w:w="2626" w:type="dxa"/>
            <w:gridSpan w:val="2"/>
          </w:tcPr>
          <w:p w14:paraId="09B2B8CB" w14:textId="77777777" w:rsidR="00966180" w:rsidRDefault="00966180">
            <w:pPr>
              <w:pStyle w:val="TableParagraph"/>
              <w:rPr>
                <w:rFonts w:ascii="Times New Roman"/>
                <w:sz w:val="18"/>
              </w:rPr>
            </w:pPr>
          </w:p>
        </w:tc>
        <w:tc>
          <w:tcPr>
            <w:tcW w:w="1700" w:type="dxa"/>
            <w:gridSpan w:val="2"/>
          </w:tcPr>
          <w:p w14:paraId="2867FCD8" w14:textId="77777777" w:rsidR="00966180" w:rsidRDefault="006517CA">
            <w:pPr>
              <w:pStyle w:val="TableParagraph"/>
              <w:spacing w:line="250" w:lineRule="exact"/>
              <w:ind w:left="103"/>
              <w:rPr>
                <w:b/>
              </w:rPr>
            </w:pPr>
            <w:r>
              <w:rPr>
                <w:b/>
              </w:rPr>
              <w:t xml:space="preserve">Centre </w:t>
            </w:r>
            <w:proofErr w:type="gramStart"/>
            <w:r>
              <w:rPr>
                <w:b/>
              </w:rPr>
              <w:t>Name :</w:t>
            </w:r>
            <w:proofErr w:type="gramEnd"/>
          </w:p>
        </w:tc>
        <w:tc>
          <w:tcPr>
            <w:tcW w:w="5557" w:type="dxa"/>
            <w:gridSpan w:val="4"/>
          </w:tcPr>
          <w:p w14:paraId="385BADAE" w14:textId="77777777" w:rsidR="00966180" w:rsidRDefault="00966180">
            <w:pPr>
              <w:pStyle w:val="TableParagraph"/>
              <w:rPr>
                <w:rFonts w:ascii="Times New Roman"/>
                <w:sz w:val="18"/>
              </w:rPr>
            </w:pPr>
          </w:p>
        </w:tc>
      </w:tr>
      <w:tr w:rsidR="00966180" w14:paraId="7AD9B550" w14:textId="77777777">
        <w:trPr>
          <w:trHeight w:val="480"/>
        </w:trPr>
        <w:tc>
          <w:tcPr>
            <w:tcW w:w="3296" w:type="dxa"/>
            <w:gridSpan w:val="2"/>
          </w:tcPr>
          <w:p w14:paraId="40B016EC" w14:textId="77777777" w:rsidR="00966180" w:rsidRDefault="006517CA">
            <w:pPr>
              <w:pStyle w:val="TableParagraph"/>
              <w:spacing w:before="14"/>
              <w:ind w:left="103"/>
              <w:rPr>
                <w:b/>
              </w:rPr>
            </w:pPr>
            <w:r>
              <w:rPr>
                <w:b/>
              </w:rPr>
              <w:t xml:space="preserve">Learner Registration </w:t>
            </w:r>
            <w:proofErr w:type="gramStart"/>
            <w:r>
              <w:rPr>
                <w:b/>
              </w:rPr>
              <w:t>No :</w:t>
            </w:r>
            <w:proofErr w:type="gramEnd"/>
          </w:p>
        </w:tc>
        <w:tc>
          <w:tcPr>
            <w:tcW w:w="2626" w:type="dxa"/>
            <w:gridSpan w:val="2"/>
          </w:tcPr>
          <w:p w14:paraId="3E6C2BE8" w14:textId="77777777" w:rsidR="00966180" w:rsidRDefault="00966180">
            <w:pPr>
              <w:pStyle w:val="TableParagraph"/>
              <w:rPr>
                <w:rFonts w:ascii="Times New Roman"/>
                <w:sz w:val="18"/>
              </w:rPr>
            </w:pPr>
          </w:p>
        </w:tc>
        <w:tc>
          <w:tcPr>
            <w:tcW w:w="1700" w:type="dxa"/>
            <w:gridSpan w:val="2"/>
          </w:tcPr>
          <w:p w14:paraId="56DD4AC2" w14:textId="77777777" w:rsidR="00966180" w:rsidRDefault="006517CA">
            <w:pPr>
              <w:pStyle w:val="TableParagraph"/>
              <w:spacing w:before="2"/>
              <w:ind w:left="103"/>
              <w:rPr>
                <w:b/>
              </w:rPr>
            </w:pPr>
            <w:r>
              <w:rPr>
                <w:b/>
              </w:rPr>
              <w:t>Learner Name:</w:t>
            </w:r>
          </w:p>
        </w:tc>
        <w:tc>
          <w:tcPr>
            <w:tcW w:w="5557" w:type="dxa"/>
            <w:gridSpan w:val="4"/>
          </w:tcPr>
          <w:p w14:paraId="0289C866" w14:textId="77777777" w:rsidR="00966180" w:rsidRDefault="00966180">
            <w:pPr>
              <w:pStyle w:val="TableParagraph"/>
              <w:rPr>
                <w:rFonts w:ascii="Times New Roman"/>
                <w:sz w:val="18"/>
              </w:rPr>
            </w:pPr>
          </w:p>
        </w:tc>
      </w:tr>
      <w:tr w:rsidR="00966180" w14:paraId="50B27E7F" w14:textId="77777777">
        <w:trPr>
          <w:trHeight w:val="4040"/>
        </w:trPr>
        <w:tc>
          <w:tcPr>
            <w:tcW w:w="9323" w:type="dxa"/>
            <w:gridSpan w:val="7"/>
          </w:tcPr>
          <w:p w14:paraId="0D0DAA1D" w14:textId="77777777" w:rsidR="00966180" w:rsidRDefault="00966180">
            <w:pPr>
              <w:pStyle w:val="TableParagraph"/>
              <w:spacing w:before="8"/>
              <w:rPr>
                <w:b/>
                <w:sz w:val="30"/>
              </w:rPr>
            </w:pPr>
          </w:p>
          <w:p w14:paraId="6043E23D" w14:textId="77777777" w:rsidR="00966180" w:rsidRDefault="006517CA">
            <w:pPr>
              <w:pStyle w:val="TableParagraph"/>
              <w:ind w:left="103"/>
              <w:rPr>
                <w:b/>
                <w:sz w:val="21"/>
              </w:rPr>
            </w:pPr>
            <w:r>
              <w:rPr>
                <w:b/>
                <w:sz w:val="21"/>
              </w:rPr>
              <w:t>INSTRUCTIONS FOR ASSESSMENT AND USE OF MARK SHEET</w:t>
            </w:r>
          </w:p>
          <w:p w14:paraId="274B37D8" w14:textId="77777777" w:rsidR="00966180" w:rsidRDefault="006517CA">
            <w:pPr>
              <w:pStyle w:val="TableParagraph"/>
              <w:spacing w:before="96"/>
              <w:ind w:left="103"/>
              <w:rPr>
                <w:sz w:val="18"/>
              </w:rPr>
            </w:pPr>
            <w:r>
              <w:rPr>
                <w:sz w:val="18"/>
              </w:rPr>
              <w:t>Assessment must be conducted with reference to the assessment criteria (AC). In order to pass the unit, every AC must be met.</w:t>
            </w:r>
          </w:p>
          <w:p w14:paraId="0BAA32B6" w14:textId="77777777" w:rsidR="00966180" w:rsidRDefault="006517CA">
            <w:pPr>
              <w:pStyle w:val="TableParagraph"/>
              <w:spacing w:before="91" w:line="276" w:lineRule="auto"/>
              <w:ind w:left="103" w:right="127"/>
              <w:rPr>
                <w:sz w:val="18"/>
              </w:rPr>
            </w:pPr>
            <w:r>
              <w:rPr>
                <w:sz w:val="18"/>
              </w:rPr>
              <w:t>Assessors will normally award marks for every AC and then total them into a percentage.  However, for greater simplicity, there is the option</w:t>
            </w:r>
            <w:r>
              <w:rPr>
                <w:spacing w:val="-3"/>
                <w:sz w:val="18"/>
              </w:rPr>
              <w:t xml:space="preserve"> </w:t>
            </w:r>
            <w:r>
              <w:rPr>
                <w:sz w:val="18"/>
              </w:rPr>
              <w:t>to</w:t>
            </w:r>
            <w:r>
              <w:rPr>
                <w:spacing w:val="-3"/>
                <w:sz w:val="18"/>
              </w:rPr>
              <w:t xml:space="preserve"> </w:t>
            </w:r>
            <w:r>
              <w:rPr>
                <w:sz w:val="18"/>
              </w:rPr>
              <w:t>not</w:t>
            </w:r>
            <w:r>
              <w:rPr>
                <w:spacing w:val="-3"/>
                <w:sz w:val="18"/>
              </w:rPr>
              <w:t xml:space="preserve"> </w:t>
            </w:r>
            <w:r>
              <w:rPr>
                <w:sz w:val="18"/>
              </w:rPr>
              <w:t>use</w:t>
            </w:r>
            <w:r>
              <w:rPr>
                <w:spacing w:val="-3"/>
                <w:sz w:val="18"/>
              </w:rPr>
              <w:t xml:space="preserve"> </w:t>
            </w:r>
            <w:r>
              <w:rPr>
                <w:sz w:val="18"/>
              </w:rPr>
              <w:t>marks</w:t>
            </w:r>
            <w:r>
              <w:rPr>
                <w:spacing w:val="-2"/>
                <w:sz w:val="18"/>
              </w:rPr>
              <w:t xml:space="preserve"> </w:t>
            </w:r>
            <w:r>
              <w:rPr>
                <w:sz w:val="18"/>
              </w:rPr>
              <w:t>at</w:t>
            </w:r>
            <w:r>
              <w:rPr>
                <w:spacing w:val="-3"/>
                <w:sz w:val="18"/>
              </w:rPr>
              <w:t xml:space="preserve"> </w:t>
            </w:r>
            <w:r>
              <w:rPr>
                <w:sz w:val="18"/>
              </w:rPr>
              <w:t>all</w:t>
            </w:r>
            <w:r>
              <w:rPr>
                <w:spacing w:val="-2"/>
                <w:sz w:val="18"/>
              </w:rPr>
              <w:t xml:space="preserve"> </w:t>
            </w:r>
            <w:r>
              <w:rPr>
                <w:sz w:val="18"/>
              </w:rPr>
              <w:t>and</w:t>
            </w:r>
            <w:r>
              <w:rPr>
                <w:spacing w:val="-1"/>
                <w:sz w:val="18"/>
              </w:rPr>
              <w:t xml:space="preserve"> </w:t>
            </w:r>
            <w:r>
              <w:rPr>
                <w:sz w:val="18"/>
              </w:rPr>
              <w:t>merely</w:t>
            </w:r>
            <w:r>
              <w:rPr>
                <w:spacing w:val="-2"/>
                <w:sz w:val="18"/>
              </w:rPr>
              <w:t xml:space="preserve"> </w:t>
            </w:r>
            <w:r>
              <w:rPr>
                <w:sz w:val="18"/>
              </w:rPr>
              <w:t>indicate</w:t>
            </w:r>
            <w:r>
              <w:rPr>
                <w:spacing w:val="-3"/>
                <w:sz w:val="18"/>
              </w:rPr>
              <w:t xml:space="preserve"> </w:t>
            </w:r>
            <w:r>
              <w:rPr>
                <w:sz w:val="18"/>
              </w:rPr>
              <w:t>with</w:t>
            </w:r>
            <w:r>
              <w:rPr>
                <w:spacing w:val="-3"/>
                <w:sz w:val="18"/>
              </w:rPr>
              <w:t xml:space="preserve"> </w:t>
            </w:r>
            <w:r>
              <w:rPr>
                <w:sz w:val="18"/>
              </w:rPr>
              <w:t>a</w:t>
            </w:r>
            <w:r>
              <w:rPr>
                <w:spacing w:val="-3"/>
                <w:sz w:val="18"/>
              </w:rPr>
              <w:t xml:space="preserve"> </w:t>
            </w:r>
            <w:r>
              <w:rPr>
                <w:sz w:val="18"/>
              </w:rPr>
              <w:t>‘Pass’</w:t>
            </w:r>
            <w:r>
              <w:rPr>
                <w:spacing w:val="-2"/>
                <w:sz w:val="18"/>
              </w:rPr>
              <w:t xml:space="preserve"> </w:t>
            </w:r>
            <w:r>
              <w:rPr>
                <w:sz w:val="18"/>
              </w:rPr>
              <w:t>or</w:t>
            </w:r>
            <w:r>
              <w:rPr>
                <w:spacing w:val="-4"/>
                <w:sz w:val="18"/>
              </w:rPr>
              <w:t xml:space="preserve"> </w:t>
            </w:r>
            <w:r>
              <w:rPr>
                <w:sz w:val="18"/>
              </w:rPr>
              <w:t>‘Referral’</w:t>
            </w:r>
            <w:r>
              <w:rPr>
                <w:spacing w:val="-1"/>
                <w:sz w:val="18"/>
              </w:rPr>
              <w:t xml:space="preserve"> </w:t>
            </w:r>
            <w:r>
              <w:rPr>
                <w:sz w:val="18"/>
              </w:rPr>
              <w:t>in</w:t>
            </w:r>
            <w:r>
              <w:rPr>
                <w:spacing w:val="-3"/>
                <w:sz w:val="18"/>
              </w:rPr>
              <w:t xml:space="preserve"> </w:t>
            </w:r>
            <w:r>
              <w:rPr>
                <w:sz w:val="18"/>
              </w:rPr>
              <w:t>the</w:t>
            </w:r>
            <w:r>
              <w:rPr>
                <w:spacing w:val="-3"/>
                <w:sz w:val="18"/>
              </w:rPr>
              <w:t xml:space="preserve"> </w:t>
            </w:r>
            <w:r>
              <w:rPr>
                <w:sz w:val="18"/>
              </w:rPr>
              <w:t>box</w:t>
            </w:r>
            <w:r>
              <w:rPr>
                <w:spacing w:val="-2"/>
                <w:sz w:val="18"/>
              </w:rPr>
              <w:t xml:space="preserve"> </w:t>
            </w:r>
            <w:r>
              <w:rPr>
                <w:sz w:val="18"/>
              </w:rPr>
              <w:t>(below</w:t>
            </w:r>
            <w:r>
              <w:rPr>
                <w:spacing w:val="-2"/>
                <w:sz w:val="18"/>
              </w:rPr>
              <w:t xml:space="preserve"> </w:t>
            </w:r>
            <w:r>
              <w:rPr>
                <w:sz w:val="18"/>
              </w:rPr>
              <w:t>right).</w:t>
            </w:r>
            <w:r>
              <w:rPr>
                <w:spacing w:val="37"/>
                <w:sz w:val="18"/>
              </w:rPr>
              <w:t xml:space="preserve"> </w:t>
            </w:r>
            <w:r>
              <w:rPr>
                <w:sz w:val="18"/>
              </w:rPr>
              <w:t>In</w:t>
            </w:r>
            <w:r>
              <w:rPr>
                <w:spacing w:val="-3"/>
                <w:sz w:val="18"/>
              </w:rPr>
              <w:t xml:space="preserve"> </w:t>
            </w:r>
            <w:r>
              <w:rPr>
                <w:sz w:val="18"/>
              </w:rPr>
              <w:t>order</w:t>
            </w:r>
            <w:r>
              <w:rPr>
                <w:spacing w:val="-4"/>
                <w:sz w:val="18"/>
              </w:rPr>
              <w:t xml:space="preserve"> </w:t>
            </w:r>
            <w:r>
              <w:rPr>
                <w:sz w:val="18"/>
              </w:rPr>
              <w:t>to</w:t>
            </w:r>
            <w:r>
              <w:rPr>
                <w:spacing w:val="-3"/>
                <w:sz w:val="18"/>
              </w:rPr>
              <w:t xml:space="preserve"> </w:t>
            </w:r>
            <w:r>
              <w:rPr>
                <w:sz w:val="18"/>
              </w:rPr>
              <w:t>pass</w:t>
            </w:r>
            <w:r>
              <w:rPr>
                <w:spacing w:val="-2"/>
                <w:sz w:val="18"/>
              </w:rPr>
              <w:t xml:space="preserve"> </w:t>
            </w:r>
            <w:r>
              <w:rPr>
                <w:sz w:val="18"/>
              </w:rPr>
              <w:t>the</w:t>
            </w:r>
            <w:r>
              <w:rPr>
                <w:spacing w:val="-3"/>
                <w:sz w:val="18"/>
              </w:rPr>
              <w:t xml:space="preserve"> </w:t>
            </w:r>
            <w:r>
              <w:rPr>
                <w:sz w:val="18"/>
              </w:rPr>
              <w:t>unit</w:t>
            </w:r>
            <w:r>
              <w:rPr>
                <w:spacing w:val="-3"/>
                <w:sz w:val="18"/>
              </w:rPr>
              <w:t xml:space="preserve"> </w:t>
            </w:r>
            <w:r>
              <w:rPr>
                <w:sz w:val="18"/>
              </w:rPr>
              <w:t>every</w:t>
            </w:r>
            <w:r>
              <w:rPr>
                <w:spacing w:val="-2"/>
                <w:sz w:val="18"/>
              </w:rPr>
              <w:t xml:space="preserve"> </w:t>
            </w:r>
            <w:r>
              <w:rPr>
                <w:sz w:val="18"/>
              </w:rPr>
              <w:t>AC</w:t>
            </w:r>
            <w:r>
              <w:rPr>
                <w:spacing w:val="-3"/>
                <w:sz w:val="18"/>
              </w:rPr>
              <w:t xml:space="preserve"> </w:t>
            </w:r>
            <w:r>
              <w:rPr>
                <w:sz w:val="18"/>
              </w:rPr>
              <w:t>must receive a</w:t>
            </w:r>
            <w:r>
              <w:rPr>
                <w:spacing w:val="-9"/>
                <w:sz w:val="18"/>
              </w:rPr>
              <w:t xml:space="preserve"> </w:t>
            </w:r>
            <w:r>
              <w:rPr>
                <w:sz w:val="18"/>
              </w:rPr>
              <w:t>‘Pass’</w:t>
            </w:r>
          </w:p>
          <w:p w14:paraId="1B683069" w14:textId="77777777" w:rsidR="00966180" w:rsidRDefault="006517CA">
            <w:pPr>
              <w:pStyle w:val="TableParagraph"/>
              <w:spacing w:before="60" w:line="276" w:lineRule="auto"/>
              <w:ind w:left="103" w:right="127"/>
              <w:rPr>
                <w:b/>
                <w:sz w:val="18"/>
              </w:rPr>
            </w:pPr>
            <w:r>
              <w:rPr>
                <w:b/>
                <w:sz w:val="18"/>
              </w:rPr>
              <w:t>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w:t>
            </w:r>
          </w:p>
          <w:p w14:paraId="0715D9C8" w14:textId="77777777" w:rsidR="00966180" w:rsidRDefault="006517CA">
            <w:pPr>
              <w:pStyle w:val="TableParagraph"/>
              <w:spacing w:before="65" w:line="225" w:lineRule="auto"/>
              <w:ind w:left="103" w:right="127"/>
              <w:rPr>
                <w:sz w:val="18"/>
              </w:rPr>
            </w:pPr>
            <w:r>
              <w:rPr>
                <w:sz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tc>
        <w:tc>
          <w:tcPr>
            <w:tcW w:w="3855" w:type="dxa"/>
            <w:gridSpan w:val="3"/>
          </w:tcPr>
          <w:p w14:paraId="6C507285" w14:textId="77777777" w:rsidR="00966180" w:rsidRDefault="00966180">
            <w:pPr>
              <w:pStyle w:val="TableParagraph"/>
              <w:rPr>
                <w:b/>
                <w:sz w:val="20"/>
              </w:rPr>
            </w:pPr>
          </w:p>
          <w:p w14:paraId="6546403D" w14:textId="77777777" w:rsidR="00966180" w:rsidRDefault="00966180">
            <w:pPr>
              <w:pStyle w:val="TableParagraph"/>
              <w:spacing w:before="11"/>
              <w:rPr>
                <w:b/>
                <w:sz w:val="17"/>
              </w:rPr>
            </w:pPr>
          </w:p>
          <w:p w14:paraId="531B61F7" w14:textId="77777777" w:rsidR="00966180" w:rsidRDefault="006517CA">
            <w:pPr>
              <w:pStyle w:val="TableParagraph"/>
              <w:numPr>
                <w:ilvl w:val="0"/>
                <w:numId w:val="21"/>
              </w:numPr>
              <w:tabs>
                <w:tab w:val="left" w:pos="355"/>
              </w:tabs>
              <w:ind w:right="250"/>
              <w:rPr>
                <w:b/>
                <w:sz w:val="18"/>
              </w:rPr>
            </w:pPr>
            <w:r>
              <w:rPr>
                <w:b/>
                <w:sz w:val="18"/>
              </w:rPr>
              <w:t>Learner named above confirms authenticity</w:t>
            </w:r>
            <w:r>
              <w:rPr>
                <w:b/>
                <w:spacing w:val="-26"/>
                <w:sz w:val="18"/>
              </w:rPr>
              <w:t xml:space="preserve"> </w:t>
            </w:r>
            <w:r>
              <w:rPr>
                <w:b/>
                <w:sz w:val="18"/>
              </w:rPr>
              <w:t>of submission.</w:t>
            </w:r>
          </w:p>
          <w:p w14:paraId="5C8A1998" w14:textId="77777777" w:rsidR="00966180" w:rsidRDefault="00966180">
            <w:pPr>
              <w:pStyle w:val="TableParagraph"/>
              <w:rPr>
                <w:b/>
                <w:sz w:val="20"/>
              </w:rPr>
            </w:pPr>
          </w:p>
          <w:p w14:paraId="3904C665" w14:textId="77777777" w:rsidR="00966180" w:rsidRDefault="00966180">
            <w:pPr>
              <w:pStyle w:val="TableParagraph"/>
              <w:spacing w:before="3"/>
              <w:rPr>
                <w:b/>
                <w:sz w:val="18"/>
              </w:rPr>
            </w:pPr>
          </w:p>
          <w:p w14:paraId="073BD2EF" w14:textId="77777777" w:rsidR="00966180" w:rsidRDefault="006517CA">
            <w:pPr>
              <w:pStyle w:val="TableParagraph"/>
              <w:numPr>
                <w:ilvl w:val="0"/>
                <w:numId w:val="21"/>
              </w:numPr>
              <w:tabs>
                <w:tab w:val="left" w:pos="355"/>
              </w:tabs>
              <w:ind w:right="199"/>
              <w:rPr>
                <w:b/>
                <w:sz w:val="18"/>
              </w:rPr>
            </w:pPr>
            <w:r>
              <w:rPr>
                <w:b/>
                <w:sz w:val="18"/>
              </w:rPr>
              <w:t xml:space="preserve">ILM uses learners’ submissions – on an anonymous basis – for assessment </w:t>
            </w:r>
            <w:proofErr w:type="spellStart"/>
            <w:r>
              <w:rPr>
                <w:b/>
                <w:sz w:val="18"/>
              </w:rPr>
              <w:t>standardisation</w:t>
            </w:r>
            <w:proofErr w:type="spellEnd"/>
            <w:r>
              <w:rPr>
                <w:b/>
                <w:sz w:val="18"/>
              </w:rPr>
              <w:t xml:space="preserve">.  By submitting, I agree that ILM may use this script on condition that all </w:t>
            </w:r>
            <w:proofErr w:type="gramStart"/>
            <w:r>
              <w:rPr>
                <w:b/>
                <w:sz w:val="18"/>
              </w:rPr>
              <w:t>information which may identify me</w:t>
            </w:r>
            <w:proofErr w:type="gramEnd"/>
            <w:r>
              <w:rPr>
                <w:b/>
                <w:sz w:val="18"/>
              </w:rPr>
              <w:t xml:space="preserve"> is</w:t>
            </w:r>
            <w:r>
              <w:rPr>
                <w:b/>
                <w:spacing w:val="-27"/>
                <w:sz w:val="18"/>
              </w:rPr>
              <w:t xml:space="preserve"> </w:t>
            </w:r>
            <w:r>
              <w:rPr>
                <w:b/>
                <w:sz w:val="18"/>
              </w:rPr>
              <w:t>removed.</w:t>
            </w:r>
          </w:p>
          <w:p w14:paraId="1D17BDD1" w14:textId="77777777" w:rsidR="00966180" w:rsidRDefault="00966180">
            <w:pPr>
              <w:pStyle w:val="TableParagraph"/>
              <w:rPr>
                <w:b/>
                <w:sz w:val="20"/>
              </w:rPr>
            </w:pPr>
          </w:p>
          <w:p w14:paraId="32D9CE19" w14:textId="77777777" w:rsidR="00966180" w:rsidRDefault="00966180">
            <w:pPr>
              <w:pStyle w:val="TableParagraph"/>
              <w:spacing w:before="9"/>
              <w:rPr>
                <w:b/>
                <w:sz w:val="17"/>
              </w:rPr>
            </w:pPr>
          </w:p>
          <w:p w14:paraId="68C46062" w14:textId="77777777" w:rsidR="00966180" w:rsidRDefault="006517CA">
            <w:pPr>
              <w:pStyle w:val="TableParagraph"/>
              <w:spacing w:line="276" w:lineRule="auto"/>
              <w:ind w:left="102" w:right="146"/>
              <w:rPr>
                <w:b/>
                <w:sz w:val="28"/>
              </w:rPr>
            </w:pPr>
            <w:r>
              <w:rPr>
                <w:b/>
                <w:sz w:val="18"/>
              </w:rPr>
              <w:t xml:space="preserve">However, if you are unwilling to allow ILM use your script, please refuse by ticking the box: </w:t>
            </w:r>
            <w:r>
              <w:rPr>
                <w:b/>
                <w:sz w:val="28"/>
              </w:rPr>
              <w:t>□</w:t>
            </w:r>
          </w:p>
        </w:tc>
      </w:tr>
      <w:tr w:rsidR="00966180" w14:paraId="555AFEDF" w14:textId="77777777">
        <w:trPr>
          <w:trHeight w:val="540"/>
        </w:trPr>
        <w:tc>
          <w:tcPr>
            <w:tcW w:w="13178" w:type="dxa"/>
            <w:gridSpan w:val="10"/>
            <w:shd w:val="clear" w:color="auto" w:fill="DFDFDF"/>
          </w:tcPr>
          <w:p w14:paraId="6AABA161" w14:textId="77777777" w:rsidR="00966180" w:rsidRDefault="006517CA">
            <w:pPr>
              <w:pStyle w:val="TableParagraph"/>
              <w:spacing w:before="116"/>
              <w:ind w:left="103"/>
              <w:rPr>
                <w:rFonts w:ascii="Calibri"/>
              </w:rPr>
            </w:pPr>
            <w:r>
              <w:rPr>
                <w:b/>
              </w:rPr>
              <w:t xml:space="preserve">Learning Outcome / Section 1:  </w:t>
            </w:r>
            <w:r>
              <w:rPr>
                <w:rFonts w:ascii="Calibri"/>
              </w:rPr>
              <w:t xml:space="preserve">Be able to manage a project in an </w:t>
            </w:r>
            <w:proofErr w:type="spellStart"/>
            <w:r>
              <w:rPr>
                <w:rFonts w:ascii="Calibri"/>
              </w:rPr>
              <w:t>organisation</w:t>
            </w:r>
            <w:proofErr w:type="spellEnd"/>
          </w:p>
        </w:tc>
      </w:tr>
      <w:tr w:rsidR="00966180" w14:paraId="02450E19" w14:textId="77777777">
        <w:trPr>
          <w:trHeight w:val="940"/>
        </w:trPr>
        <w:tc>
          <w:tcPr>
            <w:tcW w:w="2518" w:type="dxa"/>
          </w:tcPr>
          <w:p w14:paraId="1EF09BC9" w14:textId="77777777" w:rsidR="00966180" w:rsidRDefault="00966180">
            <w:pPr>
              <w:pStyle w:val="TableParagraph"/>
              <w:rPr>
                <w:b/>
                <w:sz w:val="20"/>
              </w:rPr>
            </w:pPr>
          </w:p>
          <w:p w14:paraId="0F9541A5" w14:textId="77777777" w:rsidR="00966180" w:rsidRDefault="006517CA">
            <w:pPr>
              <w:pStyle w:val="TableParagraph"/>
              <w:spacing w:before="1"/>
              <w:ind w:left="103"/>
              <w:rPr>
                <w:b/>
              </w:rPr>
            </w:pPr>
            <w:r>
              <w:rPr>
                <w:b/>
              </w:rPr>
              <w:t>Assessment Criteria (AC)</w:t>
            </w:r>
          </w:p>
        </w:tc>
        <w:tc>
          <w:tcPr>
            <w:tcW w:w="7515" w:type="dxa"/>
            <w:gridSpan w:val="7"/>
          </w:tcPr>
          <w:p w14:paraId="6C03FF53" w14:textId="77777777" w:rsidR="00966180" w:rsidRDefault="006517CA">
            <w:pPr>
              <w:pStyle w:val="TableParagraph"/>
              <w:spacing w:line="228" w:lineRule="exact"/>
              <w:ind w:left="249" w:right="249"/>
              <w:jc w:val="center"/>
              <w:rPr>
                <w:b/>
              </w:rPr>
            </w:pPr>
            <w:r>
              <w:rPr>
                <w:b/>
              </w:rPr>
              <w:t>Sufficiency Descriptors</w:t>
            </w:r>
          </w:p>
          <w:p w14:paraId="70670FAE" w14:textId="77777777" w:rsidR="00966180" w:rsidRDefault="006517CA">
            <w:pPr>
              <w:pStyle w:val="TableParagraph"/>
              <w:spacing w:before="193" w:line="220" w:lineRule="auto"/>
              <w:ind w:left="248" w:right="250"/>
              <w:jc w:val="center"/>
              <w:rPr>
                <w:i/>
                <w:sz w:val="16"/>
              </w:rPr>
            </w:pPr>
            <w:r>
              <w:rPr>
                <w:i/>
                <w:sz w:val="16"/>
              </w:rPr>
              <w:t xml:space="preserve">[Typical standard </w:t>
            </w:r>
            <w:proofErr w:type="gramStart"/>
            <w:r>
              <w:rPr>
                <w:i/>
                <w:sz w:val="16"/>
              </w:rPr>
              <w:t>that ,</w:t>
            </w:r>
            <w:proofErr w:type="gramEnd"/>
            <w:r>
              <w:rPr>
                <w:i/>
                <w:sz w:val="16"/>
              </w:rPr>
              <w:t xml:space="preserve"> if replicated across the whole submission, would produce a referral, borderline pass or good pass result]</w:t>
            </w:r>
          </w:p>
        </w:tc>
        <w:tc>
          <w:tcPr>
            <w:tcW w:w="3145" w:type="dxa"/>
            <w:gridSpan w:val="2"/>
          </w:tcPr>
          <w:p w14:paraId="3CD18238" w14:textId="77777777" w:rsidR="00966180" w:rsidRDefault="006517CA">
            <w:pPr>
              <w:pStyle w:val="TableParagraph"/>
              <w:spacing w:before="57"/>
              <w:ind w:left="454"/>
              <w:rPr>
                <w:b/>
              </w:rPr>
            </w:pPr>
            <w:r>
              <w:rPr>
                <w:b/>
              </w:rPr>
              <w:t>Assessor feedback on AC</w:t>
            </w:r>
          </w:p>
          <w:p w14:paraId="4C7D697F" w14:textId="77777777" w:rsidR="00966180" w:rsidRDefault="006517CA">
            <w:pPr>
              <w:pStyle w:val="TableParagraph"/>
              <w:spacing w:before="180"/>
              <w:ind w:left="446"/>
              <w:rPr>
                <w:i/>
                <w:sz w:val="16"/>
              </w:rPr>
            </w:pPr>
            <w:r>
              <w:rPr>
                <w:i/>
                <w:sz w:val="16"/>
              </w:rPr>
              <w:t>[</w:t>
            </w:r>
            <w:proofErr w:type="gramStart"/>
            <w:r>
              <w:rPr>
                <w:i/>
                <w:sz w:val="16"/>
              </w:rPr>
              <w:t>comments</w:t>
            </w:r>
            <w:proofErr w:type="gramEnd"/>
            <w:r>
              <w:rPr>
                <w:i/>
                <w:sz w:val="16"/>
              </w:rPr>
              <w:t xml:space="preserve"> not necessary in every box]</w:t>
            </w:r>
          </w:p>
        </w:tc>
      </w:tr>
      <w:tr w:rsidR="00966180" w14:paraId="498013E5" w14:textId="77777777">
        <w:trPr>
          <w:trHeight w:val="480"/>
        </w:trPr>
        <w:tc>
          <w:tcPr>
            <w:tcW w:w="2518" w:type="dxa"/>
            <w:vMerge w:val="restart"/>
          </w:tcPr>
          <w:p w14:paraId="2E3A8A35" w14:textId="77777777" w:rsidR="00966180" w:rsidRDefault="00966180">
            <w:pPr>
              <w:pStyle w:val="TableParagraph"/>
              <w:spacing w:before="2"/>
              <w:rPr>
                <w:b/>
                <w:sz w:val="35"/>
              </w:rPr>
            </w:pPr>
          </w:p>
          <w:p w14:paraId="16D4E4C8" w14:textId="77777777" w:rsidR="00966180" w:rsidRDefault="006517CA">
            <w:pPr>
              <w:pStyle w:val="TableParagraph"/>
              <w:ind w:left="103"/>
            </w:pPr>
            <w:r>
              <w:t>AC 1.1</w:t>
            </w:r>
          </w:p>
          <w:p w14:paraId="005988C1" w14:textId="77777777" w:rsidR="00966180" w:rsidRDefault="006517CA">
            <w:pPr>
              <w:pStyle w:val="TableParagraph"/>
              <w:spacing w:before="201" w:line="216" w:lineRule="auto"/>
              <w:ind w:left="103" w:right="128"/>
              <w:rPr>
                <w:sz w:val="18"/>
              </w:rPr>
            </w:pPr>
            <w:r>
              <w:rPr>
                <w:sz w:val="18"/>
              </w:rPr>
              <w:t xml:space="preserve">Assess the usefulness of project management tools and techniques for managing a project within own </w:t>
            </w:r>
            <w:proofErr w:type="spellStart"/>
            <w:r>
              <w:rPr>
                <w:sz w:val="18"/>
              </w:rPr>
              <w:t>organisation</w:t>
            </w:r>
            <w:proofErr w:type="spellEnd"/>
          </w:p>
        </w:tc>
        <w:tc>
          <w:tcPr>
            <w:tcW w:w="2506" w:type="dxa"/>
            <w:gridSpan w:val="2"/>
          </w:tcPr>
          <w:p w14:paraId="05DFFB28" w14:textId="77777777" w:rsidR="00966180" w:rsidRDefault="006517CA">
            <w:pPr>
              <w:pStyle w:val="TableParagraph"/>
              <w:spacing w:line="250" w:lineRule="exact"/>
              <w:ind w:left="494"/>
              <w:rPr>
                <w:b/>
              </w:rPr>
            </w:pPr>
            <w:r>
              <w:rPr>
                <w:b/>
              </w:rPr>
              <w:t>Referral [ca. 5/</w:t>
            </w:r>
            <w:r>
              <w:rPr>
                <w:b/>
                <w:i/>
              </w:rPr>
              <w:t>20</w:t>
            </w:r>
            <w:r>
              <w:rPr>
                <w:b/>
              </w:rPr>
              <w:t>]</w:t>
            </w:r>
          </w:p>
        </w:tc>
        <w:tc>
          <w:tcPr>
            <w:tcW w:w="2504" w:type="dxa"/>
            <w:gridSpan w:val="2"/>
          </w:tcPr>
          <w:p w14:paraId="7CB2D2FE" w14:textId="77777777" w:rsidR="00966180" w:rsidRDefault="006517CA">
            <w:pPr>
              <w:pStyle w:val="TableParagraph"/>
              <w:spacing w:line="250" w:lineRule="exact"/>
              <w:ind w:left="571"/>
              <w:rPr>
                <w:b/>
              </w:rPr>
            </w:pPr>
            <w:r>
              <w:rPr>
                <w:b/>
              </w:rPr>
              <w:t>Pass [</w:t>
            </w:r>
            <w:r>
              <w:rPr>
                <w:b/>
                <w:i/>
              </w:rPr>
              <w:t>ca. 10/20</w:t>
            </w:r>
            <w:r>
              <w:rPr>
                <w:b/>
              </w:rPr>
              <w:t>]</w:t>
            </w:r>
          </w:p>
        </w:tc>
        <w:tc>
          <w:tcPr>
            <w:tcW w:w="2506" w:type="dxa"/>
            <w:gridSpan w:val="3"/>
          </w:tcPr>
          <w:p w14:paraId="735561F4" w14:textId="77777777" w:rsidR="00966180" w:rsidRDefault="006517CA">
            <w:pPr>
              <w:pStyle w:val="TableParagraph"/>
              <w:spacing w:line="250" w:lineRule="exact"/>
              <w:ind w:left="314"/>
              <w:rPr>
                <w:b/>
              </w:rPr>
            </w:pPr>
            <w:r>
              <w:rPr>
                <w:b/>
              </w:rPr>
              <w:t>Good Pass [</w:t>
            </w:r>
            <w:r>
              <w:rPr>
                <w:b/>
                <w:i/>
              </w:rPr>
              <w:t>ca. 15/20</w:t>
            </w:r>
            <w:r>
              <w:rPr>
                <w:b/>
              </w:rPr>
              <w:t>]</w:t>
            </w:r>
          </w:p>
        </w:tc>
        <w:tc>
          <w:tcPr>
            <w:tcW w:w="3145" w:type="dxa"/>
            <w:gridSpan w:val="2"/>
            <w:vMerge w:val="restart"/>
          </w:tcPr>
          <w:p w14:paraId="2D9BB51E" w14:textId="77777777" w:rsidR="00966180" w:rsidRDefault="00966180">
            <w:pPr>
              <w:pStyle w:val="TableParagraph"/>
              <w:rPr>
                <w:rFonts w:ascii="Times New Roman"/>
                <w:sz w:val="18"/>
              </w:rPr>
            </w:pPr>
          </w:p>
        </w:tc>
      </w:tr>
      <w:tr w:rsidR="00966180" w14:paraId="1C6636AC" w14:textId="77777777">
        <w:trPr>
          <w:trHeight w:val="420"/>
        </w:trPr>
        <w:tc>
          <w:tcPr>
            <w:tcW w:w="2518" w:type="dxa"/>
            <w:vMerge/>
            <w:tcBorders>
              <w:top w:val="nil"/>
            </w:tcBorders>
          </w:tcPr>
          <w:p w14:paraId="5188036B" w14:textId="77777777" w:rsidR="00966180" w:rsidRDefault="00966180">
            <w:pPr>
              <w:rPr>
                <w:sz w:val="2"/>
                <w:szCs w:val="2"/>
              </w:rPr>
            </w:pPr>
          </w:p>
        </w:tc>
        <w:tc>
          <w:tcPr>
            <w:tcW w:w="2506" w:type="dxa"/>
            <w:gridSpan w:val="2"/>
            <w:vMerge w:val="restart"/>
          </w:tcPr>
          <w:p w14:paraId="69F807CB" w14:textId="77777777" w:rsidR="00966180" w:rsidRDefault="006517CA">
            <w:pPr>
              <w:pStyle w:val="TableParagraph"/>
              <w:numPr>
                <w:ilvl w:val="0"/>
                <w:numId w:val="20"/>
              </w:numPr>
              <w:tabs>
                <w:tab w:val="left" w:pos="530"/>
                <w:tab w:val="left" w:pos="531"/>
              </w:tabs>
              <w:spacing w:before="4" w:line="216" w:lineRule="auto"/>
              <w:ind w:right="226"/>
              <w:rPr>
                <w:sz w:val="18"/>
              </w:rPr>
            </w:pPr>
            <w:r>
              <w:rPr>
                <w:sz w:val="18"/>
              </w:rPr>
              <w:t>The usefulness of project management tools and techniques for managing</w:t>
            </w:r>
            <w:r>
              <w:rPr>
                <w:spacing w:val="-14"/>
                <w:sz w:val="18"/>
              </w:rPr>
              <w:t xml:space="preserve"> </w:t>
            </w:r>
            <w:r>
              <w:rPr>
                <w:sz w:val="18"/>
              </w:rPr>
              <w:t xml:space="preserve">a project within own </w:t>
            </w:r>
            <w:proofErr w:type="spellStart"/>
            <w:r>
              <w:rPr>
                <w:sz w:val="18"/>
              </w:rPr>
              <w:t>organisation</w:t>
            </w:r>
            <w:proofErr w:type="spellEnd"/>
            <w:r>
              <w:rPr>
                <w:sz w:val="18"/>
              </w:rPr>
              <w:t xml:space="preserve"> is not addressed</w:t>
            </w:r>
          </w:p>
          <w:p w14:paraId="6B4FF479" w14:textId="77777777" w:rsidR="00966180" w:rsidRDefault="006517CA">
            <w:pPr>
              <w:pStyle w:val="TableParagraph"/>
              <w:numPr>
                <w:ilvl w:val="0"/>
                <w:numId w:val="20"/>
              </w:numPr>
              <w:tabs>
                <w:tab w:val="left" w:pos="530"/>
                <w:tab w:val="left" w:pos="531"/>
              </w:tabs>
              <w:spacing w:line="201" w:lineRule="exact"/>
              <w:rPr>
                <w:sz w:val="18"/>
              </w:rPr>
            </w:pPr>
            <w:r>
              <w:rPr>
                <w:sz w:val="18"/>
              </w:rPr>
              <w:t>Project management</w:t>
            </w:r>
            <w:r>
              <w:rPr>
                <w:spacing w:val="-16"/>
                <w:sz w:val="18"/>
              </w:rPr>
              <w:t xml:space="preserve"> </w:t>
            </w:r>
            <w:r>
              <w:rPr>
                <w:sz w:val="18"/>
              </w:rPr>
              <w:t>tools</w:t>
            </w:r>
          </w:p>
        </w:tc>
        <w:tc>
          <w:tcPr>
            <w:tcW w:w="2504" w:type="dxa"/>
            <w:gridSpan w:val="2"/>
            <w:vMerge w:val="restart"/>
          </w:tcPr>
          <w:p w14:paraId="7562BE37" w14:textId="77777777" w:rsidR="00966180" w:rsidRDefault="006517CA">
            <w:pPr>
              <w:pStyle w:val="TableParagraph"/>
              <w:numPr>
                <w:ilvl w:val="0"/>
                <w:numId w:val="19"/>
              </w:numPr>
              <w:tabs>
                <w:tab w:val="left" w:pos="527"/>
                <w:tab w:val="left" w:pos="528"/>
              </w:tabs>
              <w:spacing w:before="15" w:line="206" w:lineRule="exact"/>
              <w:ind w:right="160"/>
              <w:rPr>
                <w:sz w:val="18"/>
              </w:rPr>
            </w:pPr>
            <w:r>
              <w:rPr>
                <w:sz w:val="18"/>
              </w:rPr>
              <w:t xml:space="preserve">Project management tools and techniques are assessed rather than described and a </w:t>
            </w:r>
            <w:proofErr w:type="spellStart"/>
            <w:r>
              <w:rPr>
                <w:sz w:val="18"/>
              </w:rPr>
              <w:t>judgement</w:t>
            </w:r>
            <w:proofErr w:type="spellEnd"/>
            <w:r>
              <w:rPr>
                <w:sz w:val="18"/>
              </w:rPr>
              <w:t xml:space="preserve"> made as to their</w:t>
            </w:r>
            <w:r>
              <w:rPr>
                <w:spacing w:val="-15"/>
                <w:sz w:val="18"/>
              </w:rPr>
              <w:t xml:space="preserve"> </w:t>
            </w:r>
            <w:r>
              <w:rPr>
                <w:sz w:val="18"/>
              </w:rPr>
              <w:t>usefulness for managing a project within own</w:t>
            </w:r>
            <w:r>
              <w:rPr>
                <w:spacing w:val="-15"/>
                <w:sz w:val="18"/>
              </w:rPr>
              <w:t xml:space="preserve"> </w:t>
            </w:r>
            <w:proofErr w:type="spellStart"/>
            <w:r>
              <w:rPr>
                <w:sz w:val="18"/>
              </w:rPr>
              <w:t>organisation</w:t>
            </w:r>
            <w:proofErr w:type="spellEnd"/>
            <w:r>
              <w:rPr>
                <w:sz w:val="18"/>
              </w:rPr>
              <w:t>,</w:t>
            </w:r>
          </w:p>
        </w:tc>
        <w:tc>
          <w:tcPr>
            <w:tcW w:w="2506" w:type="dxa"/>
            <w:gridSpan w:val="3"/>
            <w:vMerge w:val="restart"/>
          </w:tcPr>
          <w:p w14:paraId="68283259" w14:textId="77777777" w:rsidR="00966180" w:rsidRDefault="006517CA">
            <w:pPr>
              <w:pStyle w:val="TableParagraph"/>
              <w:numPr>
                <w:ilvl w:val="0"/>
                <w:numId w:val="18"/>
              </w:numPr>
              <w:tabs>
                <w:tab w:val="left" w:pos="530"/>
                <w:tab w:val="left" w:pos="531"/>
              </w:tabs>
              <w:spacing w:before="15" w:line="206" w:lineRule="exact"/>
              <w:ind w:right="175"/>
              <w:rPr>
                <w:sz w:val="18"/>
              </w:rPr>
            </w:pPr>
            <w:r>
              <w:rPr>
                <w:sz w:val="18"/>
              </w:rPr>
              <w:t>A range of objective</w:t>
            </w:r>
            <w:r>
              <w:rPr>
                <w:spacing w:val="-16"/>
                <w:sz w:val="18"/>
              </w:rPr>
              <w:t xml:space="preserve"> </w:t>
            </w:r>
            <w:r>
              <w:rPr>
                <w:sz w:val="18"/>
              </w:rPr>
              <w:t xml:space="preserve">criteria are used to assess project management tools and techniques as to their usefulness for managing a project within own </w:t>
            </w:r>
            <w:proofErr w:type="spellStart"/>
            <w:r>
              <w:rPr>
                <w:sz w:val="18"/>
              </w:rPr>
              <w:t>organisation</w:t>
            </w:r>
            <w:proofErr w:type="spellEnd"/>
          </w:p>
        </w:tc>
        <w:tc>
          <w:tcPr>
            <w:tcW w:w="3145" w:type="dxa"/>
            <w:gridSpan w:val="2"/>
            <w:vMerge/>
            <w:tcBorders>
              <w:top w:val="nil"/>
            </w:tcBorders>
          </w:tcPr>
          <w:p w14:paraId="69206F99" w14:textId="77777777" w:rsidR="00966180" w:rsidRDefault="00966180">
            <w:pPr>
              <w:rPr>
                <w:sz w:val="2"/>
                <w:szCs w:val="2"/>
              </w:rPr>
            </w:pPr>
          </w:p>
        </w:tc>
      </w:tr>
      <w:tr w:rsidR="00966180" w14:paraId="7A005A82" w14:textId="77777777">
        <w:trPr>
          <w:trHeight w:val="1000"/>
        </w:trPr>
        <w:tc>
          <w:tcPr>
            <w:tcW w:w="2518" w:type="dxa"/>
            <w:vMerge/>
            <w:tcBorders>
              <w:top w:val="nil"/>
            </w:tcBorders>
          </w:tcPr>
          <w:p w14:paraId="184C2227" w14:textId="77777777" w:rsidR="00966180" w:rsidRDefault="00966180">
            <w:pPr>
              <w:rPr>
                <w:sz w:val="2"/>
                <w:szCs w:val="2"/>
              </w:rPr>
            </w:pPr>
          </w:p>
        </w:tc>
        <w:tc>
          <w:tcPr>
            <w:tcW w:w="2506" w:type="dxa"/>
            <w:gridSpan w:val="2"/>
            <w:vMerge/>
            <w:tcBorders>
              <w:top w:val="nil"/>
            </w:tcBorders>
          </w:tcPr>
          <w:p w14:paraId="3BC6F874" w14:textId="77777777" w:rsidR="00966180" w:rsidRDefault="00966180">
            <w:pPr>
              <w:rPr>
                <w:sz w:val="2"/>
                <w:szCs w:val="2"/>
              </w:rPr>
            </w:pPr>
          </w:p>
        </w:tc>
        <w:tc>
          <w:tcPr>
            <w:tcW w:w="2504" w:type="dxa"/>
            <w:gridSpan w:val="2"/>
            <w:vMerge/>
            <w:tcBorders>
              <w:top w:val="nil"/>
            </w:tcBorders>
          </w:tcPr>
          <w:p w14:paraId="5B363C27" w14:textId="77777777" w:rsidR="00966180" w:rsidRDefault="00966180">
            <w:pPr>
              <w:rPr>
                <w:sz w:val="2"/>
                <w:szCs w:val="2"/>
              </w:rPr>
            </w:pPr>
          </w:p>
        </w:tc>
        <w:tc>
          <w:tcPr>
            <w:tcW w:w="2506" w:type="dxa"/>
            <w:gridSpan w:val="3"/>
            <w:vMerge/>
            <w:tcBorders>
              <w:top w:val="nil"/>
            </w:tcBorders>
          </w:tcPr>
          <w:p w14:paraId="4AAE7EFB" w14:textId="77777777" w:rsidR="00966180" w:rsidRDefault="00966180">
            <w:pPr>
              <w:rPr>
                <w:sz w:val="2"/>
                <w:szCs w:val="2"/>
              </w:rPr>
            </w:pPr>
          </w:p>
        </w:tc>
        <w:tc>
          <w:tcPr>
            <w:tcW w:w="1417" w:type="dxa"/>
          </w:tcPr>
          <w:p w14:paraId="234A42B8" w14:textId="77777777" w:rsidR="00966180" w:rsidRDefault="006517CA">
            <w:pPr>
              <w:pStyle w:val="TableParagraph"/>
              <w:spacing w:before="60"/>
              <w:ind w:left="226" w:right="226"/>
              <w:jc w:val="center"/>
            </w:pPr>
            <w:r>
              <w:t>/ 20</w:t>
            </w:r>
          </w:p>
          <w:p w14:paraId="72EE5705" w14:textId="77777777" w:rsidR="00966180" w:rsidRDefault="006517CA">
            <w:pPr>
              <w:pStyle w:val="TableParagraph"/>
              <w:spacing w:before="174"/>
              <w:ind w:left="228" w:right="226"/>
              <w:jc w:val="center"/>
            </w:pPr>
            <w:r>
              <w:t>(</w:t>
            </w:r>
            <w:proofErr w:type="gramStart"/>
            <w:r>
              <w:t>min</w:t>
            </w:r>
            <w:proofErr w:type="gramEnd"/>
            <w:r>
              <w:t>. of 10)</w:t>
            </w:r>
          </w:p>
        </w:tc>
        <w:tc>
          <w:tcPr>
            <w:tcW w:w="1728" w:type="dxa"/>
          </w:tcPr>
          <w:p w14:paraId="3C8D5447" w14:textId="77777777" w:rsidR="00966180" w:rsidRDefault="00966180">
            <w:pPr>
              <w:pStyle w:val="TableParagraph"/>
              <w:spacing w:before="9"/>
              <w:rPr>
                <w:b/>
                <w:sz w:val="23"/>
              </w:rPr>
            </w:pPr>
          </w:p>
          <w:p w14:paraId="14E6EC35" w14:textId="77777777" w:rsidR="00966180" w:rsidRDefault="006517CA">
            <w:pPr>
              <w:pStyle w:val="TableParagraph"/>
              <w:ind w:left="206"/>
            </w:pPr>
            <w:r>
              <w:t>Pass or Referral</w:t>
            </w:r>
          </w:p>
        </w:tc>
      </w:tr>
    </w:tbl>
    <w:p w14:paraId="7A9D2256" w14:textId="77777777" w:rsidR="00966180" w:rsidRDefault="00966180">
      <w:pPr>
        <w:sectPr w:rsidR="00966180">
          <w:headerReference w:type="default" r:id="rId22"/>
          <w:pgSz w:w="16840" w:h="11910" w:orient="landscape"/>
          <w:pgMar w:top="920" w:right="1300" w:bottom="880" w:left="1220" w:header="712" w:footer="698" w:gutter="0"/>
          <w:cols w:space="720"/>
        </w:sectPr>
      </w:pPr>
    </w:p>
    <w:p w14:paraId="793B39D8" w14:textId="77777777" w:rsidR="00966180" w:rsidRDefault="00966180">
      <w:pPr>
        <w:pStyle w:val="BodyText"/>
        <w:rPr>
          <w:rFonts w:ascii="Times New Roman"/>
          <w:sz w:val="20"/>
        </w:rPr>
      </w:pPr>
    </w:p>
    <w:p w14:paraId="7027165E" w14:textId="77777777" w:rsidR="00966180" w:rsidRDefault="00966180">
      <w:pPr>
        <w:pStyle w:val="BodyText"/>
        <w:spacing w:before="1"/>
        <w:rPr>
          <w:rFonts w:ascii="Times New Roman"/>
          <w:sz w:val="21"/>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506"/>
        <w:gridCol w:w="2504"/>
        <w:gridCol w:w="2506"/>
        <w:gridCol w:w="1417"/>
        <w:gridCol w:w="1728"/>
      </w:tblGrid>
      <w:tr w:rsidR="00966180" w14:paraId="4D380165" w14:textId="77777777">
        <w:trPr>
          <w:trHeight w:val="3380"/>
        </w:trPr>
        <w:tc>
          <w:tcPr>
            <w:tcW w:w="2518" w:type="dxa"/>
          </w:tcPr>
          <w:p w14:paraId="2691FA94" w14:textId="77777777" w:rsidR="00966180" w:rsidRDefault="00966180">
            <w:pPr>
              <w:pStyle w:val="TableParagraph"/>
              <w:rPr>
                <w:rFonts w:ascii="Times New Roman"/>
                <w:sz w:val="18"/>
              </w:rPr>
            </w:pPr>
          </w:p>
        </w:tc>
        <w:tc>
          <w:tcPr>
            <w:tcW w:w="2506" w:type="dxa"/>
          </w:tcPr>
          <w:p w14:paraId="4946BEEE" w14:textId="77777777" w:rsidR="00966180" w:rsidRDefault="006517CA">
            <w:pPr>
              <w:pStyle w:val="TableParagraph"/>
              <w:spacing w:before="3" w:line="216" w:lineRule="auto"/>
              <w:ind w:left="530" w:right="214"/>
              <w:rPr>
                <w:sz w:val="18"/>
              </w:rPr>
            </w:pPr>
            <w:proofErr w:type="gramStart"/>
            <w:r>
              <w:rPr>
                <w:sz w:val="18"/>
              </w:rPr>
              <w:t>and</w:t>
            </w:r>
            <w:proofErr w:type="gramEnd"/>
            <w:r>
              <w:rPr>
                <w:sz w:val="18"/>
              </w:rPr>
              <w:t xml:space="preserve"> techniques are assessed generically with no reference to their usefulness for managing a project within own </w:t>
            </w:r>
            <w:proofErr w:type="spellStart"/>
            <w:r>
              <w:rPr>
                <w:sz w:val="18"/>
              </w:rPr>
              <w:t>organisation</w:t>
            </w:r>
            <w:proofErr w:type="spellEnd"/>
            <w:r>
              <w:rPr>
                <w:sz w:val="18"/>
              </w:rPr>
              <w:t xml:space="preserve"> specifically</w:t>
            </w:r>
          </w:p>
          <w:p w14:paraId="3A178F05" w14:textId="77777777" w:rsidR="00966180" w:rsidRDefault="006517CA">
            <w:pPr>
              <w:pStyle w:val="TableParagraph"/>
              <w:numPr>
                <w:ilvl w:val="0"/>
                <w:numId w:val="17"/>
              </w:numPr>
              <w:tabs>
                <w:tab w:val="left" w:pos="530"/>
                <w:tab w:val="left" w:pos="531"/>
              </w:tabs>
              <w:spacing w:before="2" w:line="216" w:lineRule="auto"/>
              <w:ind w:right="177"/>
              <w:rPr>
                <w:sz w:val="18"/>
              </w:rPr>
            </w:pPr>
            <w:r>
              <w:rPr>
                <w:sz w:val="18"/>
              </w:rPr>
              <w:t xml:space="preserve">Project management tools and techniques are described rather than assessed with no </w:t>
            </w:r>
            <w:proofErr w:type="spellStart"/>
            <w:r>
              <w:rPr>
                <w:sz w:val="18"/>
              </w:rPr>
              <w:t>judgement</w:t>
            </w:r>
            <w:proofErr w:type="spellEnd"/>
            <w:r>
              <w:rPr>
                <w:sz w:val="18"/>
              </w:rPr>
              <w:t xml:space="preserve"> made as to</w:t>
            </w:r>
            <w:r>
              <w:rPr>
                <w:spacing w:val="-16"/>
                <w:sz w:val="18"/>
              </w:rPr>
              <w:t xml:space="preserve"> </w:t>
            </w:r>
            <w:r>
              <w:rPr>
                <w:sz w:val="18"/>
              </w:rPr>
              <w:t xml:space="preserve">their usefulness for managing a project within own </w:t>
            </w:r>
            <w:proofErr w:type="spellStart"/>
            <w:r>
              <w:rPr>
                <w:sz w:val="18"/>
              </w:rPr>
              <w:t>organisation</w:t>
            </w:r>
            <w:proofErr w:type="spellEnd"/>
            <w:r>
              <w:rPr>
                <w:spacing w:val="-16"/>
                <w:sz w:val="18"/>
              </w:rPr>
              <w:t xml:space="preserve"> </w:t>
            </w:r>
            <w:r>
              <w:rPr>
                <w:sz w:val="18"/>
              </w:rPr>
              <w:t>specifically</w:t>
            </w:r>
          </w:p>
        </w:tc>
        <w:tc>
          <w:tcPr>
            <w:tcW w:w="2504" w:type="dxa"/>
          </w:tcPr>
          <w:p w14:paraId="34D6957F" w14:textId="77777777" w:rsidR="00966180" w:rsidRDefault="006517CA">
            <w:pPr>
              <w:pStyle w:val="TableParagraph"/>
              <w:ind w:left="527" w:right="259"/>
              <w:jc w:val="both"/>
              <w:rPr>
                <w:sz w:val="18"/>
              </w:rPr>
            </w:pPr>
            <w:proofErr w:type="gramStart"/>
            <w:r>
              <w:rPr>
                <w:sz w:val="18"/>
              </w:rPr>
              <w:t>although</w:t>
            </w:r>
            <w:proofErr w:type="gramEnd"/>
            <w:r>
              <w:rPr>
                <w:sz w:val="18"/>
              </w:rPr>
              <w:t xml:space="preserve"> the criteria used may sometimes be limited or subjective</w:t>
            </w:r>
          </w:p>
        </w:tc>
        <w:tc>
          <w:tcPr>
            <w:tcW w:w="2506" w:type="dxa"/>
          </w:tcPr>
          <w:p w14:paraId="27320B72" w14:textId="77777777" w:rsidR="00966180" w:rsidRDefault="00966180">
            <w:pPr>
              <w:pStyle w:val="TableParagraph"/>
              <w:rPr>
                <w:rFonts w:ascii="Times New Roman"/>
                <w:sz w:val="18"/>
              </w:rPr>
            </w:pPr>
          </w:p>
        </w:tc>
        <w:tc>
          <w:tcPr>
            <w:tcW w:w="1417" w:type="dxa"/>
          </w:tcPr>
          <w:p w14:paraId="45EDD3E1" w14:textId="77777777" w:rsidR="00966180" w:rsidRDefault="00966180">
            <w:pPr>
              <w:pStyle w:val="TableParagraph"/>
              <w:rPr>
                <w:rFonts w:ascii="Times New Roman"/>
                <w:sz w:val="18"/>
              </w:rPr>
            </w:pPr>
          </w:p>
        </w:tc>
        <w:tc>
          <w:tcPr>
            <w:tcW w:w="1728" w:type="dxa"/>
          </w:tcPr>
          <w:p w14:paraId="4FE632CF" w14:textId="77777777" w:rsidR="00966180" w:rsidRDefault="00966180">
            <w:pPr>
              <w:pStyle w:val="TableParagraph"/>
              <w:rPr>
                <w:rFonts w:ascii="Times New Roman"/>
                <w:sz w:val="18"/>
              </w:rPr>
            </w:pPr>
          </w:p>
        </w:tc>
      </w:tr>
      <w:tr w:rsidR="00966180" w14:paraId="33C5973E" w14:textId="77777777">
        <w:trPr>
          <w:trHeight w:val="480"/>
        </w:trPr>
        <w:tc>
          <w:tcPr>
            <w:tcW w:w="2518" w:type="dxa"/>
            <w:vMerge w:val="restart"/>
          </w:tcPr>
          <w:p w14:paraId="789A637E" w14:textId="77777777" w:rsidR="00966180" w:rsidRDefault="00966180">
            <w:pPr>
              <w:pStyle w:val="TableParagraph"/>
              <w:rPr>
                <w:rFonts w:ascii="Times New Roman"/>
                <w:sz w:val="35"/>
              </w:rPr>
            </w:pPr>
          </w:p>
          <w:p w14:paraId="55E7D6E0" w14:textId="77777777" w:rsidR="00966180" w:rsidRDefault="006517CA">
            <w:pPr>
              <w:pStyle w:val="TableParagraph"/>
              <w:ind w:left="103"/>
            </w:pPr>
            <w:r>
              <w:t>AC 1.2</w:t>
            </w:r>
          </w:p>
          <w:p w14:paraId="3A2B4430" w14:textId="77777777" w:rsidR="00966180" w:rsidRDefault="006517CA">
            <w:pPr>
              <w:pStyle w:val="TableParagraph"/>
              <w:spacing w:before="199" w:line="218" w:lineRule="auto"/>
              <w:ind w:left="103" w:right="366"/>
              <w:rPr>
                <w:sz w:val="18"/>
              </w:rPr>
            </w:pPr>
            <w:r>
              <w:rPr>
                <w:sz w:val="18"/>
              </w:rPr>
              <w:t xml:space="preserve">Plan the implementation of a project within own </w:t>
            </w:r>
            <w:proofErr w:type="spellStart"/>
            <w:r>
              <w:rPr>
                <w:sz w:val="18"/>
              </w:rPr>
              <w:t>organisation</w:t>
            </w:r>
            <w:proofErr w:type="spellEnd"/>
          </w:p>
        </w:tc>
        <w:tc>
          <w:tcPr>
            <w:tcW w:w="2506" w:type="dxa"/>
          </w:tcPr>
          <w:p w14:paraId="28E3C619" w14:textId="77777777" w:rsidR="00966180" w:rsidRDefault="006517CA">
            <w:pPr>
              <w:pStyle w:val="TableParagraph"/>
              <w:spacing w:line="250" w:lineRule="exact"/>
              <w:ind w:left="494"/>
              <w:rPr>
                <w:b/>
              </w:rPr>
            </w:pPr>
            <w:r>
              <w:rPr>
                <w:b/>
              </w:rPr>
              <w:t>Referral [ca. 5/</w:t>
            </w:r>
            <w:r>
              <w:rPr>
                <w:b/>
                <w:i/>
              </w:rPr>
              <w:t>20</w:t>
            </w:r>
            <w:r>
              <w:rPr>
                <w:b/>
              </w:rPr>
              <w:t>]</w:t>
            </w:r>
          </w:p>
        </w:tc>
        <w:tc>
          <w:tcPr>
            <w:tcW w:w="2504" w:type="dxa"/>
          </w:tcPr>
          <w:p w14:paraId="45336CB2" w14:textId="77777777" w:rsidR="00966180" w:rsidRDefault="006517CA">
            <w:pPr>
              <w:pStyle w:val="TableParagraph"/>
              <w:spacing w:line="250" w:lineRule="exact"/>
              <w:ind w:left="571"/>
              <w:rPr>
                <w:b/>
              </w:rPr>
            </w:pPr>
            <w:r>
              <w:rPr>
                <w:b/>
              </w:rPr>
              <w:t>Pass [</w:t>
            </w:r>
            <w:r>
              <w:rPr>
                <w:b/>
                <w:i/>
              </w:rPr>
              <w:t>ca. 10/20</w:t>
            </w:r>
            <w:r>
              <w:rPr>
                <w:b/>
              </w:rPr>
              <w:t>]</w:t>
            </w:r>
          </w:p>
        </w:tc>
        <w:tc>
          <w:tcPr>
            <w:tcW w:w="2506" w:type="dxa"/>
          </w:tcPr>
          <w:p w14:paraId="60DDCAAB" w14:textId="77777777" w:rsidR="00966180" w:rsidRDefault="006517CA">
            <w:pPr>
              <w:pStyle w:val="TableParagraph"/>
              <w:spacing w:line="250" w:lineRule="exact"/>
              <w:ind w:left="314"/>
              <w:rPr>
                <w:b/>
              </w:rPr>
            </w:pPr>
            <w:r>
              <w:rPr>
                <w:b/>
              </w:rPr>
              <w:t>Good Pass [</w:t>
            </w:r>
            <w:r>
              <w:rPr>
                <w:b/>
                <w:i/>
              </w:rPr>
              <w:t>ca. 15/20</w:t>
            </w:r>
            <w:r>
              <w:rPr>
                <w:b/>
              </w:rPr>
              <w:t>]</w:t>
            </w:r>
          </w:p>
        </w:tc>
        <w:tc>
          <w:tcPr>
            <w:tcW w:w="3145" w:type="dxa"/>
            <w:gridSpan w:val="2"/>
            <w:vMerge w:val="restart"/>
          </w:tcPr>
          <w:p w14:paraId="37B4F270" w14:textId="77777777" w:rsidR="00966180" w:rsidRDefault="00966180">
            <w:pPr>
              <w:pStyle w:val="TableParagraph"/>
              <w:rPr>
                <w:rFonts w:ascii="Times New Roman"/>
                <w:sz w:val="18"/>
              </w:rPr>
            </w:pPr>
          </w:p>
        </w:tc>
      </w:tr>
      <w:tr w:rsidR="00966180" w14:paraId="1305C785" w14:textId="77777777">
        <w:trPr>
          <w:trHeight w:val="1040"/>
        </w:trPr>
        <w:tc>
          <w:tcPr>
            <w:tcW w:w="2518" w:type="dxa"/>
            <w:vMerge/>
            <w:tcBorders>
              <w:top w:val="nil"/>
            </w:tcBorders>
          </w:tcPr>
          <w:p w14:paraId="3E47F639" w14:textId="77777777" w:rsidR="00966180" w:rsidRDefault="00966180">
            <w:pPr>
              <w:rPr>
                <w:sz w:val="2"/>
                <w:szCs w:val="2"/>
              </w:rPr>
            </w:pPr>
          </w:p>
        </w:tc>
        <w:tc>
          <w:tcPr>
            <w:tcW w:w="2506" w:type="dxa"/>
            <w:vMerge w:val="restart"/>
          </w:tcPr>
          <w:p w14:paraId="69BDB43C" w14:textId="77777777" w:rsidR="00966180" w:rsidRDefault="006517CA">
            <w:pPr>
              <w:pStyle w:val="TableParagraph"/>
              <w:numPr>
                <w:ilvl w:val="0"/>
                <w:numId w:val="16"/>
              </w:numPr>
              <w:tabs>
                <w:tab w:val="left" w:pos="530"/>
                <w:tab w:val="left" w:pos="531"/>
              </w:tabs>
              <w:ind w:right="162"/>
              <w:rPr>
                <w:sz w:val="18"/>
              </w:rPr>
            </w:pPr>
            <w:r>
              <w:rPr>
                <w:sz w:val="18"/>
              </w:rPr>
              <w:t>The implementation of a project is not planned, or the planning is incorrect or incomplete, or the planning is generic with no</w:t>
            </w:r>
            <w:r>
              <w:rPr>
                <w:spacing w:val="-16"/>
                <w:sz w:val="18"/>
              </w:rPr>
              <w:t xml:space="preserve"> </w:t>
            </w:r>
            <w:r>
              <w:rPr>
                <w:sz w:val="18"/>
              </w:rPr>
              <w:t>reference to own</w:t>
            </w:r>
            <w:r>
              <w:rPr>
                <w:spacing w:val="-13"/>
                <w:sz w:val="18"/>
              </w:rPr>
              <w:t xml:space="preserve"> </w:t>
            </w:r>
            <w:proofErr w:type="spellStart"/>
            <w:r>
              <w:rPr>
                <w:sz w:val="18"/>
              </w:rPr>
              <w:t>organisation</w:t>
            </w:r>
            <w:proofErr w:type="spellEnd"/>
          </w:p>
        </w:tc>
        <w:tc>
          <w:tcPr>
            <w:tcW w:w="2504" w:type="dxa"/>
            <w:vMerge w:val="restart"/>
          </w:tcPr>
          <w:p w14:paraId="2DB83F3C" w14:textId="77777777" w:rsidR="00966180" w:rsidRDefault="006517CA">
            <w:pPr>
              <w:pStyle w:val="TableParagraph"/>
              <w:numPr>
                <w:ilvl w:val="0"/>
                <w:numId w:val="15"/>
              </w:numPr>
              <w:tabs>
                <w:tab w:val="left" w:pos="527"/>
                <w:tab w:val="left" w:pos="528"/>
              </w:tabs>
              <w:ind w:right="118"/>
              <w:rPr>
                <w:sz w:val="18"/>
              </w:rPr>
            </w:pPr>
            <w:r>
              <w:rPr>
                <w:sz w:val="18"/>
              </w:rPr>
              <w:t xml:space="preserve">The implementation of a project within own </w:t>
            </w:r>
            <w:proofErr w:type="spellStart"/>
            <w:r>
              <w:rPr>
                <w:sz w:val="18"/>
              </w:rPr>
              <w:t>organisation</w:t>
            </w:r>
            <w:proofErr w:type="spellEnd"/>
            <w:r>
              <w:rPr>
                <w:sz w:val="18"/>
              </w:rPr>
              <w:t xml:space="preserve"> is correctly planned using an appropriate project management tool and techniques, although some aspects of the implementation plan may be partial and not make full use of the capabilities of the project management tool and techniques</w:t>
            </w:r>
            <w:r>
              <w:rPr>
                <w:spacing w:val="-12"/>
                <w:sz w:val="18"/>
              </w:rPr>
              <w:t xml:space="preserve"> </w:t>
            </w:r>
            <w:r>
              <w:rPr>
                <w:sz w:val="18"/>
              </w:rPr>
              <w:t>used</w:t>
            </w:r>
          </w:p>
        </w:tc>
        <w:tc>
          <w:tcPr>
            <w:tcW w:w="2506" w:type="dxa"/>
            <w:vMerge w:val="restart"/>
          </w:tcPr>
          <w:p w14:paraId="105EA7AF" w14:textId="77777777" w:rsidR="00966180" w:rsidRDefault="006517CA">
            <w:pPr>
              <w:pStyle w:val="TableParagraph"/>
              <w:numPr>
                <w:ilvl w:val="0"/>
                <w:numId w:val="14"/>
              </w:numPr>
              <w:tabs>
                <w:tab w:val="left" w:pos="530"/>
                <w:tab w:val="left" w:pos="531"/>
              </w:tabs>
              <w:ind w:right="249"/>
              <w:rPr>
                <w:sz w:val="18"/>
              </w:rPr>
            </w:pPr>
            <w:r>
              <w:rPr>
                <w:sz w:val="18"/>
              </w:rPr>
              <w:t xml:space="preserve">The implementation of a project within own </w:t>
            </w:r>
            <w:proofErr w:type="spellStart"/>
            <w:r>
              <w:rPr>
                <w:sz w:val="18"/>
              </w:rPr>
              <w:t>organisation</w:t>
            </w:r>
            <w:proofErr w:type="spellEnd"/>
            <w:r>
              <w:rPr>
                <w:sz w:val="18"/>
              </w:rPr>
              <w:t xml:space="preserve"> is correctly planned making full use</w:t>
            </w:r>
            <w:r>
              <w:rPr>
                <w:spacing w:val="-15"/>
                <w:sz w:val="18"/>
              </w:rPr>
              <w:t xml:space="preserve"> </w:t>
            </w:r>
            <w:r>
              <w:rPr>
                <w:sz w:val="18"/>
              </w:rPr>
              <w:t>of the capabilities of an appropriate project management tool and techniques</w:t>
            </w:r>
          </w:p>
        </w:tc>
        <w:tc>
          <w:tcPr>
            <w:tcW w:w="3145" w:type="dxa"/>
            <w:gridSpan w:val="2"/>
            <w:vMerge/>
            <w:tcBorders>
              <w:top w:val="nil"/>
            </w:tcBorders>
          </w:tcPr>
          <w:p w14:paraId="1A53919C" w14:textId="77777777" w:rsidR="00966180" w:rsidRDefault="00966180">
            <w:pPr>
              <w:rPr>
                <w:sz w:val="2"/>
                <w:szCs w:val="2"/>
              </w:rPr>
            </w:pPr>
          </w:p>
        </w:tc>
      </w:tr>
      <w:tr w:rsidR="00966180" w14:paraId="4E64C437" w14:textId="77777777">
        <w:trPr>
          <w:trHeight w:val="2020"/>
        </w:trPr>
        <w:tc>
          <w:tcPr>
            <w:tcW w:w="2518" w:type="dxa"/>
            <w:vMerge/>
            <w:tcBorders>
              <w:top w:val="nil"/>
            </w:tcBorders>
          </w:tcPr>
          <w:p w14:paraId="5FC3F57B" w14:textId="77777777" w:rsidR="00966180" w:rsidRDefault="00966180">
            <w:pPr>
              <w:rPr>
                <w:sz w:val="2"/>
                <w:szCs w:val="2"/>
              </w:rPr>
            </w:pPr>
          </w:p>
        </w:tc>
        <w:tc>
          <w:tcPr>
            <w:tcW w:w="2506" w:type="dxa"/>
            <w:vMerge/>
            <w:tcBorders>
              <w:top w:val="nil"/>
            </w:tcBorders>
          </w:tcPr>
          <w:p w14:paraId="7BAD6A6A" w14:textId="77777777" w:rsidR="00966180" w:rsidRDefault="00966180">
            <w:pPr>
              <w:rPr>
                <w:sz w:val="2"/>
                <w:szCs w:val="2"/>
              </w:rPr>
            </w:pPr>
          </w:p>
        </w:tc>
        <w:tc>
          <w:tcPr>
            <w:tcW w:w="2504" w:type="dxa"/>
            <w:vMerge/>
            <w:tcBorders>
              <w:top w:val="nil"/>
            </w:tcBorders>
          </w:tcPr>
          <w:p w14:paraId="46D85294" w14:textId="77777777" w:rsidR="00966180" w:rsidRDefault="00966180">
            <w:pPr>
              <w:rPr>
                <w:sz w:val="2"/>
                <w:szCs w:val="2"/>
              </w:rPr>
            </w:pPr>
          </w:p>
        </w:tc>
        <w:tc>
          <w:tcPr>
            <w:tcW w:w="2506" w:type="dxa"/>
            <w:vMerge/>
            <w:tcBorders>
              <w:top w:val="nil"/>
            </w:tcBorders>
          </w:tcPr>
          <w:p w14:paraId="73E4CB28" w14:textId="77777777" w:rsidR="00966180" w:rsidRDefault="00966180">
            <w:pPr>
              <w:rPr>
                <w:sz w:val="2"/>
                <w:szCs w:val="2"/>
              </w:rPr>
            </w:pPr>
          </w:p>
        </w:tc>
        <w:tc>
          <w:tcPr>
            <w:tcW w:w="1417" w:type="dxa"/>
          </w:tcPr>
          <w:p w14:paraId="2B52C41B" w14:textId="77777777" w:rsidR="00966180" w:rsidRDefault="00966180">
            <w:pPr>
              <w:pStyle w:val="TableParagraph"/>
              <w:rPr>
                <w:rFonts w:ascii="Times New Roman"/>
                <w:sz w:val="24"/>
              </w:rPr>
            </w:pPr>
          </w:p>
          <w:p w14:paraId="2139FBFA" w14:textId="77777777" w:rsidR="00966180" w:rsidRDefault="00966180">
            <w:pPr>
              <w:pStyle w:val="TableParagraph"/>
              <w:rPr>
                <w:rFonts w:ascii="Times New Roman"/>
                <w:sz w:val="25"/>
              </w:rPr>
            </w:pPr>
          </w:p>
          <w:p w14:paraId="48847A30" w14:textId="77777777" w:rsidR="00966180" w:rsidRDefault="006517CA">
            <w:pPr>
              <w:pStyle w:val="TableParagraph"/>
              <w:ind w:left="226" w:right="226"/>
              <w:jc w:val="center"/>
            </w:pPr>
            <w:r>
              <w:t>/ 20</w:t>
            </w:r>
          </w:p>
          <w:p w14:paraId="1D507182" w14:textId="77777777" w:rsidR="00966180" w:rsidRDefault="006517CA">
            <w:pPr>
              <w:pStyle w:val="TableParagraph"/>
              <w:spacing w:before="174"/>
              <w:ind w:left="228" w:right="226"/>
              <w:jc w:val="center"/>
            </w:pPr>
            <w:r>
              <w:t>(</w:t>
            </w:r>
            <w:proofErr w:type="gramStart"/>
            <w:r>
              <w:t>min</w:t>
            </w:r>
            <w:proofErr w:type="gramEnd"/>
            <w:r>
              <w:t>. of 10)</w:t>
            </w:r>
          </w:p>
        </w:tc>
        <w:tc>
          <w:tcPr>
            <w:tcW w:w="1728" w:type="dxa"/>
          </w:tcPr>
          <w:p w14:paraId="321F5B8C" w14:textId="77777777" w:rsidR="00966180" w:rsidRDefault="00966180">
            <w:pPr>
              <w:pStyle w:val="TableParagraph"/>
              <w:rPr>
                <w:rFonts w:ascii="Times New Roman"/>
                <w:sz w:val="24"/>
              </w:rPr>
            </w:pPr>
          </w:p>
          <w:p w14:paraId="7807E319" w14:textId="77777777" w:rsidR="00966180" w:rsidRDefault="00966180">
            <w:pPr>
              <w:pStyle w:val="TableParagraph"/>
              <w:rPr>
                <w:rFonts w:ascii="Times New Roman"/>
                <w:sz w:val="24"/>
              </w:rPr>
            </w:pPr>
          </w:p>
          <w:p w14:paraId="61A01CBB" w14:textId="77777777" w:rsidR="00966180" w:rsidRDefault="00966180">
            <w:pPr>
              <w:pStyle w:val="TableParagraph"/>
              <w:spacing w:before="7"/>
              <w:rPr>
                <w:rFonts w:ascii="Times New Roman"/>
                <w:sz w:val="19"/>
              </w:rPr>
            </w:pPr>
          </w:p>
          <w:p w14:paraId="567B2C71" w14:textId="77777777" w:rsidR="00966180" w:rsidRDefault="006517CA">
            <w:pPr>
              <w:pStyle w:val="TableParagraph"/>
              <w:ind w:left="206"/>
            </w:pPr>
            <w:r>
              <w:t>Pass or Referral</w:t>
            </w:r>
          </w:p>
        </w:tc>
      </w:tr>
    </w:tbl>
    <w:p w14:paraId="0AC851AB" w14:textId="77777777" w:rsidR="00966180" w:rsidRDefault="00966180">
      <w:pPr>
        <w:sectPr w:rsidR="00966180">
          <w:headerReference w:type="default" r:id="rId23"/>
          <w:pgSz w:w="16840" w:h="11910" w:orient="landscape"/>
          <w:pgMar w:top="960" w:right="1300" w:bottom="880" w:left="1220" w:header="712" w:footer="698" w:gutter="0"/>
          <w:cols w:space="720"/>
        </w:sectPr>
      </w:pPr>
    </w:p>
    <w:p w14:paraId="41F1BEE0" w14:textId="77777777" w:rsidR="00966180" w:rsidRDefault="00966180">
      <w:pPr>
        <w:pStyle w:val="BodyText"/>
        <w:rPr>
          <w:rFonts w:ascii="Times New Roman"/>
          <w:sz w:val="20"/>
        </w:rPr>
      </w:pPr>
    </w:p>
    <w:p w14:paraId="7234623A" w14:textId="77777777" w:rsidR="00966180" w:rsidRDefault="00966180">
      <w:pPr>
        <w:pStyle w:val="BodyText"/>
        <w:spacing w:before="1"/>
        <w:rPr>
          <w:rFonts w:ascii="Times New Roman"/>
          <w:sz w:val="21"/>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506"/>
        <w:gridCol w:w="1565"/>
        <w:gridCol w:w="939"/>
        <w:gridCol w:w="2506"/>
        <w:gridCol w:w="1417"/>
        <w:gridCol w:w="1728"/>
      </w:tblGrid>
      <w:tr w:rsidR="00966180" w14:paraId="734438B3" w14:textId="77777777">
        <w:trPr>
          <w:trHeight w:val="480"/>
        </w:trPr>
        <w:tc>
          <w:tcPr>
            <w:tcW w:w="2518" w:type="dxa"/>
            <w:vMerge w:val="restart"/>
          </w:tcPr>
          <w:p w14:paraId="5EA93684" w14:textId="77777777" w:rsidR="00966180" w:rsidRDefault="00966180">
            <w:pPr>
              <w:pStyle w:val="TableParagraph"/>
              <w:rPr>
                <w:rFonts w:ascii="Times New Roman"/>
                <w:sz w:val="35"/>
              </w:rPr>
            </w:pPr>
          </w:p>
          <w:p w14:paraId="1C9D5214" w14:textId="77777777" w:rsidR="00966180" w:rsidRDefault="006517CA">
            <w:pPr>
              <w:pStyle w:val="TableParagraph"/>
              <w:ind w:left="103"/>
            </w:pPr>
            <w:r>
              <w:t>AC 1.3</w:t>
            </w:r>
          </w:p>
          <w:p w14:paraId="5A6280DC" w14:textId="77777777" w:rsidR="00966180" w:rsidRDefault="006517CA">
            <w:pPr>
              <w:pStyle w:val="TableParagraph"/>
              <w:spacing w:before="201" w:line="216" w:lineRule="auto"/>
              <w:ind w:left="103" w:right="169"/>
              <w:rPr>
                <w:sz w:val="18"/>
              </w:rPr>
            </w:pPr>
            <w:r>
              <w:rPr>
                <w:sz w:val="18"/>
              </w:rPr>
              <w:t>Communicate the project plans with appropriate colleagues and stakeholders, gaining agreement where necessary</w:t>
            </w:r>
          </w:p>
        </w:tc>
        <w:tc>
          <w:tcPr>
            <w:tcW w:w="2506" w:type="dxa"/>
          </w:tcPr>
          <w:p w14:paraId="0FF66F96" w14:textId="77777777" w:rsidR="00966180" w:rsidRDefault="006517CA">
            <w:pPr>
              <w:pStyle w:val="TableParagraph"/>
              <w:spacing w:line="250" w:lineRule="exact"/>
              <w:ind w:left="476" w:right="476"/>
              <w:jc w:val="center"/>
              <w:rPr>
                <w:b/>
              </w:rPr>
            </w:pPr>
            <w:r>
              <w:rPr>
                <w:b/>
              </w:rPr>
              <w:t>Referral [ca. 5/</w:t>
            </w:r>
            <w:r>
              <w:rPr>
                <w:b/>
                <w:i/>
              </w:rPr>
              <w:t>20</w:t>
            </w:r>
            <w:r>
              <w:rPr>
                <w:b/>
              </w:rPr>
              <w:t>]</w:t>
            </w:r>
          </w:p>
        </w:tc>
        <w:tc>
          <w:tcPr>
            <w:tcW w:w="2504" w:type="dxa"/>
            <w:gridSpan w:val="2"/>
          </w:tcPr>
          <w:p w14:paraId="7C238409" w14:textId="77777777" w:rsidR="00966180" w:rsidRDefault="006517CA">
            <w:pPr>
              <w:pStyle w:val="TableParagraph"/>
              <w:spacing w:line="250" w:lineRule="exact"/>
              <w:ind w:left="571"/>
              <w:rPr>
                <w:b/>
              </w:rPr>
            </w:pPr>
            <w:r>
              <w:rPr>
                <w:b/>
              </w:rPr>
              <w:t>Pass [</w:t>
            </w:r>
            <w:r>
              <w:rPr>
                <w:b/>
                <w:i/>
              </w:rPr>
              <w:t>ca. 10/20</w:t>
            </w:r>
            <w:r>
              <w:rPr>
                <w:b/>
              </w:rPr>
              <w:t>]</w:t>
            </w:r>
          </w:p>
        </w:tc>
        <w:tc>
          <w:tcPr>
            <w:tcW w:w="2506" w:type="dxa"/>
          </w:tcPr>
          <w:p w14:paraId="798D5676" w14:textId="77777777" w:rsidR="00966180" w:rsidRDefault="006517CA">
            <w:pPr>
              <w:pStyle w:val="TableParagraph"/>
              <w:spacing w:line="250" w:lineRule="exact"/>
              <w:ind w:left="295" w:right="295"/>
              <w:jc w:val="center"/>
              <w:rPr>
                <w:b/>
              </w:rPr>
            </w:pPr>
            <w:r>
              <w:rPr>
                <w:b/>
              </w:rPr>
              <w:t>Good Pass [</w:t>
            </w:r>
            <w:r>
              <w:rPr>
                <w:b/>
                <w:i/>
              </w:rPr>
              <w:t>ca. 15/20</w:t>
            </w:r>
            <w:r>
              <w:rPr>
                <w:b/>
              </w:rPr>
              <w:t>]</w:t>
            </w:r>
          </w:p>
        </w:tc>
        <w:tc>
          <w:tcPr>
            <w:tcW w:w="3145" w:type="dxa"/>
            <w:gridSpan w:val="2"/>
            <w:vMerge w:val="restart"/>
          </w:tcPr>
          <w:p w14:paraId="3E3ADD2F" w14:textId="77777777" w:rsidR="00966180" w:rsidRDefault="00966180">
            <w:pPr>
              <w:pStyle w:val="TableParagraph"/>
              <w:rPr>
                <w:rFonts w:ascii="Times New Roman"/>
                <w:sz w:val="18"/>
              </w:rPr>
            </w:pPr>
          </w:p>
        </w:tc>
      </w:tr>
      <w:tr w:rsidR="00966180" w14:paraId="696DD7EF" w14:textId="77777777">
        <w:trPr>
          <w:trHeight w:val="2580"/>
        </w:trPr>
        <w:tc>
          <w:tcPr>
            <w:tcW w:w="2518" w:type="dxa"/>
            <w:vMerge/>
            <w:tcBorders>
              <w:top w:val="nil"/>
            </w:tcBorders>
          </w:tcPr>
          <w:p w14:paraId="1B40290F" w14:textId="77777777" w:rsidR="00966180" w:rsidRDefault="00966180">
            <w:pPr>
              <w:rPr>
                <w:sz w:val="2"/>
                <w:szCs w:val="2"/>
              </w:rPr>
            </w:pPr>
          </w:p>
        </w:tc>
        <w:tc>
          <w:tcPr>
            <w:tcW w:w="2506" w:type="dxa"/>
            <w:vMerge w:val="restart"/>
          </w:tcPr>
          <w:p w14:paraId="0773EC02" w14:textId="77777777" w:rsidR="00966180" w:rsidRDefault="006517CA">
            <w:pPr>
              <w:pStyle w:val="TableParagraph"/>
              <w:numPr>
                <w:ilvl w:val="0"/>
                <w:numId w:val="13"/>
              </w:numPr>
              <w:tabs>
                <w:tab w:val="left" w:pos="530"/>
                <w:tab w:val="left" w:pos="531"/>
              </w:tabs>
              <w:ind w:right="137"/>
              <w:rPr>
                <w:sz w:val="18"/>
              </w:rPr>
            </w:pPr>
            <w:r>
              <w:rPr>
                <w:sz w:val="18"/>
              </w:rPr>
              <w:t>The project plans are not communicated, or the communications are inappropriate or</w:t>
            </w:r>
            <w:r>
              <w:rPr>
                <w:spacing w:val="-18"/>
                <w:sz w:val="18"/>
              </w:rPr>
              <w:t xml:space="preserve"> </w:t>
            </w:r>
            <w:r>
              <w:rPr>
                <w:sz w:val="18"/>
              </w:rPr>
              <w:t>incomplete, or there is no evidence that agreement for the project plans has been gained where</w:t>
            </w:r>
            <w:r>
              <w:rPr>
                <w:spacing w:val="-12"/>
                <w:sz w:val="18"/>
              </w:rPr>
              <w:t xml:space="preserve"> </w:t>
            </w:r>
            <w:r>
              <w:rPr>
                <w:sz w:val="18"/>
              </w:rPr>
              <w:t>necessary</w:t>
            </w:r>
          </w:p>
        </w:tc>
        <w:tc>
          <w:tcPr>
            <w:tcW w:w="2504" w:type="dxa"/>
            <w:gridSpan w:val="2"/>
            <w:vMerge w:val="restart"/>
          </w:tcPr>
          <w:p w14:paraId="0531CE1D" w14:textId="77777777" w:rsidR="00966180" w:rsidRDefault="006517CA">
            <w:pPr>
              <w:pStyle w:val="TableParagraph"/>
              <w:numPr>
                <w:ilvl w:val="0"/>
                <w:numId w:val="12"/>
              </w:numPr>
              <w:tabs>
                <w:tab w:val="left" w:pos="527"/>
                <w:tab w:val="left" w:pos="528"/>
              </w:tabs>
              <w:ind w:right="128"/>
              <w:rPr>
                <w:sz w:val="18"/>
              </w:rPr>
            </w:pPr>
            <w:r>
              <w:rPr>
                <w:sz w:val="18"/>
              </w:rPr>
              <w:t xml:space="preserve">The communication needs of appropriate colleagues and identified project stakeholders have been determined and the project plans are communicated appropriately to </w:t>
            </w:r>
            <w:proofErr w:type="spellStart"/>
            <w:r>
              <w:rPr>
                <w:sz w:val="18"/>
              </w:rPr>
              <w:t>fulfil</w:t>
            </w:r>
            <w:proofErr w:type="spellEnd"/>
            <w:r>
              <w:rPr>
                <w:sz w:val="18"/>
              </w:rPr>
              <w:t xml:space="preserve"> those communication needs, although the identification</w:t>
            </w:r>
            <w:r>
              <w:rPr>
                <w:spacing w:val="-17"/>
                <w:sz w:val="18"/>
              </w:rPr>
              <w:t xml:space="preserve"> </w:t>
            </w:r>
            <w:r>
              <w:rPr>
                <w:sz w:val="18"/>
              </w:rPr>
              <w:t>of communication needs is sometimes informal and subjective and a formal project communication plan may not be fully</w:t>
            </w:r>
            <w:r>
              <w:rPr>
                <w:spacing w:val="-16"/>
                <w:sz w:val="18"/>
              </w:rPr>
              <w:t xml:space="preserve"> </w:t>
            </w:r>
            <w:r>
              <w:rPr>
                <w:sz w:val="18"/>
              </w:rPr>
              <w:t>developed</w:t>
            </w:r>
          </w:p>
          <w:p w14:paraId="62BCE9A7" w14:textId="77777777" w:rsidR="00966180" w:rsidRDefault="006517CA">
            <w:pPr>
              <w:pStyle w:val="TableParagraph"/>
              <w:numPr>
                <w:ilvl w:val="0"/>
                <w:numId w:val="12"/>
              </w:numPr>
              <w:tabs>
                <w:tab w:val="left" w:pos="527"/>
                <w:tab w:val="left" w:pos="528"/>
              </w:tabs>
              <w:ind w:right="169"/>
              <w:rPr>
                <w:sz w:val="18"/>
              </w:rPr>
            </w:pPr>
            <w:r>
              <w:rPr>
                <w:sz w:val="18"/>
              </w:rPr>
              <w:t>Implicit or limited explicit evidence is provided that agreement has been reached for the project plans, where necessary, with appropriate</w:t>
            </w:r>
            <w:r>
              <w:rPr>
                <w:spacing w:val="-15"/>
                <w:sz w:val="18"/>
              </w:rPr>
              <w:t xml:space="preserve"> </w:t>
            </w:r>
            <w:r>
              <w:rPr>
                <w:sz w:val="18"/>
              </w:rPr>
              <w:t>colleagues and identified project stakeholders</w:t>
            </w:r>
          </w:p>
        </w:tc>
        <w:tc>
          <w:tcPr>
            <w:tcW w:w="2506" w:type="dxa"/>
            <w:vMerge w:val="restart"/>
          </w:tcPr>
          <w:p w14:paraId="045C9193" w14:textId="77777777" w:rsidR="00966180" w:rsidRDefault="006517CA">
            <w:pPr>
              <w:pStyle w:val="TableParagraph"/>
              <w:numPr>
                <w:ilvl w:val="0"/>
                <w:numId w:val="11"/>
              </w:numPr>
              <w:tabs>
                <w:tab w:val="left" w:pos="530"/>
                <w:tab w:val="left" w:pos="531"/>
              </w:tabs>
              <w:ind w:right="134"/>
              <w:rPr>
                <w:sz w:val="18"/>
              </w:rPr>
            </w:pPr>
            <w:r>
              <w:rPr>
                <w:sz w:val="18"/>
              </w:rPr>
              <w:t xml:space="preserve">The communication needs of appropriate colleagues and identified project stakeholders have been formally and objectively determined, and the project plans are communicated appropriately to </w:t>
            </w:r>
            <w:proofErr w:type="spellStart"/>
            <w:r>
              <w:rPr>
                <w:sz w:val="18"/>
              </w:rPr>
              <w:t>fulfil</w:t>
            </w:r>
            <w:proofErr w:type="spellEnd"/>
            <w:r>
              <w:rPr>
                <w:sz w:val="18"/>
              </w:rPr>
              <w:t xml:space="preserve"> those communication needs</w:t>
            </w:r>
            <w:r>
              <w:rPr>
                <w:spacing w:val="-14"/>
                <w:sz w:val="18"/>
              </w:rPr>
              <w:t xml:space="preserve"> </w:t>
            </w:r>
            <w:r>
              <w:rPr>
                <w:sz w:val="18"/>
              </w:rPr>
              <w:t>using a fully-developed formal project communication</w:t>
            </w:r>
            <w:r>
              <w:rPr>
                <w:spacing w:val="-20"/>
                <w:sz w:val="18"/>
              </w:rPr>
              <w:t xml:space="preserve"> </w:t>
            </w:r>
            <w:r>
              <w:rPr>
                <w:sz w:val="18"/>
              </w:rPr>
              <w:t>plan</w:t>
            </w:r>
          </w:p>
          <w:p w14:paraId="6E496913" w14:textId="77777777" w:rsidR="00966180" w:rsidRDefault="006517CA">
            <w:pPr>
              <w:pStyle w:val="TableParagraph"/>
              <w:numPr>
                <w:ilvl w:val="0"/>
                <w:numId w:val="11"/>
              </w:numPr>
              <w:tabs>
                <w:tab w:val="left" w:pos="530"/>
                <w:tab w:val="left" w:pos="531"/>
              </w:tabs>
              <w:spacing w:before="3"/>
              <w:ind w:right="108"/>
              <w:rPr>
                <w:sz w:val="18"/>
              </w:rPr>
            </w:pPr>
            <w:r>
              <w:rPr>
                <w:sz w:val="18"/>
              </w:rPr>
              <w:t>Explicit evidence is provided that agreement has been reached for the project plans, where necessary, with appropriate colleagues and identified project stakeholders</w:t>
            </w:r>
          </w:p>
        </w:tc>
        <w:tc>
          <w:tcPr>
            <w:tcW w:w="3145" w:type="dxa"/>
            <w:gridSpan w:val="2"/>
            <w:vMerge/>
            <w:tcBorders>
              <w:top w:val="nil"/>
            </w:tcBorders>
          </w:tcPr>
          <w:p w14:paraId="1150F258" w14:textId="77777777" w:rsidR="00966180" w:rsidRDefault="00966180">
            <w:pPr>
              <w:rPr>
                <w:sz w:val="2"/>
                <w:szCs w:val="2"/>
              </w:rPr>
            </w:pPr>
          </w:p>
        </w:tc>
      </w:tr>
      <w:tr w:rsidR="00966180" w14:paraId="77F4745F" w14:textId="77777777">
        <w:trPr>
          <w:trHeight w:val="2340"/>
        </w:trPr>
        <w:tc>
          <w:tcPr>
            <w:tcW w:w="2518" w:type="dxa"/>
            <w:vMerge/>
            <w:tcBorders>
              <w:top w:val="nil"/>
            </w:tcBorders>
          </w:tcPr>
          <w:p w14:paraId="3601CDFB" w14:textId="77777777" w:rsidR="00966180" w:rsidRDefault="00966180">
            <w:pPr>
              <w:rPr>
                <w:sz w:val="2"/>
                <w:szCs w:val="2"/>
              </w:rPr>
            </w:pPr>
          </w:p>
        </w:tc>
        <w:tc>
          <w:tcPr>
            <w:tcW w:w="2506" w:type="dxa"/>
            <w:vMerge/>
            <w:tcBorders>
              <w:top w:val="nil"/>
            </w:tcBorders>
          </w:tcPr>
          <w:p w14:paraId="7E47EE12" w14:textId="77777777" w:rsidR="00966180" w:rsidRDefault="00966180">
            <w:pPr>
              <w:rPr>
                <w:sz w:val="2"/>
                <w:szCs w:val="2"/>
              </w:rPr>
            </w:pPr>
          </w:p>
        </w:tc>
        <w:tc>
          <w:tcPr>
            <w:tcW w:w="2504" w:type="dxa"/>
            <w:gridSpan w:val="2"/>
            <w:vMerge/>
            <w:tcBorders>
              <w:top w:val="nil"/>
            </w:tcBorders>
          </w:tcPr>
          <w:p w14:paraId="28852B37" w14:textId="77777777" w:rsidR="00966180" w:rsidRDefault="00966180">
            <w:pPr>
              <w:rPr>
                <w:sz w:val="2"/>
                <w:szCs w:val="2"/>
              </w:rPr>
            </w:pPr>
          </w:p>
        </w:tc>
        <w:tc>
          <w:tcPr>
            <w:tcW w:w="2506" w:type="dxa"/>
            <w:vMerge/>
            <w:tcBorders>
              <w:top w:val="nil"/>
            </w:tcBorders>
          </w:tcPr>
          <w:p w14:paraId="17D7AE6E" w14:textId="77777777" w:rsidR="00966180" w:rsidRDefault="00966180">
            <w:pPr>
              <w:rPr>
                <w:sz w:val="2"/>
                <w:szCs w:val="2"/>
              </w:rPr>
            </w:pPr>
          </w:p>
        </w:tc>
        <w:tc>
          <w:tcPr>
            <w:tcW w:w="1417" w:type="dxa"/>
          </w:tcPr>
          <w:p w14:paraId="484B7672" w14:textId="77777777" w:rsidR="00966180" w:rsidRDefault="00966180">
            <w:pPr>
              <w:pStyle w:val="TableParagraph"/>
              <w:rPr>
                <w:rFonts w:ascii="Times New Roman"/>
                <w:sz w:val="24"/>
              </w:rPr>
            </w:pPr>
          </w:p>
          <w:p w14:paraId="120BCE01" w14:textId="77777777" w:rsidR="00966180" w:rsidRDefault="00966180">
            <w:pPr>
              <w:pStyle w:val="TableParagraph"/>
              <w:rPr>
                <w:rFonts w:ascii="Times New Roman"/>
                <w:sz w:val="24"/>
              </w:rPr>
            </w:pPr>
          </w:p>
          <w:p w14:paraId="69EAC6FD" w14:textId="77777777" w:rsidR="00966180" w:rsidRDefault="006517CA">
            <w:pPr>
              <w:pStyle w:val="TableParagraph"/>
              <w:spacing w:before="177"/>
              <w:ind w:left="226" w:right="226"/>
              <w:jc w:val="center"/>
            </w:pPr>
            <w:r>
              <w:t>/ 20</w:t>
            </w:r>
          </w:p>
          <w:p w14:paraId="6EE0D4D0" w14:textId="77777777" w:rsidR="00966180" w:rsidRDefault="006517CA">
            <w:pPr>
              <w:pStyle w:val="TableParagraph"/>
              <w:spacing w:before="174"/>
              <w:ind w:left="228" w:right="226"/>
              <w:jc w:val="center"/>
            </w:pPr>
            <w:r>
              <w:t>(</w:t>
            </w:r>
            <w:proofErr w:type="gramStart"/>
            <w:r>
              <w:t>min</w:t>
            </w:r>
            <w:proofErr w:type="gramEnd"/>
            <w:r>
              <w:t>. of 10)</w:t>
            </w:r>
          </w:p>
        </w:tc>
        <w:tc>
          <w:tcPr>
            <w:tcW w:w="1728" w:type="dxa"/>
          </w:tcPr>
          <w:p w14:paraId="425127E6" w14:textId="77777777" w:rsidR="00966180" w:rsidRDefault="00966180">
            <w:pPr>
              <w:pStyle w:val="TableParagraph"/>
              <w:rPr>
                <w:rFonts w:ascii="Times New Roman"/>
                <w:sz w:val="24"/>
              </w:rPr>
            </w:pPr>
          </w:p>
          <w:p w14:paraId="3E74719B" w14:textId="77777777" w:rsidR="00966180" w:rsidRDefault="00966180">
            <w:pPr>
              <w:pStyle w:val="TableParagraph"/>
              <w:rPr>
                <w:rFonts w:ascii="Times New Roman"/>
                <w:sz w:val="24"/>
              </w:rPr>
            </w:pPr>
          </w:p>
          <w:p w14:paraId="143712FD" w14:textId="77777777" w:rsidR="00966180" w:rsidRDefault="00966180">
            <w:pPr>
              <w:pStyle w:val="TableParagraph"/>
              <w:rPr>
                <w:rFonts w:ascii="Times New Roman"/>
                <w:sz w:val="34"/>
              </w:rPr>
            </w:pPr>
          </w:p>
          <w:p w14:paraId="1FE038EC" w14:textId="77777777" w:rsidR="00966180" w:rsidRDefault="006517CA">
            <w:pPr>
              <w:pStyle w:val="TableParagraph"/>
              <w:ind w:left="186" w:right="187"/>
              <w:jc w:val="center"/>
            </w:pPr>
            <w:r>
              <w:t>Pass or Referral</w:t>
            </w:r>
          </w:p>
        </w:tc>
      </w:tr>
      <w:tr w:rsidR="00966180" w14:paraId="28910E8A" w14:textId="77777777">
        <w:trPr>
          <w:trHeight w:val="480"/>
        </w:trPr>
        <w:tc>
          <w:tcPr>
            <w:tcW w:w="2518" w:type="dxa"/>
            <w:vMerge w:val="restart"/>
          </w:tcPr>
          <w:p w14:paraId="78215B04" w14:textId="77777777" w:rsidR="00966180" w:rsidRDefault="00966180">
            <w:pPr>
              <w:pStyle w:val="TableParagraph"/>
              <w:rPr>
                <w:rFonts w:ascii="Times New Roman"/>
                <w:sz w:val="35"/>
              </w:rPr>
            </w:pPr>
          </w:p>
          <w:p w14:paraId="32ADA80F" w14:textId="77777777" w:rsidR="00966180" w:rsidRDefault="006517CA">
            <w:pPr>
              <w:pStyle w:val="TableParagraph"/>
              <w:ind w:left="103"/>
              <w:jc w:val="both"/>
            </w:pPr>
            <w:r>
              <w:t>AC 1.4</w:t>
            </w:r>
          </w:p>
          <w:p w14:paraId="4B1507D0" w14:textId="77777777" w:rsidR="00966180" w:rsidRDefault="006517CA">
            <w:pPr>
              <w:pStyle w:val="TableParagraph"/>
              <w:spacing w:before="201" w:line="216" w:lineRule="auto"/>
              <w:ind w:left="103" w:right="584"/>
              <w:jc w:val="both"/>
              <w:rPr>
                <w:sz w:val="18"/>
              </w:rPr>
            </w:pPr>
            <w:r>
              <w:rPr>
                <w:sz w:val="18"/>
              </w:rPr>
              <w:t>Implement the project plan, monitoring progress</w:t>
            </w:r>
            <w:r>
              <w:rPr>
                <w:spacing w:val="-17"/>
                <w:sz w:val="18"/>
              </w:rPr>
              <w:t xml:space="preserve"> </w:t>
            </w:r>
            <w:r>
              <w:rPr>
                <w:sz w:val="18"/>
              </w:rPr>
              <w:t>against agreed</w:t>
            </w:r>
            <w:r>
              <w:rPr>
                <w:spacing w:val="-10"/>
                <w:sz w:val="18"/>
              </w:rPr>
              <w:t xml:space="preserve"> </w:t>
            </w:r>
            <w:r>
              <w:rPr>
                <w:sz w:val="18"/>
              </w:rPr>
              <w:t>targets</w:t>
            </w:r>
          </w:p>
        </w:tc>
        <w:tc>
          <w:tcPr>
            <w:tcW w:w="2506" w:type="dxa"/>
          </w:tcPr>
          <w:p w14:paraId="00D99188" w14:textId="77777777" w:rsidR="00966180" w:rsidRDefault="006517CA">
            <w:pPr>
              <w:pStyle w:val="TableParagraph"/>
              <w:spacing w:line="250" w:lineRule="exact"/>
              <w:ind w:left="476" w:right="476"/>
              <w:jc w:val="center"/>
              <w:rPr>
                <w:b/>
              </w:rPr>
            </w:pPr>
            <w:r>
              <w:rPr>
                <w:b/>
              </w:rPr>
              <w:t>Referral [ca. 5/</w:t>
            </w:r>
            <w:r>
              <w:rPr>
                <w:b/>
                <w:i/>
              </w:rPr>
              <w:t>20</w:t>
            </w:r>
            <w:r>
              <w:rPr>
                <w:b/>
              </w:rPr>
              <w:t>]</w:t>
            </w:r>
          </w:p>
        </w:tc>
        <w:tc>
          <w:tcPr>
            <w:tcW w:w="2504" w:type="dxa"/>
            <w:gridSpan w:val="2"/>
          </w:tcPr>
          <w:p w14:paraId="35B0AF27" w14:textId="77777777" w:rsidR="00966180" w:rsidRDefault="006517CA">
            <w:pPr>
              <w:pStyle w:val="TableParagraph"/>
              <w:spacing w:line="250" w:lineRule="exact"/>
              <w:ind w:left="571"/>
              <w:rPr>
                <w:b/>
              </w:rPr>
            </w:pPr>
            <w:r>
              <w:rPr>
                <w:b/>
              </w:rPr>
              <w:t>Pass [</w:t>
            </w:r>
            <w:r>
              <w:rPr>
                <w:b/>
                <w:i/>
              </w:rPr>
              <w:t>ca. 10/20</w:t>
            </w:r>
            <w:r>
              <w:rPr>
                <w:b/>
              </w:rPr>
              <w:t>]</w:t>
            </w:r>
          </w:p>
        </w:tc>
        <w:tc>
          <w:tcPr>
            <w:tcW w:w="2506" w:type="dxa"/>
          </w:tcPr>
          <w:p w14:paraId="563C2D1B" w14:textId="77777777" w:rsidR="00966180" w:rsidRDefault="006517CA">
            <w:pPr>
              <w:pStyle w:val="TableParagraph"/>
              <w:spacing w:line="250" w:lineRule="exact"/>
              <w:ind w:left="295" w:right="295"/>
              <w:jc w:val="center"/>
              <w:rPr>
                <w:b/>
              </w:rPr>
            </w:pPr>
            <w:r>
              <w:rPr>
                <w:b/>
              </w:rPr>
              <w:t>Good Pass [</w:t>
            </w:r>
            <w:r>
              <w:rPr>
                <w:b/>
                <w:i/>
              </w:rPr>
              <w:t>ca. 15/20</w:t>
            </w:r>
            <w:r>
              <w:rPr>
                <w:b/>
              </w:rPr>
              <w:t>]</w:t>
            </w:r>
          </w:p>
        </w:tc>
        <w:tc>
          <w:tcPr>
            <w:tcW w:w="3145" w:type="dxa"/>
            <w:gridSpan w:val="2"/>
            <w:vMerge w:val="restart"/>
          </w:tcPr>
          <w:p w14:paraId="5D9B441E" w14:textId="77777777" w:rsidR="00966180" w:rsidRDefault="00966180">
            <w:pPr>
              <w:pStyle w:val="TableParagraph"/>
              <w:rPr>
                <w:rFonts w:ascii="Times New Roman"/>
                <w:sz w:val="18"/>
              </w:rPr>
            </w:pPr>
          </w:p>
        </w:tc>
      </w:tr>
      <w:tr w:rsidR="00966180" w14:paraId="1DBCC211" w14:textId="77777777">
        <w:trPr>
          <w:trHeight w:val="1420"/>
        </w:trPr>
        <w:tc>
          <w:tcPr>
            <w:tcW w:w="2518" w:type="dxa"/>
            <w:vMerge/>
            <w:tcBorders>
              <w:top w:val="nil"/>
            </w:tcBorders>
          </w:tcPr>
          <w:p w14:paraId="5FE77D3A" w14:textId="77777777" w:rsidR="00966180" w:rsidRDefault="00966180">
            <w:pPr>
              <w:rPr>
                <w:sz w:val="2"/>
                <w:szCs w:val="2"/>
              </w:rPr>
            </w:pPr>
          </w:p>
        </w:tc>
        <w:tc>
          <w:tcPr>
            <w:tcW w:w="2506" w:type="dxa"/>
            <w:vMerge w:val="restart"/>
          </w:tcPr>
          <w:p w14:paraId="4EBC03A5" w14:textId="77777777" w:rsidR="00966180" w:rsidRDefault="006517CA">
            <w:pPr>
              <w:pStyle w:val="TableParagraph"/>
              <w:numPr>
                <w:ilvl w:val="0"/>
                <w:numId w:val="10"/>
              </w:numPr>
              <w:tabs>
                <w:tab w:val="left" w:pos="530"/>
                <w:tab w:val="left" w:pos="531"/>
              </w:tabs>
              <w:spacing w:before="4" w:line="216" w:lineRule="auto"/>
              <w:ind w:right="332"/>
              <w:rPr>
                <w:sz w:val="18"/>
              </w:rPr>
            </w:pPr>
            <w:r>
              <w:rPr>
                <w:sz w:val="18"/>
              </w:rPr>
              <w:t>No implicit or explicit evidence is provided</w:t>
            </w:r>
            <w:r>
              <w:rPr>
                <w:spacing w:val="-15"/>
                <w:sz w:val="18"/>
              </w:rPr>
              <w:t xml:space="preserve"> </w:t>
            </w:r>
            <w:r>
              <w:rPr>
                <w:sz w:val="18"/>
              </w:rPr>
              <w:t>that the project plan is implemented, or is being implemented</w:t>
            </w:r>
          </w:p>
          <w:p w14:paraId="1DE4A829" w14:textId="77777777" w:rsidR="00966180" w:rsidRDefault="006517CA">
            <w:pPr>
              <w:pStyle w:val="TableParagraph"/>
              <w:numPr>
                <w:ilvl w:val="0"/>
                <w:numId w:val="10"/>
              </w:numPr>
              <w:tabs>
                <w:tab w:val="left" w:pos="530"/>
                <w:tab w:val="left" w:pos="531"/>
              </w:tabs>
              <w:spacing w:line="216" w:lineRule="auto"/>
              <w:ind w:right="145"/>
              <w:rPr>
                <w:sz w:val="18"/>
              </w:rPr>
            </w:pPr>
            <w:r>
              <w:rPr>
                <w:sz w:val="18"/>
              </w:rPr>
              <w:t>There is no implicit or explicit evidence of monitoring progress</w:t>
            </w:r>
            <w:r>
              <w:rPr>
                <w:spacing w:val="-17"/>
                <w:sz w:val="18"/>
              </w:rPr>
              <w:t xml:space="preserve"> </w:t>
            </w:r>
            <w:r>
              <w:rPr>
                <w:sz w:val="18"/>
              </w:rPr>
              <w:t>against agreed</w:t>
            </w:r>
            <w:r>
              <w:rPr>
                <w:spacing w:val="-10"/>
                <w:sz w:val="18"/>
              </w:rPr>
              <w:t xml:space="preserve"> </w:t>
            </w:r>
            <w:r>
              <w:rPr>
                <w:sz w:val="18"/>
              </w:rPr>
              <w:t>targets</w:t>
            </w:r>
          </w:p>
        </w:tc>
        <w:tc>
          <w:tcPr>
            <w:tcW w:w="2504" w:type="dxa"/>
            <w:gridSpan w:val="2"/>
            <w:vMerge w:val="restart"/>
          </w:tcPr>
          <w:p w14:paraId="6813F0DA" w14:textId="77777777" w:rsidR="00966180" w:rsidRDefault="006517CA">
            <w:pPr>
              <w:pStyle w:val="TableParagraph"/>
              <w:numPr>
                <w:ilvl w:val="0"/>
                <w:numId w:val="9"/>
              </w:numPr>
              <w:tabs>
                <w:tab w:val="left" w:pos="527"/>
                <w:tab w:val="left" w:pos="528"/>
              </w:tabs>
              <w:ind w:right="358"/>
              <w:rPr>
                <w:sz w:val="18"/>
              </w:rPr>
            </w:pPr>
            <w:r>
              <w:rPr>
                <w:sz w:val="18"/>
              </w:rPr>
              <w:t>Implicit or limited explicit evidence is provided of implementing the</w:t>
            </w:r>
            <w:r>
              <w:rPr>
                <w:spacing w:val="-16"/>
                <w:sz w:val="18"/>
              </w:rPr>
              <w:t xml:space="preserve"> </w:t>
            </w:r>
            <w:r>
              <w:rPr>
                <w:sz w:val="18"/>
              </w:rPr>
              <w:t>project plan and monitoring progress against agreed targets</w:t>
            </w:r>
          </w:p>
        </w:tc>
        <w:tc>
          <w:tcPr>
            <w:tcW w:w="2506" w:type="dxa"/>
            <w:vMerge w:val="restart"/>
          </w:tcPr>
          <w:p w14:paraId="600BD1BB" w14:textId="77777777" w:rsidR="00966180" w:rsidRDefault="006517CA">
            <w:pPr>
              <w:pStyle w:val="TableParagraph"/>
              <w:numPr>
                <w:ilvl w:val="0"/>
                <w:numId w:val="8"/>
              </w:numPr>
              <w:tabs>
                <w:tab w:val="left" w:pos="530"/>
                <w:tab w:val="left" w:pos="531"/>
              </w:tabs>
              <w:ind w:right="108"/>
              <w:rPr>
                <w:sz w:val="18"/>
              </w:rPr>
            </w:pPr>
            <w:r>
              <w:rPr>
                <w:sz w:val="18"/>
              </w:rPr>
              <w:t>Explicit evidence is provided of implementing the project plan and monitoring progress against agreed targets</w:t>
            </w:r>
          </w:p>
        </w:tc>
        <w:tc>
          <w:tcPr>
            <w:tcW w:w="3145" w:type="dxa"/>
            <w:gridSpan w:val="2"/>
            <w:vMerge/>
            <w:tcBorders>
              <w:top w:val="nil"/>
            </w:tcBorders>
          </w:tcPr>
          <w:p w14:paraId="4079DA69" w14:textId="77777777" w:rsidR="00966180" w:rsidRDefault="00966180">
            <w:pPr>
              <w:rPr>
                <w:sz w:val="2"/>
                <w:szCs w:val="2"/>
              </w:rPr>
            </w:pPr>
          </w:p>
        </w:tc>
      </w:tr>
      <w:tr w:rsidR="00966180" w14:paraId="6F880F74" w14:textId="77777777">
        <w:trPr>
          <w:trHeight w:val="840"/>
        </w:trPr>
        <w:tc>
          <w:tcPr>
            <w:tcW w:w="2518" w:type="dxa"/>
            <w:vMerge/>
            <w:tcBorders>
              <w:top w:val="nil"/>
            </w:tcBorders>
          </w:tcPr>
          <w:p w14:paraId="6D6DCA6F" w14:textId="77777777" w:rsidR="00966180" w:rsidRDefault="00966180">
            <w:pPr>
              <w:rPr>
                <w:sz w:val="2"/>
                <w:szCs w:val="2"/>
              </w:rPr>
            </w:pPr>
          </w:p>
        </w:tc>
        <w:tc>
          <w:tcPr>
            <w:tcW w:w="2506" w:type="dxa"/>
            <w:vMerge/>
            <w:tcBorders>
              <w:top w:val="nil"/>
            </w:tcBorders>
          </w:tcPr>
          <w:p w14:paraId="27FBF05F" w14:textId="77777777" w:rsidR="00966180" w:rsidRDefault="00966180">
            <w:pPr>
              <w:rPr>
                <w:sz w:val="2"/>
                <w:szCs w:val="2"/>
              </w:rPr>
            </w:pPr>
          </w:p>
        </w:tc>
        <w:tc>
          <w:tcPr>
            <w:tcW w:w="2504" w:type="dxa"/>
            <w:gridSpan w:val="2"/>
            <w:vMerge/>
            <w:tcBorders>
              <w:top w:val="nil"/>
            </w:tcBorders>
          </w:tcPr>
          <w:p w14:paraId="074143A8" w14:textId="77777777" w:rsidR="00966180" w:rsidRDefault="00966180">
            <w:pPr>
              <w:rPr>
                <w:sz w:val="2"/>
                <w:szCs w:val="2"/>
              </w:rPr>
            </w:pPr>
          </w:p>
        </w:tc>
        <w:tc>
          <w:tcPr>
            <w:tcW w:w="2506" w:type="dxa"/>
            <w:vMerge/>
            <w:tcBorders>
              <w:top w:val="nil"/>
            </w:tcBorders>
          </w:tcPr>
          <w:p w14:paraId="6DCD4105" w14:textId="77777777" w:rsidR="00966180" w:rsidRDefault="00966180">
            <w:pPr>
              <w:rPr>
                <w:sz w:val="2"/>
                <w:szCs w:val="2"/>
              </w:rPr>
            </w:pPr>
          </w:p>
        </w:tc>
        <w:tc>
          <w:tcPr>
            <w:tcW w:w="1417" w:type="dxa"/>
          </w:tcPr>
          <w:p w14:paraId="76445779" w14:textId="77777777" w:rsidR="00966180" w:rsidRDefault="006517CA">
            <w:pPr>
              <w:pStyle w:val="TableParagraph"/>
              <w:spacing w:line="229" w:lineRule="exact"/>
              <w:ind w:left="226" w:right="226"/>
              <w:jc w:val="center"/>
            </w:pPr>
            <w:r>
              <w:t>/ 20</w:t>
            </w:r>
          </w:p>
          <w:p w14:paraId="36DCA422" w14:textId="77777777" w:rsidR="00966180" w:rsidRDefault="006517CA">
            <w:pPr>
              <w:pStyle w:val="TableParagraph"/>
              <w:spacing w:before="174"/>
              <w:ind w:left="228" w:right="226"/>
              <w:jc w:val="center"/>
            </w:pPr>
            <w:r>
              <w:t>(</w:t>
            </w:r>
            <w:proofErr w:type="gramStart"/>
            <w:r>
              <w:t>min</w:t>
            </w:r>
            <w:proofErr w:type="gramEnd"/>
            <w:r>
              <w:t>. of 10)</w:t>
            </w:r>
          </w:p>
        </w:tc>
        <w:tc>
          <w:tcPr>
            <w:tcW w:w="1728" w:type="dxa"/>
          </w:tcPr>
          <w:p w14:paraId="49918AD6" w14:textId="77777777" w:rsidR="00966180" w:rsidRDefault="006517CA">
            <w:pPr>
              <w:pStyle w:val="TableParagraph"/>
              <w:spacing w:before="190"/>
              <w:ind w:left="186" w:right="187"/>
              <w:jc w:val="center"/>
            </w:pPr>
            <w:r>
              <w:t>Pass or Referral</w:t>
            </w:r>
          </w:p>
        </w:tc>
      </w:tr>
      <w:tr w:rsidR="00966180" w14:paraId="4EB79C73" w14:textId="77777777">
        <w:trPr>
          <w:trHeight w:val="420"/>
        </w:trPr>
        <w:tc>
          <w:tcPr>
            <w:tcW w:w="6589" w:type="dxa"/>
            <w:gridSpan w:val="3"/>
          </w:tcPr>
          <w:p w14:paraId="51C5BB91" w14:textId="77777777" w:rsidR="00966180" w:rsidRDefault="006517CA">
            <w:pPr>
              <w:pStyle w:val="TableParagraph"/>
              <w:spacing w:line="231" w:lineRule="exact"/>
              <w:ind w:left="103"/>
            </w:pPr>
            <w:r>
              <w:rPr>
                <w:b/>
              </w:rPr>
              <w:t xml:space="preserve">Section comments </w:t>
            </w:r>
            <w:r>
              <w:t>(optional):</w:t>
            </w:r>
          </w:p>
        </w:tc>
        <w:tc>
          <w:tcPr>
            <w:tcW w:w="6589" w:type="dxa"/>
            <w:gridSpan w:val="4"/>
          </w:tcPr>
          <w:p w14:paraId="29B98F35" w14:textId="77777777" w:rsidR="00966180" w:rsidRDefault="006517CA">
            <w:pPr>
              <w:pStyle w:val="TableParagraph"/>
              <w:spacing w:line="231" w:lineRule="exact"/>
              <w:ind w:left="102"/>
            </w:pPr>
            <w:r>
              <w:rPr>
                <w:b/>
              </w:rPr>
              <w:t xml:space="preserve">Verification comments </w:t>
            </w:r>
            <w:r>
              <w:t>(optional):</w:t>
            </w:r>
          </w:p>
        </w:tc>
      </w:tr>
    </w:tbl>
    <w:p w14:paraId="74F9CA74" w14:textId="77777777" w:rsidR="00966180" w:rsidRDefault="00966180">
      <w:pPr>
        <w:spacing w:line="231" w:lineRule="exact"/>
        <w:sectPr w:rsidR="00966180">
          <w:pgSz w:w="16840" w:h="11910" w:orient="landscape"/>
          <w:pgMar w:top="960" w:right="1300" w:bottom="880" w:left="1220" w:header="712" w:footer="698" w:gutter="0"/>
          <w:cols w:space="720"/>
        </w:sectPr>
      </w:pPr>
    </w:p>
    <w:p w14:paraId="2DD8CCD0" w14:textId="77777777" w:rsidR="00966180" w:rsidRDefault="00966180">
      <w:pPr>
        <w:pStyle w:val="BodyText"/>
        <w:rPr>
          <w:rFonts w:ascii="Times New Roman"/>
          <w:sz w:val="20"/>
        </w:rPr>
      </w:pPr>
    </w:p>
    <w:p w14:paraId="71360706" w14:textId="77777777" w:rsidR="00966180" w:rsidRDefault="00966180">
      <w:pPr>
        <w:pStyle w:val="BodyText"/>
        <w:spacing w:before="1"/>
        <w:rPr>
          <w:rFonts w:ascii="Times New Roman"/>
          <w:sz w:val="21"/>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506"/>
        <w:gridCol w:w="1565"/>
        <w:gridCol w:w="939"/>
        <w:gridCol w:w="2506"/>
        <w:gridCol w:w="1417"/>
        <w:gridCol w:w="1728"/>
      </w:tblGrid>
      <w:tr w:rsidR="00966180" w14:paraId="2950D2FB" w14:textId="77777777">
        <w:trPr>
          <w:trHeight w:val="420"/>
        </w:trPr>
        <w:tc>
          <w:tcPr>
            <w:tcW w:w="6589" w:type="dxa"/>
            <w:gridSpan w:val="3"/>
          </w:tcPr>
          <w:p w14:paraId="40B86B9D" w14:textId="77777777" w:rsidR="00966180" w:rsidRDefault="00966180">
            <w:pPr>
              <w:pStyle w:val="TableParagraph"/>
              <w:rPr>
                <w:rFonts w:ascii="Times New Roman"/>
                <w:sz w:val="18"/>
              </w:rPr>
            </w:pPr>
          </w:p>
        </w:tc>
        <w:tc>
          <w:tcPr>
            <w:tcW w:w="6589" w:type="dxa"/>
            <w:gridSpan w:val="4"/>
          </w:tcPr>
          <w:p w14:paraId="7E053861" w14:textId="77777777" w:rsidR="00966180" w:rsidRDefault="00966180">
            <w:pPr>
              <w:pStyle w:val="TableParagraph"/>
              <w:rPr>
                <w:rFonts w:ascii="Times New Roman"/>
                <w:sz w:val="18"/>
              </w:rPr>
            </w:pPr>
          </w:p>
        </w:tc>
      </w:tr>
      <w:tr w:rsidR="00966180" w14:paraId="4204E671" w14:textId="77777777">
        <w:trPr>
          <w:trHeight w:val="540"/>
        </w:trPr>
        <w:tc>
          <w:tcPr>
            <w:tcW w:w="13178" w:type="dxa"/>
            <w:gridSpan w:val="7"/>
            <w:shd w:val="clear" w:color="auto" w:fill="DFDFDF"/>
          </w:tcPr>
          <w:p w14:paraId="1CBAB6D6" w14:textId="77777777" w:rsidR="00966180" w:rsidRDefault="006517CA">
            <w:pPr>
              <w:pStyle w:val="TableParagraph"/>
              <w:spacing w:before="116"/>
              <w:ind w:left="103"/>
              <w:rPr>
                <w:rFonts w:ascii="Calibri"/>
              </w:rPr>
            </w:pPr>
            <w:r>
              <w:rPr>
                <w:b/>
              </w:rPr>
              <w:t xml:space="preserve">Learning Outcome / Section 2:  </w:t>
            </w:r>
            <w:r>
              <w:rPr>
                <w:rFonts w:ascii="Calibri"/>
              </w:rPr>
              <w:t>Be able to evaluate own ability to manage a project</w:t>
            </w:r>
          </w:p>
        </w:tc>
      </w:tr>
      <w:tr w:rsidR="00966180" w14:paraId="796374E5" w14:textId="77777777">
        <w:trPr>
          <w:trHeight w:val="940"/>
        </w:trPr>
        <w:tc>
          <w:tcPr>
            <w:tcW w:w="2518" w:type="dxa"/>
          </w:tcPr>
          <w:p w14:paraId="51094774" w14:textId="77777777" w:rsidR="00966180" w:rsidRDefault="00966180">
            <w:pPr>
              <w:pStyle w:val="TableParagraph"/>
              <w:spacing w:before="2"/>
              <w:rPr>
                <w:rFonts w:ascii="Times New Roman"/>
                <w:sz w:val="20"/>
              </w:rPr>
            </w:pPr>
          </w:p>
          <w:p w14:paraId="6C071524" w14:textId="77777777" w:rsidR="00966180" w:rsidRDefault="006517CA">
            <w:pPr>
              <w:pStyle w:val="TableParagraph"/>
              <w:spacing w:before="1"/>
              <w:ind w:left="103"/>
              <w:rPr>
                <w:b/>
              </w:rPr>
            </w:pPr>
            <w:r>
              <w:rPr>
                <w:b/>
              </w:rPr>
              <w:t>Assessment Criteria (AC)</w:t>
            </w:r>
          </w:p>
        </w:tc>
        <w:tc>
          <w:tcPr>
            <w:tcW w:w="7515" w:type="dxa"/>
            <w:gridSpan w:val="4"/>
          </w:tcPr>
          <w:p w14:paraId="66C2E469" w14:textId="77777777" w:rsidR="00966180" w:rsidRDefault="006517CA">
            <w:pPr>
              <w:pStyle w:val="TableParagraph"/>
              <w:spacing w:line="228" w:lineRule="exact"/>
              <w:ind w:left="249" w:right="249"/>
              <w:jc w:val="center"/>
              <w:rPr>
                <w:b/>
              </w:rPr>
            </w:pPr>
            <w:r>
              <w:rPr>
                <w:b/>
              </w:rPr>
              <w:t>Sufficiency Descriptors</w:t>
            </w:r>
          </w:p>
          <w:p w14:paraId="5DC1845B" w14:textId="77777777" w:rsidR="00966180" w:rsidRDefault="006517CA">
            <w:pPr>
              <w:pStyle w:val="TableParagraph"/>
              <w:spacing w:before="193" w:line="220" w:lineRule="auto"/>
              <w:ind w:left="248" w:right="250"/>
              <w:jc w:val="center"/>
              <w:rPr>
                <w:i/>
                <w:sz w:val="16"/>
              </w:rPr>
            </w:pPr>
            <w:r>
              <w:rPr>
                <w:i/>
                <w:sz w:val="16"/>
              </w:rPr>
              <w:t xml:space="preserve">[Typical standard </w:t>
            </w:r>
            <w:proofErr w:type="gramStart"/>
            <w:r>
              <w:rPr>
                <w:i/>
                <w:sz w:val="16"/>
              </w:rPr>
              <w:t>that ,</w:t>
            </w:r>
            <w:proofErr w:type="gramEnd"/>
            <w:r>
              <w:rPr>
                <w:i/>
                <w:sz w:val="16"/>
              </w:rPr>
              <w:t xml:space="preserve"> if replicated across the whole submission, would produce a referral, borderline pass or good pass result]</w:t>
            </w:r>
          </w:p>
        </w:tc>
        <w:tc>
          <w:tcPr>
            <w:tcW w:w="3145" w:type="dxa"/>
            <w:gridSpan w:val="2"/>
          </w:tcPr>
          <w:p w14:paraId="63FF8CB2" w14:textId="77777777" w:rsidR="00966180" w:rsidRDefault="006517CA">
            <w:pPr>
              <w:pStyle w:val="TableParagraph"/>
              <w:spacing w:before="60"/>
              <w:ind w:left="454"/>
              <w:rPr>
                <w:b/>
              </w:rPr>
            </w:pPr>
            <w:r>
              <w:rPr>
                <w:b/>
              </w:rPr>
              <w:t>Assessor feedback on AC</w:t>
            </w:r>
          </w:p>
          <w:p w14:paraId="5DC5693F" w14:textId="77777777" w:rsidR="00966180" w:rsidRDefault="006517CA">
            <w:pPr>
              <w:pStyle w:val="TableParagraph"/>
              <w:spacing w:before="180"/>
              <w:ind w:left="446"/>
              <w:rPr>
                <w:i/>
                <w:sz w:val="16"/>
              </w:rPr>
            </w:pPr>
            <w:r>
              <w:rPr>
                <w:i/>
                <w:sz w:val="16"/>
              </w:rPr>
              <w:t>[</w:t>
            </w:r>
            <w:proofErr w:type="gramStart"/>
            <w:r>
              <w:rPr>
                <w:i/>
                <w:sz w:val="16"/>
              </w:rPr>
              <w:t>comments</w:t>
            </w:r>
            <w:proofErr w:type="gramEnd"/>
            <w:r>
              <w:rPr>
                <w:i/>
                <w:sz w:val="16"/>
              </w:rPr>
              <w:t xml:space="preserve"> not necessary in every box]</w:t>
            </w:r>
          </w:p>
        </w:tc>
      </w:tr>
      <w:tr w:rsidR="00966180" w14:paraId="446E0466" w14:textId="77777777">
        <w:trPr>
          <w:trHeight w:val="480"/>
        </w:trPr>
        <w:tc>
          <w:tcPr>
            <w:tcW w:w="2518" w:type="dxa"/>
            <w:vMerge w:val="restart"/>
          </w:tcPr>
          <w:p w14:paraId="77885B51" w14:textId="77777777" w:rsidR="00966180" w:rsidRDefault="00966180">
            <w:pPr>
              <w:pStyle w:val="TableParagraph"/>
              <w:rPr>
                <w:rFonts w:ascii="Times New Roman"/>
                <w:sz w:val="24"/>
              </w:rPr>
            </w:pPr>
          </w:p>
          <w:p w14:paraId="45242272" w14:textId="77777777" w:rsidR="00966180" w:rsidRDefault="00966180">
            <w:pPr>
              <w:pStyle w:val="TableParagraph"/>
              <w:rPr>
                <w:rFonts w:ascii="Times New Roman"/>
                <w:sz w:val="24"/>
              </w:rPr>
            </w:pPr>
          </w:p>
          <w:p w14:paraId="164A382C" w14:textId="77777777" w:rsidR="00966180" w:rsidRDefault="00966180">
            <w:pPr>
              <w:pStyle w:val="TableParagraph"/>
              <w:rPr>
                <w:rFonts w:ascii="Times New Roman"/>
                <w:sz w:val="24"/>
              </w:rPr>
            </w:pPr>
          </w:p>
          <w:p w14:paraId="3859B1C6" w14:textId="77777777" w:rsidR="00966180" w:rsidRDefault="00966180">
            <w:pPr>
              <w:pStyle w:val="TableParagraph"/>
              <w:spacing w:before="11"/>
              <w:rPr>
                <w:rFonts w:ascii="Times New Roman"/>
                <w:sz w:val="35"/>
              </w:rPr>
            </w:pPr>
          </w:p>
          <w:p w14:paraId="6405BED6" w14:textId="77777777" w:rsidR="00966180" w:rsidRDefault="006517CA">
            <w:pPr>
              <w:pStyle w:val="TableParagraph"/>
              <w:ind w:left="103"/>
            </w:pPr>
            <w:r>
              <w:t>AC 2.1</w:t>
            </w:r>
          </w:p>
          <w:p w14:paraId="4B7703A3" w14:textId="77777777" w:rsidR="00966180" w:rsidRDefault="006517CA">
            <w:pPr>
              <w:pStyle w:val="TableParagraph"/>
              <w:spacing w:before="201" w:line="216" w:lineRule="auto"/>
              <w:ind w:left="103" w:right="366"/>
              <w:rPr>
                <w:sz w:val="18"/>
              </w:rPr>
            </w:pPr>
            <w:r>
              <w:rPr>
                <w:sz w:val="18"/>
              </w:rPr>
              <w:t>Use feedback from others to critically evaluate own ability to plan and implement a project, identifying strengths and weaknesses</w:t>
            </w:r>
          </w:p>
        </w:tc>
        <w:tc>
          <w:tcPr>
            <w:tcW w:w="2506" w:type="dxa"/>
          </w:tcPr>
          <w:p w14:paraId="2FD373A2" w14:textId="77777777" w:rsidR="00966180" w:rsidRDefault="006517CA">
            <w:pPr>
              <w:pStyle w:val="TableParagraph"/>
              <w:spacing w:line="250" w:lineRule="exact"/>
              <w:ind w:left="476" w:right="476"/>
              <w:jc w:val="center"/>
              <w:rPr>
                <w:b/>
              </w:rPr>
            </w:pPr>
            <w:r>
              <w:rPr>
                <w:b/>
              </w:rPr>
              <w:t>Referral [ca. 3/12]</w:t>
            </w:r>
          </w:p>
        </w:tc>
        <w:tc>
          <w:tcPr>
            <w:tcW w:w="2504" w:type="dxa"/>
            <w:gridSpan w:val="2"/>
          </w:tcPr>
          <w:p w14:paraId="5E07EB83" w14:textId="77777777" w:rsidR="00966180" w:rsidRDefault="006517CA">
            <w:pPr>
              <w:pStyle w:val="TableParagraph"/>
              <w:spacing w:line="250" w:lineRule="exact"/>
              <w:ind w:left="621"/>
              <w:rPr>
                <w:b/>
              </w:rPr>
            </w:pPr>
            <w:r>
              <w:rPr>
                <w:b/>
              </w:rPr>
              <w:t>Pass [</w:t>
            </w:r>
            <w:r>
              <w:rPr>
                <w:b/>
                <w:i/>
              </w:rPr>
              <w:t>ca. 6/12</w:t>
            </w:r>
            <w:r>
              <w:rPr>
                <w:b/>
              </w:rPr>
              <w:t>]</w:t>
            </w:r>
          </w:p>
        </w:tc>
        <w:tc>
          <w:tcPr>
            <w:tcW w:w="2506" w:type="dxa"/>
          </w:tcPr>
          <w:p w14:paraId="70E2DC60" w14:textId="77777777" w:rsidR="00966180" w:rsidRDefault="006517CA">
            <w:pPr>
              <w:pStyle w:val="TableParagraph"/>
              <w:spacing w:line="250" w:lineRule="exact"/>
              <w:ind w:left="364"/>
              <w:rPr>
                <w:b/>
              </w:rPr>
            </w:pPr>
            <w:r>
              <w:rPr>
                <w:b/>
              </w:rPr>
              <w:t>Good Pass [</w:t>
            </w:r>
            <w:r>
              <w:rPr>
                <w:b/>
                <w:i/>
              </w:rPr>
              <w:t>ca. 9/12</w:t>
            </w:r>
            <w:r>
              <w:rPr>
                <w:b/>
              </w:rPr>
              <w:t>]</w:t>
            </w:r>
          </w:p>
        </w:tc>
        <w:tc>
          <w:tcPr>
            <w:tcW w:w="3145" w:type="dxa"/>
            <w:gridSpan w:val="2"/>
            <w:vMerge w:val="restart"/>
          </w:tcPr>
          <w:p w14:paraId="4A2D3C45" w14:textId="77777777" w:rsidR="00966180" w:rsidRDefault="00966180">
            <w:pPr>
              <w:pStyle w:val="TableParagraph"/>
              <w:rPr>
                <w:rFonts w:ascii="Times New Roman"/>
                <w:sz w:val="18"/>
              </w:rPr>
            </w:pPr>
          </w:p>
        </w:tc>
      </w:tr>
      <w:tr w:rsidR="00966180" w14:paraId="4D8C561D" w14:textId="77777777">
        <w:trPr>
          <w:trHeight w:val="1420"/>
        </w:trPr>
        <w:tc>
          <w:tcPr>
            <w:tcW w:w="2518" w:type="dxa"/>
            <w:vMerge/>
            <w:tcBorders>
              <w:top w:val="nil"/>
            </w:tcBorders>
          </w:tcPr>
          <w:p w14:paraId="4BAB9505" w14:textId="77777777" w:rsidR="00966180" w:rsidRDefault="00966180">
            <w:pPr>
              <w:rPr>
                <w:sz w:val="2"/>
                <w:szCs w:val="2"/>
              </w:rPr>
            </w:pPr>
          </w:p>
        </w:tc>
        <w:tc>
          <w:tcPr>
            <w:tcW w:w="2506" w:type="dxa"/>
            <w:vMerge w:val="restart"/>
          </w:tcPr>
          <w:p w14:paraId="1080C41A" w14:textId="77777777" w:rsidR="00966180" w:rsidRDefault="006517CA">
            <w:pPr>
              <w:pStyle w:val="TableParagraph"/>
              <w:numPr>
                <w:ilvl w:val="0"/>
                <w:numId w:val="7"/>
              </w:numPr>
              <w:tabs>
                <w:tab w:val="left" w:pos="530"/>
                <w:tab w:val="left" w:pos="531"/>
              </w:tabs>
              <w:spacing w:before="4" w:line="216" w:lineRule="auto"/>
              <w:ind w:right="152"/>
              <w:rPr>
                <w:sz w:val="18"/>
              </w:rPr>
            </w:pPr>
            <w:r>
              <w:rPr>
                <w:sz w:val="18"/>
              </w:rPr>
              <w:t>No feedback has been used, or feedback from others is limited, inappropriate, or</w:t>
            </w:r>
            <w:r>
              <w:rPr>
                <w:spacing w:val="-17"/>
                <w:sz w:val="18"/>
              </w:rPr>
              <w:t xml:space="preserve"> </w:t>
            </w:r>
            <w:r>
              <w:rPr>
                <w:sz w:val="18"/>
              </w:rPr>
              <w:t>insufficient for a meaningful critical evaluation</w:t>
            </w:r>
          </w:p>
          <w:p w14:paraId="36EFC069" w14:textId="77777777" w:rsidR="00966180" w:rsidRDefault="006517CA">
            <w:pPr>
              <w:pStyle w:val="TableParagraph"/>
              <w:numPr>
                <w:ilvl w:val="0"/>
                <w:numId w:val="7"/>
              </w:numPr>
              <w:tabs>
                <w:tab w:val="left" w:pos="530"/>
                <w:tab w:val="left" w:pos="531"/>
              </w:tabs>
              <w:spacing w:before="2" w:line="216" w:lineRule="auto"/>
              <w:ind w:right="276"/>
              <w:rPr>
                <w:sz w:val="18"/>
              </w:rPr>
            </w:pPr>
            <w:r>
              <w:rPr>
                <w:sz w:val="18"/>
              </w:rPr>
              <w:t>Feedback relates to planning or</w:t>
            </w:r>
            <w:r>
              <w:rPr>
                <w:spacing w:val="-16"/>
                <w:sz w:val="18"/>
              </w:rPr>
              <w:t xml:space="preserve"> </w:t>
            </w:r>
            <w:r>
              <w:rPr>
                <w:sz w:val="18"/>
              </w:rPr>
              <w:t>implementing, but not</w:t>
            </w:r>
            <w:r>
              <w:rPr>
                <w:spacing w:val="-7"/>
                <w:sz w:val="18"/>
              </w:rPr>
              <w:t xml:space="preserve"> </w:t>
            </w:r>
            <w:r>
              <w:rPr>
                <w:sz w:val="18"/>
              </w:rPr>
              <w:t>both</w:t>
            </w:r>
          </w:p>
          <w:p w14:paraId="26B54101" w14:textId="77777777" w:rsidR="00966180" w:rsidRDefault="006517CA">
            <w:pPr>
              <w:pStyle w:val="TableParagraph"/>
              <w:numPr>
                <w:ilvl w:val="0"/>
                <w:numId w:val="7"/>
              </w:numPr>
              <w:tabs>
                <w:tab w:val="left" w:pos="530"/>
                <w:tab w:val="left" w:pos="531"/>
              </w:tabs>
              <w:spacing w:line="216" w:lineRule="auto"/>
              <w:ind w:right="110"/>
              <w:rPr>
                <w:sz w:val="18"/>
              </w:rPr>
            </w:pPr>
            <w:r>
              <w:rPr>
                <w:sz w:val="18"/>
              </w:rPr>
              <w:t>Planning and implementing a project is merely described, with no use of feedback, or no use of appropriate feedback, to critically evaluate own</w:t>
            </w:r>
            <w:r>
              <w:rPr>
                <w:spacing w:val="-16"/>
                <w:sz w:val="18"/>
              </w:rPr>
              <w:t xml:space="preserve"> </w:t>
            </w:r>
            <w:r>
              <w:rPr>
                <w:sz w:val="18"/>
              </w:rPr>
              <w:t>ability and identify strengths and weaknesses</w:t>
            </w:r>
          </w:p>
        </w:tc>
        <w:tc>
          <w:tcPr>
            <w:tcW w:w="2504" w:type="dxa"/>
            <w:gridSpan w:val="2"/>
            <w:vMerge w:val="restart"/>
          </w:tcPr>
          <w:p w14:paraId="128B9A6F" w14:textId="77777777" w:rsidR="00966180" w:rsidRDefault="006517CA">
            <w:pPr>
              <w:pStyle w:val="TableParagraph"/>
              <w:numPr>
                <w:ilvl w:val="0"/>
                <w:numId w:val="6"/>
              </w:numPr>
              <w:tabs>
                <w:tab w:val="left" w:pos="527"/>
                <w:tab w:val="left" w:pos="528"/>
              </w:tabs>
              <w:ind w:right="192"/>
              <w:rPr>
                <w:sz w:val="18"/>
              </w:rPr>
            </w:pPr>
            <w:r>
              <w:rPr>
                <w:sz w:val="18"/>
              </w:rPr>
              <w:t>Appropriate and sufficient feedback has been used</w:t>
            </w:r>
            <w:r>
              <w:rPr>
                <w:spacing w:val="-13"/>
                <w:sz w:val="18"/>
              </w:rPr>
              <w:t xml:space="preserve"> </w:t>
            </w:r>
            <w:r>
              <w:rPr>
                <w:sz w:val="18"/>
              </w:rPr>
              <w:t>to critically evaluate and identify strengths and weaknesses in own ability to plan and implement a project, although the range of colleagues and project stakeholders providing feedback is limited but sufficient and/or feedback does not address the full scope of planning and implementation</w:t>
            </w:r>
          </w:p>
        </w:tc>
        <w:tc>
          <w:tcPr>
            <w:tcW w:w="2506" w:type="dxa"/>
            <w:vMerge w:val="restart"/>
          </w:tcPr>
          <w:p w14:paraId="10B04A5A" w14:textId="77777777" w:rsidR="00966180" w:rsidRDefault="006517CA">
            <w:pPr>
              <w:pStyle w:val="TableParagraph"/>
              <w:numPr>
                <w:ilvl w:val="0"/>
                <w:numId w:val="5"/>
              </w:numPr>
              <w:tabs>
                <w:tab w:val="left" w:pos="530"/>
                <w:tab w:val="left" w:pos="531"/>
              </w:tabs>
              <w:ind w:right="128"/>
              <w:rPr>
                <w:sz w:val="18"/>
              </w:rPr>
            </w:pPr>
            <w:r>
              <w:rPr>
                <w:sz w:val="18"/>
              </w:rPr>
              <w:t>A wide range of colleagues and project stakeholders have provided comprehensive and objective feedback on all aspects of planning and implementation and this</w:t>
            </w:r>
            <w:r>
              <w:rPr>
                <w:spacing w:val="-16"/>
                <w:sz w:val="18"/>
              </w:rPr>
              <w:t xml:space="preserve"> </w:t>
            </w:r>
            <w:r>
              <w:rPr>
                <w:sz w:val="18"/>
              </w:rPr>
              <w:t>has been used to critically evaluate and identify strengths and weaknesses in own ability to plan and implement a</w:t>
            </w:r>
            <w:r>
              <w:rPr>
                <w:spacing w:val="-15"/>
                <w:sz w:val="18"/>
              </w:rPr>
              <w:t xml:space="preserve"> </w:t>
            </w:r>
            <w:r>
              <w:rPr>
                <w:sz w:val="18"/>
              </w:rPr>
              <w:t>project</w:t>
            </w:r>
          </w:p>
        </w:tc>
        <w:tc>
          <w:tcPr>
            <w:tcW w:w="3145" w:type="dxa"/>
            <w:gridSpan w:val="2"/>
            <w:vMerge/>
            <w:tcBorders>
              <w:top w:val="nil"/>
            </w:tcBorders>
          </w:tcPr>
          <w:p w14:paraId="562110BF" w14:textId="77777777" w:rsidR="00966180" w:rsidRDefault="00966180">
            <w:pPr>
              <w:rPr>
                <w:sz w:val="2"/>
                <w:szCs w:val="2"/>
              </w:rPr>
            </w:pPr>
          </w:p>
        </w:tc>
      </w:tr>
      <w:tr w:rsidR="00966180" w14:paraId="41D7049C" w14:textId="77777777">
        <w:trPr>
          <w:trHeight w:val="2140"/>
        </w:trPr>
        <w:tc>
          <w:tcPr>
            <w:tcW w:w="2518" w:type="dxa"/>
            <w:vMerge/>
            <w:tcBorders>
              <w:top w:val="nil"/>
            </w:tcBorders>
          </w:tcPr>
          <w:p w14:paraId="1BD07180" w14:textId="77777777" w:rsidR="00966180" w:rsidRDefault="00966180">
            <w:pPr>
              <w:rPr>
                <w:sz w:val="2"/>
                <w:szCs w:val="2"/>
              </w:rPr>
            </w:pPr>
          </w:p>
        </w:tc>
        <w:tc>
          <w:tcPr>
            <w:tcW w:w="2506" w:type="dxa"/>
            <w:vMerge/>
            <w:tcBorders>
              <w:top w:val="nil"/>
            </w:tcBorders>
          </w:tcPr>
          <w:p w14:paraId="269F029C" w14:textId="77777777" w:rsidR="00966180" w:rsidRDefault="00966180">
            <w:pPr>
              <w:rPr>
                <w:sz w:val="2"/>
                <w:szCs w:val="2"/>
              </w:rPr>
            </w:pPr>
          </w:p>
        </w:tc>
        <w:tc>
          <w:tcPr>
            <w:tcW w:w="2504" w:type="dxa"/>
            <w:gridSpan w:val="2"/>
            <w:vMerge/>
            <w:tcBorders>
              <w:top w:val="nil"/>
            </w:tcBorders>
          </w:tcPr>
          <w:p w14:paraId="3D33DC9C" w14:textId="77777777" w:rsidR="00966180" w:rsidRDefault="00966180">
            <w:pPr>
              <w:rPr>
                <w:sz w:val="2"/>
                <w:szCs w:val="2"/>
              </w:rPr>
            </w:pPr>
          </w:p>
        </w:tc>
        <w:tc>
          <w:tcPr>
            <w:tcW w:w="2506" w:type="dxa"/>
            <w:vMerge/>
            <w:tcBorders>
              <w:top w:val="nil"/>
            </w:tcBorders>
          </w:tcPr>
          <w:p w14:paraId="09A32085" w14:textId="77777777" w:rsidR="00966180" w:rsidRDefault="00966180">
            <w:pPr>
              <w:rPr>
                <w:sz w:val="2"/>
                <w:szCs w:val="2"/>
              </w:rPr>
            </w:pPr>
          </w:p>
        </w:tc>
        <w:tc>
          <w:tcPr>
            <w:tcW w:w="1417" w:type="dxa"/>
          </w:tcPr>
          <w:p w14:paraId="52234B9B" w14:textId="77777777" w:rsidR="00966180" w:rsidRDefault="00966180">
            <w:pPr>
              <w:pStyle w:val="TableParagraph"/>
              <w:rPr>
                <w:rFonts w:ascii="Times New Roman"/>
                <w:sz w:val="24"/>
              </w:rPr>
            </w:pPr>
          </w:p>
          <w:p w14:paraId="2F18697A" w14:textId="77777777" w:rsidR="00966180" w:rsidRDefault="00966180">
            <w:pPr>
              <w:pStyle w:val="TableParagraph"/>
              <w:rPr>
                <w:rFonts w:ascii="Times New Roman"/>
                <w:sz w:val="30"/>
              </w:rPr>
            </w:pPr>
          </w:p>
          <w:p w14:paraId="569343F0" w14:textId="77777777" w:rsidR="00966180" w:rsidRDefault="006517CA">
            <w:pPr>
              <w:pStyle w:val="TableParagraph"/>
              <w:ind w:left="226" w:right="226"/>
              <w:jc w:val="center"/>
            </w:pPr>
            <w:r>
              <w:t>/ 12</w:t>
            </w:r>
          </w:p>
          <w:p w14:paraId="6AA22720" w14:textId="77777777" w:rsidR="00966180" w:rsidRDefault="006517CA">
            <w:pPr>
              <w:pStyle w:val="TableParagraph"/>
              <w:spacing w:before="174"/>
              <w:ind w:left="228" w:right="226"/>
              <w:jc w:val="center"/>
            </w:pPr>
            <w:r>
              <w:t>(</w:t>
            </w:r>
            <w:proofErr w:type="gramStart"/>
            <w:r>
              <w:t>min</w:t>
            </w:r>
            <w:proofErr w:type="gramEnd"/>
            <w:r>
              <w:t>. of 6)</w:t>
            </w:r>
          </w:p>
        </w:tc>
        <w:tc>
          <w:tcPr>
            <w:tcW w:w="1728" w:type="dxa"/>
          </w:tcPr>
          <w:p w14:paraId="69C3E7C4" w14:textId="77777777" w:rsidR="00966180" w:rsidRDefault="00966180">
            <w:pPr>
              <w:pStyle w:val="TableParagraph"/>
              <w:rPr>
                <w:rFonts w:ascii="Times New Roman"/>
                <w:sz w:val="24"/>
              </w:rPr>
            </w:pPr>
          </w:p>
          <w:p w14:paraId="1B9F2EAF" w14:textId="77777777" w:rsidR="00966180" w:rsidRDefault="00966180">
            <w:pPr>
              <w:pStyle w:val="TableParagraph"/>
              <w:rPr>
                <w:rFonts w:ascii="Times New Roman"/>
                <w:sz w:val="24"/>
              </w:rPr>
            </w:pPr>
          </w:p>
          <w:p w14:paraId="44CEB94E" w14:textId="77777777" w:rsidR="00966180" w:rsidRDefault="00966180">
            <w:pPr>
              <w:pStyle w:val="TableParagraph"/>
              <w:spacing w:before="7"/>
              <w:rPr>
                <w:rFonts w:ascii="Times New Roman"/>
                <w:sz w:val="24"/>
              </w:rPr>
            </w:pPr>
          </w:p>
          <w:p w14:paraId="49A7B4FC" w14:textId="77777777" w:rsidR="00966180" w:rsidRDefault="006517CA">
            <w:pPr>
              <w:pStyle w:val="TableParagraph"/>
              <w:ind w:left="186" w:right="187"/>
              <w:jc w:val="center"/>
            </w:pPr>
            <w:r>
              <w:t>Pass or Referral</w:t>
            </w:r>
          </w:p>
        </w:tc>
      </w:tr>
      <w:tr w:rsidR="00966180" w14:paraId="56122523" w14:textId="77777777">
        <w:trPr>
          <w:trHeight w:val="480"/>
        </w:trPr>
        <w:tc>
          <w:tcPr>
            <w:tcW w:w="2518" w:type="dxa"/>
            <w:vMerge w:val="restart"/>
          </w:tcPr>
          <w:p w14:paraId="70D89F13" w14:textId="77777777" w:rsidR="00966180" w:rsidRDefault="00966180">
            <w:pPr>
              <w:pStyle w:val="TableParagraph"/>
              <w:rPr>
                <w:rFonts w:ascii="Times New Roman"/>
                <w:sz w:val="35"/>
              </w:rPr>
            </w:pPr>
          </w:p>
          <w:p w14:paraId="415B83E7" w14:textId="77777777" w:rsidR="00966180" w:rsidRDefault="006517CA">
            <w:pPr>
              <w:pStyle w:val="TableParagraph"/>
              <w:ind w:left="103"/>
            </w:pPr>
            <w:r>
              <w:t>AC 2.2</w:t>
            </w:r>
          </w:p>
          <w:p w14:paraId="6EE01340" w14:textId="77777777" w:rsidR="00966180" w:rsidRDefault="006517CA">
            <w:pPr>
              <w:pStyle w:val="TableParagraph"/>
              <w:spacing w:before="201" w:line="216" w:lineRule="auto"/>
              <w:ind w:left="103" w:right="169"/>
              <w:rPr>
                <w:sz w:val="18"/>
              </w:rPr>
            </w:pPr>
            <w:r>
              <w:rPr>
                <w:sz w:val="18"/>
              </w:rPr>
              <w:t>Create a self-development plan to improve own performance in managing projects</w:t>
            </w:r>
          </w:p>
        </w:tc>
        <w:tc>
          <w:tcPr>
            <w:tcW w:w="2506" w:type="dxa"/>
          </w:tcPr>
          <w:p w14:paraId="254F7264" w14:textId="77777777" w:rsidR="00966180" w:rsidRDefault="006517CA">
            <w:pPr>
              <w:pStyle w:val="TableParagraph"/>
              <w:spacing w:line="250" w:lineRule="exact"/>
              <w:ind w:left="476" w:right="476"/>
              <w:jc w:val="center"/>
              <w:rPr>
                <w:b/>
              </w:rPr>
            </w:pPr>
            <w:r>
              <w:rPr>
                <w:b/>
              </w:rPr>
              <w:t>Referral [ca. 2/8]</w:t>
            </w:r>
          </w:p>
        </w:tc>
        <w:tc>
          <w:tcPr>
            <w:tcW w:w="2504" w:type="dxa"/>
            <w:gridSpan w:val="2"/>
          </w:tcPr>
          <w:p w14:paraId="73E42EC8" w14:textId="77777777" w:rsidR="00966180" w:rsidRDefault="006517CA">
            <w:pPr>
              <w:pStyle w:val="TableParagraph"/>
              <w:spacing w:line="250" w:lineRule="exact"/>
              <w:ind w:left="671"/>
              <w:rPr>
                <w:b/>
              </w:rPr>
            </w:pPr>
            <w:r>
              <w:rPr>
                <w:b/>
              </w:rPr>
              <w:t>Pass [</w:t>
            </w:r>
            <w:r>
              <w:rPr>
                <w:b/>
                <w:i/>
              </w:rPr>
              <w:t>ca. 4/8</w:t>
            </w:r>
            <w:r>
              <w:rPr>
                <w:b/>
              </w:rPr>
              <w:t>]</w:t>
            </w:r>
          </w:p>
        </w:tc>
        <w:tc>
          <w:tcPr>
            <w:tcW w:w="2506" w:type="dxa"/>
          </w:tcPr>
          <w:p w14:paraId="13E3A14D" w14:textId="77777777" w:rsidR="00966180" w:rsidRDefault="006517CA">
            <w:pPr>
              <w:pStyle w:val="TableParagraph"/>
              <w:spacing w:line="250" w:lineRule="exact"/>
              <w:ind w:left="414"/>
              <w:rPr>
                <w:b/>
              </w:rPr>
            </w:pPr>
            <w:r>
              <w:rPr>
                <w:b/>
              </w:rPr>
              <w:t>Good Pass [</w:t>
            </w:r>
            <w:r>
              <w:rPr>
                <w:b/>
                <w:i/>
              </w:rPr>
              <w:t>ca. 6/8</w:t>
            </w:r>
            <w:r>
              <w:rPr>
                <w:b/>
              </w:rPr>
              <w:t>]</w:t>
            </w:r>
          </w:p>
        </w:tc>
        <w:tc>
          <w:tcPr>
            <w:tcW w:w="3145" w:type="dxa"/>
            <w:gridSpan w:val="2"/>
            <w:vMerge w:val="restart"/>
          </w:tcPr>
          <w:p w14:paraId="1EAFB727" w14:textId="77777777" w:rsidR="00966180" w:rsidRDefault="00966180">
            <w:pPr>
              <w:pStyle w:val="TableParagraph"/>
              <w:rPr>
                <w:rFonts w:ascii="Times New Roman"/>
                <w:sz w:val="18"/>
              </w:rPr>
            </w:pPr>
          </w:p>
        </w:tc>
      </w:tr>
      <w:tr w:rsidR="00966180" w14:paraId="56B23D39" w14:textId="77777777">
        <w:trPr>
          <w:trHeight w:val="300"/>
        </w:trPr>
        <w:tc>
          <w:tcPr>
            <w:tcW w:w="2518" w:type="dxa"/>
            <w:vMerge/>
            <w:tcBorders>
              <w:top w:val="nil"/>
            </w:tcBorders>
          </w:tcPr>
          <w:p w14:paraId="1127A4FB" w14:textId="77777777" w:rsidR="00966180" w:rsidRDefault="00966180">
            <w:pPr>
              <w:rPr>
                <w:sz w:val="2"/>
                <w:szCs w:val="2"/>
              </w:rPr>
            </w:pPr>
          </w:p>
        </w:tc>
        <w:tc>
          <w:tcPr>
            <w:tcW w:w="2506" w:type="dxa"/>
            <w:vMerge w:val="restart"/>
          </w:tcPr>
          <w:p w14:paraId="38F0EEED" w14:textId="77777777" w:rsidR="00966180" w:rsidRDefault="006517CA">
            <w:pPr>
              <w:pStyle w:val="TableParagraph"/>
              <w:numPr>
                <w:ilvl w:val="0"/>
                <w:numId w:val="4"/>
              </w:numPr>
              <w:tabs>
                <w:tab w:val="left" w:pos="530"/>
                <w:tab w:val="left" w:pos="531"/>
              </w:tabs>
              <w:spacing w:before="1"/>
              <w:ind w:right="137"/>
              <w:rPr>
                <w:sz w:val="18"/>
              </w:rPr>
            </w:pPr>
            <w:r>
              <w:rPr>
                <w:sz w:val="18"/>
              </w:rPr>
              <w:t>No self-development plan is created, or the self- development plan is inappropriate or</w:t>
            </w:r>
            <w:r>
              <w:rPr>
                <w:spacing w:val="-18"/>
                <w:sz w:val="18"/>
              </w:rPr>
              <w:t xml:space="preserve"> </w:t>
            </w:r>
            <w:r>
              <w:rPr>
                <w:sz w:val="18"/>
              </w:rPr>
              <w:t>incomplete, or the self-development plan is not based on the critical</w:t>
            </w:r>
            <w:r>
              <w:rPr>
                <w:spacing w:val="-13"/>
                <w:sz w:val="18"/>
              </w:rPr>
              <w:t xml:space="preserve"> </w:t>
            </w:r>
            <w:r>
              <w:rPr>
                <w:sz w:val="18"/>
              </w:rPr>
              <w:t>evaluation</w:t>
            </w:r>
          </w:p>
        </w:tc>
        <w:tc>
          <w:tcPr>
            <w:tcW w:w="2504" w:type="dxa"/>
            <w:gridSpan w:val="2"/>
            <w:vMerge w:val="restart"/>
          </w:tcPr>
          <w:p w14:paraId="0E0AC75A" w14:textId="77777777" w:rsidR="00966180" w:rsidRDefault="006517CA">
            <w:pPr>
              <w:pStyle w:val="TableParagraph"/>
              <w:numPr>
                <w:ilvl w:val="0"/>
                <w:numId w:val="3"/>
              </w:numPr>
              <w:tabs>
                <w:tab w:val="left" w:pos="527"/>
                <w:tab w:val="left" w:pos="528"/>
              </w:tabs>
              <w:ind w:right="156"/>
              <w:rPr>
                <w:rFonts w:ascii="Calibri"/>
                <w:sz w:val="16"/>
              </w:rPr>
            </w:pPr>
            <w:r>
              <w:rPr>
                <w:rFonts w:ascii="Calibri"/>
                <w:sz w:val="16"/>
              </w:rPr>
              <w:t>An appropriate and complete self-development plan to improve own performance in managing projects is created and is based on the critical evaluation, although self- development objectives</w:t>
            </w:r>
            <w:r>
              <w:rPr>
                <w:rFonts w:ascii="Calibri"/>
                <w:spacing w:val="-12"/>
                <w:sz w:val="16"/>
              </w:rPr>
              <w:t xml:space="preserve"> </w:t>
            </w:r>
            <w:r>
              <w:rPr>
                <w:rFonts w:ascii="Calibri"/>
                <w:sz w:val="16"/>
              </w:rPr>
              <w:t xml:space="preserve">are not be </w:t>
            </w:r>
            <w:proofErr w:type="spellStart"/>
            <w:r>
              <w:rPr>
                <w:rFonts w:ascii="Calibri"/>
                <w:sz w:val="16"/>
              </w:rPr>
              <w:t>prioritised</w:t>
            </w:r>
            <w:proofErr w:type="spellEnd"/>
            <w:r>
              <w:rPr>
                <w:rFonts w:ascii="Calibri"/>
                <w:sz w:val="16"/>
              </w:rPr>
              <w:t xml:space="preserve"> or</w:t>
            </w:r>
            <w:r>
              <w:rPr>
                <w:rFonts w:ascii="Calibri"/>
                <w:spacing w:val="-12"/>
                <w:sz w:val="16"/>
              </w:rPr>
              <w:t xml:space="preserve"> </w:t>
            </w:r>
            <w:r>
              <w:rPr>
                <w:rFonts w:ascii="Calibri"/>
                <w:sz w:val="16"/>
              </w:rPr>
              <w:t>ranked</w:t>
            </w:r>
          </w:p>
        </w:tc>
        <w:tc>
          <w:tcPr>
            <w:tcW w:w="2506" w:type="dxa"/>
            <w:vMerge w:val="restart"/>
          </w:tcPr>
          <w:p w14:paraId="4E8E8596" w14:textId="77777777" w:rsidR="00966180" w:rsidRDefault="006517CA">
            <w:pPr>
              <w:pStyle w:val="TableParagraph"/>
              <w:numPr>
                <w:ilvl w:val="0"/>
                <w:numId w:val="2"/>
              </w:numPr>
              <w:tabs>
                <w:tab w:val="left" w:pos="530"/>
                <w:tab w:val="left" w:pos="531"/>
              </w:tabs>
              <w:spacing w:before="1"/>
              <w:ind w:right="225"/>
              <w:rPr>
                <w:sz w:val="18"/>
              </w:rPr>
            </w:pPr>
            <w:r>
              <w:rPr>
                <w:sz w:val="18"/>
              </w:rPr>
              <w:t xml:space="preserve">An appropriate and comprehensive self- development plan to improve own performance in managing projects is created that </w:t>
            </w:r>
            <w:proofErr w:type="spellStart"/>
            <w:r>
              <w:rPr>
                <w:sz w:val="18"/>
              </w:rPr>
              <w:t>prioritises</w:t>
            </w:r>
            <w:proofErr w:type="spellEnd"/>
            <w:r>
              <w:rPr>
                <w:spacing w:val="-17"/>
                <w:sz w:val="18"/>
              </w:rPr>
              <w:t xml:space="preserve"> </w:t>
            </w:r>
            <w:r>
              <w:rPr>
                <w:sz w:val="18"/>
              </w:rPr>
              <w:t>and ranks self-development objectives based on the critical</w:t>
            </w:r>
            <w:r>
              <w:rPr>
                <w:spacing w:val="-13"/>
                <w:sz w:val="18"/>
              </w:rPr>
              <w:t xml:space="preserve"> </w:t>
            </w:r>
            <w:r>
              <w:rPr>
                <w:sz w:val="18"/>
              </w:rPr>
              <w:t>evaluation</w:t>
            </w:r>
          </w:p>
        </w:tc>
        <w:tc>
          <w:tcPr>
            <w:tcW w:w="3145" w:type="dxa"/>
            <w:gridSpan w:val="2"/>
            <w:vMerge/>
            <w:tcBorders>
              <w:top w:val="nil"/>
            </w:tcBorders>
          </w:tcPr>
          <w:p w14:paraId="4CA7A6AE" w14:textId="77777777" w:rsidR="00966180" w:rsidRDefault="00966180">
            <w:pPr>
              <w:rPr>
                <w:sz w:val="2"/>
                <w:szCs w:val="2"/>
              </w:rPr>
            </w:pPr>
          </w:p>
        </w:tc>
      </w:tr>
      <w:tr w:rsidR="00966180" w14:paraId="34F1405D" w14:textId="77777777">
        <w:trPr>
          <w:trHeight w:val="1920"/>
        </w:trPr>
        <w:tc>
          <w:tcPr>
            <w:tcW w:w="2518" w:type="dxa"/>
            <w:vMerge/>
            <w:tcBorders>
              <w:top w:val="nil"/>
            </w:tcBorders>
          </w:tcPr>
          <w:p w14:paraId="0EE38FA6" w14:textId="77777777" w:rsidR="00966180" w:rsidRDefault="00966180">
            <w:pPr>
              <w:rPr>
                <w:sz w:val="2"/>
                <w:szCs w:val="2"/>
              </w:rPr>
            </w:pPr>
          </w:p>
        </w:tc>
        <w:tc>
          <w:tcPr>
            <w:tcW w:w="2506" w:type="dxa"/>
            <w:vMerge/>
            <w:tcBorders>
              <w:top w:val="nil"/>
            </w:tcBorders>
          </w:tcPr>
          <w:p w14:paraId="4B0A81E9" w14:textId="77777777" w:rsidR="00966180" w:rsidRDefault="00966180">
            <w:pPr>
              <w:rPr>
                <w:sz w:val="2"/>
                <w:szCs w:val="2"/>
              </w:rPr>
            </w:pPr>
          </w:p>
        </w:tc>
        <w:tc>
          <w:tcPr>
            <w:tcW w:w="2504" w:type="dxa"/>
            <w:gridSpan w:val="2"/>
            <w:vMerge/>
            <w:tcBorders>
              <w:top w:val="nil"/>
            </w:tcBorders>
          </w:tcPr>
          <w:p w14:paraId="6D26A0BB" w14:textId="77777777" w:rsidR="00966180" w:rsidRDefault="00966180">
            <w:pPr>
              <w:rPr>
                <w:sz w:val="2"/>
                <w:szCs w:val="2"/>
              </w:rPr>
            </w:pPr>
          </w:p>
        </w:tc>
        <w:tc>
          <w:tcPr>
            <w:tcW w:w="2506" w:type="dxa"/>
            <w:vMerge/>
            <w:tcBorders>
              <w:top w:val="nil"/>
            </w:tcBorders>
          </w:tcPr>
          <w:p w14:paraId="7DF12502" w14:textId="77777777" w:rsidR="00966180" w:rsidRDefault="00966180">
            <w:pPr>
              <w:rPr>
                <w:sz w:val="2"/>
                <w:szCs w:val="2"/>
              </w:rPr>
            </w:pPr>
          </w:p>
        </w:tc>
        <w:tc>
          <w:tcPr>
            <w:tcW w:w="1417" w:type="dxa"/>
          </w:tcPr>
          <w:p w14:paraId="2725C054" w14:textId="77777777" w:rsidR="00966180" w:rsidRDefault="00966180">
            <w:pPr>
              <w:pStyle w:val="TableParagraph"/>
              <w:rPr>
                <w:rFonts w:ascii="Times New Roman"/>
                <w:sz w:val="24"/>
              </w:rPr>
            </w:pPr>
          </w:p>
          <w:p w14:paraId="6E502111" w14:textId="77777777" w:rsidR="00966180" w:rsidRDefault="00966180">
            <w:pPr>
              <w:pStyle w:val="TableParagraph"/>
              <w:spacing w:before="10"/>
              <w:rPr>
                <w:rFonts w:ascii="Times New Roman"/>
                <w:sz w:val="20"/>
              </w:rPr>
            </w:pPr>
          </w:p>
          <w:p w14:paraId="13117F1E" w14:textId="77777777" w:rsidR="00966180" w:rsidRDefault="006517CA">
            <w:pPr>
              <w:pStyle w:val="TableParagraph"/>
              <w:ind w:left="226" w:right="226"/>
              <w:jc w:val="center"/>
            </w:pPr>
            <w:r>
              <w:t>/ 8</w:t>
            </w:r>
          </w:p>
          <w:p w14:paraId="214651C8" w14:textId="77777777" w:rsidR="00966180" w:rsidRDefault="006517CA">
            <w:pPr>
              <w:pStyle w:val="TableParagraph"/>
              <w:spacing w:before="174"/>
              <w:ind w:left="228" w:right="226"/>
              <w:jc w:val="center"/>
            </w:pPr>
            <w:r>
              <w:t>(</w:t>
            </w:r>
            <w:proofErr w:type="gramStart"/>
            <w:r>
              <w:t>min</w:t>
            </w:r>
            <w:proofErr w:type="gramEnd"/>
            <w:r>
              <w:t>. of 4)</w:t>
            </w:r>
          </w:p>
        </w:tc>
        <w:tc>
          <w:tcPr>
            <w:tcW w:w="1728" w:type="dxa"/>
          </w:tcPr>
          <w:p w14:paraId="21BC1BC2" w14:textId="77777777" w:rsidR="00966180" w:rsidRDefault="00966180">
            <w:pPr>
              <w:pStyle w:val="TableParagraph"/>
              <w:rPr>
                <w:rFonts w:ascii="Times New Roman"/>
                <w:sz w:val="24"/>
              </w:rPr>
            </w:pPr>
          </w:p>
          <w:p w14:paraId="48819A7F" w14:textId="77777777" w:rsidR="00966180" w:rsidRDefault="00966180">
            <w:pPr>
              <w:pStyle w:val="TableParagraph"/>
              <w:rPr>
                <w:rFonts w:ascii="Times New Roman"/>
                <w:sz w:val="24"/>
              </w:rPr>
            </w:pPr>
          </w:p>
          <w:p w14:paraId="2F10DCBE" w14:textId="77777777" w:rsidR="00966180" w:rsidRDefault="006517CA">
            <w:pPr>
              <w:pStyle w:val="TableParagraph"/>
              <w:spacing w:before="178"/>
              <w:ind w:left="186" w:right="187"/>
              <w:jc w:val="center"/>
            </w:pPr>
            <w:r>
              <w:t>Pass or Referral</w:t>
            </w:r>
          </w:p>
        </w:tc>
      </w:tr>
    </w:tbl>
    <w:p w14:paraId="263EF35F" w14:textId="77777777" w:rsidR="00966180" w:rsidRDefault="00966180">
      <w:pPr>
        <w:jc w:val="center"/>
        <w:sectPr w:rsidR="00966180">
          <w:pgSz w:w="16840" w:h="11910" w:orient="landscape"/>
          <w:pgMar w:top="960" w:right="1300" w:bottom="880" w:left="1220" w:header="712" w:footer="698" w:gutter="0"/>
          <w:cols w:space="720"/>
        </w:sectPr>
      </w:pPr>
    </w:p>
    <w:p w14:paraId="580B5735" w14:textId="77777777" w:rsidR="00966180" w:rsidRDefault="00966180">
      <w:pPr>
        <w:pStyle w:val="BodyText"/>
        <w:rPr>
          <w:rFonts w:ascii="Times New Roman"/>
          <w:sz w:val="20"/>
        </w:rPr>
      </w:pPr>
    </w:p>
    <w:p w14:paraId="461D61F9" w14:textId="77777777" w:rsidR="00966180" w:rsidRDefault="00966180">
      <w:pPr>
        <w:pStyle w:val="BodyText"/>
        <w:spacing w:before="1"/>
        <w:rPr>
          <w:rFonts w:ascii="Times New Roman"/>
          <w:sz w:val="21"/>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3293"/>
        <w:gridCol w:w="3020"/>
        <w:gridCol w:w="276"/>
        <w:gridCol w:w="1424"/>
        <w:gridCol w:w="1870"/>
      </w:tblGrid>
      <w:tr w:rsidR="00966180" w14:paraId="3CE5BF11" w14:textId="77777777">
        <w:trPr>
          <w:trHeight w:val="420"/>
        </w:trPr>
        <w:tc>
          <w:tcPr>
            <w:tcW w:w="6589" w:type="dxa"/>
            <w:gridSpan w:val="2"/>
          </w:tcPr>
          <w:p w14:paraId="70445F80" w14:textId="77777777" w:rsidR="00966180" w:rsidRDefault="006517CA">
            <w:pPr>
              <w:pStyle w:val="TableParagraph"/>
              <w:spacing w:line="228" w:lineRule="exact"/>
              <w:ind w:left="103"/>
            </w:pPr>
            <w:r>
              <w:rPr>
                <w:b/>
              </w:rPr>
              <w:t xml:space="preserve">Section comments </w:t>
            </w:r>
            <w:r>
              <w:t>(optional):</w:t>
            </w:r>
          </w:p>
        </w:tc>
        <w:tc>
          <w:tcPr>
            <w:tcW w:w="6589" w:type="dxa"/>
            <w:gridSpan w:val="4"/>
          </w:tcPr>
          <w:p w14:paraId="0A10ADBC" w14:textId="77777777" w:rsidR="00966180" w:rsidRDefault="006517CA">
            <w:pPr>
              <w:pStyle w:val="TableParagraph"/>
              <w:spacing w:line="228" w:lineRule="exact"/>
              <w:ind w:left="102"/>
            </w:pPr>
            <w:r>
              <w:rPr>
                <w:b/>
              </w:rPr>
              <w:t xml:space="preserve">Verification comments </w:t>
            </w:r>
            <w:r>
              <w:t>(optional):</w:t>
            </w:r>
          </w:p>
        </w:tc>
      </w:tr>
      <w:tr w:rsidR="00966180" w14:paraId="6E1000B4" w14:textId="77777777">
        <w:trPr>
          <w:trHeight w:val="980"/>
        </w:trPr>
        <w:tc>
          <w:tcPr>
            <w:tcW w:w="9609" w:type="dxa"/>
            <w:gridSpan w:val="3"/>
          </w:tcPr>
          <w:p w14:paraId="54DFCABD" w14:textId="77777777" w:rsidR="00966180" w:rsidRDefault="00966180">
            <w:pPr>
              <w:pStyle w:val="TableParagraph"/>
              <w:rPr>
                <w:rFonts w:ascii="Times New Roman"/>
                <w:sz w:val="20"/>
              </w:rPr>
            </w:pPr>
          </w:p>
        </w:tc>
        <w:tc>
          <w:tcPr>
            <w:tcW w:w="1700" w:type="dxa"/>
            <w:gridSpan w:val="2"/>
          </w:tcPr>
          <w:p w14:paraId="28718D27" w14:textId="77777777" w:rsidR="00966180" w:rsidRDefault="00966180">
            <w:pPr>
              <w:pStyle w:val="TableParagraph"/>
              <w:rPr>
                <w:rFonts w:ascii="Times New Roman"/>
                <w:sz w:val="24"/>
              </w:rPr>
            </w:pPr>
          </w:p>
          <w:p w14:paraId="2740D880" w14:textId="77777777" w:rsidR="00966180" w:rsidRDefault="006517CA">
            <w:pPr>
              <w:pStyle w:val="TableParagraph"/>
              <w:spacing w:before="213"/>
              <w:ind w:left="624" w:right="624"/>
              <w:jc w:val="center"/>
              <w:rPr>
                <w:b/>
              </w:rPr>
            </w:pPr>
            <w:r>
              <w:rPr>
                <w:b/>
              </w:rPr>
              <w:t>/ 100</w:t>
            </w:r>
          </w:p>
        </w:tc>
        <w:tc>
          <w:tcPr>
            <w:tcW w:w="1870" w:type="dxa"/>
          </w:tcPr>
          <w:p w14:paraId="7DBE7D57" w14:textId="77777777" w:rsidR="00966180" w:rsidRDefault="00966180">
            <w:pPr>
              <w:pStyle w:val="TableParagraph"/>
              <w:rPr>
                <w:rFonts w:ascii="Times New Roman"/>
                <w:sz w:val="21"/>
              </w:rPr>
            </w:pPr>
          </w:p>
          <w:p w14:paraId="0FDB6074" w14:textId="77777777" w:rsidR="00966180" w:rsidRDefault="006517CA">
            <w:pPr>
              <w:pStyle w:val="TableParagraph"/>
              <w:spacing w:before="1"/>
              <w:ind w:left="273"/>
              <w:rPr>
                <w:b/>
              </w:rPr>
            </w:pPr>
            <w:r>
              <w:rPr>
                <w:b/>
              </w:rPr>
              <w:t>TOTAL MARKS</w:t>
            </w:r>
          </w:p>
        </w:tc>
      </w:tr>
      <w:tr w:rsidR="00966180" w14:paraId="35BE9583" w14:textId="77777777">
        <w:trPr>
          <w:trHeight w:val="480"/>
        </w:trPr>
        <w:tc>
          <w:tcPr>
            <w:tcW w:w="6589" w:type="dxa"/>
            <w:gridSpan w:val="2"/>
            <w:shd w:val="clear" w:color="auto" w:fill="DFDFDF"/>
          </w:tcPr>
          <w:p w14:paraId="76F7ECED" w14:textId="77777777" w:rsidR="00966180" w:rsidRDefault="006517CA">
            <w:pPr>
              <w:pStyle w:val="TableParagraph"/>
              <w:spacing w:line="250" w:lineRule="exact"/>
              <w:ind w:left="2286" w:right="2286"/>
              <w:jc w:val="center"/>
              <w:rPr>
                <w:b/>
              </w:rPr>
            </w:pPr>
            <w:r>
              <w:rPr>
                <w:b/>
                <w:sz w:val="20"/>
              </w:rPr>
              <w:t>Assessor</w:t>
            </w:r>
            <w:r>
              <w:rPr>
                <w:b/>
              </w:rPr>
              <w:t>’s Decision</w:t>
            </w:r>
          </w:p>
        </w:tc>
        <w:tc>
          <w:tcPr>
            <w:tcW w:w="6589" w:type="dxa"/>
            <w:gridSpan w:val="4"/>
            <w:shd w:val="clear" w:color="auto" w:fill="DFDFDF"/>
          </w:tcPr>
          <w:p w14:paraId="204943E6" w14:textId="77777777" w:rsidR="00966180" w:rsidRDefault="006517CA">
            <w:pPr>
              <w:pStyle w:val="TableParagraph"/>
              <w:spacing w:line="250" w:lineRule="exact"/>
              <w:ind w:left="2287" w:right="2286"/>
              <w:jc w:val="center"/>
              <w:rPr>
                <w:b/>
              </w:rPr>
            </w:pPr>
            <w:r>
              <w:rPr>
                <w:b/>
              </w:rPr>
              <w:t>Quality Assurance Use</w:t>
            </w:r>
          </w:p>
        </w:tc>
      </w:tr>
      <w:tr w:rsidR="00966180" w14:paraId="45B84B65" w14:textId="77777777">
        <w:trPr>
          <w:trHeight w:val="1460"/>
        </w:trPr>
        <w:tc>
          <w:tcPr>
            <w:tcW w:w="3296" w:type="dxa"/>
          </w:tcPr>
          <w:p w14:paraId="6B7A9CF3" w14:textId="77777777" w:rsidR="00966180" w:rsidRDefault="00966180">
            <w:pPr>
              <w:pStyle w:val="TableParagraph"/>
              <w:spacing w:before="7"/>
              <w:rPr>
                <w:rFonts w:ascii="Times New Roman"/>
                <w:sz w:val="29"/>
              </w:rPr>
            </w:pPr>
          </w:p>
          <w:p w14:paraId="59E418BA" w14:textId="77777777" w:rsidR="00966180" w:rsidRDefault="006517CA">
            <w:pPr>
              <w:pStyle w:val="TableParagraph"/>
              <w:spacing w:before="1"/>
              <w:ind w:left="103"/>
            </w:pPr>
            <w:r>
              <w:rPr>
                <w:b/>
              </w:rPr>
              <w:t xml:space="preserve">Outcome </w:t>
            </w:r>
            <w:r>
              <w:t>(</w:t>
            </w:r>
            <w:r>
              <w:rPr>
                <w:i/>
              </w:rPr>
              <w:t>delete as applicable</w:t>
            </w:r>
            <w:r>
              <w:t>):</w:t>
            </w:r>
          </w:p>
          <w:p w14:paraId="1E957A8E" w14:textId="77777777" w:rsidR="00966180" w:rsidRDefault="006517CA">
            <w:pPr>
              <w:pStyle w:val="TableParagraph"/>
              <w:spacing w:before="40"/>
              <w:ind w:left="103"/>
              <w:rPr>
                <w:b/>
              </w:rPr>
            </w:pPr>
            <w:r>
              <w:rPr>
                <w:b/>
              </w:rPr>
              <w:t>PASS / REFERRAL</w:t>
            </w:r>
          </w:p>
        </w:tc>
        <w:tc>
          <w:tcPr>
            <w:tcW w:w="3293" w:type="dxa"/>
          </w:tcPr>
          <w:p w14:paraId="678B4B09" w14:textId="77777777" w:rsidR="00966180" w:rsidRDefault="006517CA">
            <w:pPr>
              <w:pStyle w:val="TableParagraph"/>
              <w:ind w:left="100"/>
              <w:rPr>
                <w:b/>
              </w:rPr>
            </w:pPr>
            <w:r>
              <w:rPr>
                <w:b/>
              </w:rPr>
              <w:t>Signature of Assessor:</w:t>
            </w:r>
          </w:p>
          <w:p w14:paraId="65CA93F9" w14:textId="77777777" w:rsidR="00966180" w:rsidRDefault="00966180">
            <w:pPr>
              <w:pStyle w:val="TableParagraph"/>
              <w:rPr>
                <w:rFonts w:ascii="Times New Roman"/>
                <w:sz w:val="24"/>
              </w:rPr>
            </w:pPr>
          </w:p>
          <w:p w14:paraId="279BB364" w14:textId="77777777" w:rsidR="00966180" w:rsidRDefault="00966180">
            <w:pPr>
              <w:pStyle w:val="TableParagraph"/>
              <w:rPr>
                <w:rFonts w:ascii="Times New Roman"/>
                <w:sz w:val="24"/>
              </w:rPr>
            </w:pPr>
          </w:p>
          <w:p w14:paraId="1B3DC771" w14:textId="77777777" w:rsidR="00966180" w:rsidRDefault="006517CA">
            <w:pPr>
              <w:pStyle w:val="TableParagraph"/>
              <w:spacing w:before="175"/>
              <w:ind w:left="100"/>
              <w:rPr>
                <w:b/>
              </w:rPr>
            </w:pPr>
            <w:r>
              <w:rPr>
                <w:b/>
              </w:rPr>
              <w:t>Date of QA Check:</w:t>
            </w:r>
          </w:p>
        </w:tc>
        <w:tc>
          <w:tcPr>
            <w:tcW w:w="3296" w:type="dxa"/>
            <w:gridSpan w:val="2"/>
          </w:tcPr>
          <w:p w14:paraId="2C18F1CD" w14:textId="77777777" w:rsidR="00966180" w:rsidRDefault="00966180">
            <w:pPr>
              <w:pStyle w:val="TableParagraph"/>
              <w:spacing w:before="7"/>
              <w:rPr>
                <w:rFonts w:ascii="Times New Roman"/>
                <w:sz w:val="29"/>
              </w:rPr>
            </w:pPr>
          </w:p>
          <w:p w14:paraId="5400FE58" w14:textId="77777777" w:rsidR="00966180" w:rsidRDefault="006517CA">
            <w:pPr>
              <w:pStyle w:val="TableParagraph"/>
              <w:spacing w:before="1"/>
              <w:ind w:left="102"/>
            </w:pPr>
            <w:r>
              <w:rPr>
                <w:b/>
              </w:rPr>
              <w:t xml:space="preserve">Outcome </w:t>
            </w:r>
            <w:r>
              <w:t>(</w:t>
            </w:r>
            <w:r>
              <w:rPr>
                <w:i/>
              </w:rPr>
              <w:t>delete as applicable</w:t>
            </w:r>
            <w:r>
              <w:t>):</w:t>
            </w:r>
          </w:p>
          <w:p w14:paraId="452A4AA3" w14:textId="77777777" w:rsidR="00966180" w:rsidRDefault="006517CA">
            <w:pPr>
              <w:pStyle w:val="TableParagraph"/>
              <w:spacing w:before="40"/>
              <w:ind w:left="102"/>
              <w:rPr>
                <w:b/>
              </w:rPr>
            </w:pPr>
            <w:r>
              <w:rPr>
                <w:b/>
              </w:rPr>
              <w:t>PASS / REFERRAL</w:t>
            </w:r>
          </w:p>
        </w:tc>
        <w:tc>
          <w:tcPr>
            <w:tcW w:w="3293" w:type="dxa"/>
            <w:gridSpan w:val="2"/>
          </w:tcPr>
          <w:p w14:paraId="027E32CC" w14:textId="77777777" w:rsidR="00966180" w:rsidRDefault="006517CA">
            <w:pPr>
              <w:pStyle w:val="TableParagraph"/>
              <w:ind w:left="100"/>
              <w:rPr>
                <w:b/>
              </w:rPr>
            </w:pPr>
            <w:r>
              <w:rPr>
                <w:b/>
              </w:rPr>
              <w:t>Signature of QA:</w:t>
            </w:r>
          </w:p>
          <w:p w14:paraId="3E6F7EF2" w14:textId="77777777" w:rsidR="00966180" w:rsidRDefault="00966180">
            <w:pPr>
              <w:pStyle w:val="TableParagraph"/>
              <w:rPr>
                <w:rFonts w:ascii="Times New Roman"/>
                <w:sz w:val="24"/>
              </w:rPr>
            </w:pPr>
          </w:p>
          <w:p w14:paraId="5665E4A7" w14:textId="77777777" w:rsidR="00966180" w:rsidRDefault="00966180">
            <w:pPr>
              <w:pStyle w:val="TableParagraph"/>
              <w:rPr>
                <w:rFonts w:ascii="Times New Roman"/>
                <w:sz w:val="24"/>
              </w:rPr>
            </w:pPr>
          </w:p>
          <w:p w14:paraId="1E01CA3D" w14:textId="77777777" w:rsidR="00966180" w:rsidRDefault="006517CA">
            <w:pPr>
              <w:pStyle w:val="TableParagraph"/>
              <w:spacing w:before="175"/>
              <w:ind w:left="100"/>
              <w:rPr>
                <w:b/>
              </w:rPr>
            </w:pPr>
            <w:r>
              <w:rPr>
                <w:b/>
              </w:rPr>
              <w:t>Date of QA check:</w:t>
            </w:r>
          </w:p>
        </w:tc>
      </w:tr>
    </w:tbl>
    <w:p w14:paraId="4A31353C" w14:textId="77777777" w:rsidR="00966180" w:rsidRDefault="00966180">
      <w:pPr>
        <w:sectPr w:rsidR="00966180">
          <w:pgSz w:w="16840" w:h="11910" w:orient="landscape"/>
          <w:pgMar w:top="960" w:right="1300" w:bottom="880" w:left="1220" w:header="712" w:footer="698" w:gutter="0"/>
          <w:cols w:space="720"/>
        </w:sectPr>
      </w:pPr>
    </w:p>
    <w:p w14:paraId="5CD42CF1" w14:textId="77777777" w:rsidR="00966180" w:rsidRDefault="00966180">
      <w:pPr>
        <w:pStyle w:val="BodyText"/>
        <w:rPr>
          <w:rFonts w:ascii="Times New Roman"/>
          <w:sz w:val="20"/>
        </w:rPr>
      </w:pPr>
    </w:p>
    <w:p w14:paraId="52CCF3D7" w14:textId="77777777" w:rsidR="00966180" w:rsidRDefault="00966180">
      <w:pPr>
        <w:pStyle w:val="BodyText"/>
        <w:spacing w:before="10"/>
        <w:rPr>
          <w:rFonts w:ascii="Times New Roman"/>
          <w:sz w:val="20"/>
        </w:rPr>
      </w:pPr>
    </w:p>
    <w:p w14:paraId="1BB3543A" w14:textId="77777777" w:rsidR="00966180" w:rsidRDefault="006517CA">
      <w:pPr>
        <w:pStyle w:val="BodyText"/>
        <w:spacing w:before="1" w:line="276" w:lineRule="auto"/>
        <w:ind w:left="220" w:right="836"/>
        <w:rPr>
          <w:rFonts w:ascii="Arial" w:hAnsi="Arial"/>
        </w:rPr>
      </w:pPr>
      <w:r>
        <w:rPr>
          <w:rFonts w:ascii="Arial" w:hAnsi="Arial"/>
        </w:rPr>
        <w:t>Guided learning hours record form – to be completed when a face-to-face session is missed - completed study should include reading of course materials, reading of the assessment guide, completion of any course exercises and should equal any course hours missed.</w:t>
      </w:r>
    </w:p>
    <w:p w14:paraId="49B2F5BC" w14:textId="77777777" w:rsidR="00966180" w:rsidRDefault="006517CA">
      <w:pPr>
        <w:tabs>
          <w:tab w:val="left" w:pos="3926"/>
          <w:tab w:val="left" w:pos="14209"/>
        </w:tabs>
        <w:spacing w:before="203"/>
        <w:ind w:left="191"/>
        <w:rPr>
          <w:rFonts w:ascii="Arial Black"/>
          <w:b/>
          <w:sz w:val="28"/>
        </w:rPr>
      </w:pPr>
      <w:r>
        <w:rPr>
          <w:rFonts w:ascii="Arial Black"/>
          <w:b/>
          <w:color w:val="6F2F9F"/>
          <w:sz w:val="28"/>
          <w:shd w:val="clear" w:color="auto" w:fill="C0C0C0"/>
        </w:rPr>
        <w:t xml:space="preserve"> </w:t>
      </w:r>
      <w:r>
        <w:rPr>
          <w:rFonts w:ascii="Arial Black"/>
          <w:b/>
          <w:color w:val="6F2F9F"/>
          <w:sz w:val="28"/>
          <w:shd w:val="clear" w:color="auto" w:fill="C0C0C0"/>
        </w:rPr>
        <w:tab/>
        <w:t>GUIDED LEARNING HOURS RECORD</w:t>
      </w:r>
      <w:r>
        <w:rPr>
          <w:rFonts w:ascii="Arial Black"/>
          <w:b/>
          <w:color w:val="6F2F9F"/>
          <w:spacing w:val="-11"/>
          <w:sz w:val="28"/>
          <w:shd w:val="clear" w:color="auto" w:fill="C0C0C0"/>
        </w:rPr>
        <w:t xml:space="preserve"> </w:t>
      </w:r>
      <w:r>
        <w:rPr>
          <w:rFonts w:ascii="Arial Black"/>
          <w:b/>
          <w:color w:val="6F2F9F"/>
          <w:sz w:val="28"/>
          <w:shd w:val="clear" w:color="auto" w:fill="C0C0C0"/>
        </w:rPr>
        <w:t>FORM</w:t>
      </w:r>
      <w:r>
        <w:rPr>
          <w:rFonts w:ascii="Arial Black"/>
          <w:b/>
          <w:color w:val="6F2F9F"/>
          <w:sz w:val="28"/>
          <w:shd w:val="clear" w:color="auto" w:fill="C0C0C0"/>
        </w:rPr>
        <w:tab/>
      </w:r>
    </w:p>
    <w:p w14:paraId="7189FDC4" w14:textId="77777777" w:rsidR="00966180" w:rsidRDefault="00966180">
      <w:pPr>
        <w:pStyle w:val="BodyText"/>
        <w:spacing w:before="4"/>
        <w:rPr>
          <w:rFonts w:ascii="Arial Black"/>
          <w:b/>
          <w:sz w:val="18"/>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02"/>
      </w:tblGrid>
      <w:tr w:rsidR="00966180" w14:paraId="0C344A1A" w14:textId="77777777">
        <w:trPr>
          <w:trHeight w:val="1140"/>
        </w:trPr>
        <w:tc>
          <w:tcPr>
            <w:tcW w:w="14002" w:type="dxa"/>
          </w:tcPr>
          <w:p w14:paraId="55D94B8D" w14:textId="77777777" w:rsidR="00966180" w:rsidRDefault="006517CA">
            <w:pPr>
              <w:pStyle w:val="TableParagraph"/>
              <w:tabs>
                <w:tab w:val="left" w:pos="5859"/>
              </w:tabs>
              <w:spacing w:line="318" w:lineRule="exact"/>
              <w:ind w:left="103"/>
              <w:rPr>
                <w:rFonts w:ascii="Arial"/>
                <w:b/>
                <w:sz w:val="28"/>
              </w:rPr>
            </w:pPr>
            <w:r>
              <w:rPr>
                <w:rFonts w:ascii="Arial"/>
                <w:b/>
                <w:sz w:val="28"/>
              </w:rPr>
              <w:t>Name:</w:t>
            </w:r>
            <w:r>
              <w:rPr>
                <w:rFonts w:ascii="Arial"/>
                <w:b/>
                <w:sz w:val="28"/>
              </w:rPr>
              <w:tab/>
              <w:t>Date:</w:t>
            </w:r>
          </w:p>
        </w:tc>
      </w:tr>
      <w:tr w:rsidR="00966180" w14:paraId="4A80780A" w14:textId="77777777">
        <w:trPr>
          <w:trHeight w:val="1120"/>
        </w:trPr>
        <w:tc>
          <w:tcPr>
            <w:tcW w:w="14002" w:type="dxa"/>
          </w:tcPr>
          <w:p w14:paraId="4D0B6DCF" w14:textId="77777777" w:rsidR="00966180" w:rsidRDefault="006517CA">
            <w:pPr>
              <w:pStyle w:val="TableParagraph"/>
              <w:spacing w:line="318" w:lineRule="exact"/>
              <w:ind w:left="103"/>
              <w:rPr>
                <w:rFonts w:ascii="Arial"/>
                <w:b/>
                <w:sz w:val="28"/>
              </w:rPr>
            </w:pPr>
            <w:r>
              <w:rPr>
                <w:rFonts w:ascii="Arial"/>
                <w:b/>
                <w:sz w:val="28"/>
              </w:rPr>
              <w:t>Unit:</w:t>
            </w:r>
          </w:p>
        </w:tc>
      </w:tr>
      <w:tr w:rsidR="00966180" w14:paraId="10B563CC" w14:textId="77777777">
        <w:trPr>
          <w:trHeight w:val="1120"/>
        </w:trPr>
        <w:tc>
          <w:tcPr>
            <w:tcW w:w="14002" w:type="dxa"/>
          </w:tcPr>
          <w:p w14:paraId="3D89E94E" w14:textId="77777777" w:rsidR="00966180" w:rsidRDefault="006517CA">
            <w:pPr>
              <w:pStyle w:val="TableParagraph"/>
              <w:tabs>
                <w:tab w:val="left" w:pos="5782"/>
              </w:tabs>
              <w:spacing w:line="318" w:lineRule="exact"/>
              <w:ind w:left="103"/>
              <w:rPr>
                <w:rFonts w:ascii="Arial"/>
                <w:b/>
                <w:sz w:val="28"/>
              </w:rPr>
            </w:pPr>
            <w:r>
              <w:rPr>
                <w:rFonts w:ascii="Arial"/>
                <w:b/>
                <w:sz w:val="28"/>
              </w:rPr>
              <w:t>Relevant</w:t>
            </w:r>
            <w:r>
              <w:rPr>
                <w:rFonts w:ascii="Arial"/>
                <w:b/>
                <w:spacing w:val="-2"/>
                <w:sz w:val="28"/>
              </w:rPr>
              <w:t xml:space="preserve"> </w:t>
            </w:r>
            <w:r>
              <w:rPr>
                <w:rFonts w:ascii="Arial"/>
                <w:b/>
                <w:sz w:val="28"/>
              </w:rPr>
              <w:t>learning</w:t>
            </w:r>
            <w:r>
              <w:rPr>
                <w:rFonts w:ascii="Arial"/>
                <w:b/>
                <w:sz w:val="28"/>
              </w:rPr>
              <w:tab/>
              <w:t>Hours</w:t>
            </w:r>
          </w:p>
          <w:p w14:paraId="6EC82EB9" w14:textId="77777777" w:rsidR="00966180" w:rsidRDefault="006517CA">
            <w:pPr>
              <w:pStyle w:val="TableParagraph"/>
              <w:tabs>
                <w:tab w:val="left" w:pos="5795"/>
              </w:tabs>
              <w:spacing w:before="249"/>
              <w:ind w:left="103"/>
              <w:rPr>
                <w:rFonts w:ascii="Arial"/>
                <w:b/>
                <w:sz w:val="28"/>
              </w:rPr>
            </w:pPr>
            <w:proofErr w:type="gramStart"/>
            <w:r>
              <w:rPr>
                <w:rFonts w:ascii="Arial"/>
                <w:b/>
                <w:sz w:val="28"/>
              </w:rPr>
              <w:t>outcomes</w:t>
            </w:r>
            <w:proofErr w:type="gramEnd"/>
            <w:r>
              <w:rPr>
                <w:rFonts w:ascii="Arial"/>
                <w:b/>
                <w:sz w:val="28"/>
              </w:rPr>
              <w:t>:</w:t>
            </w:r>
            <w:r>
              <w:rPr>
                <w:rFonts w:ascii="Arial"/>
                <w:b/>
                <w:sz w:val="28"/>
              </w:rPr>
              <w:tab/>
              <w:t>completed:</w:t>
            </w:r>
          </w:p>
        </w:tc>
      </w:tr>
      <w:tr w:rsidR="00966180" w14:paraId="4F3E6E43" w14:textId="77777777">
        <w:trPr>
          <w:trHeight w:val="3980"/>
        </w:trPr>
        <w:tc>
          <w:tcPr>
            <w:tcW w:w="14002" w:type="dxa"/>
          </w:tcPr>
          <w:p w14:paraId="19C254DD" w14:textId="77777777" w:rsidR="00966180" w:rsidRDefault="006517CA">
            <w:pPr>
              <w:pStyle w:val="TableParagraph"/>
              <w:spacing w:line="321" w:lineRule="exact"/>
              <w:ind w:left="103"/>
              <w:rPr>
                <w:rFonts w:ascii="Arial"/>
                <w:b/>
                <w:sz w:val="28"/>
              </w:rPr>
            </w:pPr>
            <w:r>
              <w:rPr>
                <w:rFonts w:ascii="Arial"/>
                <w:b/>
                <w:sz w:val="28"/>
              </w:rPr>
              <w:t>Notes of activity/learning:</w:t>
            </w:r>
          </w:p>
        </w:tc>
      </w:tr>
    </w:tbl>
    <w:p w14:paraId="2918E139" w14:textId="77777777" w:rsidR="00966180" w:rsidRDefault="00966180">
      <w:pPr>
        <w:spacing w:line="321" w:lineRule="exact"/>
        <w:rPr>
          <w:rFonts w:ascii="Arial"/>
          <w:sz w:val="28"/>
        </w:rPr>
        <w:sectPr w:rsidR="00966180">
          <w:pgSz w:w="16840" w:h="11910" w:orient="landscape"/>
          <w:pgMar w:top="960" w:right="1300" w:bottom="880" w:left="1220" w:header="712" w:footer="698" w:gutter="0"/>
          <w:cols w:space="720"/>
        </w:sectPr>
      </w:pPr>
    </w:p>
    <w:p w14:paraId="3A851C3A" w14:textId="77777777" w:rsidR="00966180" w:rsidRDefault="00966180">
      <w:pPr>
        <w:pStyle w:val="BodyText"/>
        <w:rPr>
          <w:rFonts w:ascii="Times New Roman"/>
          <w:sz w:val="20"/>
        </w:rPr>
      </w:pPr>
    </w:p>
    <w:p w14:paraId="1F98B2B7" w14:textId="77777777" w:rsidR="00966180" w:rsidRDefault="00966180">
      <w:pPr>
        <w:pStyle w:val="BodyText"/>
        <w:spacing w:before="1"/>
        <w:rPr>
          <w:rFonts w:ascii="Times New Roman"/>
          <w:sz w:val="21"/>
        </w:rPr>
      </w:pPr>
    </w:p>
    <w:p w14:paraId="400CE18F" w14:textId="77777777" w:rsidR="00966180" w:rsidRDefault="00FB7F2E">
      <w:pPr>
        <w:pStyle w:val="BodyText"/>
        <w:ind w:left="102"/>
        <w:rPr>
          <w:rFonts w:ascii="Times New Roman"/>
          <w:sz w:val="20"/>
        </w:rPr>
      </w:pPr>
      <w:r>
        <w:rPr>
          <w:rFonts w:ascii="Times New Roman"/>
          <w:noProof/>
          <w:sz w:val="20"/>
        </w:rPr>
        <mc:AlternateContent>
          <mc:Choice Requires="wpg">
            <w:drawing>
              <wp:inline distT="0" distB="0" distL="0" distR="0" wp14:anchorId="795AD737" wp14:editId="2CFF3F7C">
                <wp:extent cx="8903970" cy="5449570"/>
                <wp:effectExtent l="9525" t="9525" r="1905" b="8255"/>
                <wp:docPr id="2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3970" cy="5449570"/>
                          <a:chOff x="0" y="0"/>
                          <a:chExt cx="14022" cy="8582"/>
                        </a:xfrm>
                      </wpg:grpSpPr>
                      <wps:wsp>
                        <wps:cNvPr id="27" name="Line 21"/>
                        <wps:cNvCnPr/>
                        <wps:spPr bwMode="auto">
                          <a:xfrm>
                            <a:off x="5" y="5"/>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0"/>
                        <wps:cNvCnPr/>
                        <wps:spPr bwMode="auto">
                          <a:xfrm>
                            <a:off x="5" y="5"/>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9"/>
                        <wps:cNvCnPr/>
                        <wps:spPr bwMode="auto">
                          <a:xfrm>
                            <a:off x="15" y="5"/>
                            <a:ext cx="1399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8"/>
                        <wps:cNvCnPr/>
                        <wps:spPr bwMode="auto">
                          <a:xfrm>
                            <a:off x="14007" y="5"/>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17"/>
                        <wps:cNvCnPr/>
                        <wps:spPr bwMode="auto">
                          <a:xfrm>
                            <a:off x="14007" y="5"/>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16"/>
                        <wps:cNvCnPr/>
                        <wps:spPr bwMode="auto">
                          <a:xfrm>
                            <a:off x="10" y="10"/>
                            <a:ext cx="0" cy="856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15"/>
                        <wps:cNvCnPr/>
                        <wps:spPr bwMode="auto">
                          <a:xfrm>
                            <a:off x="15" y="8572"/>
                            <a:ext cx="1399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14"/>
                        <wps:cNvCnPr/>
                        <wps:spPr bwMode="auto">
                          <a:xfrm>
                            <a:off x="14011" y="10"/>
                            <a:ext cx="0" cy="856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 o:spid="_x0000_s1026" style="width:701.1pt;height:429.1pt;mso-position-horizontal-relative:char;mso-position-vertical-relative:line" coordsize="14022,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">
                <v:line id="Line 21" o:spid="_x0000_s1027" style="position:absolute;visibility:visible;mso-wrap-style:square" from="5,5" to="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5qMMAAADbAAAADwAAAGRycy9kb3ducmV2LnhtbESPzWrDMBCE74G8g9hAb4ncHOrgRglt&#10;IEnBp/xAe1ykrWVqrYyl2O7bV4VAjsPMfMOst6NrRE9dqD0reF5kIIi1NzVXCq6X/XwFIkRkg41n&#10;UvBLAbab6WSNhfEDn6g/x0okCIcCFdgY20LKoC05DAvfEifv23cOY5JdJU2HQ4K7Ri6z7EU6rDkt&#10;WGxpZ0n/nG9OQX8sv/oy96iPn+W71ftDnQ8HpZ5m49sriEhjfITv7Q+jYJn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KOajDAAAA2wAAAA8AAAAAAAAAAAAA&#10;AAAAoQIAAGRycy9kb3ducmV2LnhtbFBLBQYAAAAABAAEAPkAAACRAwAAAAA=&#10;" strokeweight=".48pt"/>
                <v:line id="Line 20" o:spid="_x0000_s1028" style="position:absolute;visibility:visible;mso-wrap-style:square" from="5,5" to="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Wt2sAAAADbAAAADwAAAGRycy9kb3ducmV2LnhtbERPz2vCMBS+D/wfwhO8zVQPc1SjqKAO&#10;epoKenwkz6bYvJQma+t/vxwGO358v1ebwdWiozZUnhXMphkIYu1NxaWC6+Xw/gkiRGSDtWdS8KIA&#10;m/XobYW58T1/U3eOpUghHHJUYGNscimDtuQwTH1DnLiHbx3GBNtSmhb7FO5qOc+yD+mw4tRgsaG9&#10;Jf08/zgF3am4d8XCoz7dip3Vh2O16I9KTcbDdgki0hD/xX/uL6Ngnsam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VrdrAAAAA2wAAAA8AAAAAAAAAAAAAAAAA&#10;oQIAAGRycy9kb3ducmV2LnhtbFBLBQYAAAAABAAEAPkAAACOAwAAAAA=&#10;" strokeweight=".48pt"/>
                <v:line id="Line 19" o:spid="_x0000_s1029" style="position:absolute;visibility:visible;mso-wrap-style:square" from="15,5" to="140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IQcQAAADbAAAADwAAAGRycy9kb3ducmV2LnhtbESPzWrDMBCE74W8g9hCb43cHJrEjRKa&#10;Qn7ApziB9rhIW8vUWhlLtd23rwKBHIeZ+YZZbUbXiJ66UHtW8DLNQBBrb2quFFzOu+cFiBCRDTae&#10;ScEfBdisJw8rzI0f+ER9GSuRIBxyVGBjbHMpg7bkMEx9S5y8b985jEl2lTQdDgnuGjnLslfpsOa0&#10;YLGlD0v6p/x1CvpD8dUXc4/68Flsrd7t6/mwV+rpcXx/AxFpjPfwrX00CmZL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QhBxAAAANsAAAAPAAAAAAAAAAAA&#10;AAAAAKECAABkcnMvZG93bnJldi54bWxQSwUGAAAAAAQABAD5AAAAkgMAAAAA&#10;" strokeweight=".48pt"/>
                <v:line id="Line 18" o:spid="_x0000_s1030" style="position:absolute;visibility:visible;mso-wrap-style:square" from="14007,5" to="140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3AcAAAADbAAAADwAAAGRycy9kb3ducmV2LnhtbERPz2vCMBS+D/wfwhO8zdQN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6NwHAAAAA2wAAAA8AAAAAAAAAAAAAAAAA&#10;oQIAAGRycy9kb3ducmV2LnhtbFBLBQYAAAAABAAEAPkAAACOAwAAAAA=&#10;" strokeweight=".48pt"/>
                <v:line id="Line 17" o:spid="_x0000_s1031" style="position:absolute;visibility:visible;mso-wrap-style:square" from="14007,5" to="140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v:line id="Line 16" o:spid="_x0000_s1032" style="position:absolute;visibility:visible;mso-wrap-style:square" from="10,10" to="10,8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QM7cQAAADbAAAADwAAAGRycy9kb3ducmV2LnhtbESPzWrDMBCE74G8g9hCb4ncFJL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ZAztxAAAANsAAAAPAAAAAAAAAAAA&#10;AAAAAKECAABkcnMvZG93bnJldi54bWxQSwUGAAAAAAQABAD5AAAAkgMAAAAA&#10;" strokeweight=".48pt"/>
                <v:line id="Line 15" o:spid="_x0000_s1033" style="position:absolute;visibility:visible;mso-wrap-style:square" from="15,8572" to="14007,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pdsQAAADbAAAADwAAAGRycy9kb3ducmV2LnhtbESPT2sCMRTE74LfIbxCb5qtQp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KKl2xAAAANsAAAAPAAAAAAAAAAAA&#10;AAAAAKECAABkcnMvZG93bnJldi54bWxQSwUGAAAAAAQABAD5AAAAkgMAAAAA&#10;" strokeweight=".48pt"/>
                <v:line id="Line 14" o:spid="_x0000_s1034" style="position:absolute;visibility:visible;mso-wrap-style:square" from="14011,10" to="14011,8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w10:anchorlock/>
              </v:group>
            </w:pict>
          </mc:Fallback>
        </mc:AlternateContent>
      </w:r>
    </w:p>
    <w:p w14:paraId="493604F0" w14:textId="77777777" w:rsidR="00966180" w:rsidRDefault="00966180">
      <w:pPr>
        <w:rPr>
          <w:rFonts w:ascii="Times New Roman"/>
          <w:sz w:val="20"/>
        </w:rPr>
        <w:sectPr w:rsidR="00966180">
          <w:pgSz w:w="16840" w:h="11910" w:orient="landscape"/>
          <w:pgMar w:top="960" w:right="1300" w:bottom="880" w:left="1220" w:header="712" w:footer="698" w:gutter="0"/>
          <w:cols w:space="720"/>
        </w:sectPr>
      </w:pPr>
    </w:p>
    <w:p w14:paraId="38684ACC" w14:textId="77777777" w:rsidR="00966180" w:rsidRDefault="00966180">
      <w:pPr>
        <w:pStyle w:val="BodyText"/>
        <w:rPr>
          <w:rFonts w:ascii="Times New Roman"/>
          <w:sz w:val="20"/>
        </w:rPr>
      </w:pPr>
    </w:p>
    <w:p w14:paraId="140A4542" w14:textId="77777777" w:rsidR="00966180" w:rsidRDefault="00966180">
      <w:pPr>
        <w:pStyle w:val="BodyText"/>
        <w:spacing w:before="1"/>
        <w:rPr>
          <w:rFonts w:ascii="Times New Roman"/>
          <w:sz w:val="21"/>
        </w:rPr>
      </w:pPr>
    </w:p>
    <w:p w14:paraId="690FC3F3" w14:textId="77777777" w:rsidR="00966180" w:rsidRDefault="00FB7F2E">
      <w:pPr>
        <w:pStyle w:val="BodyText"/>
        <w:ind w:left="102"/>
        <w:rPr>
          <w:rFonts w:ascii="Times New Roman"/>
          <w:sz w:val="20"/>
        </w:rPr>
      </w:pPr>
      <w:r>
        <w:rPr>
          <w:rFonts w:ascii="Times New Roman"/>
          <w:noProof/>
          <w:sz w:val="20"/>
        </w:rPr>
        <mc:AlternateContent>
          <mc:Choice Requires="wpg">
            <w:drawing>
              <wp:inline distT="0" distB="0" distL="0" distR="0" wp14:anchorId="57333E1B" wp14:editId="63E26547">
                <wp:extent cx="8903970" cy="1834515"/>
                <wp:effectExtent l="9525" t="9525" r="1905" b="3810"/>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3970" cy="1834515"/>
                          <a:chOff x="0" y="0"/>
                          <a:chExt cx="14022" cy="2889"/>
                        </a:xfrm>
                      </wpg:grpSpPr>
                      <wps:wsp>
                        <wps:cNvPr id="16" name="Line 12"/>
                        <wps:cNvCnPr/>
                        <wps:spPr bwMode="auto">
                          <a:xfrm>
                            <a:off x="5" y="5"/>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1"/>
                        <wps:cNvCnPr/>
                        <wps:spPr bwMode="auto">
                          <a:xfrm>
                            <a:off x="5" y="5"/>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0"/>
                        <wps:cNvCnPr/>
                        <wps:spPr bwMode="auto">
                          <a:xfrm>
                            <a:off x="15" y="5"/>
                            <a:ext cx="1399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9"/>
                        <wps:cNvCnPr/>
                        <wps:spPr bwMode="auto">
                          <a:xfrm>
                            <a:off x="14007" y="5"/>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8"/>
                        <wps:cNvCnPr/>
                        <wps:spPr bwMode="auto">
                          <a:xfrm>
                            <a:off x="14007" y="5"/>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7"/>
                        <wps:cNvCnPr/>
                        <wps:spPr bwMode="auto">
                          <a:xfrm>
                            <a:off x="15" y="2297"/>
                            <a:ext cx="1399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6"/>
                        <wps:cNvCnPr/>
                        <wps:spPr bwMode="auto">
                          <a:xfrm>
                            <a:off x="10" y="10"/>
                            <a:ext cx="0" cy="28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5"/>
                        <wps:cNvCnPr/>
                        <wps:spPr bwMode="auto">
                          <a:xfrm>
                            <a:off x="15" y="2878"/>
                            <a:ext cx="1399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4"/>
                        <wps:cNvCnPr/>
                        <wps:spPr bwMode="auto">
                          <a:xfrm>
                            <a:off x="14011" y="10"/>
                            <a:ext cx="0" cy="28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Text Box 3"/>
                        <wps:cNvSpPr txBox="1">
                          <a:spLocks noChangeArrowheads="1"/>
                        </wps:cNvSpPr>
                        <wps:spPr bwMode="auto">
                          <a:xfrm>
                            <a:off x="117" y="2307"/>
                            <a:ext cx="1047"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3A120" w14:textId="77777777" w:rsidR="00025C2A" w:rsidRDefault="00025C2A">
                              <w:pPr>
                                <w:spacing w:line="314" w:lineRule="exact"/>
                                <w:rPr>
                                  <w:rFonts w:ascii="Arial"/>
                                  <w:b/>
                                  <w:sz w:val="28"/>
                                </w:rPr>
                              </w:pPr>
                              <w:r>
                                <w:rPr>
                                  <w:rFonts w:ascii="Arial"/>
                                  <w:b/>
                                  <w:sz w:val="28"/>
                                </w:rPr>
                                <w:t>Signed:</w:t>
                              </w:r>
                            </w:p>
                          </w:txbxContent>
                        </wps:txbx>
                        <wps:bodyPr rot="0" vert="horz" wrap="square" lIns="0" tIns="0" rIns="0" bIns="0" anchor="t" anchorCtr="0" upright="1">
                          <a:noAutofit/>
                        </wps:bodyPr>
                      </wps:wsp>
                    </wpg:wgp>
                  </a:graphicData>
                </a:graphic>
              </wp:inline>
            </w:drawing>
          </mc:Choice>
          <mc:Fallback>
            <w:pict>
              <v:group id="Group 2" o:spid="_x0000_s1027" style="width:701.1pt;height:144.45pt;mso-position-horizontal-relative:char;mso-position-vertical-relative:line" coordsize="14022,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">
                <v:line id="Line 12" o:spid="_x0000_s1028" style="position:absolute;visibility:visible;mso-wrap-style:square" from="5,5" to="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v:line id="Line 11" o:spid="_x0000_s1029" style="position:absolute;visibility:visible;mso-wrap-style:square" from="5,5" to="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v:line id="Line 10" o:spid="_x0000_s1030" style="position:absolute;visibility:visible;mso-wrap-style:square" from="15,5" to="140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lnZ8QAAADbAAAADwAAAGRycy9kb3ducmV2LnhtbESPQWvDMAyF74P+B6PCbqvTHtaR1S1r&#10;oe0gp3WD9ihsLQ6L5RB7Sfbvp8NgN4n39N6nzW4KrRqoT01kA8tFAYrYRtdwbeDj/fjwBCplZIdt&#10;ZDLwQwl229ndBksXR36j4ZJrJSGcSjTgc+5KrZP1FDAtYkcs2mfsA2ZZ+1q7HkcJD61eFcWjDtiw&#10;NHjs6ODJfl2+g4HhXN2Gah3Rnq/V3tvjqVmPJ2Pu59PLM6hMU/43/12/OsEXWP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WdnxAAAANsAAAAPAAAAAAAAAAAA&#10;AAAAAKECAABkcnMvZG93bnJldi54bWxQSwUGAAAAAAQABAD5AAAAkgMAAAAA&#10;" strokeweight=".48pt"/>
                <v:line id="Line 9" o:spid="_x0000_s1031" style="position:absolute;visibility:visible;mso-wrap-style:square" from="14007,5" to="140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XC/MEAAADbAAAADwAAAGRycy9kb3ducmV2LnhtbERPTWsCMRC9C/6HMEJvmq2HalejVEEt&#10;7ElbqMchmW6WbibLJu6u/94UCr3N433Oeju4WnTUhsqzgudZBoJYe1NxqeDz4zBdgggR2WDtmRTc&#10;KcB2Mx6tMTe+5zN1l1iKFMIhRwU2xiaXMmhLDsPMN8SJ+/atw5hgW0rTYp/CXS3nWfYiHVacGiw2&#10;tLekfy43p6A7FdeuWHjUp69iZ/XhWC36o1JPk+FtBSLSEP/Ff+53k+a/wu8v6Q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dcL8wQAAANsAAAAPAAAAAAAAAAAAAAAA&#10;AKECAABkcnMvZG93bnJldi54bWxQSwUGAAAAAAQABAD5AAAAjwMAAAAA&#10;" strokeweight=".48pt"/>
                <v:line id="Line 8" o:spid="_x0000_s1032" style="position:absolute;visibility:visible;mso-wrap-style:square" from="14007,5" to="140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v:line id="Line 7" o:spid="_x0000_s1033" style="position:absolute;visibility:visible;mso-wrap-style:square" from="15,2297" to="14007,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8ER8MAAADbAAAADwAAAGRycy9kb3ducmV2LnhtbESPT2sCMRTE7wW/Q3iCt5rVg5atUVTw&#10;D+ypKtjjI3ndLN28LJu4u377plDocZiZ3zCrzeBq0VEbKs8KZtMMBLH2puJSwe16eH0DESKywdoz&#10;KXhSgM169LLC3PieP6i7xFIkCIccFdgYm1zKoC05DFPfECfvy7cOY5JtKU2LfYK7Ws6zbCEdVpwW&#10;LDa0t6S/Lw+noDsVn12x9KhP92Jn9eFYLfujUpPxsH0HEWmI/+G/9tkomM/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vBEfDAAAA2wAAAA8AAAAAAAAAAAAA&#10;AAAAoQIAAGRycy9kb3ducmV2LnhtbFBLBQYAAAAABAAEAPkAAACRAwAAAAA=&#10;" strokeweight=".48pt"/>
                <v:line id="Line 6" o:spid="_x0000_s1034" style="position:absolute;visibility:visible;mso-wrap-style:square" from="10,10" to="10,2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2aMMMAAADbAAAADwAAAGRycy9kb3ducmV2LnhtbESPzWrDMBCE74G+g9hCbolcH5LgRglt&#10;IT/gU9JCe1ykrWVqrYyl2s7bR4FAjsPMfMOst6NrRE9dqD0reJlnIIi1NzVXCr4+d7MViBCRDTae&#10;ScGFAmw3T5M1FsYPfKL+HCuRIBwKVGBjbAspg7bkMMx9S5y8X985jEl2lTQdDgnuGpln2UI6rDkt&#10;WGzpw5L+O/87Bf2h/OnLpUd9+C7frd7t6+WwV2r6PL69gog0xkf43j4aBXkOty/pB8jN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9mjDDAAAA2wAAAA8AAAAAAAAAAAAA&#10;AAAAoQIAAGRycy9kb3ducmV2LnhtbFBLBQYAAAAABAAEAPkAAACRAwAAAAA=&#10;" strokeweight=".48pt"/>
                <v:line id="Line 5" o:spid="_x0000_s1035" style="position:absolute;visibility:visible;mso-wrap-style:square" from="15,2878" to="14007,2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v:line id="Line 4" o:spid="_x0000_s1036" style="position:absolute;visibility:visible;mso-wrap-style:square" from="14011,10" to="14011,2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in38QAAADbAAAADwAAAGRycy9kb3ducmV2LnhtbESPzWrDMBCE74G8g9hCb4ncU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KffxAAAANsAAAAPAAAAAAAAAAAA&#10;AAAAAKECAABkcnMvZG93bnJldi54bWxQSwUGAAAAAAQABAD5AAAAkgMAAAAA&#10;" strokeweight=".48pt"/>
                <v:shape id="_x0000_s1037" type="#_x0000_t202" style="position:absolute;left:117;top:2307;width:1047;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6517CA" w:rsidRDefault="006517CA">
                        <w:pPr>
                          <w:spacing w:line="314" w:lineRule="exact"/>
                          <w:rPr>
                            <w:rFonts w:ascii="Arial"/>
                            <w:b/>
                            <w:sz w:val="28"/>
                          </w:rPr>
                        </w:pPr>
                        <w:r>
                          <w:rPr>
                            <w:rFonts w:ascii="Arial"/>
                            <w:b/>
                            <w:sz w:val="28"/>
                          </w:rPr>
                          <w:t>Signed:</w:t>
                        </w:r>
                      </w:p>
                    </w:txbxContent>
                  </v:textbox>
                </v:shape>
                <w10:anchorlock/>
              </v:group>
            </w:pict>
          </mc:Fallback>
        </mc:AlternateContent>
      </w:r>
    </w:p>
    <w:p w14:paraId="1CDD2C5A" w14:textId="77777777" w:rsidR="00966180" w:rsidRDefault="00966180">
      <w:pPr>
        <w:pStyle w:val="BodyText"/>
        <w:rPr>
          <w:rFonts w:ascii="Times New Roman"/>
          <w:sz w:val="20"/>
        </w:rPr>
      </w:pPr>
    </w:p>
    <w:p w14:paraId="6BFB41D3" w14:textId="77777777" w:rsidR="00966180" w:rsidRDefault="00966180">
      <w:pPr>
        <w:pStyle w:val="BodyText"/>
        <w:spacing w:before="1"/>
        <w:rPr>
          <w:rFonts w:ascii="Times New Roman"/>
          <w:sz w:val="19"/>
        </w:rPr>
      </w:pPr>
    </w:p>
    <w:p w14:paraId="21192049" w14:textId="77777777" w:rsidR="00966180" w:rsidRDefault="006517CA">
      <w:pPr>
        <w:pStyle w:val="BodyText"/>
        <w:spacing w:line="276" w:lineRule="auto"/>
        <w:ind w:left="220" w:right="384"/>
        <w:rPr>
          <w:rFonts w:ascii="Arial"/>
        </w:rPr>
      </w:pPr>
      <w:r>
        <w:rPr>
          <w:rFonts w:ascii="Arial"/>
        </w:rPr>
        <w:t>Complete and return this form to the course administrator for each session you miss. Guidelines for how to make up the relevant material are available either via the online forum, or from a Course Director.</w:t>
      </w:r>
    </w:p>
    <w:p w14:paraId="5BF841E5" w14:textId="77777777" w:rsidR="00966180" w:rsidRDefault="00966180">
      <w:pPr>
        <w:spacing w:line="276" w:lineRule="auto"/>
        <w:rPr>
          <w:rFonts w:ascii="Arial"/>
        </w:rPr>
        <w:sectPr w:rsidR="00966180">
          <w:pgSz w:w="16840" w:h="11910" w:orient="landscape"/>
          <w:pgMar w:top="960" w:right="1300" w:bottom="880" w:left="1220" w:header="712" w:footer="698" w:gutter="0"/>
          <w:cols w:space="720"/>
        </w:sectPr>
      </w:pPr>
    </w:p>
    <w:p w14:paraId="5E04E2EE" w14:textId="77777777" w:rsidR="00966180" w:rsidRDefault="00966180">
      <w:pPr>
        <w:pStyle w:val="BodyText"/>
        <w:rPr>
          <w:rFonts w:ascii="Arial"/>
          <w:sz w:val="20"/>
        </w:rPr>
      </w:pPr>
    </w:p>
    <w:p w14:paraId="7C829E26" w14:textId="77777777" w:rsidR="00966180" w:rsidRDefault="00966180">
      <w:pPr>
        <w:pStyle w:val="BodyText"/>
        <w:spacing w:before="2"/>
        <w:rPr>
          <w:rFonts w:ascii="Arial"/>
          <w:sz w:val="16"/>
        </w:rPr>
      </w:pPr>
    </w:p>
    <w:p w14:paraId="39FA01E7" w14:textId="77777777" w:rsidR="00966180" w:rsidRDefault="006517CA">
      <w:pPr>
        <w:pStyle w:val="Heading3"/>
        <w:spacing w:before="56"/>
        <w:ind w:left="140"/>
      </w:pPr>
      <w:r>
        <w:t>References</w:t>
      </w:r>
    </w:p>
    <w:p w14:paraId="4727DC8D" w14:textId="77777777" w:rsidR="00966180" w:rsidRDefault="00966180">
      <w:pPr>
        <w:pStyle w:val="BodyText"/>
        <w:spacing w:before="5"/>
        <w:rPr>
          <w:b/>
          <w:sz w:val="19"/>
        </w:rPr>
      </w:pPr>
    </w:p>
    <w:p w14:paraId="5F44DAB2" w14:textId="77777777" w:rsidR="00966180" w:rsidRDefault="006517CA">
      <w:pPr>
        <w:pStyle w:val="ListParagraph"/>
        <w:numPr>
          <w:ilvl w:val="0"/>
          <w:numId w:val="1"/>
        </w:numPr>
        <w:tabs>
          <w:tab w:val="left" w:pos="861"/>
        </w:tabs>
      </w:pPr>
      <w:r>
        <w:t>ILM ‘Q card’ 8607: ILM level 5 qualifications in leadership and</w:t>
      </w:r>
      <w:r>
        <w:rPr>
          <w:spacing w:val="-19"/>
        </w:rPr>
        <w:t xml:space="preserve"> </w:t>
      </w:r>
      <w:r>
        <w:t>management</w:t>
      </w:r>
    </w:p>
    <w:p w14:paraId="6F86D7D2" w14:textId="77777777" w:rsidR="00966180" w:rsidRDefault="006517CA">
      <w:pPr>
        <w:pStyle w:val="ListParagraph"/>
        <w:numPr>
          <w:ilvl w:val="0"/>
          <w:numId w:val="1"/>
        </w:numPr>
        <w:tabs>
          <w:tab w:val="left" w:pos="861"/>
        </w:tabs>
        <w:spacing w:before="40"/>
      </w:pPr>
      <w:r>
        <w:t>Supporting notes for ILM VRQs – version 2, August</w:t>
      </w:r>
      <w:r>
        <w:rPr>
          <w:spacing w:val="-16"/>
        </w:rPr>
        <w:t xml:space="preserve"> </w:t>
      </w:r>
      <w:r>
        <w:t>2012</w:t>
      </w:r>
    </w:p>
    <w:p w14:paraId="2312887B" w14:textId="77777777" w:rsidR="00966180" w:rsidRDefault="006517CA">
      <w:pPr>
        <w:pStyle w:val="ListParagraph"/>
        <w:numPr>
          <w:ilvl w:val="0"/>
          <w:numId w:val="1"/>
        </w:numPr>
        <w:tabs>
          <w:tab w:val="left" w:pos="861"/>
        </w:tabs>
        <w:spacing w:before="40"/>
      </w:pPr>
      <w:r>
        <w:t>Extracts from various ILM policies, unit specifications and mark</w:t>
      </w:r>
      <w:r>
        <w:rPr>
          <w:spacing w:val="-23"/>
        </w:rPr>
        <w:t xml:space="preserve"> </w:t>
      </w:r>
      <w:r>
        <w:t>sheets</w:t>
      </w:r>
    </w:p>
    <w:sectPr w:rsidR="00966180">
      <w:pgSz w:w="16840" w:h="11910" w:orient="landscape"/>
      <w:pgMar w:top="960" w:right="1300" w:bottom="880" w:left="1300" w:header="712" w:footer="69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74EA3" w14:textId="77777777" w:rsidR="00025C2A" w:rsidRDefault="00025C2A">
      <w:r>
        <w:separator/>
      </w:r>
    </w:p>
  </w:endnote>
  <w:endnote w:type="continuationSeparator" w:id="0">
    <w:p w14:paraId="6786D18F" w14:textId="77777777" w:rsidR="00025C2A" w:rsidRDefault="0002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21460" w14:textId="77777777" w:rsidR="00025C2A" w:rsidRDefault="00025C2A">
    <w:pPr>
      <w:pStyle w:val="BodyText"/>
      <w:spacing w:line="14" w:lineRule="auto"/>
      <w:rPr>
        <w:sz w:val="20"/>
      </w:rPr>
    </w:pPr>
    <w:r>
      <w:rPr>
        <w:noProof/>
      </w:rPr>
      <mc:AlternateContent>
        <mc:Choice Requires="wps">
          <w:drawing>
            <wp:anchor distT="0" distB="0" distL="114300" distR="114300" simplePos="0" relativeHeight="503255168" behindDoc="1" locked="0" layoutInCell="1" allowOverlap="1" wp14:anchorId="0AA027D3" wp14:editId="3D248E10">
              <wp:simplePos x="0" y="0"/>
              <wp:positionH relativeFrom="page">
                <wp:posOffset>3785235</wp:posOffset>
              </wp:positionH>
              <wp:positionV relativeFrom="page">
                <wp:posOffset>9475470</wp:posOffset>
              </wp:positionV>
              <wp:extent cx="203200" cy="194310"/>
              <wp:effectExtent l="3810" t="0" r="254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DE60A" w14:textId="77777777" w:rsidR="00025C2A" w:rsidRDefault="00025C2A">
                          <w:pPr>
                            <w:spacing w:before="10"/>
                            <w:ind w:left="40"/>
                            <w:rPr>
                              <w:rFonts w:ascii="Times New Roman"/>
                              <w:sz w:val="24"/>
                            </w:rPr>
                          </w:pPr>
                          <w:r>
                            <w:fldChar w:fldCharType="begin"/>
                          </w:r>
                          <w:r>
                            <w:rPr>
                              <w:rFonts w:ascii="Times New Roman"/>
                              <w:sz w:val="24"/>
                            </w:rPr>
                            <w:instrText xml:space="preserve"> PAGE </w:instrText>
                          </w:r>
                          <w:r>
                            <w:fldChar w:fldCharType="separate"/>
                          </w:r>
                          <w:r w:rsidR="00B20DF3">
                            <w:rPr>
                              <w:rFonts w:ascii="Times New Roman"/>
                              <w:noProof/>
                              <w:sz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9" type="#_x0000_t202" style="position:absolute;margin-left:298.05pt;margin-top:746.1pt;width:16pt;height:15.3pt;z-index:-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" filled="f" stroked="f">
              <v:textbox inset="0,0,0,0">
                <w:txbxContent>
                  <w:p w:rsidR="006517CA" w:rsidRDefault="006517CA">
                    <w:pPr>
                      <w:spacing w:before="10"/>
                      <w:ind w:left="40"/>
                      <w:rPr>
                        <w:rFonts w:ascii="Times New Roman"/>
                        <w:sz w:val="24"/>
                      </w:rPr>
                    </w:pPr>
                    <w:r>
                      <w:fldChar w:fldCharType="begin"/>
                    </w:r>
                    <w:r>
                      <w:rPr>
                        <w:rFonts w:ascii="Times New Roman"/>
                        <w:sz w:val="24"/>
                      </w:rPr>
                      <w:instrText xml:space="preserve"> PAGE </w:instrText>
                    </w:r>
                    <w:r>
                      <w:fldChar w:fldCharType="separate"/>
                    </w:r>
                    <w:r w:rsidR="00FB7F2E">
                      <w:rPr>
                        <w:rFonts w:ascii="Times New Roman"/>
                        <w:noProof/>
                        <w:sz w:val="24"/>
                      </w:rPr>
                      <w:t>14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55192" behindDoc="1" locked="0" layoutInCell="1" allowOverlap="1" wp14:anchorId="3E6ACF6F" wp14:editId="22A4A413">
              <wp:simplePos x="0" y="0"/>
              <wp:positionH relativeFrom="page">
                <wp:posOffset>1129030</wp:posOffset>
              </wp:positionH>
              <wp:positionV relativeFrom="page">
                <wp:posOffset>9491980</wp:posOffset>
              </wp:positionV>
              <wp:extent cx="1629410" cy="127635"/>
              <wp:effectExtent l="0" t="0" r="3810" b="63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8D449" w14:textId="0332E68B" w:rsidR="00025C2A" w:rsidRDefault="00025C2A">
                          <w:pPr>
                            <w:spacing w:line="184" w:lineRule="exact"/>
                            <w:ind w:left="20"/>
                            <w:rPr>
                              <w:sz w:val="16"/>
                            </w:rPr>
                          </w:pPr>
                          <w:r>
                            <w:rPr>
                              <w:sz w:val="16"/>
                            </w:rPr>
                            <w:t>Version 2.4 updated DAJ Sept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40" type="#_x0000_t202" style="position:absolute;margin-left:88.9pt;margin-top:747.4pt;width:128.3pt;height:10.05pt;z-index:-61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AUAa8CAACx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" filled="f" stroked="f">
              <v:textbox inset="0,0,0,0">
                <w:txbxContent>
                  <w:p w14:paraId="3998D449" w14:textId="0332E68B" w:rsidR="00025C2A" w:rsidRDefault="00025C2A">
                    <w:pPr>
                      <w:spacing w:line="184" w:lineRule="exact"/>
                      <w:ind w:left="20"/>
                      <w:rPr>
                        <w:sz w:val="16"/>
                      </w:rPr>
                    </w:pPr>
                    <w:r>
                      <w:rPr>
                        <w:sz w:val="16"/>
                      </w:rPr>
                      <w:t>Version 2.4 updated DAJ Sept 2018</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0C88A" w14:textId="5CCC2E7C" w:rsidR="00025C2A" w:rsidRDefault="00025C2A">
    <w:pPr>
      <w:pStyle w:val="BodyText"/>
      <w:spacing w:line="14" w:lineRule="auto"/>
      <w:rPr>
        <w:sz w:val="20"/>
      </w:rPr>
    </w:pPr>
    <w:r>
      <w:rPr>
        <w:noProof/>
      </w:rPr>
      <mc:AlternateContent>
        <mc:Choice Requires="wps">
          <w:drawing>
            <wp:anchor distT="0" distB="0" distL="114300" distR="114300" simplePos="0" relativeHeight="503255288" behindDoc="1" locked="0" layoutInCell="1" allowOverlap="1" wp14:anchorId="6D70893B" wp14:editId="57A1E926">
              <wp:simplePos x="0" y="0"/>
              <wp:positionH relativeFrom="page">
                <wp:posOffset>909955</wp:posOffset>
              </wp:positionH>
              <wp:positionV relativeFrom="page">
                <wp:posOffset>6993890</wp:posOffset>
              </wp:positionV>
              <wp:extent cx="1629410" cy="127635"/>
              <wp:effectExtent l="0" t="0" r="21590" b="2476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D8B2F" w14:textId="48EBC96A" w:rsidR="00025C2A" w:rsidRDefault="00025C2A">
                          <w:pPr>
                            <w:spacing w:line="184" w:lineRule="exact"/>
                            <w:ind w:left="20"/>
                            <w:rPr>
                              <w:sz w:val="16"/>
                            </w:rPr>
                          </w:pPr>
                          <w:r>
                            <w:rPr>
                              <w:sz w:val="16"/>
                            </w:rPr>
                            <w:t>Version 2.3 updated DAJ Feb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42" type="#_x0000_t202" style="position:absolute;margin-left:71.65pt;margin-top:550.7pt;width:128.3pt;height:10.05pt;z-index:-6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" filled="f" stroked="f">
              <v:textbox inset="0,0,0,0">
                <w:txbxContent>
                  <w:p w14:paraId="15DD8B2F" w14:textId="48EBC96A" w:rsidR="00B0500F" w:rsidRDefault="00B0500F">
                    <w:pPr>
                      <w:spacing w:line="184" w:lineRule="exact"/>
                      <w:ind w:left="20"/>
                      <w:rPr>
                        <w:sz w:val="16"/>
                      </w:rPr>
                    </w:pPr>
                    <w:r>
                      <w:rPr>
                        <w:sz w:val="16"/>
                      </w:rPr>
                      <w:t>Version 2.3 updated DAJ Feb 2018</w:t>
                    </w:r>
                  </w:p>
                </w:txbxContent>
              </v:textbox>
              <w10:wrap anchorx="page" anchory="page"/>
            </v:shape>
          </w:pict>
        </mc:Fallback>
      </mc:AlternateContent>
    </w:r>
    <w:r>
      <w:rPr>
        <w:noProof/>
      </w:rPr>
      <mc:AlternateContent>
        <mc:Choice Requires="wps">
          <w:drawing>
            <wp:anchor distT="0" distB="0" distL="114300" distR="114300" simplePos="0" relativeHeight="503255264" behindDoc="1" locked="0" layoutInCell="1" allowOverlap="1" wp14:anchorId="3DE248BC" wp14:editId="20203E37">
              <wp:simplePos x="0" y="0"/>
              <wp:positionH relativeFrom="page">
                <wp:posOffset>5245735</wp:posOffset>
              </wp:positionH>
              <wp:positionV relativeFrom="page">
                <wp:posOffset>6977380</wp:posOffset>
              </wp:positionV>
              <wp:extent cx="203200" cy="194310"/>
              <wp:effectExtent l="0" t="0" r="0" b="63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8048B" w14:textId="77777777" w:rsidR="00025C2A" w:rsidRDefault="00025C2A">
                          <w:pPr>
                            <w:spacing w:before="10"/>
                            <w:ind w:left="40"/>
                            <w:rPr>
                              <w:rFonts w:ascii="Times New Roman"/>
                              <w:sz w:val="24"/>
                            </w:rPr>
                          </w:pPr>
                          <w:r>
                            <w:fldChar w:fldCharType="begin"/>
                          </w:r>
                          <w:r>
                            <w:rPr>
                              <w:rFonts w:ascii="Times New Roman"/>
                              <w:sz w:val="24"/>
                            </w:rPr>
                            <w:instrText xml:space="preserve"> PAGE </w:instrText>
                          </w:r>
                          <w:r>
                            <w:fldChar w:fldCharType="separate"/>
                          </w:r>
                          <w:r w:rsidR="00B20DF3">
                            <w:rPr>
                              <w:rFonts w:ascii="Times New Roman"/>
                              <w:noProof/>
                              <w:sz w:val="24"/>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3" type="#_x0000_t202" style="position:absolute;margin-left:413.05pt;margin-top:549.4pt;width:16pt;height:15.3pt;z-index:-6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" filled="f" stroked="f">
              <v:textbox inset="0,0,0,0">
                <w:txbxContent>
                  <w:p w14:paraId="1238048B" w14:textId="77777777" w:rsidR="00B0500F" w:rsidRDefault="00B0500F">
                    <w:pPr>
                      <w:spacing w:before="10"/>
                      <w:ind w:left="40"/>
                      <w:rPr>
                        <w:rFonts w:ascii="Times New Roman"/>
                        <w:sz w:val="24"/>
                      </w:rPr>
                    </w:pPr>
                    <w:r>
                      <w:fldChar w:fldCharType="begin"/>
                    </w:r>
                    <w:r>
                      <w:rPr>
                        <w:rFonts w:ascii="Times New Roman"/>
                        <w:sz w:val="24"/>
                      </w:rPr>
                      <w:instrText xml:space="preserve"> PAGE </w:instrText>
                    </w:r>
                    <w:r>
                      <w:fldChar w:fldCharType="separate"/>
                    </w:r>
                    <w:r w:rsidR="00245F4B">
                      <w:rPr>
                        <w:rFonts w:ascii="Times New Roman"/>
                        <w:noProof/>
                        <w:sz w:val="24"/>
                      </w:rPr>
                      <w:t>27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43BF7" w14:textId="77777777" w:rsidR="00025C2A" w:rsidRDefault="00025C2A">
      <w:r>
        <w:separator/>
      </w:r>
    </w:p>
  </w:footnote>
  <w:footnote w:type="continuationSeparator" w:id="0">
    <w:p w14:paraId="172E649C" w14:textId="77777777" w:rsidR="00025C2A" w:rsidRDefault="00025C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E9052" w14:textId="77777777" w:rsidR="00025C2A" w:rsidRDefault="00025C2A">
    <w:pPr>
      <w:pStyle w:val="BodyText"/>
      <w:spacing w:line="14" w:lineRule="auto"/>
      <w:rPr>
        <w:sz w:val="20"/>
      </w:rPr>
    </w:pPr>
    <w:r>
      <w:rPr>
        <w:noProof/>
      </w:rPr>
      <mc:AlternateContent>
        <mc:Choice Requires="wps">
          <w:drawing>
            <wp:anchor distT="0" distB="0" distL="114300" distR="114300" simplePos="0" relativeHeight="503255120" behindDoc="1" locked="0" layoutInCell="1" allowOverlap="1" wp14:anchorId="041D6CB0" wp14:editId="6EAAA55C">
              <wp:simplePos x="0" y="0"/>
              <wp:positionH relativeFrom="page">
                <wp:posOffset>1123315</wp:posOffset>
              </wp:positionH>
              <wp:positionV relativeFrom="page">
                <wp:posOffset>612775</wp:posOffset>
              </wp:positionV>
              <wp:extent cx="5528310" cy="0"/>
              <wp:effectExtent l="8890" t="12700" r="6350" b="635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8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6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45pt,48.25pt" to="523.7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" strokeweight=".48pt">
              <w10:wrap anchorx="page" anchory="page"/>
            </v:line>
          </w:pict>
        </mc:Fallback>
      </mc:AlternateContent>
    </w:r>
    <w:r>
      <w:rPr>
        <w:noProof/>
      </w:rPr>
      <mc:AlternateContent>
        <mc:Choice Requires="wps">
          <w:drawing>
            <wp:anchor distT="0" distB="0" distL="114300" distR="114300" simplePos="0" relativeHeight="503255144" behindDoc="1" locked="0" layoutInCell="1" allowOverlap="1" wp14:anchorId="4DD0DD5A" wp14:editId="6193FFCA">
              <wp:simplePos x="0" y="0"/>
              <wp:positionH relativeFrom="page">
                <wp:posOffset>2127250</wp:posOffset>
              </wp:positionH>
              <wp:positionV relativeFrom="page">
                <wp:posOffset>439420</wp:posOffset>
              </wp:positionV>
              <wp:extent cx="3517265" cy="167005"/>
              <wp:effectExtent l="3175" t="1270" r="3810" b="317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2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12AEE" w14:textId="77777777" w:rsidR="00025C2A" w:rsidRDefault="00025C2A">
                          <w:pPr>
                            <w:spacing w:before="12"/>
                            <w:ind w:left="20"/>
                            <w:rPr>
                              <w:rFonts w:ascii="Arial" w:hAnsi="Arial"/>
                              <w:b/>
                              <w:sz w:val="20"/>
                            </w:rPr>
                          </w:pPr>
                          <w:r>
                            <w:rPr>
                              <w:rFonts w:ascii="Arial" w:hAnsi="Arial"/>
                              <w:b/>
                              <w:color w:val="6F2F9F"/>
                              <w:sz w:val="20"/>
                            </w:rPr>
                            <w:t>University of Manchester – Researchers Into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38" type="#_x0000_t202" style="position:absolute;margin-left:167.5pt;margin-top:34.6pt;width:276.95pt;height:13.15pt;z-index:-61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" filled="f" stroked="f">
              <v:textbox inset="0,0,0,0">
                <w:txbxContent>
                  <w:p w14:paraId="18012AEE" w14:textId="77777777" w:rsidR="00025C2A" w:rsidRDefault="00025C2A">
                    <w:pPr>
                      <w:spacing w:before="12"/>
                      <w:ind w:left="20"/>
                      <w:rPr>
                        <w:rFonts w:ascii="Arial" w:hAnsi="Arial"/>
                        <w:b/>
                        <w:sz w:val="20"/>
                      </w:rPr>
                    </w:pPr>
                    <w:r>
                      <w:rPr>
                        <w:rFonts w:ascii="Arial" w:hAnsi="Arial"/>
                        <w:b/>
                        <w:color w:val="6F2F9F"/>
                        <w:sz w:val="20"/>
                      </w:rPr>
                      <w:t>University of Manchester – Researchers Into Management</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EDD3F" w14:textId="77777777" w:rsidR="00025C2A" w:rsidRDefault="00025C2A">
    <w:pPr>
      <w:pStyle w:val="BodyText"/>
      <w:spacing w:line="14" w:lineRule="auto"/>
      <w:rPr>
        <w:sz w:val="20"/>
      </w:rPr>
    </w:pPr>
    <w:r>
      <w:rPr>
        <w:noProof/>
      </w:rPr>
      <mc:AlternateContent>
        <mc:Choice Requires="wps">
          <w:drawing>
            <wp:anchor distT="0" distB="0" distL="114300" distR="114300" simplePos="0" relativeHeight="503255216" behindDoc="1" locked="0" layoutInCell="1" allowOverlap="1" wp14:anchorId="21374312" wp14:editId="6014DF08">
              <wp:simplePos x="0" y="0"/>
              <wp:positionH relativeFrom="page">
                <wp:posOffset>895985</wp:posOffset>
              </wp:positionH>
              <wp:positionV relativeFrom="page">
                <wp:posOffset>610870</wp:posOffset>
              </wp:positionV>
              <wp:extent cx="8902065" cy="0"/>
              <wp:effectExtent l="10160" t="10795" r="12700" b="825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6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48.1pt" to="771.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yNSHQIAAEI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" strokeweight=".48pt">
              <w10:wrap anchorx="page" anchory="page"/>
            </v:line>
          </w:pict>
        </mc:Fallback>
      </mc:AlternateContent>
    </w:r>
    <w:r>
      <w:rPr>
        <w:noProof/>
      </w:rPr>
      <mc:AlternateContent>
        <mc:Choice Requires="wps">
          <w:drawing>
            <wp:anchor distT="0" distB="0" distL="114300" distR="114300" simplePos="0" relativeHeight="503255240" behindDoc="1" locked="0" layoutInCell="1" allowOverlap="1" wp14:anchorId="1BBD196A" wp14:editId="4084B360">
              <wp:simplePos x="0" y="0"/>
              <wp:positionH relativeFrom="page">
                <wp:posOffset>3587750</wp:posOffset>
              </wp:positionH>
              <wp:positionV relativeFrom="page">
                <wp:posOffset>439420</wp:posOffset>
              </wp:positionV>
              <wp:extent cx="3516630" cy="167005"/>
              <wp:effectExtent l="0" t="1270" r="1270" b="31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6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25930" w14:textId="77777777" w:rsidR="00025C2A" w:rsidRDefault="00025C2A">
                          <w:pPr>
                            <w:spacing w:before="12"/>
                            <w:ind w:left="20"/>
                            <w:rPr>
                              <w:rFonts w:ascii="Arial" w:hAnsi="Arial"/>
                              <w:b/>
                              <w:sz w:val="20"/>
                            </w:rPr>
                          </w:pPr>
                          <w:r>
                            <w:rPr>
                              <w:rFonts w:ascii="Arial" w:hAnsi="Arial"/>
                              <w:b/>
                              <w:color w:val="6F2F9F"/>
                              <w:sz w:val="20"/>
                            </w:rPr>
                            <w:t>University of Manchester – Researchers Into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1" type="#_x0000_t202" style="position:absolute;margin-left:282.5pt;margin-top:34.6pt;width:276.9pt;height:13.15pt;z-index:-61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" filled="f" stroked="f">
              <v:textbox inset="0,0,0,0">
                <w:txbxContent>
                  <w:p w:rsidR="006517CA" w:rsidRDefault="006517CA">
                    <w:pPr>
                      <w:spacing w:before="12"/>
                      <w:ind w:left="20"/>
                      <w:rPr>
                        <w:rFonts w:ascii="Arial" w:hAnsi="Arial"/>
                        <w:b/>
                        <w:sz w:val="20"/>
                      </w:rPr>
                    </w:pPr>
                    <w:r>
                      <w:rPr>
                        <w:rFonts w:ascii="Arial" w:hAnsi="Arial"/>
                        <w:b/>
                        <w:color w:val="6F2F9F"/>
                        <w:sz w:val="20"/>
                      </w:rPr>
                      <w:t>University of Manchester – Researchers Into Management</w:t>
                    </w:r>
                  </w:p>
                </w:txbxContent>
              </v:textbox>
              <w10:wrap anchorx="page" anchory="pag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0F0BB" w14:textId="77777777" w:rsidR="00025C2A" w:rsidRDefault="00025C2A">
    <w:pPr>
      <w:pStyle w:val="BodyText"/>
      <w:spacing w:line="14" w:lineRule="auto"/>
      <w:rPr>
        <w:sz w:val="20"/>
      </w:rPr>
    </w:pPr>
    <w:r>
      <w:rPr>
        <w:noProof/>
      </w:rPr>
      <mc:AlternateContent>
        <mc:Choice Requires="wps">
          <w:drawing>
            <wp:anchor distT="0" distB="0" distL="114300" distR="114300" simplePos="0" relativeHeight="503255312" behindDoc="1" locked="0" layoutInCell="1" allowOverlap="1" wp14:anchorId="65C495E5" wp14:editId="41B76C06">
              <wp:simplePos x="0" y="0"/>
              <wp:positionH relativeFrom="page">
                <wp:posOffset>3587750</wp:posOffset>
              </wp:positionH>
              <wp:positionV relativeFrom="page">
                <wp:posOffset>439420</wp:posOffset>
              </wp:positionV>
              <wp:extent cx="3516630" cy="167005"/>
              <wp:effectExtent l="0" t="1270" r="1270" b="31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6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818CA" w14:textId="77777777" w:rsidR="00025C2A" w:rsidRDefault="00025C2A">
                          <w:pPr>
                            <w:spacing w:before="12"/>
                            <w:ind w:left="20"/>
                            <w:rPr>
                              <w:rFonts w:ascii="Arial" w:hAnsi="Arial"/>
                              <w:b/>
                              <w:sz w:val="20"/>
                            </w:rPr>
                          </w:pPr>
                          <w:r>
                            <w:rPr>
                              <w:rFonts w:ascii="Arial" w:hAnsi="Arial"/>
                              <w:b/>
                              <w:color w:val="6F2F9F"/>
                              <w:sz w:val="20"/>
                            </w:rPr>
                            <w:t>University of Manchester – Researchers Into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4" type="#_x0000_t202" style="position:absolute;margin-left:282.5pt;margin-top:34.6pt;width:276.9pt;height:13.15pt;z-index:-6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" filled="f" stroked="f">
              <v:textbox inset="0,0,0,0">
                <w:txbxContent>
                  <w:p w:rsidR="006517CA" w:rsidRDefault="006517CA">
                    <w:pPr>
                      <w:spacing w:before="12"/>
                      <w:ind w:left="20"/>
                      <w:rPr>
                        <w:rFonts w:ascii="Arial" w:hAnsi="Arial"/>
                        <w:b/>
                        <w:sz w:val="20"/>
                      </w:rPr>
                    </w:pPr>
                    <w:r>
                      <w:rPr>
                        <w:rFonts w:ascii="Arial" w:hAnsi="Arial"/>
                        <w:b/>
                        <w:color w:val="6F2F9F"/>
                        <w:sz w:val="20"/>
                      </w:rPr>
                      <w:t>University of Manchester – Researchers Into Management</w:t>
                    </w:r>
                  </w:p>
                </w:txbxContent>
              </v:textbox>
              <w10:wrap anchorx="page" anchory="page"/>
            </v:shape>
          </w:pict>
        </mc:Fallback>
      </mc:AlternateConten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85A5B" w14:textId="77777777" w:rsidR="00025C2A" w:rsidRDefault="00025C2A">
    <w:pPr>
      <w:pStyle w:val="BodyText"/>
      <w:spacing w:line="14" w:lineRule="auto"/>
      <w:rPr>
        <w:sz w:val="20"/>
      </w:rPr>
    </w:pPr>
    <w:r>
      <w:rPr>
        <w:noProof/>
      </w:rPr>
      <mc:AlternateContent>
        <mc:Choice Requires="wps">
          <w:drawing>
            <wp:anchor distT="0" distB="0" distL="114300" distR="114300" simplePos="0" relativeHeight="503255336" behindDoc="1" locked="0" layoutInCell="1" allowOverlap="1" wp14:anchorId="34B8095B" wp14:editId="134BC679">
              <wp:simplePos x="0" y="0"/>
              <wp:positionH relativeFrom="page">
                <wp:posOffset>895985</wp:posOffset>
              </wp:positionH>
              <wp:positionV relativeFrom="page">
                <wp:posOffset>610870</wp:posOffset>
              </wp:positionV>
              <wp:extent cx="8902065" cy="0"/>
              <wp:effectExtent l="10160" t="10795" r="12700"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6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48.1pt" to="771.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pxZHQIAAEE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" strokeweight=".48pt">
              <w10:wrap anchorx="page" anchory="page"/>
            </v:line>
          </w:pict>
        </mc:Fallback>
      </mc:AlternateContent>
    </w:r>
    <w:r>
      <w:rPr>
        <w:noProof/>
      </w:rPr>
      <mc:AlternateContent>
        <mc:Choice Requires="wps">
          <w:drawing>
            <wp:anchor distT="0" distB="0" distL="114300" distR="114300" simplePos="0" relativeHeight="503255360" behindDoc="1" locked="0" layoutInCell="1" allowOverlap="1" wp14:anchorId="5D09BE56" wp14:editId="59D7D3CA">
              <wp:simplePos x="0" y="0"/>
              <wp:positionH relativeFrom="page">
                <wp:posOffset>3587750</wp:posOffset>
              </wp:positionH>
              <wp:positionV relativeFrom="page">
                <wp:posOffset>439420</wp:posOffset>
              </wp:positionV>
              <wp:extent cx="3516630" cy="167005"/>
              <wp:effectExtent l="0" t="1270" r="127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6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DDBF7" w14:textId="77777777" w:rsidR="00025C2A" w:rsidRDefault="00025C2A">
                          <w:pPr>
                            <w:spacing w:before="12"/>
                            <w:ind w:left="20"/>
                            <w:rPr>
                              <w:rFonts w:ascii="Arial" w:hAnsi="Arial"/>
                              <w:b/>
                              <w:sz w:val="20"/>
                            </w:rPr>
                          </w:pPr>
                          <w:r>
                            <w:rPr>
                              <w:rFonts w:ascii="Arial" w:hAnsi="Arial"/>
                              <w:b/>
                              <w:color w:val="6F2F9F"/>
                              <w:sz w:val="20"/>
                            </w:rPr>
                            <w:t>University of Manchester – Researchers Into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5" type="#_x0000_t202" style="position:absolute;margin-left:282.5pt;margin-top:34.6pt;width:276.9pt;height:13.15pt;z-index:-6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" filled="f" stroked="f">
              <v:textbox inset="0,0,0,0">
                <w:txbxContent>
                  <w:p w:rsidR="006517CA" w:rsidRDefault="006517CA">
                    <w:pPr>
                      <w:spacing w:before="12"/>
                      <w:ind w:left="20"/>
                      <w:rPr>
                        <w:rFonts w:ascii="Arial" w:hAnsi="Arial"/>
                        <w:b/>
                        <w:sz w:val="20"/>
                      </w:rPr>
                    </w:pPr>
                    <w:r>
                      <w:rPr>
                        <w:rFonts w:ascii="Arial" w:hAnsi="Arial"/>
                        <w:b/>
                        <w:color w:val="6F2F9F"/>
                        <w:sz w:val="20"/>
                      </w:rPr>
                      <w:t>University of Manchester – Researchers Into Management</w:t>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5192"/>
    <w:multiLevelType w:val="hybridMultilevel"/>
    <w:tmpl w:val="1BFCE0BC"/>
    <w:lvl w:ilvl="0" w:tplc="4FCCCCCA">
      <w:numFmt w:val="bullet"/>
      <w:lvlText w:val=""/>
      <w:lvlJc w:val="left"/>
      <w:pPr>
        <w:ind w:left="530" w:hanging="360"/>
      </w:pPr>
      <w:rPr>
        <w:rFonts w:ascii="Symbol" w:eastAsia="Symbol" w:hAnsi="Symbol" w:cs="Symbol" w:hint="default"/>
        <w:w w:val="100"/>
        <w:sz w:val="18"/>
        <w:szCs w:val="18"/>
      </w:rPr>
    </w:lvl>
    <w:lvl w:ilvl="1" w:tplc="E354BB90">
      <w:numFmt w:val="bullet"/>
      <w:lvlText w:val="•"/>
      <w:lvlJc w:val="left"/>
      <w:pPr>
        <w:ind w:left="735" w:hanging="360"/>
      </w:pPr>
      <w:rPr>
        <w:rFonts w:hint="default"/>
      </w:rPr>
    </w:lvl>
    <w:lvl w:ilvl="2" w:tplc="0C0A4EFA">
      <w:numFmt w:val="bullet"/>
      <w:lvlText w:val="•"/>
      <w:lvlJc w:val="left"/>
      <w:pPr>
        <w:ind w:left="931" w:hanging="360"/>
      </w:pPr>
      <w:rPr>
        <w:rFonts w:hint="default"/>
      </w:rPr>
    </w:lvl>
    <w:lvl w:ilvl="3" w:tplc="44CC9D18">
      <w:numFmt w:val="bullet"/>
      <w:lvlText w:val="•"/>
      <w:lvlJc w:val="left"/>
      <w:pPr>
        <w:ind w:left="1126" w:hanging="360"/>
      </w:pPr>
      <w:rPr>
        <w:rFonts w:hint="default"/>
      </w:rPr>
    </w:lvl>
    <w:lvl w:ilvl="4" w:tplc="13B44A62">
      <w:numFmt w:val="bullet"/>
      <w:lvlText w:val="•"/>
      <w:lvlJc w:val="left"/>
      <w:pPr>
        <w:ind w:left="1322" w:hanging="360"/>
      </w:pPr>
      <w:rPr>
        <w:rFonts w:hint="default"/>
      </w:rPr>
    </w:lvl>
    <w:lvl w:ilvl="5" w:tplc="0FEC4462">
      <w:numFmt w:val="bullet"/>
      <w:lvlText w:val="•"/>
      <w:lvlJc w:val="left"/>
      <w:pPr>
        <w:ind w:left="1517" w:hanging="360"/>
      </w:pPr>
      <w:rPr>
        <w:rFonts w:hint="default"/>
      </w:rPr>
    </w:lvl>
    <w:lvl w:ilvl="6" w:tplc="F032761A">
      <w:numFmt w:val="bullet"/>
      <w:lvlText w:val="•"/>
      <w:lvlJc w:val="left"/>
      <w:pPr>
        <w:ind w:left="1713" w:hanging="360"/>
      </w:pPr>
      <w:rPr>
        <w:rFonts w:hint="default"/>
      </w:rPr>
    </w:lvl>
    <w:lvl w:ilvl="7" w:tplc="26A86FEC">
      <w:numFmt w:val="bullet"/>
      <w:lvlText w:val="•"/>
      <w:lvlJc w:val="left"/>
      <w:pPr>
        <w:ind w:left="1908" w:hanging="360"/>
      </w:pPr>
      <w:rPr>
        <w:rFonts w:hint="default"/>
      </w:rPr>
    </w:lvl>
    <w:lvl w:ilvl="8" w:tplc="24786E20">
      <w:numFmt w:val="bullet"/>
      <w:lvlText w:val="•"/>
      <w:lvlJc w:val="left"/>
      <w:pPr>
        <w:ind w:left="2104" w:hanging="360"/>
      </w:pPr>
      <w:rPr>
        <w:rFonts w:hint="default"/>
      </w:rPr>
    </w:lvl>
  </w:abstractNum>
  <w:abstractNum w:abstractNumId="1">
    <w:nsid w:val="098B5692"/>
    <w:multiLevelType w:val="hybridMultilevel"/>
    <w:tmpl w:val="AF7E1328"/>
    <w:lvl w:ilvl="0" w:tplc="4C62DC46">
      <w:numFmt w:val="bullet"/>
      <w:lvlText w:val=""/>
      <w:lvlJc w:val="left"/>
      <w:pPr>
        <w:ind w:left="530" w:hanging="360"/>
      </w:pPr>
      <w:rPr>
        <w:rFonts w:ascii="Symbol" w:eastAsia="Symbol" w:hAnsi="Symbol" w:cs="Symbol" w:hint="default"/>
        <w:w w:val="100"/>
        <w:sz w:val="18"/>
        <w:szCs w:val="18"/>
      </w:rPr>
    </w:lvl>
    <w:lvl w:ilvl="1" w:tplc="FEA0C3B2">
      <w:numFmt w:val="bullet"/>
      <w:lvlText w:val="•"/>
      <w:lvlJc w:val="left"/>
      <w:pPr>
        <w:ind w:left="735" w:hanging="360"/>
      </w:pPr>
      <w:rPr>
        <w:rFonts w:hint="default"/>
      </w:rPr>
    </w:lvl>
    <w:lvl w:ilvl="2" w:tplc="3AB45424">
      <w:numFmt w:val="bullet"/>
      <w:lvlText w:val="•"/>
      <w:lvlJc w:val="left"/>
      <w:pPr>
        <w:ind w:left="931" w:hanging="360"/>
      </w:pPr>
      <w:rPr>
        <w:rFonts w:hint="default"/>
      </w:rPr>
    </w:lvl>
    <w:lvl w:ilvl="3" w:tplc="3B4E87A2">
      <w:numFmt w:val="bullet"/>
      <w:lvlText w:val="•"/>
      <w:lvlJc w:val="left"/>
      <w:pPr>
        <w:ind w:left="1126" w:hanging="360"/>
      </w:pPr>
      <w:rPr>
        <w:rFonts w:hint="default"/>
      </w:rPr>
    </w:lvl>
    <w:lvl w:ilvl="4" w:tplc="B9DA7D82">
      <w:numFmt w:val="bullet"/>
      <w:lvlText w:val="•"/>
      <w:lvlJc w:val="left"/>
      <w:pPr>
        <w:ind w:left="1322" w:hanging="360"/>
      </w:pPr>
      <w:rPr>
        <w:rFonts w:hint="default"/>
      </w:rPr>
    </w:lvl>
    <w:lvl w:ilvl="5" w:tplc="5C385D3E">
      <w:numFmt w:val="bullet"/>
      <w:lvlText w:val="•"/>
      <w:lvlJc w:val="left"/>
      <w:pPr>
        <w:ind w:left="1517" w:hanging="360"/>
      </w:pPr>
      <w:rPr>
        <w:rFonts w:hint="default"/>
      </w:rPr>
    </w:lvl>
    <w:lvl w:ilvl="6" w:tplc="8C0AECB2">
      <w:numFmt w:val="bullet"/>
      <w:lvlText w:val="•"/>
      <w:lvlJc w:val="left"/>
      <w:pPr>
        <w:ind w:left="1713" w:hanging="360"/>
      </w:pPr>
      <w:rPr>
        <w:rFonts w:hint="default"/>
      </w:rPr>
    </w:lvl>
    <w:lvl w:ilvl="7" w:tplc="2F0640DE">
      <w:numFmt w:val="bullet"/>
      <w:lvlText w:val="•"/>
      <w:lvlJc w:val="left"/>
      <w:pPr>
        <w:ind w:left="1908" w:hanging="360"/>
      </w:pPr>
      <w:rPr>
        <w:rFonts w:hint="default"/>
      </w:rPr>
    </w:lvl>
    <w:lvl w:ilvl="8" w:tplc="DE564D06">
      <w:numFmt w:val="bullet"/>
      <w:lvlText w:val="•"/>
      <w:lvlJc w:val="left"/>
      <w:pPr>
        <w:ind w:left="2104" w:hanging="360"/>
      </w:pPr>
      <w:rPr>
        <w:rFonts w:hint="default"/>
      </w:rPr>
    </w:lvl>
  </w:abstractNum>
  <w:abstractNum w:abstractNumId="2">
    <w:nsid w:val="104A2BF5"/>
    <w:multiLevelType w:val="hybridMultilevel"/>
    <w:tmpl w:val="3ED0FC5C"/>
    <w:lvl w:ilvl="0" w:tplc="E0D0240E">
      <w:numFmt w:val="bullet"/>
      <w:lvlText w:val=""/>
      <w:lvlJc w:val="left"/>
      <w:pPr>
        <w:ind w:left="530" w:hanging="360"/>
      </w:pPr>
      <w:rPr>
        <w:rFonts w:ascii="Symbol" w:eastAsia="Symbol" w:hAnsi="Symbol" w:cs="Symbol" w:hint="default"/>
        <w:w w:val="100"/>
        <w:sz w:val="18"/>
        <w:szCs w:val="18"/>
      </w:rPr>
    </w:lvl>
    <w:lvl w:ilvl="1" w:tplc="B650A256">
      <w:numFmt w:val="bullet"/>
      <w:lvlText w:val="•"/>
      <w:lvlJc w:val="left"/>
      <w:pPr>
        <w:ind w:left="735" w:hanging="360"/>
      </w:pPr>
      <w:rPr>
        <w:rFonts w:hint="default"/>
      </w:rPr>
    </w:lvl>
    <w:lvl w:ilvl="2" w:tplc="4F24A124">
      <w:numFmt w:val="bullet"/>
      <w:lvlText w:val="•"/>
      <w:lvlJc w:val="left"/>
      <w:pPr>
        <w:ind w:left="931" w:hanging="360"/>
      </w:pPr>
      <w:rPr>
        <w:rFonts w:hint="default"/>
      </w:rPr>
    </w:lvl>
    <w:lvl w:ilvl="3" w:tplc="68DAE8E0">
      <w:numFmt w:val="bullet"/>
      <w:lvlText w:val="•"/>
      <w:lvlJc w:val="left"/>
      <w:pPr>
        <w:ind w:left="1126" w:hanging="360"/>
      </w:pPr>
      <w:rPr>
        <w:rFonts w:hint="default"/>
      </w:rPr>
    </w:lvl>
    <w:lvl w:ilvl="4" w:tplc="6068E6C0">
      <w:numFmt w:val="bullet"/>
      <w:lvlText w:val="•"/>
      <w:lvlJc w:val="left"/>
      <w:pPr>
        <w:ind w:left="1322" w:hanging="360"/>
      </w:pPr>
      <w:rPr>
        <w:rFonts w:hint="default"/>
      </w:rPr>
    </w:lvl>
    <w:lvl w:ilvl="5" w:tplc="D2FCAAAA">
      <w:numFmt w:val="bullet"/>
      <w:lvlText w:val="•"/>
      <w:lvlJc w:val="left"/>
      <w:pPr>
        <w:ind w:left="1518" w:hanging="360"/>
      </w:pPr>
      <w:rPr>
        <w:rFonts w:hint="default"/>
      </w:rPr>
    </w:lvl>
    <w:lvl w:ilvl="6" w:tplc="EEC4713C">
      <w:numFmt w:val="bullet"/>
      <w:lvlText w:val="•"/>
      <w:lvlJc w:val="left"/>
      <w:pPr>
        <w:ind w:left="1713" w:hanging="360"/>
      </w:pPr>
      <w:rPr>
        <w:rFonts w:hint="default"/>
      </w:rPr>
    </w:lvl>
    <w:lvl w:ilvl="7" w:tplc="9F642956">
      <w:numFmt w:val="bullet"/>
      <w:lvlText w:val="•"/>
      <w:lvlJc w:val="left"/>
      <w:pPr>
        <w:ind w:left="1909" w:hanging="360"/>
      </w:pPr>
      <w:rPr>
        <w:rFonts w:hint="default"/>
      </w:rPr>
    </w:lvl>
    <w:lvl w:ilvl="8" w:tplc="13F64650">
      <w:numFmt w:val="bullet"/>
      <w:lvlText w:val="•"/>
      <w:lvlJc w:val="left"/>
      <w:pPr>
        <w:ind w:left="2104" w:hanging="360"/>
      </w:pPr>
      <w:rPr>
        <w:rFonts w:hint="default"/>
      </w:rPr>
    </w:lvl>
  </w:abstractNum>
  <w:abstractNum w:abstractNumId="3">
    <w:nsid w:val="11F80414"/>
    <w:multiLevelType w:val="hybridMultilevel"/>
    <w:tmpl w:val="3B3496C8"/>
    <w:lvl w:ilvl="0" w:tplc="E032753A">
      <w:numFmt w:val="bullet"/>
      <w:lvlText w:val=""/>
      <w:lvlJc w:val="left"/>
      <w:pPr>
        <w:ind w:left="527" w:hanging="360"/>
      </w:pPr>
      <w:rPr>
        <w:rFonts w:ascii="Symbol" w:eastAsia="Symbol" w:hAnsi="Symbol" w:cs="Symbol" w:hint="default"/>
        <w:w w:val="100"/>
        <w:sz w:val="18"/>
        <w:szCs w:val="18"/>
      </w:rPr>
    </w:lvl>
    <w:lvl w:ilvl="1" w:tplc="B33C7248">
      <w:numFmt w:val="bullet"/>
      <w:lvlText w:val="•"/>
      <w:lvlJc w:val="left"/>
      <w:pPr>
        <w:ind w:left="717" w:hanging="360"/>
      </w:pPr>
      <w:rPr>
        <w:rFonts w:hint="default"/>
      </w:rPr>
    </w:lvl>
    <w:lvl w:ilvl="2" w:tplc="B7467574">
      <w:numFmt w:val="bullet"/>
      <w:lvlText w:val="•"/>
      <w:lvlJc w:val="left"/>
      <w:pPr>
        <w:ind w:left="914" w:hanging="360"/>
      </w:pPr>
      <w:rPr>
        <w:rFonts w:hint="default"/>
      </w:rPr>
    </w:lvl>
    <w:lvl w:ilvl="3" w:tplc="5EB6E2A0">
      <w:numFmt w:val="bullet"/>
      <w:lvlText w:val="•"/>
      <w:lvlJc w:val="left"/>
      <w:pPr>
        <w:ind w:left="1112" w:hanging="360"/>
      </w:pPr>
      <w:rPr>
        <w:rFonts w:hint="default"/>
      </w:rPr>
    </w:lvl>
    <w:lvl w:ilvl="4" w:tplc="9FA85CA6">
      <w:numFmt w:val="bullet"/>
      <w:lvlText w:val="•"/>
      <w:lvlJc w:val="left"/>
      <w:pPr>
        <w:ind w:left="1309" w:hanging="360"/>
      </w:pPr>
      <w:rPr>
        <w:rFonts w:hint="default"/>
      </w:rPr>
    </w:lvl>
    <w:lvl w:ilvl="5" w:tplc="C5C21AF8">
      <w:numFmt w:val="bullet"/>
      <w:lvlText w:val="•"/>
      <w:lvlJc w:val="left"/>
      <w:pPr>
        <w:ind w:left="1506" w:hanging="360"/>
      </w:pPr>
      <w:rPr>
        <w:rFonts w:hint="default"/>
      </w:rPr>
    </w:lvl>
    <w:lvl w:ilvl="6" w:tplc="08C247F2">
      <w:numFmt w:val="bullet"/>
      <w:lvlText w:val="•"/>
      <w:lvlJc w:val="left"/>
      <w:pPr>
        <w:ind w:left="1704" w:hanging="360"/>
      </w:pPr>
      <w:rPr>
        <w:rFonts w:hint="default"/>
      </w:rPr>
    </w:lvl>
    <w:lvl w:ilvl="7" w:tplc="870EA12A">
      <w:numFmt w:val="bullet"/>
      <w:lvlText w:val="•"/>
      <w:lvlJc w:val="left"/>
      <w:pPr>
        <w:ind w:left="1901" w:hanging="360"/>
      </w:pPr>
      <w:rPr>
        <w:rFonts w:hint="default"/>
      </w:rPr>
    </w:lvl>
    <w:lvl w:ilvl="8" w:tplc="4F1EBE94">
      <w:numFmt w:val="bullet"/>
      <w:lvlText w:val="•"/>
      <w:lvlJc w:val="left"/>
      <w:pPr>
        <w:ind w:left="2098" w:hanging="360"/>
      </w:pPr>
      <w:rPr>
        <w:rFonts w:hint="default"/>
      </w:rPr>
    </w:lvl>
  </w:abstractNum>
  <w:abstractNum w:abstractNumId="4">
    <w:nsid w:val="13FC6D67"/>
    <w:multiLevelType w:val="hybridMultilevel"/>
    <w:tmpl w:val="B61E1D60"/>
    <w:lvl w:ilvl="0" w:tplc="55CA80AE">
      <w:numFmt w:val="bullet"/>
      <w:lvlText w:val=""/>
      <w:lvlJc w:val="left"/>
      <w:pPr>
        <w:ind w:left="530" w:hanging="360"/>
      </w:pPr>
      <w:rPr>
        <w:rFonts w:ascii="Symbol" w:eastAsia="Symbol" w:hAnsi="Symbol" w:cs="Symbol" w:hint="default"/>
        <w:w w:val="100"/>
        <w:sz w:val="18"/>
        <w:szCs w:val="18"/>
      </w:rPr>
    </w:lvl>
    <w:lvl w:ilvl="1" w:tplc="1F705FA4">
      <w:numFmt w:val="bullet"/>
      <w:lvlText w:val="•"/>
      <w:lvlJc w:val="left"/>
      <w:pPr>
        <w:ind w:left="735" w:hanging="360"/>
      </w:pPr>
      <w:rPr>
        <w:rFonts w:hint="default"/>
      </w:rPr>
    </w:lvl>
    <w:lvl w:ilvl="2" w:tplc="6EBC9732">
      <w:numFmt w:val="bullet"/>
      <w:lvlText w:val="•"/>
      <w:lvlJc w:val="left"/>
      <w:pPr>
        <w:ind w:left="931" w:hanging="360"/>
      </w:pPr>
      <w:rPr>
        <w:rFonts w:hint="default"/>
      </w:rPr>
    </w:lvl>
    <w:lvl w:ilvl="3" w:tplc="EC344114">
      <w:numFmt w:val="bullet"/>
      <w:lvlText w:val="•"/>
      <w:lvlJc w:val="left"/>
      <w:pPr>
        <w:ind w:left="1126" w:hanging="360"/>
      </w:pPr>
      <w:rPr>
        <w:rFonts w:hint="default"/>
      </w:rPr>
    </w:lvl>
    <w:lvl w:ilvl="4" w:tplc="FE909410">
      <w:numFmt w:val="bullet"/>
      <w:lvlText w:val="•"/>
      <w:lvlJc w:val="left"/>
      <w:pPr>
        <w:ind w:left="1322" w:hanging="360"/>
      </w:pPr>
      <w:rPr>
        <w:rFonts w:hint="default"/>
      </w:rPr>
    </w:lvl>
    <w:lvl w:ilvl="5" w:tplc="954AD0FE">
      <w:numFmt w:val="bullet"/>
      <w:lvlText w:val="•"/>
      <w:lvlJc w:val="left"/>
      <w:pPr>
        <w:ind w:left="1517" w:hanging="360"/>
      </w:pPr>
      <w:rPr>
        <w:rFonts w:hint="default"/>
      </w:rPr>
    </w:lvl>
    <w:lvl w:ilvl="6" w:tplc="1A50D8A0">
      <w:numFmt w:val="bullet"/>
      <w:lvlText w:val="•"/>
      <w:lvlJc w:val="left"/>
      <w:pPr>
        <w:ind w:left="1713" w:hanging="360"/>
      </w:pPr>
      <w:rPr>
        <w:rFonts w:hint="default"/>
      </w:rPr>
    </w:lvl>
    <w:lvl w:ilvl="7" w:tplc="177434CC">
      <w:numFmt w:val="bullet"/>
      <w:lvlText w:val="•"/>
      <w:lvlJc w:val="left"/>
      <w:pPr>
        <w:ind w:left="1908" w:hanging="360"/>
      </w:pPr>
      <w:rPr>
        <w:rFonts w:hint="default"/>
      </w:rPr>
    </w:lvl>
    <w:lvl w:ilvl="8" w:tplc="03E8296C">
      <w:numFmt w:val="bullet"/>
      <w:lvlText w:val="•"/>
      <w:lvlJc w:val="left"/>
      <w:pPr>
        <w:ind w:left="2104" w:hanging="360"/>
      </w:pPr>
      <w:rPr>
        <w:rFonts w:hint="default"/>
      </w:rPr>
    </w:lvl>
  </w:abstractNum>
  <w:abstractNum w:abstractNumId="5">
    <w:nsid w:val="147B5B39"/>
    <w:multiLevelType w:val="hybridMultilevel"/>
    <w:tmpl w:val="E89A1006"/>
    <w:lvl w:ilvl="0" w:tplc="0A0E2C2C">
      <w:numFmt w:val="bullet"/>
      <w:lvlText w:val=""/>
      <w:lvlJc w:val="left"/>
      <w:pPr>
        <w:ind w:left="527" w:hanging="360"/>
      </w:pPr>
      <w:rPr>
        <w:rFonts w:ascii="Symbol" w:eastAsia="Symbol" w:hAnsi="Symbol" w:cs="Symbol" w:hint="default"/>
        <w:w w:val="100"/>
        <w:sz w:val="18"/>
        <w:szCs w:val="18"/>
      </w:rPr>
    </w:lvl>
    <w:lvl w:ilvl="1" w:tplc="F1CEF4C2">
      <w:numFmt w:val="bullet"/>
      <w:lvlText w:val="•"/>
      <w:lvlJc w:val="left"/>
      <w:pPr>
        <w:ind w:left="717" w:hanging="360"/>
      </w:pPr>
      <w:rPr>
        <w:rFonts w:hint="default"/>
      </w:rPr>
    </w:lvl>
    <w:lvl w:ilvl="2" w:tplc="62AE343A">
      <w:numFmt w:val="bullet"/>
      <w:lvlText w:val="•"/>
      <w:lvlJc w:val="left"/>
      <w:pPr>
        <w:ind w:left="914" w:hanging="360"/>
      </w:pPr>
      <w:rPr>
        <w:rFonts w:hint="default"/>
      </w:rPr>
    </w:lvl>
    <w:lvl w:ilvl="3" w:tplc="EB84E36E">
      <w:numFmt w:val="bullet"/>
      <w:lvlText w:val="•"/>
      <w:lvlJc w:val="left"/>
      <w:pPr>
        <w:ind w:left="1112" w:hanging="360"/>
      </w:pPr>
      <w:rPr>
        <w:rFonts w:hint="default"/>
      </w:rPr>
    </w:lvl>
    <w:lvl w:ilvl="4" w:tplc="A35EF5BA">
      <w:numFmt w:val="bullet"/>
      <w:lvlText w:val="•"/>
      <w:lvlJc w:val="left"/>
      <w:pPr>
        <w:ind w:left="1309" w:hanging="360"/>
      </w:pPr>
      <w:rPr>
        <w:rFonts w:hint="default"/>
      </w:rPr>
    </w:lvl>
    <w:lvl w:ilvl="5" w:tplc="A3267A74">
      <w:numFmt w:val="bullet"/>
      <w:lvlText w:val="•"/>
      <w:lvlJc w:val="left"/>
      <w:pPr>
        <w:ind w:left="1506" w:hanging="360"/>
      </w:pPr>
      <w:rPr>
        <w:rFonts w:hint="default"/>
      </w:rPr>
    </w:lvl>
    <w:lvl w:ilvl="6" w:tplc="2820B0AA">
      <w:numFmt w:val="bullet"/>
      <w:lvlText w:val="•"/>
      <w:lvlJc w:val="left"/>
      <w:pPr>
        <w:ind w:left="1704" w:hanging="360"/>
      </w:pPr>
      <w:rPr>
        <w:rFonts w:hint="default"/>
      </w:rPr>
    </w:lvl>
    <w:lvl w:ilvl="7" w:tplc="FFFAB6B6">
      <w:numFmt w:val="bullet"/>
      <w:lvlText w:val="•"/>
      <w:lvlJc w:val="left"/>
      <w:pPr>
        <w:ind w:left="1901" w:hanging="360"/>
      </w:pPr>
      <w:rPr>
        <w:rFonts w:hint="default"/>
      </w:rPr>
    </w:lvl>
    <w:lvl w:ilvl="8" w:tplc="FA80ABBA">
      <w:numFmt w:val="bullet"/>
      <w:lvlText w:val="•"/>
      <w:lvlJc w:val="left"/>
      <w:pPr>
        <w:ind w:left="2098" w:hanging="360"/>
      </w:pPr>
      <w:rPr>
        <w:rFonts w:hint="default"/>
      </w:rPr>
    </w:lvl>
  </w:abstractNum>
  <w:abstractNum w:abstractNumId="6">
    <w:nsid w:val="154A7180"/>
    <w:multiLevelType w:val="hybridMultilevel"/>
    <w:tmpl w:val="2092DBBA"/>
    <w:lvl w:ilvl="0" w:tplc="F77632D4">
      <w:numFmt w:val="bullet"/>
      <w:lvlText w:val=""/>
      <w:lvlJc w:val="left"/>
      <w:pPr>
        <w:ind w:left="527" w:hanging="360"/>
      </w:pPr>
      <w:rPr>
        <w:rFonts w:ascii="Symbol" w:eastAsia="Symbol" w:hAnsi="Symbol" w:cs="Symbol" w:hint="default"/>
        <w:w w:val="100"/>
        <w:sz w:val="18"/>
        <w:szCs w:val="18"/>
      </w:rPr>
    </w:lvl>
    <w:lvl w:ilvl="1" w:tplc="50426DCA">
      <w:numFmt w:val="bullet"/>
      <w:lvlText w:val="•"/>
      <w:lvlJc w:val="left"/>
      <w:pPr>
        <w:ind w:left="717" w:hanging="360"/>
      </w:pPr>
      <w:rPr>
        <w:rFonts w:hint="default"/>
      </w:rPr>
    </w:lvl>
    <w:lvl w:ilvl="2" w:tplc="6C348E8C">
      <w:numFmt w:val="bullet"/>
      <w:lvlText w:val="•"/>
      <w:lvlJc w:val="left"/>
      <w:pPr>
        <w:ind w:left="914" w:hanging="360"/>
      </w:pPr>
      <w:rPr>
        <w:rFonts w:hint="default"/>
      </w:rPr>
    </w:lvl>
    <w:lvl w:ilvl="3" w:tplc="17BA977A">
      <w:numFmt w:val="bullet"/>
      <w:lvlText w:val="•"/>
      <w:lvlJc w:val="left"/>
      <w:pPr>
        <w:ind w:left="1112" w:hanging="360"/>
      </w:pPr>
      <w:rPr>
        <w:rFonts w:hint="default"/>
      </w:rPr>
    </w:lvl>
    <w:lvl w:ilvl="4" w:tplc="9E7C8A8E">
      <w:numFmt w:val="bullet"/>
      <w:lvlText w:val="•"/>
      <w:lvlJc w:val="left"/>
      <w:pPr>
        <w:ind w:left="1309" w:hanging="360"/>
      </w:pPr>
      <w:rPr>
        <w:rFonts w:hint="default"/>
      </w:rPr>
    </w:lvl>
    <w:lvl w:ilvl="5" w:tplc="F0767EDC">
      <w:numFmt w:val="bullet"/>
      <w:lvlText w:val="•"/>
      <w:lvlJc w:val="left"/>
      <w:pPr>
        <w:ind w:left="1506" w:hanging="360"/>
      </w:pPr>
      <w:rPr>
        <w:rFonts w:hint="default"/>
      </w:rPr>
    </w:lvl>
    <w:lvl w:ilvl="6" w:tplc="4D68184A">
      <w:numFmt w:val="bullet"/>
      <w:lvlText w:val="•"/>
      <w:lvlJc w:val="left"/>
      <w:pPr>
        <w:ind w:left="1704" w:hanging="360"/>
      </w:pPr>
      <w:rPr>
        <w:rFonts w:hint="default"/>
      </w:rPr>
    </w:lvl>
    <w:lvl w:ilvl="7" w:tplc="0E820484">
      <w:numFmt w:val="bullet"/>
      <w:lvlText w:val="•"/>
      <w:lvlJc w:val="left"/>
      <w:pPr>
        <w:ind w:left="1901" w:hanging="360"/>
      </w:pPr>
      <w:rPr>
        <w:rFonts w:hint="default"/>
      </w:rPr>
    </w:lvl>
    <w:lvl w:ilvl="8" w:tplc="9844CF5A">
      <w:numFmt w:val="bullet"/>
      <w:lvlText w:val="•"/>
      <w:lvlJc w:val="left"/>
      <w:pPr>
        <w:ind w:left="2098" w:hanging="360"/>
      </w:pPr>
      <w:rPr>
        <w:rFonts w:hint="default"/>
      </w:rPr>
    </w:lvl>
  </w:abstractNum>
  <w:abstractNum w:abstractNumId="7">
    <w:nsid w:val="19AD43B3"/>
    <w:multiLevelType w:val="hybridMultilevel"/>
    <w:tmpl w:val="D7B864F0"/>
    <w:lvl w:ilvl="0" w:tplc="E3722BB2">
      <w:numFmt w:val="bullet"/>
      <w:lvlText w:val=""/>
      <w:lvlJc w:val="left"/>
      <w:pPr>
        <w:ind w:left="527" w:hanging="360"/>
      </w:pPr>
      <w:rPr>
        <w:rFonts w:ascii="Symbol" w:eastAsia="Symbol" w:hAnsi="Symbol" w:cs="Symbol" w:hint="default"/>
        <w:w w:val="100"/>
        <w:sz w:val="18"/>
        <w:szCs w:val="18"/>
      </w:rPr>
    </w:lvl>
    <w:lvl w:ilvl="1" w:tplc="C2527D2A">
      <w:numFmt w:val="bullet"/>
      <w:lvlText w:val="•"/>
      <w:lvlJc w:val="left"/>
      <w:pPr>
        <w:ind w:left="717" w:hanging="360"/>
      </w:pPr>
      <w:rPr>
        <w:rFonts w:hint="default"/>
      </w:rPr>
    </w:lvl>
    <w:lvl w:ilvl="2" w:tplc="4B0EC112">
      <w:numFmt w:val="bullet"/>
      <w:lvlText w:val="•"/>
      <w:lvlJc w:val="left"/>
      <w:pPr>
        <w:ind w:left="914" w:hanging="360"/>
      </w:pPr>
      <w:rPr>
        <w:rFonts w:hint="default"/>
      </w:rPr>
    </w:lvl>
    <w:lvl w:ilvl="3" w:tplc="580A0BD8">
      <w:numFmt w:val="bullet"/>
      <w:lvlText w:val="•"/>
      <w:lvlJc w:val="left"/>
      <w:pPr>
        <w:ind w:left="1112" w:hanging="360"/>
      </w:pPr>
      <w:rPr>
        <w:rFonts w:hint="default"/>
      </w:rPr>
    </w:lvl>
    <w:lvl w:ilvl="4" w:tplc="B408269C">
      <w:numFmt w:val="bullet"/>
      <w:lvlText w:val="•"/>
      <w:lvlJc w:val="left"/>
      <w:pPr>
        <w:ind w:left="1309" w:hanging="360"/>
      </w:pPr>
      <w:rPr>
        <w:rFonts w:hint="default"/>
      </w:rPr>
    </w:lvl>
    <w:lvl w:ilvl="5" w:tplc="A4F4AF6A">
      <w:numFmt w:val="bullet"/>
      <w:lvlText w:val="•"/>
      <w:lvlJc w:val="left"/>
      <w:pPr>
        <w:ind w:left="1506" w:hanging="360"/>
      </w:pPr>
      <w:rPr>
        <w:rFonts w:hint="default"/>
      </w:rPr>
    </w:lvl>
    <w:lvl w:ilvl="6" w:tplc="0456AC62">
      <w:numFmt w:val="bullet"/>
      <w:lvlText w:val="•"/>
      <w:lvlJc w:val="left"/>
      <w:pPr>
        <w:ind w:left="1704" w:hanging="360"/>
      </w:pPr>
      <w:rPr>
        <w:rFonts w:hint="default"/>
      </w:rPr>
    </w:lvl>
    <w:lvl w:ilvl="7" w:tplc="B128E6FA">
      <w:numFmt w:val="bullet"/>
      <w:lvlText w:val="•"/>
      <w:lvlJc w:val="left"/>
      <w:pPr>
        <w:ind w:left="1901" w:hanging="360"/>
      </w:pPr>
      <w:rPr>
        <w:rFonts w:hint="default"/>
      </w:rPr>
    </w:lvl>
    <w:lvl w:ilvl="8" w:tplc="8B829EB2">
      <w:numFmt w:val="bullet"/>
      <w:lvlText w:val="•"/>
      <w:lvlJc w:val="left"/>
      <w:pPr>
        <w:ind w:left="2098" w:hanging="360"/>
      </w:pPr>
      <w:rPr>
        <w:rFonts w:hint="default"/>
      </w:rPr>
    </w:lvl>
  </w:abstractNum>
  <w:abstractNum w:abstractNumId="8">
    <w:nsid w:val="1C4537C6"/>
    <w:multiLevelType w:val="hybridMultilevel"/>
    <w:tmpl w:val="DCEAAB82"/>
    <w:lvl w:ilvl="0" w:tplc="161201EE">
      <w:start w:val="3"/>
      <w:numFmt w:val="decimal"/>
      <w:lvlText w:val="%1."/>
      <w:lvlJc w:val="left"/>
      <w:pPr>
        <w:ind w:left="355" w:hanging="252"/>
        <w:jc w:val="left"/>
      </w:pPr>
      <w:rPr>
        <w:rFonts w:ascii="Arial Narrow" w:eastAsia="Arial Narrow" w:hAnsi="Arial Narrow" w:cs="Arial Narrow" w:hint="default"/>
        <w:b/>
        <w:bCs/>
        <w:spacing w:val="-2"/>
        <w:w w:val="100"/>
        <w:sz w:val="18"/>
        <w:szCs w:val="18"/>
      </w:rPr>
    </w:lvl>
    <w:lvl w:ilvl="1" w:tplc="66E4B478">
      <w:numFmt w:val="bullet"/>
      <w:lvlText w:val="•"/>
      <w:lvlJc w:val="left"/>
      <w:pPr>
        <w:ind w:left="708" w:hanging="252"/>
      </w:pPr>
      <w:rPr>
        <w:rFonts w:hint="default"/>
      </w:rPr>
    </w:lvl>
    <w:lvl w:ilvl="2" w:tplc="D1C86FE4">
      <w:numFmt w:val="bullet"/>
      <w:lvlText w:val="•"/>
      <w:lvlJc w:val="left"/>
      <w:pPr>
        <w:ind w:left="1057" w:hanging="252"/>
      </w:pPr>
      <w:rPr>
        <w:rFonts w:hint="default"/>
      </w:rPr>
    </w:lvl>
    <w:lvl w:ilvl="3" w:tplc="1F8CC64C">
      <w:numFmt w:val="bullet"/>
      <w:lvlText w:val="•"/>
      <w:lvlJc w:val="left"/>
      <w:pPr>
        <w:ind w:left="1405" w:hanging="252"/>
      </w:pPr>
      <w:rPr>
        <w:rFonts w:hint="default"/>
      </w:rPr>
    </w:lvl>
    <w:lvl w:ilvl="4" w:tplc="F508F152">
      <w:numFmt w:val="bullet"/>
      <w:lvlText w:val="•"/>
      <w:lvlJc w:val="left"/>
      <w:pPr>
        <w:ind w:left="1754" w:hanging="252"/>
      </w:pPr>
      <w:rPr>
        <w:rFonts w:hint="default"/>
      </w:rPr>
    </w:lvl>
    <w:lvl w:ilvl="5" w:tplc="90906A00">
      <w:numFmt w:val="bullet"/>
      <w:lvlText w:val="•"/>
      <w:lvlJc w:val="left"/>
      <w:pPr>
        <w:ind w:left="2102" w:hanging="252"/>
      </w:pPr>
      <w:rPr>
        <w:rFonts w:hint="default"/>
      </w:rPr>
    </w:lvl>
    <w:lvl w:ilvl="6" w:tplc="2354A8EE">
      <w:numFmt w:val="bullet"/>
      <w:lvlText w:val="•"/>
      <w:lvlJc w:val="left"/>
      <w:pPr>
        <w:ind w:left="2451" w:hanging="252"/>
      </w:pPr>
      <w:rPr>
        <w:rFonts w:hint="default"/>
      </w:rPr>
    </w:lvl>
    <w:lvl w:ilvl="7" w:tplc="3DEC1060">
      <w:numFmt w:val="bullet"/>
      <w:lvlText w:val="•"/>
      <w:lvlJc w:val="left"/>
      <w:pPr>
        <w:ind w:left="2799" w:hanging="252"/>
      </w:pPr>
      <w:rPr>
        <w:rFonts w:hint="default"/>
      </w:rPr>
    </w:lvl>
    <w:lvl w:ilvl="8" w:tplc="ACC485E8">
      <w:numFmt w:val="bullet"/>
      <w:lvlText w:val="•"/>
      <w:lvlJc w:val="left"/>
      <w:pPr>
        <w:ind w:left="3148" w:hanging="252"/>
      </w:pPr>
      <w:rPr>
        <w:rFonts w:hint="default"/>
      </w:rPr>
    </w:lvl>
  </w:abstractNum>
  <w:abstractNum w:abstractNumId="9">
    <w:nsid w:val="28770938"/>
    <w:multiLevelType w:val="hybridMultilevel"/>
    <w:tmpl w:val="92DA5288"/>
    <w:lvl w:ilvl="0" w:tplc="BE38E1A8">
      <w:numFmt w:val="bullet"/>
      <w:lvlText w:val=""/>
      <w:lvlJc w:val="left"/>
      <w:pPr>
        <w:ind w:left="527" w:hanging="360"/>
      </w:pPr>
      <w:rPr>
        <w:rFonts w:ascii="Symbol" w:eastAsia="Symbol" w:hAnsi="Symbol" w:cs="Symbol" w:hint="default"/>
        <w:w w:val="100"/>
        <w:sz w:val="18"/>
        <w:szCs w:val="18"/>
      </w:rPr>
    </w:lvl>
    <w:lvl w:ilvl="1" w:tplc="93EC6DEC">
      <w:numFmt w:val="bullet"/>
      <w:lvlText w:val="•"/>
      <w:lvlJc w:val="left"/>
      <w:pPr>
        <w:ind w:left="717" w:hanging="360"/>
      </w:pPr>
      <w:rPr>
        <w:rFonts w:hint="default"/>
      </w:rPr>
    </w:lvl>
    <w:lvl w:ilvl="2" w:tplc="56D821A6">
      <w:numFmt w:val="bullet"/>
      <w:lvlText w:val="•"/>
      <w:lvlJc w:val="left"/>
      <w:pPr>
        <w:ind w:left="914" w:hanging="360"/>
      </w:pPr>
      <w:rPr>
        <w:rFonts w:hint="default"/>
      </w:rPr>
    </w:lvl>
    <w:lvl w:ilvl="3" w:tplc="4F68A45A">
      <w:numFmt w:val="bullet"/>
      <w:lvlText w:val="•"/>
      <w:lvlJc w:val="left"/>
      <w:pPr>
        <w:ind w:left="1112" w:hanging="360"/>
      </w:pPr>
      <w:rPr>
        <w:rFonts w:hint="default"/>
      </w:rPr>
    </w:lvl>
    <w:lvl w:ilvl="4" w:tplc="B9EE9416">
      <w:numFmt w:val="bullet"/>
      <w:lvlText w:val="•"/>
      <w:lvlJc w:val="left"/>
      <w:pPr>
        <w:ind w:left="1309" w:hanging="360"/>
      </w:pPr>
      <w:rPr>
        <w:rFonts w:hint="default"/>
      </w:rPr>
    </w:lvl>
    <w:lvl w:ilvl="5" w:tplc="8B0826C0">
      <w:numFmt w:val="bullet"/>
      <w:lvlText w:val="•"/>
      <w:lvlJc w:val="left"/>
      <w:pPr>
        <w:ind w:left="1506" w:hanging="360"/>
      </w:pPr>
      <w:rPr>
        <w:rFonts w:hint="default"/>
      </w:rPr>
    </w:lvl>
    <w:lvl w:ilvl="6" w:tplc="0E6A5CCC">
      <w:numFmt w:val="bullet"/>
      <w:lvlText w:val="•"/>
      <w:lvlJc w:val="left"/>
      <w:pPr>
        <w:ind w:left="1704" w:hanging="360"/>
      </w:pPr>
      <w:rPr>
        <w:rFonts w:hint="default"/>
      </w:rPr>
    </w:lvl>
    <w:lvl w:ilvl="7" w:tplc="767CE592">
      <w:numFmt w:val="bullet"/>
      <w:lvlText w:val="•"/>
      <w:lvlJc w:val="left"/>
      <w:pPr>
        <w:ind w:left="1901" w:hanging="360"/>
      </w:pPr>
      <w:rPr>
        <w:rFonts w:hint="default"/>
      </w:rPr>
    </w:lvl>
    <w:lvl w:ilvl="8" w:tplc="95A45F68">
      <w:numFmt w:val="bullet"/>
      <w:lvlText w:val="•"/>
      <w:lvlJc w:val="left"/>
      <w:pPr>
        <w:ind w:left="2098" w:hanging="360"/>
      </w:pPr>
      <w:rPr>
        <w:rFonts w:hint="default"/>
      </w:rPr>
    </w:lvl>
  </w:abstractNum>
  <w:abstractNum w:abstractNumId="10">
    <w:nsid w:val="2C3400B5"/>
    <w:multiLevelType w:val="hybridMultilevel"/>
    <w:tmpl w:val="ACCEFECA"/>
    <w:lvl w:ilvl="0" w:tplc="3CFA9854">
      <w:numFmt w:val="bullet"/>
      <w:lvlText w:val=""/>
      <w:lvlJc w:val="left"/>
      <w:pPr>
        <w:ind w:left="527" w:hanging="360"/>
      </w:pPr>
      <w:rPr>
        <w:rFonts w:ascii="Symbol" w:eastAsia="Symbol" w:hAnsi="Symbol" w:cs="Symbol" w:hint="default"/>
        <w:w w:val="100"/>
        <w:sz w:val="18"/>
        <w:szCs w:val="18"/>
      </w:rPr>
    </w:lvl>
    <w:lvl w:ilvl="1" w:tplc="6C149A5A">
      <w:numFmt w:val="bullet"/>
      <w:lvlText w:val="•"/>
      <w:lvlJc w:val="left"/>
      <w:pPr>
        <w:ind w:left="717" w:hanging="360"/>
      </w:pPr>
      <w:rPr>
        <w:rFonts w:hint="default"/>
      </w:rPr>
    </w:lvl>
    <w:lvl w:ilvl="2" w:tplc="DB40C156">
      <w:numFmt w:val="bullet"/>
      <w:lvlText w:val="•"/>
      <w:lvlJc w:val="left"/>
      <w:pPr>
        <w:ind w:left="914" w:hanging="360"/>
      </w:pPr>
      <w:rPr>
        <w:rFonts w:hint="default"/>
      </w:rPr>
    </w:lvl>
    <w:lvl w:ilvl="3" w:tplc="9870A554">
      <w:numFmt w:val="bullet"/>
      <w:lvlText w:val="•"/>
      <w:lvlJc w:val="left"/>
      <w:pPr>
        <w:ind w:left="1112" w:hanging="360"/>
      </w:pPr>
      <w:rPr>
        <w:rFonts w:hint="default"/>
      </w:rPr>
    </w:lvl>
    <w:lvl w:ilvl="4" w:tplc="1FBCD904">
      <w:numFmt w:val="bullet"/>
      <w:lvlText w:val="•"/>
      <w:lvlJc w:val="left"/>
      <w:pPr>
        <w:ind w:left="1309" w:hanging="360"/>
      </w:pPr>
      <w:rPr>
        <w:rFonts w:hint="default"/>
      </w:rPr>
    </w:lvl>
    <w:lvl w:ilvl="5" w:tplc="FECEABFC">
      <w:numFmt w:val="bullet"/>
      <w:lvlText w:val="•"/>
      <w:lvlJc w:val="left"/>
      <w:pPr>
        <w:ind w:left="1506" w:hanging="360"/>
      </w:pPr>
      <w:rPr>
        <w:rFonts w:hint="default"/>
      </w:rPr>
    </w:lvl>
    <w:lvl w:ilvl="6" w:tplc="7F9A98E8">
      <w:numFmt w:val="bullet"/>
      <w:lvlText w:val="•"/>
      <w:lvlJc w:val="left"/>
      <w:pPr>
        <w:ind w:left="1704" w:hanging="360"/>
      </w:pPr>
      <w:rPr>
        <w:rFonts w:hint="default"/>
      </w:rPr>
    </w:lvl>
    <w:lvl w:ilvl="7" w:tplc="68D884D8">
      <w:numFmt w:val="bullet"/>
      <w:lvlText w:val="•"/>
      <w:lvlJc w:val="left"/>
      <w:pPr>
        <w:ind w:left="1901" w:hanging="360"/>
      </w:pPr>
      <w:rPr>
        <w:rFonts w:hint="default"/>
      </w:rPr>
    </w:lvl>
    <w:lvl w:ilvl="8" w:tplc="C570F852">
      <w:numFmt w:val="bullet"/>
      <w:lvlText w:val="•"/>
      <w:lvlJc w:val="left"/>
      <w:pPr>
        <w:ind w:left="2098" w:hanging="360"/>
      </w:pPr>
      <w:rPr>
        <w:rFonts w:hint="default"/>
      </w:rPr>
    </w:lvl>
  </w:abstractNum>
  <w:abstractNum w:abstractNumId="11">
    <w:nsid w:val="2CAB567A"/>
    <w:multiLevelType w:val="hybridMultilevel"/>
    <w:tmpl w:val="A85C76CA"/>
    <w:lvl w:ilvl="0" w:tplc="A36AB536">
      <w:numFmt w:val="bullet"/>
      <w:lvlText w:val=""/>
      <w:lvlJc w:val="left"/>
      <w:pPr>
        <w:ind w:left="530" w:hanging="360"/>
      </w:pPr>
      <w:rPr>
        <w:rFonts w:ascii="Symbol" w:eastAsia="Symbol" w:hAnsi="Symbol" w:cs="Symbol" w:hint="default"/>
        <w:w w:val="100"/>
        <w:sz w:val="18"/>
        <w:szCs w:val="18"/>
      </w:rPr>
    </w:lvl>
    <w:lvl w:ilvl="1" w:tplc="5094D886">
      <w:numFmt w:val="bullet"/>
      <w:lvlText w:val="•"/>
      <w:lvlJc w:val="left"/>
      <w:pPr>
        <w:ind w:left="735" w:hanging="360"/>
      </w:pPr>
      <w:rPr>
        <w:rFonts w:hint="default"/>
      </w:rPr>
    </w:lvl>
    <w:lvl w:ilvl="2" w:tplc="3C3898E0">
      <w:numFmt w:val="bullet"/>
      <w:lvlText w:val="•"/>
      <w:lvlJc w:val="left"/>
      <w:pPr>
        <w:ind w:left="931" w:hanging="360"/>
      </w:pPr>
      <w:rPr>
        <w:rFonts w:hint="default"/>
      </w:rPr>
    </w:lvl>
    <w:lvl w:ilvl="3" w:tplc="37B0E17A">
      <w:numFmt w:val="bullet"/>
      <w:lvlText w:val="•"/>
      <w:lvlJc w:val="left"/>
      <w:pPr>
        <w:ind w:left="1126" w:hanging="360"/>
      </w:pPr>
      <w:rPr>
        <w:rFonts w:hint="default"/>
      </w:rPr>
    </w:lvl>
    <w:lvl w:ilvl="4" w:tplc="7FDA4F26">
      <w:numFmt w:val="bullet"/>
      <w:lvlText w:val="•"/>
      <w:lvlJc w:val="left"/>
      <w:pPr>
        <w:ind w:left="1322" w:hanging="360"/>
      </w:pPr>
      <w:rPr>
        <w:rFonts w:hint="default"/>
      </w:rPr>
    </w:lvl>
    <w:lvl w:ilvl="5" w:tplc="B2C47DD2">
      <w:numFmt w:val="bullet"/>
      <w:lvlText w:val="•"/>
      <w:lvlJc w:val="left"/>
      <w:pPr>
        <w:ind w:left="1517" w:hanging="360"/>
      </w:pPr>
      <w:rPr>
        <w:rFonts w:hint="default"/>
      </w:rPr>
    </w:lvl>
    <w:lvl w:ilvl="6" w:tplc="6EFC144E">
      <w:numFmt w:val="bullet"/>
      <w:lvlText w:val="•"/>
      <w:lvlJc w:val="left"/>
      <w:pPr>
        <w:ind w:left="1713" w:hanging="360"/>
      </w:pPr>
      <w:rPr>
        <w:rFonts w:hint="default"/>
      </w:rPr>
    </w:lvl>
    <w:lvl w:ilvl="7" w:tplc="6818D878">
      <w:numFmt w:val="bullet"/>
      <w:lvlText w:val="•"/>
      <w:lvlJc w:val="left"/>
      <w:pPr>
        <w:ind w:left="1908" w:hanging="360"/>
      </w:pPr>
      <w:rPr>
        <w:rFonts w:hint="default"/>
      </w:rPr>
    </w:lvl>
    <w:lvl w:ilvl="8" w:tplc="0636B4B6">
      <w:numFmt w:val="bullet"/>
      <w:lvlText w:val="•"/>
      <w:lvlJc w:val="left"/>
      <w:pPr>
        <w:ind w:left="2104" w:hanging="360"/>
      </w:pPr>
      <w:rPr>
        <w:rFonts w:hint="default"/>
      </w:rPr>
    </w:lvl>
  </w:abstractNum>
  <w:abstractNum w:abstractNumId="12">
    <w:nsid w:val="2DBF4364"/>
    <w:multiLevelType w:val="hybridMultilevel"/>
    <w:tmpl w:val="26B20788"/>
    <w:lvl w:ilvl="0" w:tplc="6CA21C04">
      <w:numFmt w:val="bullet"/>
      <w:lvlText w:val=""/>
      <w:lvlJc w:val="left"/>
      <w:pPr>
        <w:ind w:left="530" w:hanging="360"/>
      </w:pPr>
      <w:rPr>
        <w:rFonts w:ascii="Symbol" w:eastAsia="Symbol" w:hAnsi="Symbol" w:cs="Symbol" w:hint="default"/>
        <w:w w:val="100"/>
        <w:sz w:val="18"/>
        <w:szCs w:val="18"/>
      </w:rPr>
    </w:lvl>
    <w:lvl w:ilvl="1" w:tplc="497A627E">
      <w:numFmt w:val="bullet"/>
      <w:lvlText w:val="•"/>
      <w:lvlJc w:val="left"/>
      <w:pPr>
        <w:ind w:left="735" w:hanging="360"/>
      </w:pPr>
      <w:rPr>
        <w:rFonts w:hint="default"/>
      </w:rPr>
    </w:lvl>
    <w:lvl w:ilvl="2" w:tplc="0044B0A2">
      <w:numFmt w:val="bullet"/>
      <w:lvlText w:val="•"/>
      <w:lvlJc w:val="left"/>
      <w:pPr>
        <w:ind w:left="931" w:hanging="360"/>
      </w:pPr>
      <w:rPr>
        <w:rFonts w:hint="default"/>
      </w:rPr>
    </w:lvl>
    <w:lvl w:ilvl="3" w:tplc="A1E2F25A">
      <w:numFmt w:val="bullet"/>
      <w:lvlText w:val="•"/>
      <w:lvlJc w:val="left"/>
      <w:pPr>
        <w:ind w:left="1126" w:hanging="360"/>
      </w:pPr>
      <w:rPr>
        <w:rFonts w:hint="default"/>
      </w:rPr>
    </w:lvl>
    <w:lvl w:ilvl="4" w:tplc="E8C448DE">
      <w:numFmt w:val="bullet"/>
      <w:lvlText w:val="•"/>
      <w:lvlJc w:val="left"/>
      <w:pPr>
        <w:ind w:left="1322" w:hanging="360"/>
      </w:pPr>
      <w:rPr>
        <w:rFonts w:hint="default"/>
      </w:rPr>
    </w:lvl>
    <w:lvl w:ilvl="5" w:tplc="C8503C2E">
      <w:numFmt w:val="bullet"/>
      <w:lvlText w:val="•"/>
      <w:lvlJc w:val="left"/>
      <w:pPr>
        <w:ind w:left="1517" w:hanging="360"/>
      </w:pPr>
      <w:rPr>
        <w:rFonts w:hint="default"/>
      </w:rPr>
    </w:lvl>
    <w:lvl w:ilvl="6" w:tplc="014648BE">
      <w:numFmt w:val="bullet"/>
      <w:lvlText w:val="•"/>
      <w:lvlJc w:val="left"/>
      <w:pPr>
        <w:ind w:left="1713" w:hanging="360"/>
      </w:pPr>
      <w:rPr>
        <w:rFonts w:hint="default"/>
      </w:rPr>
    </w:lvl>
    <w:lvl w:ilvl="7" w:tplc="0928B900">
      <w:numFmt w:val="bullet"/>
      <w:lvlText w:val="•"/>
      <w:lvlJc w:val="left"/>
      <w:pPr>
        <w:ind w:left="1908" w:hanging="360"/>
      </w:pPr>
      <w:rPr>
        <w:rFonts w:hint="default"/>
      </w:rPr>
    </w:lvl>
    <w:lvl w:ilvl="8" w:tplc="B49C623C">
      <w:numFmt w:val="bullet"/>
      <w:lvlText w:val="•"/>
      <w:lvlJc w:val="left"/>
      <w:pPr>
        <w:ind w:left="2104" w:hanging="360"/>
      </w:pPr>
      <w:rPr>
        <w:rFonts w:hint="default"/>
      </w:rPr>
    </w:lvl>
  </w:abstractNum>
  <w:abstractNum w:abstractNumId="13">
    <w:nsid w:val="333F3D0B"/>
    <w:multiLevelType w:val="hybridMultilevel"/>
    <w:tmpl w:val="0F5ED46A"/>
    <w:lvl w:ilvl="0" w:tplc="73B2047A">
      <w:numFmt w:val="bullet"/>
      <w:lvlText w:val=""/>
      <w:lvlJc w:val="left"/>
      <w:pPr>
        <w:ind w:left="530" w:hanging="360"/>
      </w:pPr>
      <w:rPr>
        <w:rFonts w:ascii="Symbol" w:eastAsia="Symbol" w:hAnsi="Symbol" w:cs="Symbol" w:hint="default"/>
        <w:w w:val="100"/>
        <w:sz w:val="18"/>
        <w:szCs w:val="18"/>
      </w:rPr>
    </w:lvl>
    <w:lvl w:ilvl="1" w:tplc="2E108AA6">
      <w:numFmt w:val="bullet"/>
      <w:lvlText w:val="•"/>
      <w:lvlJc w:val="left"/>
      <w:pPr>
        <w:ind w:left="735" w:hanging="360"/>
      </w:pPr>
      <w:rPr>
        <w:rFonts w:hint="default"/>
      </w:rPr>
    </w:lvl>
    <w:lvl w:ilvl="2" w:tplc="6F20A4CC">
      <w:numFmt w:val="bullet"/>
      <w:lvlText w:val="•"/>
      <w:lvlJc w:val="left"/>
      <w:pPr>
        <w:ind w:left="931" w:hanging="360"/>
      </w:pPr>
      <w:rPr>
        <w:rFonts w:hint="default"/>
      </w:rPr>
    </w:lvl>
    <w:lvl w:ilvl="3" w:tplc="A45A8AFE">
      <w:numFmt w:val="bullet"/>
      <w:lvlText w:val="•"/>
      <w:lvlJc w:val="left"/>
      <w:pPr>
        <w:ind w:left="1126" w:hanging="360"/>
      </w:pPr>
      <w:rPr>
        <w:rFonts w:hint="default"/>
      </w:rPr>
    </w:lvl>
    <w:lvl w:ilvl="4" w:tplc="B42A376E">
      <w:numFmt w:val="bullet"/>
      <w:lvlText w:val="•"/>
      <w:lvlJc w:val="left"/>
      <w:pPr>
        <w:ind w:left="1322" w:hanging="360"/>
      </w:pPr>
      <w:rPr>
        <w:rFonts w:hint="default"/>
      </w:rPr>
    </w:lvl>
    <w:lvl w:ilvl="5" w:tplc="CAACD0F4">
      <w:numFmt w:val="bullet"/>
      <w:lvlText w:val="•"/>
      <w:lvlJc w:val="left"/>
      <w:pPr>
        <w:ind w:left="1518" w:hanging="360"/>
      </w:pPr>
      <w:rPr>
        <w:rFonts w:hint="default"/>
      </w:rPr>
    </w:lvl>
    <w:lvl w:ilvl="6" w:tplc="DE5AD2E8">
      <w:numFmt w:val="bullet"/>
      <w:lvlText w:val="•"/>
      <w:lvlJc w:val="left"/>
      <w:pPr>
        <w:ind w:left="1713" w:hanging="360"/>
      </w:pPr>
      <w:rPr>
        <w:rFonts w:hint="default"/>
      </w:rPr>
    </w:lvl>
    <w:lvl w:ilvl="7" w:tplc="941A36DE">
      <w:numFmt w:val="bullet"/>
      <w:lvlText w:val="•"/>
      <w:lvlJc w:val="left"/>
      <w:pPr>
        <w:ind w:left="1909" w:hanging="360"/>
      </w:pPr>
      <w:rPr>
        <w:rFonts w:hint="default"/>
      </w:rPr>
    </w:lvl>
    <w:lvl w:ilvl="8" w:tplc="6C8A8BE2">
      <w:numFmt w:val="bullet"/>
      <w:lvlText w:val="•"/>
      <w:lvlJc w:val="left"/>
      <w:pPr>
        <w:ind w:left="2104" w:hanging="360"/>
      </w:pPr>
      <w:rPr>
        <w:rFonts w:hint="default"/>
      </w:rPr>
    </w:lvl>
  </w:abstractNum>
  <w:abstractNum w:abstractNumId="14">
    <w:nsid w:val="354B3C92"/>
    <w:multiLevelType w:val="hybridMultilevel"/>
    <w:tmpl w:val="FB580F00"/>
    <w:lvl w:ilvl="0" w:tplc="DA5CB95E">
      <w:numFmt w:val="bullet"/>
      <w:lvlText w:val=""/>
      <w:lvlJc w:val="left"/>
      <w:pPr>
        <w:ind w:left="530" w:hanging="360"/>
      </w:pPr>
      <w:rPr>
        <w:rFonts w:ascii="Symbol" w:eastAsia="Symbol" w:hAnsi="Symbol" w:cs="Symbol" w:hint="default"/>
        <w:w w:val="100"/>
        <w:sz w:val="18"/>
        <w:szCs w:val="18"/>
      </w:rPr>
    </w:lvl>
    <w:lvl w:ilvl="1" w:tplc="D9F665FE">
      <w:numFmt w:val="bullet"/>
      <w:lvlText w:val="•"/>
      <w:lvlJc w:val="left"/>
      <w:pPr>
        <w:ind w:left="735" w:hanging="360"/>
      </w:pPr>
      <w:rPr>
        <w:rFonts w:hint="default"/>
      </w:rPr>
    </w:lvl>
    <w:lvl w:ilvl="2" w:tplc="2658899C">
      <w:numFmt w:val="bullet"/>
      <w:lvlText w:val="•"/>
      <w:lvlJc w:val="left"/>
      <w:pPr>
        <w:ind w:left="931" w:hanging="360"/>
      </w:pPr>
      <w:rPr>
        <w:rFonts w:hint="default"/>
      </w:rPr>
    </w:lvl>
    <w:lvl w:ilvl="3" w:tplc="A8D815E2">
      <w:numFmt w:val="bullet"/>
      <w:lvlText w:val="•"/>
      <w:lvlJc w:val="left"/>
      <w:pPr>
        <w:ind w:left="1126" w:hanging="360"/>
      </w:pPr>
      <w:rPr>
        <w:rFonts w:hint="default"/>
      </w:rPr>
    </w:lvl>
    <w:lvl w:ilvl="4" w:tplc="EA22C6BC">
      <w:numFmt w:val="bullet"/>
      <w:lvlText w:val="•"/>
      <w:lvlJc w:val="left"/>
      <w:pPr>
        <w:ind w:left="1322" w:hanging="360"/>
      </w:pPr>
      <w:rPr>
        <w:rFonts w:hint="default"/>
      </w:rPr>
    </w:lvl>
    <w:lvl w:ilvl="5" w:tplc="905C8790">
      <w:numFmt w:val="bullet"/>
      <w:lvlText w:val="•"/>
      <w:lvlJc w:val="left"/>
      <w:pPr>
        <w:ind w:left="1518" w:hanging="360"/>
      </w:pPr>
      <w:rPr>
        <w:rFonts w:hint="default"/>
      </w:rPr>
    </w:lvl>
    <w:lvl w:ilvl="6" w:tplc="05A27B1E">
      <w:numFmt w:val="bullet"/>
      <w:lvlText w:val="•"/>
      <w:lvlJc w:val="left"/>
      <w:pPr>
        <w:ind w:left="1713" w:hanging="360"/>
      </w:pPr>
      <w:rPr>
        <w:rFonts w:hint="default"/>
      </w:rPr>
    </w:lvl>
    <w:lvl w:ilvl="7" w:tplc="8AA4431C">
      <w:numFmt w:val="bullet"/>
      <w:lvlText w:val="•"/>
      <w:lvlJc w:val="left"/>
      <w:pPr>
        <w:ind w:left="1909" w:hanging="360"/>
      </w:pPr>
      <w:rPr>
        <w:rFonts w:hint="default"/>
      </w:rPr>
    </w:lvl>
    <w:lvl w:ilvl="8" w:tplc="E2CC2B1A">
      <w:numFmt w:val="bullet"/>
      <w:lvlText w:val="•"/>
      <w:lvlJc w:val="left"/>
      <w:pPr>
        <w:ind w:left="2104" w:hanging="360"/>
      </w:pPr>
      <w:rPr>
        <w:rFonts w:hint="default"/>
      </w:rPr>
    </w:lvl>
  </w:abstractNum>
  <w:abstractNum w:abstractNumId="15">
    <w:nsid w:val="358F7308"/>
    <w:multiLevelType w:val="hybridMultilevel"/>
    <w:tmpl w:val="90E2C934"/>
    <w:lvl w:ilvl="0" w:tplc="8A267ADC">
      <w:numFmt w:val="bullet"/>
      <w:lvlText w:val="*"/>
      <w:lvlJc w:val="left"/>
      <w:pPr>
        <w:ind w:left="298" w:hanging="161"/>
      </w:pPr>
      <w:rPr>
        <w:rFonts w:ascii="Calibri" w:eastAsia="Calibri" w:hAnsi="Calibri" w:cs="Calibri" w:hint="default"/>
        <w:i/>
        <w:w w:val="100"/>
        <w:sz w:val="22"/>
        <w:szCs w:val="22"/>
      </w:rPr>
    </w:lvl>
    <w:lvl w:ilvl="1" w:tplc="E0B055C8">
      <w:numFmt w:val="bullet"/>
      <w:lvlText w:val=""/>
      <w:lvlJc w:val="left"/>
      <w:pPr>
        <w:ind w:left="990" w:hanging="293"/>
      </w:pPr>
      <w:rPr>
        <w:rFonts w:ascii="Symbol" w:eastAsia="Symbol" w:hAnsi="Symbol" w:cs="Symbol" w:hint="default"/>
        <w:w w:val="100"/>
        <w:sz w:val="22"/>
        <w:szCs w:val="22"/>
      </w:rPr>
    </w:lvl>
    <w:lvl w:ilvl="2" w:tplc="3D541D28">
      <w:numFmt w:val="bullet"/>
      <w:lvlText w:val="•"/>
      <w:lvlJc w:val="left"/>
      <w:pPr>
        <w:ind w:left="1882" w:hanging="293"/>
      </w:pPr>
      <w:rPr>
        <w:rFonts w:hint="default"/>
      </w:rPr>
    </w:lvl>
    <w:lvl w:ilvl="3" w:tplc="E36C5908">
      <w:numFmt w:val="bullet"/>
      <w:lvlText w:val="•"/>
      <w:lvlJc w:val="left"/>
      <w:pPr>
        <w:ind w:left="2764" w:hanging="293"/>
      </w:pPr>
      <w:rPr>
        <w:rFonts w:hint="default"/>
      </w:rPr>
    </w:lvl>
    <w:lvl w:ilvl="4" w:tplc="DE1A1A20">
      <w:numFmt w:val="bullet"/>
      <w:lvlText w:val="•"/>
      <w:lvlJc w:val="left"/>
      <w:pPr>
        <w:ind w:left="3646" w:hanging="293"/>
      </w:pPr>
      <w:rPr>
        <w:rFonts w:hint="default"/>
      </w:rPr>
    </w:lvl>
    <w:lvl w:ilvl="5" w:tplc="857A42D0">
      <w:numFmt w:val="bullet"/>
      <w:lvlText w:val="•"/>
      <w:lvlJc w:val="left"/>
      <w:pPr>
        <w:ind w:left="4528" w:hanging="293"/>
      </w:pPr>
      <w:rPr>
        <w:rFonts w:hint="default"/>
      </w:rPr>
    </w:lvl>
    <w:lvl w:ilvl="6" w:tplc="ACA6DC72">
      <w:numFmt w:val="bullet"/>
      <w:lvlText w:val="•"/>
      <w:lvlJc w:val="left"/>
      <w:pPr>
        <w:ind w:left="5411" w:hanging="293"/>
      </w:pPr>
      <w:rPr>
        <w:rFonts w:hint="default"/>
      </w:rPr>
    </w:lvl>
    <w:lvl w:ilvl="7" w:tplc="ACDE70C0">
      <w:numFmt w:val="bullet"/>
      <w:lvlText w:val="•"/>
      <w:lvlJc w:val="left"/>
      <w:pPr>
        <w:ind w:left="6293" w:hanging="293"/>
      </w:pPr>
      <w:rPr>
        <w:rFonts w:hint="default"/>
      </w:rPr>
    </w:lvl>
    <w:lvl w:ilvl="8" w:tplc="E102C7EE">
      <w:numFmt w:val="bullet"/>
      <w:lvlText w:val="•"/>
      <w:lvlJc w:val="left"/>
      <w:pPr>
        <w:ind w:left="7175" w:hanging="293"/>
      </w:pPr>
      <w:rPr>
        <w:rFonts w:hint="default"/>
      </w:rPr>
    </w:lvl>
  </w:abstractNum>
  <w:abstractNum w:abstractNumId="16">
    <w:nsid w:val="3C4B3A02"/>
    <w:multiLevelType w:val="hybridMultilevel"/>
    <w:tmpl w:val="30CA1404"/>
    <w:lvl w:ilvl="0" w:tplc="54BE7116">
      <w:numFmt w:val="bullet"/>
      <w:lvlText w:val=""/>
      <w:lvlJc w:val="left"/>
      <w:pPr>
        <w:ind w:left="990" w:hanging="293"/>
      </w:pPr>
      <w:rPr>
        <w:rFonts w:ascii="Symbol" w:eastAsia="Symbol" w:hAnsi="Symbol" w:cs="Symbol" w:hint="default"/>
        <w:w w:val="100"/>
        <w:sz w:val="22"/>
        <w:szCs w:val="22"/>
      </w:rPr>
    </w:lvl>
    <w:lvl w:ilvl="1" w:tplc="C9B49842">
      <w:numFmt w:val="bullet"/>
      <w:lvlText w:val="•"/>
      <w:lvlJc w:val="left"/>
      <w:pPr>
        <w:ind w:left="1794" w:hanging="293"/>
      </w:pPr>
      <w:rPr>
        <w:rFonts w:hint="default"/>
      </w:rPr>
    </w:lvl>
    <w:lvl w:ilvl="2" w:tplc="9B1601D4">
      <w:numFmt w:val="bullet"/>
      <w:lvlText w:val="•"/>
      <w:lvlJc w:val="left"/>
      <w:pPr>
        <w:ind w:left="2588" w:hanging="293"/>
      </w:pPr>
      <w:rPr>
        <w:rFonts w:hint="default"/>
      </w:rPr>
    </w:lvl>
    <w:lvl w:ilvl="3" w:tplc="9894D79E">
      <w:numFmt w:val="bullet"/>
      <w:lvlText w:val="•"/>
      <w:lvlJc w:val="left"/>
      <w:pPr>
        <w:ind w:left="3382" w:hanging="293"/>
      </w:pPr>
      <w:rPr>
        <w:rFonts w:hint="default"/>
      </w:rPr>
    </w:lvl>
    <w:lvl w:ilvl="4" w:tplc="77D0CDDE">
      <w:numFmt w:val="bullet"/>
      <w:lvlText w:val="•"/>
      <w:lvlJc w:val="left"/>
      <w:pPr>
        <w:ind w:left="4176" w:hanging="293"/>
      </w:pPr>
      <w:rPr>
        <w:rFonts w:hint="default"/>
      </w:rPr>
    </w:lvl>
    <w:lvl w:ilvl="5" w:tplc="5D54DC22">
      <w:numFmt w:val="bullet"/>
      <w:lvlText w:val="•"/>
      <w:lvlJc w:val="left"/>
      <w:pPr>
        <w:ind w:left="4970" w:hanging="293"/>
      </w:pPr>
      <w:rPr>
        <w:rFonts w:hint="default"/>
      </w:rPr>
    </w:lvl>
    <w:lvl w:ilvl="6" w:tplc="B16CF3C2">
      <w:numFmt w:val="bullet"/>
      <w:lvlText w:val="•"/>
      <w:lvlJc w:val="left"/>
      <w:pPr>
        <w:ind w:left="5764" w:hanging="293"/>
      </w:pPr>
      <w:rPr>
        <w:rFonts w:hint="default"/>
      </w:rPr>
    </w:lvl>
    <w:lvl w:ilvl="7" w:tplc="E0D87EA6">
      <w:numFmt w:val="bullet"/>
      <w:lvlText w:val="•"/>
      <w:lvlJc w:val="left"/>
      <w:pPr>
        <w:ind w:left="6558" w:hanging="293"/>
      </w:pPr>
      <w:rPr>
        <w:rFonts w:hint="default"/>
      </w:rPr>
    </w:lvl>
    <w:lvl w:ilvl="8" w:tplc="1C00AA50">
      <w:numFmt w:val="bullet"/>
      <w:lvlText w:val="•"/>
      <w:lvlJc w:val="left"/>
      <w:pPr>
        <w:ind w:left="7352" w:hanging="293"/>
      </w:pPr>
      <w:rPr>
        <w:rFonts w:hint="default"/>
      </w:rPr>
    </w:lvl>
  </w:abstractNum>
  <w:abstractNum w:abstractNumId="17">
    <w:nsid w:val="3EC13D4E"/>
    <w:multiLevelType w:val="hybridMultilevel"/>
    <w:tmpl w:val="4F42249E"/>
    <w:lvl w:ilvl="0" w:tplc="2A4AB0F2">
      <w:numFmt w:val="bullet"/>
      <w:lvlText w:val=""/>
      <w:lvlJc w:val="left"/>
      <w:pPr>
        <w:ind w:left="530" w:hanging="360"/>
      </w:pPr>
      <w:rPr>
        <w:rFonts w:ascii="Symbol" w:eastAsia="Symbol" w:hAnsi="Symbol" w:cs="Symbol" w:hint="default"/>
        <w:w w:val="100"/>
        <w:sz w:val="18"/>
        <w:szCs w:val="18"/>
      </w:rPr>
    </w:lvl>
    <w:lvl w:ilvl="1" w:tplc="DF404918">
      <w:numFmt w:val="bullet"/>
      <w:lvlText w:val="•"/>
      <w:lvlJc w:val="left"/>
      <w:pPr>
        <w:ind w:left="735" w:hanging="360"/>
      </w:pPr>
      <w:rPr>
        <w:rFonts w:hint="default"/>
      </w:rPr>
    </w:lvl>
    <w:lvl w:ilvl="2" w:tplc="8C46F5FC">
      <w:numFmt w:val="bullet"/>
      <w:lvlText w:val="•"/>
      <w:lvlJc w:val="left"/>
      <w:pPr>
        <w:ind w:left="931" w:hanging="360"/>
      </w:pPr>
      <w:rPr>
        <w:rFonts w:hint="default"/>
      </w:rPr>
    </w:lvl>
    <w:lvl w:ilvl="3" w:tplc="48960168">
      <w:numFmt w:val="bullet"/>
      <w:lvlText w:val="•"/>
      <w:lvlJc w:val="left"/>
      <w:pPr>
        <w:ind w:left="1126" w:hanging="360"/>
      </w:pPr>
      <w:rPr>
        <w:rFonts w:hint="default"/>
      </w:rPr>
    </w:lvl>
    <w:lvl w:ilvl="4" w:tplc="5BF4180E">
      <w:numFmt w:val="bullet"/>
      <w:lvlText w:val="•"/>
      <w:lvlJc w:val="left"/>
      <w:pPr>
        <w:ind w:left="1322" w:hanging="360"/>
      </w:pPr>
      <w:rPr>
        <w:rFonts w:hint="default"/>
      </w:rPr>
    </w:lvl>
    <w:lvl w:ilvl="5" w:tplc="4D5C2518">
      <w:numFmt w:val="bullet"/>
      <w:lvlText w:val="•"/>
      <w:lvlJc w:val="left"/>
      <w:pPr>
        <w:ind w:left="1517" w:hanging="360"/>
      </w:pPr>
      <w:rPr>
        <w:rFonts w:hint="default"/>
      </w:rPr>
    </w:lvl>
    <w:lvl w:ilvl="6" w:tplc="5F1AD1D0">
      <w:numFmt w:val="bullet"/>
      <w:lvlText w:val="•"/>
      <w:lvlJc w:val="left"/>
      <w:pPr>
        <w:ind w:left="1713" w:hanging="360"/>
      </w:pPr>
      <w:rPr>
        <w:rFonts w:hint="default"/>
      </w:rPr>
    </w:lvl>
    <w:lvl w:ilvl="7" w:tplc="C2A483BE">
      <w:numFmt w:val="bullet"/>
      <w:lvlText w:val="•"/>
      <w:lvlJc w:val="left"/>
      <w:pPr>
        <w:ind w:left="1908" w:hanging="360"/>
      </w:pPr>
      <w:rPr>
        <w:rFonts w:hint="default"/>
      </w:rPr>
    </w:lvl>
    <w:lvl w:ilvl="8" w:tplc="8FA8C33A">
      <w:numFmt w:val="bullet"/>
      <w:lvlText w:val="•"/>
      <w:lvlJc w:val="left"/>
      <w:pPr>
        <w:ind w:left="2104" w:hanging="360"/>
      </w:pPr>
      <w:rPr>
        <w:rFonts w:hint="default"/>
      </w:rPr>
    </w:lvl>
  </w:abstractNum>
  <w:abstractNum w:abstractNumId="18">
    <w:nsid w:val="40B23C3E"/>
    <w:multiLevelType w:val="hybridMultilevel"/>
    <w:tmpl w:val="8A8CAA9A"/>
    <w:lvl w:ilvl="0" w:tplc="7B0CD9C2">
      <w:numFmt w:val="bullet"/>
      <w:lvlText w:val="•"/>
      <w:lvlJc w:val="left"/>
      <w:pPr>
        <w:ind w:left="103" w:hanging="125"/>
      </w:pPr>
      <w:rPr>
        <w:rFonts w:ascii="Arial" w:eastAsia="Arial" w:hAnsi="Arial" w:cs="Arial" w:hint="default"/>
        <w:w w:val="99"/>
        <w:sz w:val="20"/>
        <w:szCs w:val="20"/>
      </w:rPr>
    </w:lvl>
    <w:lvl w:ilvl="1" w:tplc="91CA5D66">
      <w:numFmt w:val="bullet"/>
      <w:lvlText w:val="•"/>
      <w:lvlJc w:val="left"/>
      <w:pPr>
        <w:ind w:left="969" w:hanging="125"/>
      </w:pPr>
      <w:rPr>
        <w:rFonts w:hint="default"/>
      </w:rPr>
    </w:lvl>
    <w:lvl w:ilvl="2" w:tplc="811C9EAC">
      <w:numFmt w:val="bullet"/>
      <w:lvlText w:val="•"/>
      <w:lvlJc w:val="left"/>
      <w:pPr>
        <w:ind w:left="1838" w:hanging="125"/>
      </w:pPr>
      <w:rPr>
        <w:rFonts w:hint="default"/>
      </w:rPr>
    </w:lvl>
    <w:lvl w:ilvl="3" w:tplc="99E22074">
      <w:numFmt w:val="bullet"/>
      <w:lvlText w:val="•"/>
      <w:lvlJc w:val="left"/>
      <w:pPr>
        <w:ind w:left="2707" w:hanging="125"/>
      </w:pPr>
      <w:rPr>
        <w:rFonts w:hint="default"/>
      </w:rPr>
    </w:lvl>
    <w:lvl w:ilvl="4" w:tplc="6EBCBBB2">
      <w:numFmt w:val="bullet"/>
      <w:lvlText w:val="•"/>
      <w:lvlJc w:val="left"/>
      <w:pPr>
        <w:ind w:left="3576" w:hanging="125"/>
      </w:pPr>
      <w:rPr>
        <w:rFonts w:hint="default"/>
      </w:rPr>
    </w:lvl>
    <w:lvl w:ilvl="5" w:tplc="532AD2AA">
      <w:numFmt w:val="bullet"/>
      <w:lvlText w:val="•"/>
      <w:lvlJc w:val="left"/>
      <w:pPr>
        <w:ind w:left="4445" w:hanging="125"/>
      </w:pPr>
      <w:rPr>
        <w:rFonts w:hint="default"/>
      </w:rPr>
    </w:lvl>
    <w:lvl w:ilvl="6" w:tplc="3D0A1EF0">
      <w:numFmt w:val="bullet"/>
      <w:lvlText w:val="•"/>
      <w:lvlJc w:val="left"/>
      <w:pPr>
        <w:ind w:left="5314" w:hanging="125"/>
      </w:pPr>
      <w:rPr>
        <w:rFonts w:hint="default"/>
      </w:rPr>
    </w:lvl>
    <w:lvl w:ilvl="7" w:tplc="5CEC246C">
      <w:numFmt w:val="bullet"/>
      <w:lvlText w:val="•"/>
      <w:lvlJc w:val="left"/>
      <w:pPr>
        <w:ind w:left="6183" w:hanging="125"/>
      </w:pPr>
      <w:rPr>
        <w:rFonts w:hint="default"/>
      </w:rPr>
    </w:lvl>
    <w:lvl w:ilvl="8" w:tplc="ABE28AA2">
      <w:numFmt w:val="bullet"/>
      <w:lvlText w:val="•"/>
      <w:lvlJc w:val="left"/>
      <w:pPr>
        <w:ind w:left="7052" w:hanging="125"/>
      </w:pPr>
      <w:rPr>
        <w:rFonts w:hint="default"/>
      </w:rPr>
    </w:lvl>
  </w:abstractNum>
  <w:abstractNum w:abstractNumId="19">
    <w:nsid w:val="47AC631C"/>
    <w:multiLevelType w:val="hybridMultilevel"/>
    <w:tmpl w:val="F446EBB4"/>
    <w:lvl w:ilvl="0" w:tplc="1BD2A9FE">
      <w:numFmt w:val="bullet"/>
      <w:lvlText w:val=""/>
      <w:lvlJc w:val="left"/>
      <w:pPr>
        <w:ind w:left="527" w:hanging="360"/>
      </w:pPr>
      <w:rPr>
        <w:rFonts w:ascii="Symbol" w:eastAsia="Symbol" w:hAnsi="Symbol" w:cs="Symbol" w:hint="default"/>
        <w:w w:val="100"/>
        <w:sz w:val="18"/>
        <w:szCs w:val="18"/>
      </w:rPr>
    </w:lvl>
    <w:lvl w:ilvl="1" w:tplc="ECECBD9C">
      <w:numFmt w:val="bullet"/>
      <w:lvlText w:val="•"/>
      <w:lvlJc w:val="left"/>
      <w:pPr>
        <w:ind w:left="717" w:hanging="360"/>
      </w:pPr>
      <w:rPr>
        <w:rFonts w:hint="default"/>
      </w:rPr>
    </w:lvl>
    <w:lvl w:ilvl="2" w:tplc="BFB4077E">
      <w:numFmt w:val="bullet"/>
      <w:lvlText w:val="•"/>
      <w:lvlJc w:val="left"/>
      <w:pPr>
        <w:ind w:left="914" w:hanging="360"/>
      </w:pPr>
      <w:rPr>
        <w:rFonts w:hint="default"/>
      </w:rPr>
    </w:lvl>
    <w:lvl w:ilvl="3" w:tplc="A74A3BB2">
      <w:numFmt w:val="bullet"/>
      <w:lvlText w:val="•"/>
      <w:lvlJc w:val="left"/>
      <w:pPr>
        <w:ind w:left="1112" w:hanging="360"/>
      </w:pPr>
      <w:rPr>
        <w:rFonts w:hint="default"/>
      </w:rPr>
    </w:lvl>
    <w:lvl w:ilvl="4" w:tplc="96FA9C6A">
      <w:numFmt w:val="bullet"/>
      <w:lvlText w:val="•"/>
      <w:lvlJc w:val="left"/>
      <w:pPr>
        <w:ind w:left="1309" w:hanging="360"/>
      </w:pPr>
      <w:rPr>
        <w:rFonts w:hint="default"/>
      </w:rPr>
    </w:lvl>
    <w:lvl w:ilvl="5" w:tplc="21FE5E78">
      <w:numFmt w:val="bullet"/>
      <w:lvlText w:val="•"/>
      <w:lvlJc w:val="left"/>
      <w:pPr>
        <w:ind w:left="1506" w:hanging="360"/>
      </w:pPr>
      <w:rPr>
        <w:rFonts w:hint="default"/>
      </w:rPr>
    </w:lvl>
    <w:lvl w:ilvl="6" w:tplc="8BF6D0A0">
      <w:numFmt w:val="bullet"/>
      <w:lvlText w:val="•"/>
      <w:lvlJc w:val="left"/>
      <w:pPr>
        <w:ind w:left="1704" w:hanging="360"/>
      </w:pPr>
      <w:rPr>
        <w:rFonts w:hint="default"/>
      </w:rPr>
    </w:lvl>
    <w:lvl w:ilvl="7" w:tplc="3796E7BC">
      <w:numFmt w:val="bullet"/>
      <w:lvlText w:val="•"/>
      <w:lvlJc w:val="left"/>
      <w:pPr>
        <w:ind w:left="1901" w:hanging="360"/>
      </w:pPr>
      <w:rPr>
        <w:rFonts w:hint="default"/>
      </w:rPr>
    </w:lvl>
    <w:lvl w:ilvl="8" w:tplc="C0BC69D8">
      <w:numFmt w:val="bullet"/>
      <w:lvlText w:val="•"/>
      <w:lvlJc w:val="left"/>
      <w:pPr>
        <w:ind w:left="2098" w:hanging="360"/>
      </w:pPr>
      <w:rPr>
        <w:rFonts w:hint="default"/>
      </w:rPr>
    </w:lvl>
  </w:abstractNum>
  <w:abstractNum w:abstractNumId="20">
    <w:nsid w:val="4BB22CBF"/>
    <w:multiLevelType w:val="hybridMultilevel"/>
    <w:tmpl w:val="A22CFE44"/>
    <w:lvl w:ilvl="0" w:tplc="246A3D52">
      <w:numFmt w:val="bullet"/>
      <w:lvlText w:val=""/>
      <w:lvlJc w:val="left"/>
      <w:pPr>
        <w:ind w:left="530" w:hanging="360"/>
      </w:pPr>
      <w:rPr>
        <w:rFonts w:ascii="Symbol" w:eastAsia="Symbol" w:hAnsi="Symbol" w:cs="Symbol" w:hint="default"/>
        <w:w w:val="100"/>
        <w:sz w:val="18"/>
        <w:szCs w:val="18"/>
      </w:rPr>
    </w:lvl>
    <w:lvl w:ilvl="1" w:tplc="D8BAE490">
      <w:numFmt w:val="bullet"/>
      <w:lvlText w:val="•"/>
      <w:lvlJc w:val="left"/>
      <w:pPr>
        <w:ind w:left="735" w:hanging="360"/>
      </w:pPr>
      <w:rPr>
        <w:rFonts w:hint="default"/>
      </w:rPr>
    </w:lvl>
    <w:lvl w:ilvl="2" w:tplc="128CF304">
      <w:numFmt w:val="bullet"/>
      <w:lvlText w:val="•"/>
      <w:lvlJc w:val="left"/>
      <w:pPr>
        <w:ind w:left="931" w:hanging="360"/>
      </w:pPr>
      <w:rPr>
        <w:rFonts w:hint="default"/>
      </w:rPr>
    </w:lvl>
    <w:lvl w:ilvl="3" w:tplc="713698A2">
      <w:numFmt w:val="bullet"/>
      <w:lvlText w:val="•"/>
      <w:lvlJc w:val="left"/>
      <w:pPr>
        <w:ind w:left="1126" w:hanging="360"/>
      </w:pPr>
      <w:rPr>
        <w:rFonts w:hint="default"/>
      </w:rPr>
    </w:lvl>
    <w:lvl w:ilvl="4" w:tplc="E676BEA0">
      <w:numFmt w:val="bullet"/>
      <w:lvlText w:val="•"/>
      <w:lvlJc w:val="left"/>
      <w:pPr>
        <w:ind w:left="1322" w:hanging="360"/>
      </w:pPr>
      <w:rPr>
        <w:rFonts w:hint="default"/>
      </w:rPr>
    </w:lvl>
    <w:lvl w:ilvl="5" w:tplc="7B8AF44A">
      <w:numFmt w:val="bullet"/>
      <w:lvlText w:val="•"/>
      <w:lvlJc w:val="left"/>
      <w:pPr>
        <w:ind w:left="1518" w:hanging="360"/>
      </w:pPr>
      <w:rPr>
        <w:rFonts w:hint="default"/>
      </w:rPr>
    </w:lvl>
    <w:lvl w:ilvl="6" w:tplc="6F7E9910">
      <w:numFmt w:val="bullet"/>
      <w:lvlText w:val="•"/>
      <w:lvlJc w:val="left"/>
      <w:pPr>
        <w:ind w:left="1713" w:hanging="360"/>
      </w:pPr>
      <w:rPr>
        <w:rFonts w:hint="default"/>
      </w:rPr>
    </w:lvl>
    <w:lvl w:ilvl="7" w:tplc="A66E6A4E">
      <w:numFmt w:val="bullet"/>
      <w:lvlText w:val="•"/>
      <w:lvlJc w:val="left"/>
      <w:pPr>
        <w:ind w:left="1909" w:hanging="360"/>
      </w:pPr>
      <w:rPr>
        <w:rFonts w:hint="default"/>
      </w:rPr>
    </w:lvl>
    <w:lvl w:ilvl="8" w:tplc="AF7E1A6C">
      <w:numFmt w:val="bullet"/>
      <w:lvlText w:val="•"/>
      <w:lvlJc w:val="left"/>
      <w:pPr>
        <w:ind w:left="2104" w:hanging="360"/>
      </w:pPr>
      <w:rPr>
        <w:rFonts w:hint="default"/>
      </w:rPr>
    </w:lvl>
  </w:abstractNum>
  <w:abstractNum w:abstractNumId="21">
    <w:nsid w:val="4CA64B40"/>
    <w:multiLevelType w:val="hybridMultilevel"/>
    <w:tmpl w:val="527A8B6C"/>
    <w:lvl w:ilvl="0" w:tplc="1292DF6C">
      <w:numFmt w:val="bullet"/>
      <w:lvlText w:val=""/>
      <w:lvlJc w:val="left"/>
      <w:pPr>
        <w:ind w:left="530" w:hanging="360"/>
      </w:pPr>
      <w:rPr>
        <w:rFonts w:ascii="Symbol" w:eastAsia="Symbol" w:hAnsi="Symbol" w:cs="Symbol" w:hint="default"/>
        <w:w w:val="100"/>
        <w:sz w:val="18"/>
        <w:szCs w:val="18"/>
      </w:rPr>
    </w:lvl>
    <w:lvl w:ilvl="1" w:tplc="C9E01236">
      <w:numFmt w:val="bullet"/>
      <w:lvlText w:val="•"/>
      <w:lvlJc w:val="left"/>
      <w:pPr>
        <w:ind w:left="735" w:hanging="360"/>
      </w:pPr>
      <w:rPr>
        <w:rFonts w:hint="default"/>
      </w:rPr>
    </w:lvl>
    <w:lvl w:ilvl="2" w:tplc="EA58EB38">
      <w:numFmt w:val="bullet"/>
      <w:lvlText w:val="•"/>
      <w:lvlJc w:val="left"/>
      <w:pPr>
        <w:ind w:left="931" w:hanging="360"/>
      </w:pPr>
      <w:rPr>
        <w:rFonts w:hint="default"/>
      </w:rPr>
    </w:lvl>
    <w:lvl w:ilvl="3" w:tplc="5A781558">
      <w:numFmt w:val="bullet"/>
      <w:lvlText w:val="•"/>
      <w:lvlJc w:val="left"/>
      <w:pPr>
        <w:ind w:left="1126" w:hanging="360"/>
      </w:pPr>
      <w:rPr>
        <w:rFonts w:hint="default"/>
      </w:rPr>
    </w:lvl>
    <w:lvl w:ilvl="4" w:tplc="22B85F98">
      <w:numFmt w:val="bullet"/>
      <w:lvlText w:val="•"/>
      <w:lvlJc w:val="left"/>
      <w:pPr>
        <w:ind w:left="1322" w:hanging="360"/>
      </w:pPr>
      <w:rPr>
        <w:rFonts w:hint="default"/>
      </w:rPr>
    </w:lvl>
    <w:lvl w:ilvl="5" w:tplc="D2DE1976">
      <w:numFmt w:val="bullet"/>
      <w:lvlText w:val="•"/>
      <w:lvlJc w:val="left"/>
      <w:pPr>
        <w:ind w:left="1518" w:hanging="360"/>
      </w:pPr>
      <w:rPr>
        <w:rFonts w:hint="default"/>
      </w:rPr>
    </w:lvl>
    <w:lvl w:ilvl="6" w:tplc="30E056F6">
      <w:numFmt w:val="bullet"/>
      <w:lvlText w:val="•"/>
      <w:lvlJc w:val="left"/>
      <w:pPr>
        <w:ind w:left="1713" w:hanging="360"/>
      </w:pPr>
      <w:rPr>
        <w:rFonts w:hint="default"/>
      </w:rPr>
    </w:lvl>
    <w:lvl w:ilvl="7" w:tplc="B02AE23C">
      <w:numFmt w:val="bullet"/>
      <w:lvlText w:val="•"/>
      <w:lvlJc w:val="left"/>
      <w:pPr>
        <w:ind w:left="1909" w:hanging="360"/>
      </w:pPr>
      <w:rPr>
        <w:rFonts w:hint="default"/>
      </w:rPr>
    </w:lvl>
    <w:lvl w:ilvl="8" w:tplc="CD327F44">
      <w:numFmt w:val="bullet"/>
      <w:lvlText w:val="•"/>
      <w:lvlJc w:val="left"/>
      <w:pPr>
        <w:ind w:left="2104" w:hanging="360"/>
      </w:pPr>
      <w:rPr>
        <w:rFonts w:hint="default"/>
      </w:rPr>
    </w:lvl>
  </w:abstractNum>
  <w:abstractNum w:abstractNumId="22">
    <w:nsid w:val="51DC2A57"/>
    <w:multiLevelType w:val="hybridMultilevel"/>
    <w:tmpl w:val="1AFEEF9E"/>
    <w:lvl w:ilvl="0" w:tplc="23B89E18">
      <w:numFmt w:val="bullet"/>
      <w:lvlText w:val=""/>
      <w:lvlJc w:val="left"/>
      <w:pPr>
        <w:ind w:left="530" w:hanging="360"/>
      </w:pPr>
      <w:rPr>
        <w:rFonts w:ascii="Symbol" w:eastAsia="Symbol" w:hAnsi="Symbol" w:cs="Symbol" w:hint="default"/>
        <w:w w:val="100"/>
        <w:sz w:val="18"/>
        <w:szCs w:val="18"/>
      </w:rPr>
    </w:lvl>
    <w:lvl w:ilvl="1" w:tplc="797C0934">
      <w:numFmt w:val="bullet"/>
      <w:lvlText w:val="•"/>
      <w:lvlJc w:val="left"/>
      <w:pPr>
        <w:ind w:left="735" w:hanging="360"/>
      </w:pPr>
      <w:rPr>
        <w:rFonts w:hint="default"/>
      </w:rPr>
    </w:lvl>
    <w:lvl w:ilvl="2" w:tplc="5EAAFE2C">
      <w:numFmt w:val="bullet"/>
      <w:lvlText w:val="•"/>
      <w:lvlJc w:val="left"/>
      <w:pPr>
        <w:ind w:left="931" w:hanging="360"/>
      </w:pPr>
      <w:rPr>
        <w:rFonts w:hint="default"/>
      </w:rPr>
    </w:lvl>
    <w:lvl w:ilvl="3" w:tplc="A4E69F32">
      <w:numFmt w:val="bullet"/>
      <w:lvlText w:val="•"/>
      <w:lvlJc w:val="left"/>
      <w:pPr>
        <w:ind w:left="1126" w:hanging="360"/>
      </w:pPr>
      <w:rPr>
        <w:rFonts w:hint="default"/>
      </w:rPr>
    </w:lvl>
    <w:lvl w:ilvl="4" w:tplc="CA800B88">
      <w:numFmt w:val="bullet"/>
      <w:lvlText w:val="•"/>
      <w:lvlJc w:val="left"/>
      <w:pPr>
        <w:ind w:left="1322" w:hanging="360"/>
      </w:pPr>
      <w:rPr>
        <w:rFonts w:hint="default"/>
      </w:rPr>
    </w:lvl>
    <w:lvl w:ilvl="5" w:tplc="B7BA0FEE">
      <w:numFmt w:val="bullet"/>
      <w:lvlText w:val="•"/>
      <w:lvlJc w:val="left"/>
      <w:pPr>
        <w:ind w:left="1517" w:hanging="360"/>
      </w:pPr>
      <w:rPr>
        <w:rFonts w:hint="default"/>
      </w:rPr>
    </w:lvl>
    <w:lvl w:ilvl="6" w:tplc="88BAB1C4">
      <w:numFmt w:val="bullet"/>
      <w:lvlText w:val="•"/>
      <w:lvlJc w:val="left"/>
      <w:pPr>
        <w:ind w:left="1713" w:hanging="360"/>
      </w:pPr>
      <w:rPr>
        <w:rFonts w:hint="default"/>
      </w:rPr>
    </w:lvl>
    <w:lvl w:ilvl="7" w:tplc="62409160">
      <w:numFmt w:val="bullet"/>
      <w:lvlText w:val="•"/>
      <w:lvlJc w:val="left"/>
      <w:pPr>
        <w:ind w:left="1908" w:hanging="360"/>
      </w:pPr>
      <w:rPr>
        <w:rFonts w:hint="default"/>
      </w:rPr>
    </w:lvl>
    <w:lvl w:ilvl="8" w:tplc="B2B0B610">
      <w:numFmt w:val="bullet"/>
      <w:lvlText w:val="•"/>
      <w:lvlJc w:val="left"/>
      <w:pPr>
        <w:ind w:left="2104" w:hanging="360"/>
      </w:pPr>
      <w:rPr>
        <w:rFonts w:hint="default"/>
      </w:rPr>
    </w:lvl>
  </w:abstractNum>
  <w:abstractNum w:abstractNumId="23">
    <w:nsid w:val="5582116E"/>
    <w:multiLevelType w:val="hybridMultilevel"/>
    <w:tmpl w:val="AB205CEA"/>
    <w:lvl w:ilvl="0" w:tplc="D876A634">
      <w:numFmt w:val="bullet"/>
      <w:lvlText w:val="–"/>
      <w:lvlJc w:val="left"/>
      <w:pPr>
        <w:ind w:left="298" w:hanging="161"/>
      </w:pPr>
      <w:rPr>
        <w:rFonts w:ascii="Calibri" w:eastAsia="Calibri" w:hAnsi="Calibri" w:cs="Calibri" w:hint="default"/>
        <w:w w:val="100"/>
        <w:sz w:val="22"/>
        <w:szCs w:val="22"/>
      </w:rPr>
    </w:lvl>
    <w:lvl w:ilvl="1" w:tplc="90B84B26">
      <w:numFmt w:val="bullet"/>
      <w:lvlText w:val=""/>
      <w:lvlJc w:val="left"/>
      <w:pPr>
        <w:ind w:left="858" w:hanging="360"/>
      </w:pPr>
      <w:rPr>
        <w:rFonts w:ascii="Symbol" w:eastAsia="Symbol" w:hAnsi="Symbol" w:cs="Symbol" w:hint="default"/>
        <w:w w:val="100"/>
        <w:sz w:val="22"/>
        <w:szCs w:val="22"/>
      </w:rPr>
    </w:lvl>
    <w:lvl w:ilvl="2" w:tplc="81CC143E">
      <w:numFmt w:val="bullet"/>
      <w:lvlText w:val="•"/>
      <w:lvlJc w:val="left"/>
      <w:pPr>
        <w:ind w:left="1757" w:hanging="360"/>
      </w:pPr>
      <w:rPr>
        <w:rFonts w:hint="default"/>
      </w:rPr>
    </w:lvl>
    <w:lvl w:ilvl="3" w:tplc="CF06BB54">
      <w:numFmt w:val="bullet"/>
      <w:lvlText w:val="•"/>
      <w:lvlJc w:val="left"/>
      <w:pPr>
        <w:ind w:left="2655" w:hanging="360"/>
      </w:pPr>
      <w:rPr>
        <w:rFonts w:hint="default"/>
      </w:rPr>
    </w:lvl>
    <w:lvl w:ilvl="4" w:tplc="FF503234">
      <w:numFmt w:val="bullet"/>
      <w:lvlText w:val="•"/>
      <w:lvlJc w:val="left"/>
      <w:pPr>
        <w:ind w:left="3553" w:hanging="360"/>
      </w:pPr>
      <w:rPr>
        <w:rFonts w:hint="default"/>
      </w:rPr>
    </w:lvl>
    <w:lvl w:ilvl="5" w:tplc="54A4A212">
      <w:numFmt w:val="bullet"/>
      <w:lvlText w:val="•"/>
      <w:lvlJc w:val="left"/>
      <w:pPr>
        <w:ind w:left="4451" w:hanging="360"/>
      </w:pPr>
      <w:rPr>
        <w:rFonts w:hint="default"/>
      </w:rPr>
    </w:lvl>
    <w:lvl w:ilvl="6" w:tplc="0A3E69A4">
      <w:numFmt w:val="bullet"/>
      <w:lvlText w:val="•"/>
      <w:lvlJc w:val="left"/>
      <w:pPr>
        <w:ind w:left="5348" w:hanging="360"/>
      </w:pPr>
      <w:rPr>
        <w:rFonts w:hint="default"/>
      </w:rPr>
    </w:lvl>
    <w:lvl w:ilvl="7" w:tplc="16701380">
      <w:numFmt w:val="bullet"/>
      <w:lvlText w:val="•"/>
      <w:lvlJc w:val="left"/>
      <w:pPr>
        <w:ind w:left="6246" w:hanging="360"/>
      </w:pPr>
      <w:rPr>
        <w:rFonts w:hint="default"/>
      </w:rPr>
    </w:lvl>
    <w:lvl w:ilvl="8" w:tplc="72DCDC02">
      <w:numFmt w:val="bullet"/>
      <w:lvlText w:val="•"/>
      <w:lvlJc w:val="left"/>
      <w:pPr>
        <w:ind w:left="7144" w:hanging="360"/>
      </w:pPr>
      <w:rPr>
        <w:rFonts w:hint="default"/>
      </w:rPr>
    </w:lvl>
  </w:abstractNum>
  <w:abstractNum w:abstractNumId="24">
    <w:nsid w:val="56F711AA"/>
    <w:multiLevelType w:val="hybridMultilevel"/>
    <w:tmpl w:val="A24498EE"/>
    <w:lvl w:ilvl="0" w:tplc="5F9449AE">
      <w:numFmt w:val="bullet"/>
      <w:lvlText w:val=""/>
      <w:lvlJc w:val="left"/>
      <w:pPr>
        <w:ind w:left="530" w:hanging="360"/>
      </w:pPr>
      <w:rPr>
        <w:rFonts w:ascii="Symbol" w:eastAsia="Symbol" w:hAnsi="Symbol" w:cs="Symbol" w:hint="default"/>
        <w:w w:val="100"/>
        <w:sz w:val="18"/>
        <w:szCs w:val="18"/>
      </w:rPr>
    </w:lvl>
    <w:lvl w:ilvl="1" w:tplc="2BB8848C">
      <w:numFmt w:val="bullet"/>
      <w:lvlText w:val="•"/>
      <w:lvlJc w:val="left"/>
      <w:pPr>
        <w:ind w:left="735" w:hanging="360"/>
      </w:pPr>
      <w:rPr>
        <w:rFonts w:hint="default"/>
      </w:rPr>
    </w:lvl>
    <w:lvl w:ilvl="2" w:tplc="65BC761E">
      <w:numFmt w:val="bullet"/>
      <w:lvlText w:val="•"/>
      <w:lvlJc w:val="left"/>
      <w:pPr>
        <w:ind w:left="931" w:hanging="360"/>
      </w:pPr>
      <w:rPr>
        <w:rFonts w:hint="default"/>
      </w:rPr>
    </w:lvl>
    <w:lvl w:ilvl="3" w:tplc="CF9895CE">
      <w:numFmt w:val="bullet"/>
      <w:lvlText w:val="•"/>
      <w:lvlJc w:val="left"/>
      <w:pPr>
        <w:ind w:left="1126" w:hanging="360"/>
      </w:pPr>
      <w:rPr>
        <w:rFonts w:hint="default"/>
      </w:rPr>
    </w:lvl>
    <w:lvl w:ilvl="4" w:tplc="79D8CF14">
      <w:numFmt w:val="bullet"/>
      <w:lvlText w:val="•"/>
      <w:lvlJc w:val="left"/>
      <w:pPr>
        <w:ind w:left="1322" w:hanging="360"/>
      </w:pPr>
      <w:rPr>
        <w:rFonts w:hint="default"/>
      </w:rPr>
    </w:lvl>
    <w:lvl w:ilvl="5" w:tplc="A77E23BA">
      <w:numFmt w:val="bullet"/>
      <w:lvlText w:val="•"/>
      <w:lvlJc w:val="left"/>
      <w:pPr>
        <w:ind w:left="1518" w:hanging="360"/>
      </w:pPr>
      <w:rPr>
        <w:rFonts w:hint="default"/>
      </w:rPr>
    </w:lvl>
    <w:lvl w:ilvl="6" w:tplc="E126F0B6">
      <w:numFmt w:val="bullet"/>
      <w:lvlText w:val="•"/>
      <w:lvlJc w:val="left"/>
      <w:pPr>
        <w:ind w:left="1713" w:hanging="360"/>
      </w:pPr>
      <w:rPr>
        <w:rFonts w:hint="default"/>
      </w:rPr>
    </w:lvl>
    <w:lvl w:ilvl="7" w:tplc="2E8AEE88">
      <w:numFmt w:val="bullet"/>
      <w:lvlText w:val="•"/>
      <w:lvlJc w:val="left"/>
      <w:pPr>
        <w:ind w:left="1909" w:hanging="360"/>
      </w:pPr>
      <w:rPr>
        <w:rFonts w:hint="default"/>
      </w:rPr>
    </w:lvl>
    <w:lvl w:ilvl="8" w:tplc="8B3C0312">
      <w:numFmt w:val="bullet"/>
      <w:lvlText w:val="•"/>
      <w:lvlJc w:val="left"/>
      <w:pPr>
        <w:ind w:left="2104" w:hanging="360"/>
      </w:pPr>
      <w:rPr>
        <w:rFonts w:hint="default"/>
      </w:rPr>
    </w:lvl>
  </w:abstractNum>
  <w:abstractNum w:abstractNumId="25">
    <w:nsid w:val="58AD2B06"/>
    <w:multiLevelType w:val="hybridMultilevel"/>
    <w:tmpl w:val="5F048744"/>
    <w:lvl w:ilvl="0" w:tplc="DFD6B230">
      <w:numFmt w:val="bullet"/>
      <w:lvlText w:val=""/>
      <w:lvlJc w:val="left"/>
      <w:pPr>
        <w:ind w:left="530" w:hanging="360"/>
      </w:pPr>
      <w:rPr>
        <w:rFonts w:ascii="Symbol" w:eastAsia="Symbol" w:hAnsi="Symbol" w:cs="Symbol" w:hint="default"/>
        <w:w w:val="100"/>
        <w:sz w:val="18"/>
        <w:szCs w:val="18"/>
      </w:rPr>
    </w:lvl>
    <w:lvl w:ilvl="1" w:tplc="843A19DC">
      <w:numFmt w:val="bullet"/>
      <w:lvlText w:val="•"/>
      <w:lvlJc w:val="left"/>
      <w:pPr>
        <w:ind w:left="735" w:hanging="360"/>
      </w:pPr>
      <w:rPr>
        <w:rFonts w:hint="default"/>
      </w:rPr>
    </w:lvl>
    <w:lvl w:ilvl="2" w:tplc="5D366460">
      <w:numFmt w:val="bullet"/>
      <w:lvlText w:val="•"/>
      <w:lvlJc w:val="left"/>
      <w:pPr>
        <w:ind w:left="931" w:hanging="360"/>
      </w:pPr>
      <w:rPr>
        <w:rFonts w:hint="default"/>
      </w:rPr>
    </w:lvl>
    <w:lvl w:ilvl="3" w:tplc="2C9E2586">
      <w:numFmt w:val="bullet"/>
      <w:lvlText w:val="•"/>
      <w:lvlJc w:val="left"/>
      <w:pPr>
        <w:ind w:left="1126" w:hanging="360"/>
      </w:pPr>
      <w:rPr>
        <w:rFonts w:hint="default"/>
      </w:rPr>
    </w:lvl>
    <w:lvl w:ilvl="4" w:tplc="D512D57A">
      <w:numFmt w:val="bullet"/>
      <w:lvlText w:val="•"/>
      <w:lvlJc w:val="left"/>
      <w:pPr>
        <w:ind w:left="1322" w:hanging="360"/>
      </w:pPr>
      <w:rPr>
        <w:rFonts w:hint="default"/>
      </w:rPr>
    </w:lvl>
    <w:lvl w:ilvl="5" w:tplc="4C6090C8">
      <w:numFmt w:val="bullet"/>
      <w:lvlText w:val="•"/>
      <w:lvlJc w:val="left"/>
      <w:pPr>
        <w:ind w:left="1518" w:hanging="360"/>
      </w:pPr>
      <w:rPr>
        <w:rFonts w:hint="default"/>
      </w:rPr>
    </w:lvl>
    <w:lvl w:ilvl="6" w:tplc="AA40CFAC">
      <w:numFmt w:val="bullet"/>
      <w:lvlText w:val="•"/>
      <w:lvlJc w:val="left"/>
      <w:pPr>
        <w:ind w:left="1713" w:hanging="360"/>
      </w:pPr>
      <w:rPr>
        <w:rFonts w:hint="default"/>
      </w:rPr>
    </w:lvl>
    <w:lvl w:ilvl="7" w:tplc="80220C52">
      <w:numFmt w:val="bullet"/>
      <w:lvlText w:val="•"/>
      <w:lvlJc w:val="left"/>
      <w:pPr>
        <w:ind w:left="1909" w:hanging="360"/>
      </w:pPr>
      <w:rPr>
        <w:rFonts w:hint="default"/>
      </w:rPr>
    </w:lvl>
    <w:lvl w:ilvl="8" w:tplc="FF201ABC">
      <w:numFmt w:val="bullet"/>
      <w:lvlText w:val="•"/>
      <w:lvlJc w:val="left"/>
      <w:pPr>
        <w:ind w:left="2104" w:hanging="360"/>
      </w:pPr>
      <w:rPr>
        <w:rFonts w:hint="default"/>
      </w:rPr>
    </w:lvl>
  </w:abstractNum>
  <w:abstractNum w:abstractNumId="26">
    <w:nsid w:val="59142EEC"/>
    <w:multiLevelType w:val="hybridMultilevel"/>
    <w:tmpl w:val="8C64559C"/>
    <w:lvl w:ilvl="0" w:tplc="9DE00720">
      <w:numFmt w:val="bullet"/>
      <w:lvlText w:val=""/>
      <w:lvlJc w:val="left"/>
      <w:pPr>
        <w:ind w:left="530" w:hanging="360"/>
      </w:pPr>
      <w:rPr>
        <w:rFonts w:ascii="Symbol" w:eastAsia="Symbol" w:hAnsi="Symbol" w:cs="Symbol" w:hint="default"/>
        <w:w w:val="100"/>
        <w:sz w:val="18"/>
        <w:szCs w:val="18"/>
      </w:rPr>
    </w:lvl>
    <w:lvl w:ilvl="1" w:tplc="CC58D606">
      <w:numFmt w:val="bullet"/>
      <w:lvlText w:val="•"/>
      <w:lvlJc w:val="left"/>
      <w:pPr>
        <w:ind w:left="735" w:hanging="360"/>
      </w:pPr>
      <w:rPr>
        <w:rFonts w:hint="default"/>
      </w:rPr>
    </w:lvl>
    <w:lvl w:ilvl="2" w:tplc="65DAD970">
      <w:numFmt w:val="bullet"/>
      <w:lvlText w:val="•"/>
      <w:lvlJc w:val="left"/>
      <w:pPr>
        <w:ind w:left="931" w:hanging="360"/>
      </w:pPr>
      <w:rPr>
        <w:rFonts w:hint="default"/>
      </w:rPr>
    </w:lvl>
    <w:lvl w:ilvl="3" w:tplc="58A2D1DC">
      <w:numFmt w:val="bullet"/>
      <w:lvlText w:val="•"/>
      <w:lvlJc w:val="left"/>
      <w:pPr>
        <w:ind w:left="1126" w:hanging="360"/>
      </w:pPr>
      <w:rPr>
        <w:rFonts w:hint="default"/>
      </w:rPr>
    </w:lvl>
    <w:lvl w:ilvl="4" w:tplc="5A3E64D2">
      <w:numFmt w:val="bullet"/>
      <w:lvlText w:val="•"/>
      <w:lvlJc w:val="left"/>
      <w:pPr>
        <w:ind w:left="1322" w:hanging="360"/>
      </w:pPr>
      <w:rPr>
        <w:rFonts w:hint="default"/>
      </w:rPr>
    </w:lvl>
    <w:lvl w:ilvl="5" w:tplc="6A4E8F34">
      <w:numFmt w:val="bullet"/>
      <w:lvlText w:val="•"/>
      <w:lvlJc w:val="left"/>
      <w:pPr>
        <w:ind w:left="1517" w:hanging="360"/>
      </w:pPr>
      <w:rPr>
        <w:rFonts w:hint="default"/>
      </w:rPr>
    </w:lvl>
    <w:lvl w:ilvl="6" w:tplc="2604CB7C">
      <w:numFmt w:val="bullet"/>
      <w:lvlText w:val="•"/>
      <w:lvlJc w:val="left"/>
      <w:pPr>
        <w:ind w:left="1713" w:hanging="360"/>
      </w:pPr>
      <w:rPr>
        <w:rFonts w:hint="default"/>
      </w:rPr>
    </w:lvl>
    <w:lvl w:ilvl="7" w:tplc="E2DE1A46">
      <w:numFmt w:val="bullet"/>
      <w:lvlText w:val="•"/>
      <w:lvlJc w:val="left"/>
      <w:pPr>
        <w:ind w:left="1908" w:hanging="360"/>
      </w:pPr>
      <w:rPr>
        <w:rFonts w:hint="default"/>
      </w:rPr>
    </w:lvl>
    <w:lvl w:ilvl="8" w:tplc="787C9D88">
      <w:numFmt w:val="bullet"/>
      <w:lvlText w:val="•"/>
      <w:lvlJc w:val="left"/>
      <w:pPr>
        <w:ind w:left="2104" w:hanging="360"/>
      </w:pPr>
      <w:rPr>
        <w:rFonts w:hint="default"/>
      </w:rPr>
    </w:lvl>
  </w:abstractNum>
  <w:abstractNum w:abstractNumId="27">
    <w:nsid w:val="5D4868A4"/>
    <w:multiLevelType w:val="hybridMultilevel"/>
    <w:tmpl w:val="56BCD62E"/>
    <w:lvl w:ilvl="0" w:tplc="4B22C06A">
      <w:numFmt w:val="bullet"/>
      <w:lvlText w:val="•"/>
      <w:lvlJc w:val="left"/>
      <w:pPr>
        <w:ind w:left="103" w:hanging="126"/>
      </w:pPr>
      <w:rPr>
        <w:rFonts w:ascii="Arial" w:eastAsia="Arial" w:hAnsi="Arial" w:cs="Arial" w:hint="default"/>
        <w:w w:val="99"/>
        <w:sz w:val="20"/>
        <w:szCs w:val="20"/>
      </w:rPr>
    </w:lvl>
    <w:lvl w:ilvl="1" w:tplc="49F0D0AA">
      <w:numFmt w:val="bullet"/>
      <w:lvlText w:val="•"/>
      <w:lvlJc w:val="left"/>
      <w:pPr>
        <w:ind w:left="969" w:hanging="126"/>
      </w:pPr>
      <w:rPr>
        <w:rFonts w:hint="default"/>
      </w:rPr>
    </w:lvl>
    <w:lvl w:ilvl="2" w:tplc="A102737C">
      <w:numFmt w:val="bullet"/>
      <w:lvlText w:val="•"/>
      <w:lvlJc w:val="left"/>
      <w:pPr>
        <w:ind w:left="1838" w:hanging="126"/>
      </w:pPr>
      <w:rPr>
        <w:rFonts w:hint="default"/>
      </w:rPr>
    </w:lvl>
    <w:lvl w:ilvl="3" w:tplc="C2CEF912">
      <w:numFmt w:val="bullet"/>
      <w:lvlText w:val="•"/>
      <w:lvlJc w:val="left"/>
      <w:pPr>
        <w:ind w:left="2707" w:hanging="126"/>
      </w:pPr>
      <w:rPr>
        <w:rFonts w:hint="default"/>
      </w:rPr>
    </w:lvl>
    <w:lvl w:ilvl="4" w:tplc="EBACA9F0">
      <w:numFmt w:val="bullet"/>
      <w:lvlText w:val="•"/>
      <w:lvlJc w:val="left"/>
      <w:pPr>
        <w:ind w:left="3577" w:hanging="126"/>
      </w:pPr>
      <w:rPr>
        <w:rFonts w:hint="default"/>
      </w:rPr>
    </w:lvl>
    <w:lvl w:ilvl="5" w:tplc="E9005A1A">
      <w:numFmt w:val="bullet"/>
      <w:lvlText w:val="•"/>
      <w:lvlJc w:val="left"/>
      <w:pPr>
        <w:ind w:left="4446" w:hanging="126"/>
      </w:pPr>
      <w:rPr>
        <w:rFonts w:hint="default"/>
      </w:rPr>
    </w:lvl>
    <w:lvl w:ilvl="6" w:tplc="EED4CDEC">
      <w:numFmt w:val="bullet"/>
      <w:lvlText w:val="•"/>
      <w:lvlJc w:val="left"/>
      <w:pPr>
        <w:ind w:left="5315" w:hanging="126"/>
      </w:pPr>
      <w:rPr>
        <w:rFonts w:hint="default"/>
      </w:rPr>
    </w:lvl>
    <w:lvl w:ilvl="7" w:tplc="95C65450">
      <w:numFmt w:val="bullet"/>
      <w:lvlText w:val="•"/>
      <w:lvlJc w:val="left"/>
      <w:pPr>
        <w:ind w:left="6184" w:hanging="126"/>
      </w:pPr>
      <w:rPr>
        <w:rFonts w:hint="default"/>
      </w:rPr>
    </w:lvl>
    <w:lvl w:ilvl="8" w:tplc="06D45E16">
      <w:numFmt w:val="bullet"/>
      <w:lvlText w:val="•"/>
      <w:lvlJc w:val="left"/>
      <w:pPr>
        <w:ind w:left="7054" w:hanging="126"/>
      </w:pPr>
      <w:rPr>
        <w:rFonts w:hint="default"/>
      </w:rPr>
    </w:lvl>
  </w:abstractNum>
  <w:abstractNum w:abstractNumId="28">
    <w:nsid w:val="63A20524"/>
    <w:multiLevelType w:val="hybridMultilevel"/>
    <w:tmpl w:val="D3EA68C2"/>
    <w:lvl w:ilvl="0" w:tplc="615214CE">
      <w:numFmt w:val="bullet"/>
      <w:lvlText w:val=""/>
      <w:lvlJc w:val="left"/>
      <w:pPr>
        <w:ind w:left="530" w:hanging="360"/>
      </w:pPr>
      <w:rPr>
        <w:rFonts w:ascii="Symbol" w:eastAsia="Symbol" w:hAnsi="Symbol" w:cs="Symbol" w:hint="default"/>
        <w:w w:val="100"/>
        <w:sz w:val="18"/>
        <w:szCs w:val="18"/>
      </w:rPr>
    </w:lvl>
    <w:lvl w:ilvl="1" w:tplc="9A08A980">
      <w:numFmt w:val="bullet"/>
      <w:lvlText w:val="•"/>
      <w:lvlJc w:val="left"/>
      <w:pPr>
        <w:ind w:left="735" w:hanging="360"/>
      </w:pPr>
      <w:rPr>
        <w:rFonts w:hint="default"/>
      </w:rPr>
    </w:lvl>
    <w:lvl w:ilvl="2" w:tplc="14B81478">
      <w:numFmt w:val="bullet"/>
      <w:lvlText w:val="•"/>
      <w:lvlJc w:val="left"/>
      <w:pPr>
        <w:ind w:left="931" w:hanging="360"/>
      </w:pPr>
      <w:rPr>
        <w:rFonts w:hint="default"/>
      </w:rPr>
    </w:lvl>
    <w:lvl w:ilvl="3" w:tplc="B8B69EC4">
      <w:numFmt w:val="bullet"/>
      <w:lvlText w:val="•"/>
      <w:lvlJc w:val="left"/>
      <w:pPr>
        <w:ind w:left="1126" w:hanging="360"/>
      </w:pPr>
      <w:rPr>
        <w:rFonts w:hint="default"/>
      </w:rPr>
    </w:lvl>
    <w:lvl w:ilvl="4" w:tplc="45F2E9DC">
      <w:numFmt w:val="bullet"/>
      <w:lvlText w:val="•"/>
      <w:lvlJc w:val="left"/>
      <w:pPr>
        <w:ind w:left="1322" w:hanging="360"/>
      </w:pPr>
      <w:rPr>
        <w:rFonts w:hint="default"/>
      </w:rPr>
    </w:lvl>
    <w:lvl w:ilvl="5" w:tplc="550E5E90">
      <w:numFmt w:val="bullet"/>
      <w:lvlText w:val="•"/>
      <w:lvlJc w:val="left"/>
      <w:pPr>
        <w:ind w:left="1517" w:hanging="360"/>
      </w:pPr>
      <w:rPr>
        <w:rFonts w:hint="default"/>
      </w:rPr>
    </w:lvl>
    <w:lvl w:ilvl="6" w:tplc="4EB4D0F0">
      <w:numFmt w:val="bullet"/>
      <w:lvlText w:val="•"/>
      <w:lvlJc w:val="left"/>
      <w:pPr>
        <w:ind w:left="1713" w:hanging="360"/>
      </w:pPr>
      <w:rPr>
        <w:rFonts w:hint="default"/>
      </w:rPr>
    </w:lvl>
    <w:lvl w:ilvl="7" w:tplc="309AF9DE">
      <w:numFmt w:val="bullet"/>
      <w:lvlText w:val="•"/>
      <w:lvlJc w:val="left"/>
      <w:pPr>
        <w:ind w:left="1908" w:hanging="360"/>
      </w:pPr>
      <w:rPr>
        <w:rFonts w:hint="default"/>
      </w:rPr>
    </w:lvl>
    <w:lvl w:ilvl="8" w:tplc="7E88BD06">
      <w:numFmt w:val="bullet"/>
      <w:lvlText w:val="•"/>
      <w:lvlJc w:val="left"/>
      <w:pPr>
        <w:ind w:left="2104" w:hanging="360"/>
      </w:pPr>
      <w:rPr>
        <w:rFonts w:hint="default"/>
      </w:rPr>
    </w:lvl>
  </w:abstractNum>
  <w:abstractNum w:abstractNumId="29">
    <w:nsid w:val="65C627C7"/>
    <w:multiLevelType w:val="hybridMultilevel"/>
    <w:tmpl w:val="4C025606"/>
    <w:lvl w:ilvl="0" w:tplc="B59CB01A">
      <w:numFmt w:val="bullet"/>
      <w:lvlText w:val=""/>
      <w:lvlJc w:val="left"/>
      <w:pPr>
        <w:ind w:left="823" w:hanging="360"/>
      </w:pPr>
      <w:rPr>
        <w:rFonts w:hint="default"/>
        <w:w w:val="99"/>
      </w:rPr>
    </w:lvl>
    <w:lvl w:ilvl="1" w:tplc="612091EE">
      <w:numFmt w:val="bullet"/>
      <w:lvlText w:val="•"/>
      <w:lvlJc w:val="left"/>
      <w:pPr>
        <w:ind w:left="1617" w:hanging="360"/>
      </w:pPr>
      <w:rPr>
        <w:rFonts w:hint="default"/>
      </w:rPr>
    </w:lvl>
    <w:lvl w:ilvl="2" w:tplc="F250A320">
      <w:numFmt w:val="bullet"/>
      <w:lvlText w:val="•"/>
      <w:lvlJc w:val="left"/>
      <w:pPr>
        <w:ind w:left="2414" w:hanging="360"/>
      </w:pPr>
      <w:rPr>
        <w:rFonts w:hint="default"/>
      </w:rPr>
    </w:lvl>
    <w:lvl w:ilvl="3" w:tplc="88688E54">
      <w:numFmt w:val="bullet"/>
      <w:lvlText w:val="•"/>
      <w:lvlJc w:val="left"/>
      <w:pPr>
        <w:ind w:left="3211" w:hanging="360"/>
      </w:pPr>
      <w:rPr>
        <w:rFonts w:hint="default"/>
      </w:rPr>
    </w:lvl>
    <w:lvl w:ilvl="4" w:tplc="94A27BA2">
      <w:numFmt w:val="bullet"/>
      <w:lvlText w:val="•"/>
      <w:lvlJc w:val="left"/>
      <w:pPr>
        <w:ind w:left="4008" w:hanging="360"/>
      </w:pPr>
      <w:rPr>
        <w:rFonts w:hint="default"/>
      </w:rPr>
    </w:lvl>
    <w:lvl w:ilvl="5" w:tplc="633EDAD4">
      <w:numFmt w:val="bullet"/>
      <w:lvlText w:val="•"/>
      <w:lvlJc w:val="left"/>
      <w:pPr>
        <w:ind w:left="4805" w:hanging="360"/>
      </w:pPr>
      <w:rPr>
        <w:rFonts w:hint="default"/>
      </w:rPr>
    </w:lvl>
    <w:lvl w:ilvl="6" w:tplc="A1221386">
      <w:numFmt w:val="bullet"/>
      <w:lvlText w:val="•"/>
      <w:lvlJc w:val="left"/>
      <w:pPr>
        <w:ind w:left="5602" w:hanging="360"/>
      </w:pPr>
      <w:rPr>
        <w:rFonts w:hint="default"/>
      </w:rPr>
    </w:lvl>
    <w:lvl w:ilvl="7" w:tplc="685AE0B4">
      <w:numFmt w:val="bullet"/>
      <w:lvlText w:val="•"/>
      <w:lvlJc w:val="left"/>
      <w:pPr>
        <w:ind w:left="6399" w:hanging="360"/>
      </w:pPr>
      <w:rPr>
        <w:rFonts w:hint="default"/>
      </w:rPr>
    </w:lvl>
    <w:lvl w:ilvl="8" w:tplc="E542D534">
      <w:numFmt w:val="bullet"/>
      <w:lvlText w:val="•"/>
      <w:lvlJc w:val="left"/>
      <w:pPr>
        <w:ind w:left="7196" w:hanging="360"/>
      </w:pPr>
      <w:rPr>
        <w:rFonts w:hint="default"/>
      </w:rPr>
    </w:lvl>
  </w:abstractNum>
  <w:abstractNum w:abstractNumId="30">
    <w:nsid w:val="66BC1992"/>
    <w:multiLevelType w:val="hybridMultilevel"/>
    <w:tmpl w:val="55E233D8"/>
    <w:lvl w:ilvl="0" w:tplc="470ADF0C">
      <w:start w:val="1"/>
      <w:numFmt w:val="decimal"/>
      <w:lvlText w:val="%1."/>
      <w:lvlJc w:val="left"/>
      <w:pPr>
        <w:ind w:left="355" w:hanging="252"/>
        <w:jc w:val="left"/>
      </w:pPr>
      <w:rPr>
        <w:rFonts w:ascii="Arial Narrow" w:eastAsia="Arial Narrow" w:hAnsi="Arial Narrow" w:cs="Arial Narrow" w:hint="default"/>
        <w:b/>
        <w:bCs/>
        <w:spacing w:val="-2"/>
        <w:w w:val="100"/>
        <w:sz w:val="18"/>
        <w:szCs w:val="18"/>
      </w:rPr>
    </w:lvl>
    <w:lvl w:ilvl="1" w:tplc="8FCCEDDE">
      <w:numFmt w:val="bullet"/>
      <w:lvlText w:val="•"/>
      <w:lvlJc w:val="left"/>
      <w:pPr>
        <w:ind w:left="708" w:hanging="252"/>
      </w:pPr>
      <w:rPr>
        <w:rFonts w:hint="default"/>
      </w:rPr>
    </w:lvl>
    <w:lvl w:ilvl="2" w:tplc="1BE2F24C">
      <w:numFmt w:val="bullet"/>
      <w:lvlText w:val="•"/>
      <w:lvlJc w:val="left"/>
      <w:pPr>
        <w:ind w:left="1057" w:hanging="252"/>
      </w:pPr>
      <w:rPr>
        <w:rFonts w:hint="default"/>
      </w:rPr>
    </w:lvl>
    <w:lvl w:ilvl="3" w:tplc="F17226DE">
      <w:numFmt w:val="bullet"/>
      <w:lvlText w:val="•"/>
      <w:lvlJc w:val="left"/>
      <w:pPr>
        <w:ind w:left="1405" w:hanging="252"/>
      </w:pPr>
      <w:rPr>
        <w:rFonts w:hint="default"/>
      </w:rPr>
    </w:lvl>
    <w:lvl w:ilvl="4" w:tplc="7A4877FC">
      <w:numFmt w:val="bullet"/>
      <w:lvlText w:val="•"/>
      <w:lvlJc w:val="left"/>
      <w:pPr>
        <w:ind w:left="1754" w:hanging="252"/>
      </w:pPr>
      <w:rPr>
        <w:rFonts w:hint="default"/>
      </w:rPr>
    </w:lvl>
    <w:lvl w:ilvl="5" w:tplc="A42CCD4E">
      <w:numFmt w:val="bullet"/>
      <w:lvlText w:val="•"/>
      <w:lvlJc w:val="left"/>
      <w:pPr>
        <w:ind w:left="2102" w:hanging="252"/>
      </w:pPr>
      <w:rPr>
        <w:rFonts w:hint="default"/>
      </w:rPr>
    </w:lvl>
    <w:lvl w:ilvl="6" w:tplc="A2007DDC">
      <w:numFmt w:val="bullet"/>
      <w:lvlText w:val="•"/>
      <w:lvlJc w:val="left"/>
      <w:pPr>
        <w:ind w:left="2451" w:hanging="252"/>
      </w:pPr>
      <w:rPr>
        <w:rFonts w:hint="default"/>
      </w:rPr>
    </w:lvl>
    <w:lvl w:ilvl="7" w:tplc="C9EE5F1C">
      <w:numFmt w:val="bullet"/>
      <w:lvlText w:val="•"/>
      <w:lvlJc w:val="left"/>
      <w:pPr>
        <w:ind w:left="2799" w:hanging="252"/>
      </w:pPr>
      <w:rPr>
        <w:rFonts w:hint="default"/>
      </w:rPr>
    </w:lvl>
    <w:lvl w:ilvl="8" w:tplc="3B4A146A">
      <w:numFmt w:val="bullet"/>
      <w:lvlText w:val="•"/>
      <w:lvlJc w:val="left"/>
      <w:pPr>
        <w:ind w:left="3148" w:hanging="252"/>
      </w:pPr>
      <w:rPr>
        <w:rFonts w:hint="default"/>
      </w:rPr>
    </w:lvl>
  </w:abstractNum>
  <w:abstractNum w:abstractNumId="31">
    <w:nsid w:val="66C30E00"/>
    <w:multiLevelType w:val="hybridMultilevel"/>
    <w:tmpl w:val="7058611E"/>
    <w:lvl w:ilvl="0" w:tplc="4CEA3240">
      <w:numFmt w:val="bullet"/>
      <w:lvlText w:val=""/>
      <w:lvlJc w:val="left"/>
      <w:pPr>
        <w:ind w:left="530" w:hanging="360"/>
      </w:pPr>
      <w:rPr>
        <w:rFonts w:ascii="Symbol" w:eastAsia="Symbol" w:hAnsi="Symbol" w:cs="Symbol" w:hint="default"/>
        <w:w w:val="100"/>
        <w:sz w:val="18"/>
        <w:szCs w:val="18"/>
      </w:rPr>
    </w:lvl>
    <w:lvl w:ilvl="1" w:tplc="3E50F738">
      <w:numFmt w:val="bullet"/>
      <w:lvlText w:val="•"/>
      <w:lvlJc w:val="left"/>
      <w:pPr>
        <w:ind w:left="735" w:hanging="360"/>
      </w:pPr>
      <w:rPr>
        <w:rFonts w:hint="default"/>
      </w:rPr>
    </w:lvl>
    <w:lvl w:ilvl="2" w:tplc="B57245DC">
      <w:numFmt w:val="bullet"/>
      <w:lvlText w:val="•"/>
      <w:lvlJc w:val="left"/>
      <w:pPr>
        <w:ind w:left="931" w:hanging="360"/>
      </w:pPr>
      <w:rPr>
        <w:rFonts w:hint="default"/>
      </w:rPr>
    </w:lvl>
    <w:lvl w:ilvl="3" w:tplc="557A9CF4">
      <w:numFmt w:val="bullet"/>
      <w:lvlText w:val="•"/>
      <w:lvlJc w:val="left"/>
      <w:pPr>
        <w:ind w:left="1126" w:hanging="360"/>
      </w:pPr>
      <w:rPr>
        <w:rFonts w:hint="default"/>
      </w:rPr>
    </w:lvl>
    <w:lvl w:ilvl="4" w:tplc="B36A904A">
      <w:numFmt w:val="bullet"/>
      <w:lvlText w:val="•"/>
      <w:lvlJc w:val="left"/>
      <w:pPr>
        <w:ind w:left="1322" w:hanging="360"/>
      </w:pPr>
      <w:rPr>
        <w:rFonts w:hint="default"/>
      </w:rPr>
    </w:lvl>
    <w:lvl w:ilvl="5" w:tplc="F642F0D4">
      <w:numFmt w:val="bullet"/>
      <w:lvlText w:val="•"/>
      <w:lvlJc w:val="left"/>
      <w:pPr>
        <w:ind w:left="1517" w:hanging="360"/>
      </w:pPr>
      <w:rPr>
        <w:rFonts w:hint="default"/>
      </w:rPr>
    </w:lvl>
    <w:lvl w:ilvl="6" w:tplc="A3CAE57E">
      <w:numFmt w:val="bullet"/>
      <w:lvlText w:val="•"/>
      <w:lvlJc w:val="left"/>
      <w:pPr>
        <w:ind w:left="1713" w:hanging="360"/>
      </w:pPr>
      <w:rPr>
        <w:rFonts w:hint="default"/>
      </w:rPr>
    </w:lvl>
    <w:lvl w:ilvl="7" w:tplc="94FAA10E">
      <w:numFmt w:val="bullet"/>
      <w:lvlText w:val="•"/>
      <w:lvlJc w:val="left"/>
      <w:pPr>
        <w:ind w:left="1908" w:hanging="360"/>
      </w:pPr>
      <w:rPr>
        <w:rFonts w:hint="default"/>
      </w:rPr>
    </w:lvl>
    <w:lvl w:ilvl="8" w:tplc="17BA9B5A">
      <w:numFmt w:val="bullet"/>
      <w:lvlText w:val="•"/>
      <w:lvlJc w:val="left"/>
      <w:pPr>
        <w:ind w:left="2104" w:hanging="360"/>
      </w:pPr>
      <w:rPr>
        <w:rFonts w:hint="default"/>
      </w:rPr>
    </w:lvl>
  </w:abstractNum>
  <w:abstractNum w:abstractNumId="32">
    <w:nsid w:val="6AB61185"/>
    <w:multiLevelType w:val="hybridMultilevel"/>
    <w:tmpl w:val="A64E83A0"/>
    <w:lvl w:ilvl="0" w:tplc="382666F6">
      <w:numFmt w:val="bullet"/>
      <w:lvlText w:val=""/>
      <w:lvlJc w:val="left"/>
      <w:pPr>
        <w:ind w:left="527" w:hanging="360"/>
      </w:pPr>
      <w:rPr>
        <w:rFonts w:ascii="Symbol" w:eastAsia="Symbol" w:hAnsi="Symbol" w:cs="Symbol" w:hint="default"/>
        <w:w w:val="100"/>
        <w:sz w:val="16"/>
        <w:szCs w:val="16"/>
      </w:rPr>
    </w:lvl>
    <w:lvl w:ilvl="1" w:tplc="43D6C272">
      <w:numFmt w:val="bullet"/>
      <w:lvlText w:val="•"/>
      <w:lvlJc w:val="left"/>
      <w:pPr>
        <w:ind w:left="717" w:hanging="360"/>
      </w:pPr>
      <w:rPr>
        <w:rFonts w:hint="default"/>
      </w:rPr>
    </w:lvl>
    <w:lvl w:ilvl="2" w:tplc="1E645BC6">
      <w:numFmt w:val="bullet"/>
      <w:lvlText w:val="•"/>
      <w:lvlJc w:val="left"/>
      <w:pPr>
        <w:ind w:left="914" w:hanging="360"/>
      </w:pPr>
      <w:rPr>
        <w:rFonts w:hint="default"/>
      </w:rPr>
    </w:lvl>
    <w:lvl w:ilvl="3" w:tplc="3802F2B8">
      <w:numFmt w:val="bullet"/>
      <w:lvlText w:val="•"/>
      <w:lvlJc w:val="left"/>
      <w:pPr>
        <w:ind w:left="1112" w:hanging="360"/>
      </w:pPr>
      <w:rPr>
        <w:rFonts w:hint="default"/>
      </w:rPr>
    </w:lvl>
    <w:lvl w:ilvl="4" w:tplc="45505F22">
      <w:numFmt w:val="bullet"/>
      <w:lvlText w:val="•"/>
      <w:lvlJc w:val="left"/>
      <w:pPr>
        <w:ind w:left="1309" w:hanging="360"/>
      </w:pPr>
      <w:rPr>
        <w:rFonts w:hint="default"/>
      </w:rPr>
    </w:lvl>
    <w:lvl w:ilvl="5" w:tplc="09C670AE">
      <w:numFmt w:val="bullet"/>
      <w:lvlText w:val="•"/>
      <w:lvlJc w:val="left"/>
      <w:pPr>
        <w:ind w:left="1506" w:hanging="360"/>
      </w:pPr>
      <w:rPr>
        <w:rFonts w:hint="default"/>
      </w:rPr>
    </w:lvl>
    <w:lvl w:ilvl="6" w:tplc="29B4664C">
      <w:numFmt w:val="bullet"/>
      <w:lvlText w:val="•"/>
      <w:lvlJc w:val="left"/>
      <w:pPr>
        <w:ind w:left="1704" w:hanging="360"/>
      </w:pPr>
      <w:rPr>
        <w:rFonts w:hint="default"/>
      </w:rPr>
    </w:lvl>
    <w:lvl w:ilvl="7" w:tplc="FAC26EC8">
      <w:numFmt w:val="bullet"/>
      <w:lvlText w:val="•"/>
      <w:lvlJc w:val="left"/>
      <w:pPr>
        <w:ind w:left="1901" w:hanging="360"/>
      </w:pPr>
      <w:rPr>
        <w:rFonts w:hint="default"/>
      </w:rPr>
    </w:lvl>
    <w:lvl w:ilvl="8" w:tplc="85AECC94">
      <w:numFmt w:val="bullet"/>
      <w:lvlText w:val="•"/>
      <w:lvlJc w:val="left"/>
      <w:pPr>
        <w:ind w:left="2098" w:hanging="360"/>
      </w:pPr>
      <w:rPr>
        <w:rFonts w:hint="default"/>
      </w:rPr>
    </w:lvl>
  </w:abstractNum>
  <w:abstractNum w:abstractNumId="33">
    <w:nsid w:val="6B852E77"/>
    <w:multiLevelType w:val="hybridMultilevel"/>
    <w:tmpl w:val="B0B82BF8"/>
    <w:lvl w:ilvl="0" w:tplc="39E802DA">
      <w:numFmt w:val="bullet"/>
      <w:lvlText w:val=""/>
      <w:lvlJc w:val="left"/>
      <w:pPr>
        <w:ind w:left="527" w:hanging="360"/>
      </w:pPr>
      <w:rPr>
        <w:rFonts w:ascii="Symbol" w:eastAsia="Symbol" w:hAnsi="Symbol" w:cs="Symbol" w:hint="default"/>
        <w:w w:val="100"/>
        <w:sz w:val="18"/>
        <w:szCs w:val="18"/>
      </w:rPr>
    </w:lvl>
    <w:lvl w:ilvl="1" w:tplc="CBA63E36">
      <w:numFmt w:val="bullet"/>
      <w:lvlText w:val="•"/>
      <w:lvlJc w:val="left"/>
      <w:pPr>
        <w:ind w:left="717" w:hanging="360"/>
      </w:pPr>
      <w:rPr>
        <w:rFonts w:hint="default"/>
      </w:rPr>
    </w:lvl>
    <w:lvl w:ilvl="2" w:tplc="FF74B3CE">
      <w:numFmt w:val="bullet"/>
      <w:lvlText w:val="•"/>
      <w:lvlJc w:val="left"/>
      <w:pPr>
        <w:ind w:left="914" w:hanging="360"/>
      </w:pPr>
      <w:rPr>
        <w:rFonts w:hint="default"/>
      </w:rPr>
    </w:lvl>
    <w:lvl w:ilvl="3" w:tplc="6148764A">
      <w:numFmt w:val="bullet"/>
      <w:lvlText w:val="•"/>
      <w:lvlJc w:val="left"/>
      <w:pPr>
        <w:ind w:left="1112" w:hanging="360"/>
      </w:pPr>
      <w:rPr>
        <w:rFonts w:hint="default"/>
      </w:rPr>
    </w:lvl>
    <w:lvl w:ilvl="4" w:tplc="82DA7AD6">
      <w:numFmt w:val="bullet"/>
      <w:lvlText w:val="•"/>
      <w:lvlJc w:val="left"/>
      <w:pPr>
        <w:ind w:left="1309" w:hanging="360"/>
      </w:pPr>
      <w:rPr>
        <w:rFonts w:hint="default"/>
      </w:rPr>
    </w:lvl>
    <w:lvl w:ilvl="5" w:tplc="CF1AB592">
      <w:numFmt w:val="bullet"/>
      <w:lvlText w:val="•"/>
      <w:lvlJc w:val="left"/>
      <w:pPr>
        <w:ind w:left="1506" w:hanging="360"/>
      </w:pPr>
      <w:rPr>
        <w:rFonts w:hint="default"/>
      </w:rPr>
    </w:lvl>
    <w:lvl w:ilvl="6" w:tplc="463E0678">
      <w:numFmt w:val="bullet"/>
      <w:lvlText w:val="•"/>
      <w:lvlJc w:val="left"/>
      <w:pPr>
        <w:ind w:left="1704" w:hanging="360"/>
      </w:pPr>
      <w:rPr>
        <w:rFonts w:hint="default"/>
      </w:rPr>
    </w:lvl>
    <w:lvl w:ilvl="7" w:tplc="8F985D74">
      <w:numFmt w:val="bullet"/>
      <w:lvlText w:val="•"/>
      <w:lvlJc w:val="left"/>
      <w:pPr>
        <w:ind w:left="1901" w:hanging="360"/>
      </w:pPr>
      <w:rPr>
        <w:rFonts w:hint="default"/>
      </w:rPr>
    </w:lvl>
    <w:lvl w:ilvl="8" w:tplc="A0F44404">
      <w:numFmt w:val="bullet"/>
      <w:lvlText w:val="•"/>
      <w:lvlJc w:val="left"/>
      <w:pPr>
        <w:ind w:left="2098" w:hanging="360"/>
      </w:pPr>
      <w:rPr>
        <w:rFonts w:hint="default"/>
      </w:rPr>
    </w:lvl>
  </w:abstractNum>
  <w:abstractNum w:abstractNumId="34">
    <w:nsid w:val="6C7D3FEA"/>
    <w:multiLevelType w:val="hybridMultilevel"/>
    <w:tmpl w:val="46FC988E"/>
    <w:lvl w:ilvl="0" w:tplc="1BCE1A68">
      <w:numFmt w:val="bullet"/>
      <w:lvlText w:val=""/>
      <w:lvlJc w:val="left"/>
      <w:pPr>
        <w:ind w:left="530" w:hanging="360"/>
      </w:pPr>
      <w:rPr>
        <w:rFonts w:ascii="Symbol" w:eastAsia="Symbol" w:hAnsi="Symbol" w:cs="Symbol" w:hint="default"/>
        <w:w w:val="100"/>
        <w:sz w:val="18"/>
        <w:szCs w:val="18"/>
      </w:rPr>
    </w:lvl>
    <w:lvl w:ilvl="1" w:tplc="499AFBE8">
      <w:numFmt w:val="bullet"/>
      <w:lvlText w:val="•"/>
      <w:lvlJc w:val="left"/>
      <w:pPr>
        <w:ind w:left="735" w:hanging="360"/>
      </w:pPr>
      <w:rPr>
        <w:rFonts w:hint="default"/>
      </w:rPr>
    </w:lvl>
    <w:lvl w:ilvl="2" w:tplc="A4F24ADC">
      <w:numFmt w:val="bullet"/>
      <w:lvlText w:val="•"/>
      <w:lvlJc w:val="left"/>
      <w:pPr>
        <w:ind w:left="931" w:hanging="360"/>
      </w:pPr>
      <w:rPr>
        <w:rFonts w:hint="default"/>
      </w:rPr>
    </w:lvl>
    <w:lvl w:ilvl="3" w:tplc="421463F0">
      <w:numFmt w:val="bullet"/>
      <w:lvlText w:val="•"/>
      <w:lvlJc w:val="left"/>
      <w:pPr>
        <w:ind w:left="1126" w:hanging="360"/>
      </w:pPr>
      <w:rPr>
        <w:rFonts w:hint="default"/>
      </w:rPr>
    </w:lvl>
    <w:lvl w:ilvl="4" w:tplc="65BEA68A">
      <w:numFmt w:val="bullet"/>
      <w:lvlText w:val="•"/>
      <w:lvlJc w:val="left"/>
      <w:pPr>
        <w:ind w:left="1322" w:hanging="360"/>
      </w:pPr>
      <w:rPr>
        <w:rFonts w:hint="default"/>
      </w:rPr>
    </w:lvl>
    <w:lvl w:ilvl="5" w:tplc="9348A364">
      <w:numFmt w:val="bullet"/>
      <w:lvlText w:val="•"/>
      <w:lvlJc w:val="left"/>
      <w:pPr>
        <w:ind w:left="1518" w:hanging="360"/>
      </w:pPr>
      <w:rPr>
        <w:rFonts w:hint="default"/>
      </w:rPr>
    </w:lvl>
    <w:lvl w:ilvl="6" w:tplc="CECA9270">
      <w:numFmt w:val="bullet"/>
      <w:lvlText w:val="•"/>
      <w:lvlJc w:val="left"/>
      <w:pPr>
        <w:ind w:left="1713" w:hanging="360"/>
      </w:pPr>
      <w:rPr>
        <w:rFonts w:hint="default"/>
      </w:rPr>
    </w:lvl>
    <w:lvl w:ilvl="7" w:tplc="65E0B934">
      <w:numFmt w:val="bullet"/>
      <w:lvlText w:val="•"/>
      <w:lvlJc w:val="left"/>
      <w:pPr>
        <w:ind w:left="1909" w:hanging="360"/>
      </w:pPr>
      <w:rPr>
        <w:rFonts w:hint="default"/>
      </w:rPr>
    </w:lvl>
    <w:lvl w:ilvl="8" w:tplc="732CFDD2">
      <w:numFmt w:val="bullet"/>
      <w:lvlText w:val="•"/>
      <w:lvlJc w:val="left"/>
      <w:pPr>
        <w:ind w:left="2104" w:hanging="360"/>
      </w:pPr>
      <w:rPr>
        <w:rFonts w:hint="default"/>
      </w:rPr>
    </w:lvl>
  </w:abstractNum>
  <w:abstractNum w:abstractNumId="35">
    <w:nsid w:val="6DCD1B7A"/>
    <w:multiLevelType w:val="hybridMultilevel"/>
    <w:tmpl w:val="840C6554"/>
    <w:lvl w:ilvl="0" w:tplc="A83C9662">
      <w:numFmt w:val="bullet"/>
      <w:lvlText w:val=""/>
      <w:lvlJc w:val="left"/>
      <w:pPr>
        <w:ind w:left="530" w:hanging="360"/>
      </w:pPr>
      <w:rPr>
        <w:rFonts w:ascii="Symbol" w:eastAsia="Symbol" w:hAnsi="Symbol" w:cs="Symbol" w:hint="default"/>
        <w:w w:val="100"/>
        <w:sz w:val="18"/>
        <w:szCs w:val="18"/>
      </w:rPr>
    </w:lvl>
    <w:lvl w:ilvl="1" w:tplc="D8862CD0">
      <w:numFmt w:val="bullet"/>
      <w:lvlText w:val="•"/>
      <w:lvlJc w:val="left"/>
      <w:pPr>
        <w:ind w:left="735" w:hanging="360"/>
      </w:pPr>
      <w:rPr>
        <w:rFonts w:hint="default"/>
      </w:rPr>
    </w:lvl>
    <w:lvl w:ilvl="2" w:tplc="7DDAAE7A">
      <w:numFmt w:val="bullet"/>
      <w:lvlText w:val="•"/>
      <w:lvlJc w:val="left"/>
      <w:pPr>
        <w:ind w:left="931" w:hanging="360"/>
      </w:pPr>
      <w:rPr>
        <w:rFonts w:hint="default"/>
      </w:rPr>
    </w:lvl>
    <w:lvl w:ilvl="3" w:tplc="EE9C58CA">
      <w:numFmt w:val="bullet"/>
      <w:lvlText w:val="•"/>
      <w:lvlJc w:val="left"/>
      <w:pPr>
        <w:ind w:left="1126" w:hanging="360"/>
      </w:pPr>
      <w:rPr>
        <w:rFonts w:hint="default"/>
      </w:rPr>
    </w:lvl>
    <w:lvl w:ilvl="4" w:tplc="BB924D9E">
      <w:numFmt w:val="bullet"/>
      <w:lvlText w:val="•"/>
      <w:lvlJc w:val="left"/>
      <w:pPr>
        <w:ind w:left="1322" w:hanging="360"/>
      </w:pPr>
      <w:rPr>
        <w:rFonts w:hint="default"/>
      </w:rPr>
    </w:lvl>
    <w:lvl w:ilvl="5" w:tplc="3C18E42C">
      <w:numFmt w:val="bullet"/>
      <w:lvlText w:val="•"/>
      <w:lvlJc w:val="left"/>
      <w:pPr>
        <w:ind w:left="1518" w:hanging="360"/>
      </w:pPr>
      <w:rPr>
        <w:rFonts w:hint="default"/>
      </w:rPr>
    </w:lvl>
    <w:lvl w:ilvl="6" w:tplc="101AF682">
      <w:numFmt w:val="bullet"/>
      <w:lvlText w:val="•"/>
      <w:lvlJc w:val="left"/>
      <w:pPr>
        <w:ind w:left="1713" w:hanging="360"/>
      </w:pPr>
      <w:rPr>
        <w:rFonts w:hint="default"/>
      </w:rPr>
    </w:lvl>
    <w:lvl w:ilvl="7" w:tplc="7AC41738">
      <w:numFmt w:val="bullet"/>
      <w:lvlText w:val="•"/>
      <w:lvlJc w:val="left"/>
      <w:pPr>
        <w:ind w:left="1909" w:hanging="360"/>
      </w:pPr>
      <w:rPr>
        <w:rFonts w:hint="default"/>
      </w:rPr>
    </w:lvl>
    <w:lvl w:ilvl="8" w:tplc="0A64DD0C">
      <w:numFmt w:val="bullet"/>
      <w:lvlText w:val="•"/>
      <w:lvlJc w:val="left"/>
      <w:pPr>
        <w:ind w:left="2104" w:hanging="360"/>
      </w:pPr>
      <w:rPr>
        <w:rFonts w:hint="default"/>
      </w:rPr>
    </w:lvl>
  </w:abstractNum>
  <w:abstractNum w:abstractNumId="36">
    <w:nsid w:val="6EC83179"/>
    <w:multiLevelType w:val="hybridMultilevel"/>
    <w:tmpl w:val="694E402C"/>
    <w:lvl w:ilvl="0" w:tplc="6CE05AB6">
      <w:numFmt w:val="bullet"/>
      <w:lvlText w:val=""/>
      <w:lvlJc w:val="left"/>
      <w:pPr>
        <w:ind w:left="463" w:hanging="360"/>
      </w:pPr>
      <w:rPr>
        <w:rFonts w:ascii="Symbol" w:eastAsia="Symbol" w:hAnsi="Symbol" w:cs="Symbol" w:hint="default"/>
        <w:w w:val="99"/>
        <w:sz w:val="20"/>
        <w:szCs w:val="20"/>
      </w:rPr>
    </w:lvl>
    <w:lvl w:ilvl="1" w:tplc="4CDA96FE">
      <w:numFmt w:val="bullet"/>
      <w:lvlText w:val="•"/>
      <w:lvlJc w:val="left"/>
      <w:pPr>
        <w:ind w:left="1293" w:hanging="360"/>
      </w:pPr>
      <w:rPr>
        <w:rFonts w:hint="default"/>
      </w:rPr>
    </w:lvl>
    <w:lvl w:ilvl="2" w:tplc="30523D72">
      <w:numFmt w:val="bullet"/>
      <w:lvlText w:val="•"/>
      <w:lvlJc w:val="left"/>
      <w:pPr>
        <w:ind w:left="2126" w:hanging="360"/>
      </w:pPr>
      <w:rPr>
        <w:rFonts w:hint="default"/>
      </w:rPr>
    </w:lvl>
    <w:lvl w:ilvl="3" w:tplc="9E023D22">
      <w:numFmt w:val="bullet"/>
      <w:lvlText w:val="•"/>
      <w:lvlJc w:val="left"/>
      <w:pPr>
        <w:ind w:left="2959" w:hanging="360"/>
      </w:pPr>
      <w:rPr>
        <w:rFonts w:hint="default"/>
      </w:rPr>
    </w:lvl>
    <w:lvl w:ilvl="4" w:tplc="9A60C37E">
      <w:numFmt w:val="bullet"/>
      <w:lvlText w:val="•"/>
      <w:lvlJc w:val="left"/>
      <w:pPr>
        <w:ind w:left="3793" w:hanging="360"/>
      </w:pPr>
      <w:rPr>
        <w:rFonts w:hint="default"/>
      </w:rPr>
    </w:lvl>
    <w:lvl w:ilvl="5" w:tplc="59B049C6">
      <w:numFmt w:val="bullet"/>
      <w:lvlText w:val="•"/>
      <w:lvlJc w:val="left"/>
      <w:pPr>
        <w:ind w:left="4626" w:hanging="360"/>
      </w:pPr>
      <w:rPr>
        <w:rFonts w:hint="default"/>
      </w:rPr>
    </w:lvl>
    <w:lvl w:ilvl="6" w:tplc="9AB8ED42">
      <w:numFmt w:val="bullet"/>
      <w:lvlText w:val="•"/>
      <w:lvlJc w:val="left"/>
      <w:pPr>
        <w:ind w:left="5459" w:hanging="360"/>
      </w:pPr>
      <w:rPr>
        <w:rFonts w:hint="default"/>
      </w:rPr>
    </w:lvl>
    <w:lvl w:ilvl="7" w:tplc="8352522E">
      <w:numFmt w:val="bullet"/>
      <w:lvlText w:val="•"/>
      <w:lvlJc w:val="left"/>
      <w:pPr>
        <w:ind w:left="6292" w:hanging="360"/>
      </w:pPr>
      <w:rPr>
        <w:rFonts w:hint="default"/>
      </w:rPr>
    </w:lvl>
    <w:lvl w:ilvl="8" w:tplc="37C636A4">
      <w:numFmt w:val="bullet"/>
      <w:lvlText w:val="•"/>
      <w:lvlJc w:val="left"/>
      <w:pPr>
        <w:ind w:left="7126" w:hanging="360"/>
      </w:pPr>
      <w:rPr>
        <w:rFonts w:hint="default"/>
      </w:rPr>
    </w:lvl>
  </w:abstractNum>
  <w:abstractNum w:abstractNumId="37">
    <w:nsid w:val="6F8C2A6C"/>
    <w:multiLevelType w:val="hybridMultilevel"/>
    <w:tmpl w:val="568219B4"/>
    <w:lvl w:ilvl="0" w:tplc="68726A3C">
      <w:numFmt w:val="bullet"/>
      <w:lvlText w:val=""/>
      <w:lvlJc w:val="left"/>
      <w:pPr>
        <w:ind w:left="530" w:hanging="360"/>
      </w:pPr>
      <w:rPr>
        <w:rFonts w:ascii="Symbol" w:eastAsia="Symbol" w:hAnsi="Symbol" w:cs="Symbol" w:hint="default"/>
        <w:w w:val="100"/>
        <w:sz w:val="18"/>
        <w:szCs w:val="18"/>
      </w:rPr>
    </w:lvl>
    <w:lvl w:ilvl="1" w:tplc="F9862C9A">
      <w:numFmt w:val="bullet"/>
      <w:lvlText w:val="•"/>
      <w:lvlJc w:val="left"/>
      <w:pPr>
        <w:ind w:left="735" w:hanging="360"/>
      </w:pPr>
      <w:rPr>
        <w:rFonts w:hint="default"/>
      </w:rPr>
    </w:lvl>
    <w:lvl w:ilvl="2" w:tplc="8EE0BA66">
      <w:numFmt w:val="bullet"/>
      <w:lvlText w:val="•"/>
      <w:lvlJc w:val="left"/>
      <w:pPr>
        <w:ind w:left="931" w:hanging="360"/>
      </w:pPr>
      <w:rPr>
        <w:rFonts w:hint="default"/>
      </w:rPr>
    </w:lvl>
    <w:lvl w:ilvl="3" w:tplc="74704A62">
      <w:numFmt w:val="bullet"/>
      <w:lvlText w:val="•"/>
      <w:lvlJc w:val="left"/>
      <w:pPr>
        <w:ind w:left="1126" w:hanging="360"/>
      </w:pPr>
      <w:rPr>
        <w:rFonts w:hint="default"/>
      </w:rPr>
    </w:lvl>
    <w:lvl w:ilvl="4" w:tplc="163C4ED0">
      <w:numFmt w:val="bullet"/>
      <w:lvlText w:val="•"/>
      <w:lvlJc w:val="left"/>
      <w:pPr>
        <w:ind w:left="1322" w:hanging="360"/>
      </w:pPr>
      <w:rPr>
        <w:rFonts w:hint="default"/>
      </w:rPr>
    </w:lvl>
    <w:lvl w:ilvl="5" w:tplc="182212A8">
      <w:numFmt w:val="bullet"/>
      <w:lvlText w:val="•"/>
      <w:lvlJc w:val="left"/>
      <w:pPr>
        <w:ind w:left="1518" w:hanging="360"/>
      </w:pPr>
      <w:rPr>
        <w:rFonts w:hint="default"/>
      </w:rPr>
    </w:lvl>
    <w:lvl w:ilvl="6" w:tplc="135AA342">
      <w:numFmt w:val="bullet"/>
      <w:lvlText w:val="•"/>
      <w:lvlJc w:val="left"/>
      <w:pPr>
        <w:ind w:left="1713" w:hanging="360"/>
      </w:pPr>
      <w:rPr>
        <w:rFonts w:hint="default"/>
      </w:rPr>
    </w:lvl>
    <w:lvl w:ilvl="7" w:tplc="B72CA9CE">
      <w:numFmt w:val="bullet"/>
      <w:lvlText w:val="•"/>
      <w:lvlJc w:val="left"/>
      <w:pPr>
        <w:ind w:left="1909" w:hanging="360"/>
      </w:pPr>
      <w:rPr>
        <w:rFonts w:hint="default"/>
      </w:rPr>
    </w:lvl>
    <w:lvl w:ilvl="8" w:tplc="E3D287E2">
      <w:numFmt w:val="bullet"/>
      <w:lvlText w:val="•"/>
      <w:lvlJc w:val="left"/>
      <w:pPr>
        <w:ind w:left="2104" w:hanging="360"/>
      </w:pPr>
      <w:rPr>
        <w:rFonts w:hint="default"/>
      </w:rPr>
    </w:lvl>
  </w:abstractNum>
  <w:abstractNum w:abstractNumId="38">
    <w:nsid w:val="713011CC"/>
    <w:multiLevelType w:val="hybridMultilevel"/>
    <w:tmpl w:val="C7D81EF2"/>
    <w:lvl w:ilvl="0" w:tplc="A6F6CA66">
      <w:numFmt w:val="bullet"/>
      <w:lvlText w:val=""/>
      <w:lvlJc w:val="left"/>
      <w:pPr>
        <w:ind w:left="530" w:hanging="360"/>
      </w:pPr>
      <w:rPr>
        <w:rFonts w:ascii="Symbol" w:eastAsia="Symbol" w:hAnsi="Symbol" w:cs="Symbol" w:hint="default"/>
        <w:w w:val="100"/>
        <w:sz w:val="18"/>
        <w:szCs w:val="18"/>
      </w:rPr>
    </w:lvl>
    <w:lvl w:ilvl="1" w:tplc="40324180">
      <w:numFmt w:val="bullet"/>
      <w:lvlText w:val="•"/>
      <w:lvlJc w:val="left"/>
      <w:pPr>
        <w:ind w:left="735" w:hanging="360"/>
      </w:pPr>
      <w:rPr>
        <w:rFonts w:hint="default"/>
      </w:rPr>
    </w:lvl>
    <w:lvl w:ilvl="2" w:tplc="32E25FEC">
      <w:numFmt w:val="bullet"/>
      <w:lvlText w:val="•"/>
      <w:lvlJc w:val="left"/>
      <w:pPr>
        <w:ind w:left="931" w:hanging="360"/>
      </w:pPr>
      <w:rPr>
        <w:rFonts w:hint="default"/>
      </w:rPr>
    </w:lvl>
    <w:lvl w:ilvl="3" w:tplc="3F2C0BF8">
      <w:numFmt w:val="bullet"/>
      <w:lvlText w:val="•"/>
      <w:lvlJc w:val="left"/>
      <w:pPr>
        <w:ind w:left="1126" w:hanging="360"/>
      </w:pPr>
      <w:rPr>
        <w:rFonts w:hint="default"/>
      </w:rPr>
    </w:lvl>
    <w:lvl w:ilvl="4" w:tplc="72B8964C">
      <w:numFmt w:val="bullet"/>
      <w:lvlText w:val="•"/>
      <w:lvlJc w:val="left"/>
      <w:pPr>
        <w:ind w:left="1322" w:hanging="360"/>
      </w:pPr>
      <w:rPr>
        <w:rFonts w:hint="default"/>
      </w:rPr>
    </w:lvl>
    <w:lvl w:ilvl="5" w:tplc="5A1C67E2">
      <w:numFmt w:val="bullet"/>
      <w:lvlText w:val="•"/>
      <w:lvlJc w:val="left"/>
      <w:pPr>
        <w:ind w:left="1518" w:hanging="360"/>
      </w:pPr>
      <w:rPr>
        <w:rFonts w:hint="default"/>
      </w:rPr>
    </w:lvl>
    <w:lvl w:ilvl="6" w:tplc="D61812BE">
      <w:numFmt w:val="bullet"/>
      <w:lvlText w:val="•"/>
      <w:lvlJc w:val="left"/>
      <w:pPr>
        <w:ind w:left="1713" w:hanging="360"/>
      </w:pPr>
      <w:rPr>
        <w:rFonts w:hint="default"/>
      </w:rPr>
    </w:lvl>
    <w:lvl w:ilvl="7" w:tplc="5276F47A">
      <w:numFmt w:val="bullet"/>
      <w:lvlText w:val="•"/>
      <w:lvlJc w:val="left"/>
      <w:pPr>
        <w:ind w:left="1909" w:hanging="360"/>
      </w:pPr>
      <w:rPr>
        <w:rFonts w:hint="default"/>
      </w:rPr>
    </w:lvl>
    <w:lvl w:ilvl="8" w:tplc="A0B84642">
      <w:numFmt w:val="bullet"/>
      <w:lvlText w:val="•"/>
      <w:lvlJc w:val="left"/>
      <w:pPr>
        <w:ind w:left="2104" w:hanging="360"/>
      </w:pPr>
      <w:rPr>
        <w:rFonts w:hint="default"/>
      </w:rPr>
    </w:lvl>
  </w:abstractNum>
  <w:abstractNum w:abstractNumId="39">
    <w:nsid w:val="71C97B30"/>
    <w:multiLevelType w:val="hybridMultilevel"/>
    <w:tmpl w:val="73ACEFF6"/>
    <w:lvl w:ilvl="0" w:tplc="59D21F5C">
      <w:numFmt w:val="bullet"/>
      <w:lvlText w:val=""/>
      <w:lvlJc w:val="left"/>
      <w:pPr>
        <w:ind w:left="530" w:hanging="360"/>
      </w:pPr>
      <w:rPr>
        <w:rFonts w:ascii="Symbol" w:eastAsia="Symbol" w:hAnsi="Symbol" w:cs="Symbol" w:hint="default"/>
        <w:w w:val="100"/>
        <w:sz w:val="18"/>
        <w:szCs w:val="18"/>
      </w:rPr>
    </w:lvl>
    <w:lvl w:ilvl="1" w:tplc="58A638BE">
      <w:numFmt w:val="bullet"/>
      <w:lvlText w:val="•"/>
      <w:lvlJc w:val="left"/>
      <w:pPr>
        <w:ind w:left="735" w:hanging="360"/>
      </w:pPr>
      <w:rPr>
        <w:rFonts w:hint="default"/>
      </w:rPr>
    </w:lvl>
    <w:lvl w:ilvl="2" w:tplc="41F2337A">
      <w:numFmt w:val="bullet"/>
      <w:lvlText w:val="•"/>
      <w:lvlJc w:val="left"/>
      <w:pPr>
        <w:ind w:left="931" w:hanging="360"/>
      </w:pPr>
      <w:rPr>
        <w:rFonts w:hint="default"/>
      </w:rPr>
    </w:lvl>
    <w:lvl w:ilvl="3" w:tplc="4502B118">
      <w:numFmt w:val="bullet"/>
      <w:lvlText w:val="•"/>
      <w:lvlJc w:val="left"/>
      <w:pPr>
        <w:ind w:left="1126" w:hanging="360"/>
      </w:pPr>
      <w:rPr>
        <w:rFonts w:hint="default"/>
      </w:rPr>
    </w:lvl>
    <w:lvl w:ilvl="4" w:tplc="51CC60F2">
      <w:numFmt w:val="bullet"/>
      <w:lvlText w:val="•"/>
      <w:lvlJc w:val="left"/>
      <w:pPr>
        <w:ind w:left="1322" w:hanging="360"/>
      </w:pPr>
      <w:rPr>
        <w:rFonts w:hint="default"/>
      </w:rPr>
    </w:lvl>
    <w:lvl w:ilvl="5" w:tplc="AE94ED62">
      <w:numFmt w:val="bullet"/>
      <w:lvlText w:val="•"/>
      <w:lvlJc w:val="left"/>
      <w:pPr>
        <w:ind w:left="1517" w:hanging="360"/>
      </w:pPr>
      <w:rPr>
        <w:rFonts w:hint="default"/>
      </w:rPr>
    </w:lvl>
    <w:lvl w:ilvl="6" w:tplc="8006EDE2">
      <w:numFmt w:val="bullet"/>
      <w:lvlText w:val="•"/>
      <w:lvlJc w:val="left"/>
      <w:pPr>
        <w:ind w:left="1713" w:hanging="360"/>
      </w:pPr>
      <w:rPr>
        <w:rFonts w:hint="default"/>
      </w:rPr>
    </w:lvl>
    <w:lvl w:ilvl="7" w:tplc="8D38414A">
      <w:numFmt w:val="bullet"/>
      <w:lvlText w:val="•"/>
      <w:lvlJc w:val="left"/>
      <w:pPr>
        <w:ind w:left="1908" w:hanging="360"/>
      </w:pPr>
      <w:rPr>
        <w:rFonts w:hint="default"/>
      </w:rPr>
    </w:lvl>
    <w:lvl w:ilvl="8" w:tplc="FFD88E04">
      <w:numFmt w:val="bullet"/>
      <w:lvlText w:val="•"/>
      <w:lvlJc w:val="left"/>
      <w:pPr>
        <w:ind w:left="2104" w:hanging="360"/>
      </w:pPr>
      <w:rPr>
        <w:rFonts w:hint="default"/>
      </w:rPr>
    </w:lvl>
  </w:abstractNum>
  <w:abstractNum w:abstractNumId="40">
    <w:nsid w:val="753E0C87"/>
    <w:multiLevelType w:val="hybridMultilevel"/>
    <w:tmpl w:val="75049A82"/>
    <w:lvl w:ilvl="0" w:tplc="FBF24058">
      <w:numFmt w:val="bullet"/>
      <w:lvlText w:val=""/>
      <w:lvlJc w:val="left"/>
      <w:pPr>
        <w:ind w:left="530" w:hanging="360"/>
      </w:pPr>
      <w:rPr>
        <w:rFonts w:ascii="Symbol" w:eastAsia="Symbol" w:hAnsi="Symbol" w:cs="Symbol" w:hint="default"/>
        <w:w w:val="100"/>
        <w:sz w:val="18"/>
        <w:szCs w:val="18"/>
      </w:rPr>
    </w:lvl>
    <w:lvl w:ilvl="1" w:tplc="F24C097C">
      <w:numFmt w:val="bullet"/>
      <w:lvlText w:val="•"/>
      <w:lvlJc w:val="left"/>
      <w:pPr>
        <w:ind w:left="735" w:hanging="360"/>
      </w:pPr>
      <w:rPr>
        <w:rFonts w:hint="default"/>
      </w:rPr>
    </w:lvl>
    <w:lvl w:ilvl="2" w:tplc="3BAA486A">
      <w:numFmt w:val="bullet"/>
      <w:lvlText w:val="•"/>
      <w:lvlJc w:val="left"/>
      <w:pPr>
        <w:ind w:left="931" w:hanging="360"/>
      </w:pPr>
      <w:rPr>
        <w:rFonts w:hint="default"/>
      </w:rPr>
    </w:lvl>
    <w:lvl w:ilvl="3" w:tplc="846EFDC0">
      <w:numFmt w:val="bullet"/>
      <w:lvlText w:val="•"/>
      <w:lvlJc w:val="left"/>
      <w:pPr>
        <w:ind w:left="1126" w:hanging="360"/>
      </w:pPr>
      <w:rPr>
        <w:rFonts w:hint="default"/>
      </w:rPr>
    </w:lvl>
    <w:lvl w:ilvl="4" w:tplc="337A371C">
      <w:numFmt w:val="bullet"/>
      <w:lvlText w:val="•"/>
      <w:lvlJc w:val="left"/>
      <w:pPr>
        <w:ind w:left="1322" w:hanging="360"/>
      </w:pPr>
      <w:rPr>
        <w:rFonts w:hint="default"/>
      </w:rPr>
    </w:lvl>
    <w:lvl w:ilvl="5" w:tplc="8FA66BEE">
      <w:numFmt w:val="bullet"/>
      <w:lvlText w:val="•"/>
      <w:lvlJc w:val="left"/>
      <w:pPr>
        <w:ind w:left="1518" w:hanging="360"/>
      </w:pPr>
      <w:rPr>
        <w:rFonts w:hint="default"/>
      </w:rPr>
    </w:lvl>
    <w:lvl w:ilvl="6" w:tplc="2884AA7C">
      <w:numFmt w:val="bullet"/>
      <w:lvlText w:val="•"/>
      <w:lvlJc w:val="left"/>
      <w:pPr>
        <w:ind w:left="1713" w:hanging="360"/>
      </w:pPr>
      <w:rPr>
        <w:rFonts w:hint="default"/>
      </w:rPr>
    </w:lvl>
    <w:lvl w:ilvl="7" w:tplc="E526A44C">
      <w:numFmt w:val="bullet"/>
      <w:lvlText w:val="•"/>
      <w:lvlJc w:val="left"/>
      <w:pPr>
        <w:ind w:left="1909" w:hanging="360"/>
      </w:pPr>
      <w:rPr>
        <w:rFonts w:hint="default"/>
      </w:rPr>
    </w:lvl>
    <w:lvl w:ilvl="8" w:tplc="79BA5324">
      <w:numFmt w:val="bullet"/>
      <w:lvlText w:val="•"/>
      <w:lvlJc w:val="left"/>
      <w:pPr>
        <w:ind w:left="2104" w:hanging="360"/>
      </w:pPr>
      <w:rPr>
        <w:rFonts w:hint="default"/>
      </w:rPr>
    </w:lvl>
  </w:abstractNum>
  <w:abstractNum w:abstractNumId="41">
    <w:nsid w:val="7562731A"/>
    <w:multiLevelType w:val="hybridMultilevel"/>
    <w:tmpl w:val="1F681B64"/>
    <w:lvl w:ilvl="0" w:tplc="3F7026CA">
      <w:numFmt w:val="bullet"/>
      <w:lvlText w:val=""/>
      <w:lvlJc w:val="left"/>
      <w:pPr>
        <w:ind w:left="530" w:hanging="360"/>
      </w:pPr>
      <w:rPr>
        <w:rFonts w:ascii="Symbol" w:eastAsia="Symbol" w:hAnsi="Symbol" w:cs="Symbol" w:hint="default"/>
        <w:w w:val="100"/>
        <w:sz w:val="18"/>
        <w:szCs w:val="18"/>
      </w:rPr>
    </w:lvl>
    <w:lvl w:ilvl="1" w:tplc="6CD6B01A">
      <w:numFmt w:val="bullet"/>
      <w:lvlText w:val="•"/>
      <w:lvlJc w:val="left"/>
      <w:pPr>
        <w:ind w:left="735" w:hanging="360"/>
      </w:pPr>
      <w:rPr>
        <w:rFonts w:hint="default"/>
      </w:rPr>
    </w:lvl>
    <w:lvl w:ilvl="2" w:tplc="4DC869AE">
      <w:numFmt w:val="bullet"/>
      <w:lvlText w:val="•"/>
      <w:lvlJc w:val="left"/>
      <w:pPr>
        <w:ind w:left="931" w:hanging="360"/>
      </w:pPr>
      <w:rPr>
        <w:rFonts w:hint="default"/>
      </w:rPr>
    </w:lvl>
    <w:lvl w:ilvl="3" w:tplc="CF78E950">
      <w:numFmt w:val="bullet"/>
      <w:lvlText w:val="•"/>
      <w:lvlJc w:val="left"/>
      <w:pPr>
        <w:ind w:left="1126" w:hanging="360"/>
      </w:pPr>
      <w:rPr>
        <w:rFonts w:hint="default"/>
      </w:rPr>
    </w:lvl>
    <w:lvl w:ilvl="4" w:tplc="26EE00AE">
      <w:numFmt w:val="bullet"/>
      <w:lvlText w:val="•"/>
      <w:lvlJc w:val="left"/>
      <w:pPr>
        <w:ind w:left="1322" w:hanging="360"/>
      </w:pPr>
      <w:rPr>
        <w:rFonts w:hint="default"/>
      </w:rPr>
    </w:lvl>
    <w:lvl w:ilvl="5" w:tplc="8ED85982">
      <w:numFmt w:val="bullet"/>
      <w:lvlText w:val="•"/>
      <w:lvlJc w:val="left"/>
      <w:pPr>
        <w:ind w:left="1518" w:hanging="360"/>
      </w:pPr>
      <w:rPr>
        <w:rFonts w:hint="default"/>
      </w:rPr>
    </w:lvl>
    <w:lvl w:ilvl="6" w:tplc="6BDE9B56">
      <w:numFmt w:val="bullet"/>
      <w:lvlText w:val="•"/>
      <w:lvlJc w:val="left"/>
      <w:pPr>
        <w:ind w:left="1713" w:hanging="360"/>
      </w:pPr>
      <w:rPr>
        <w:rFonts w:hint="default"/>
      </w:rPr>
    </w:lvl>
    <w:lvl w:ilvl="7" w:tplc="C854F8C8">
      <w:numFmt w:val="bullet"/>
      <w:lvlText w:val="•"/>
      <w:lvlJc w:val="left"/>
      <w:pPr>
        <w:ind w:left="1909" w:hanging="360"/>
      </w:pPr>
      <w:rPr>
        <w:rFonts w:hint="default"/>
      </w:rPr>
    </w:lvl>
    <w:lvl w:ilvl="8" w:tplc="C81E999A">
      <w:numFmt w:val="bullet"/>
      <w:lvlText w:val="•"/>
      <w:lvlJc w:val="left"/>
      <w:pPr>
        <w:ind w:left="2104" w:hanging="360"/>
      </w:pPr>
      <w:rPr>
        <w:rFonts w:hint="default"/>
      </w:rPr>
    </w:lvl>
  </w:abstractNum>
  <w:abstractNum w:abstractNumId="42">
    <w:nsid w:val="78E36E66"/>
    <w:multiLevelType w:val="hybridMultilevel"/>
    <w:tmpl w:val="131095B8"/>
    <w:lvl w:ilvl="0" w:tplc="53E2756C">
      <w:numFmt w:val="bullet"/>
      <w:lvlText w:val=""/>
      <w:lvlJc w:val="left"/>
      <w:pPr>
        <w:ind w:left="645" w:hanging="428"/>
      </w:pPr>
      <w:rPr>
        <w:rFonts w:ascii="Symbol" w:eastAsia="Symbol" w:hAnsi="Symbol" w:cs="Symbol" w:hint="default"/>
        <w:w w:val="100"/>
        <w:sz w:val="22"/>
        <w:szCs w:val="22"/>
      </w:rPr>
    </w:lvl>
    <w:lvl w:ilvl="1" w:tplc="542A40D2">
      <w:numFmt w:val="bullet"/>
      <w:lvlText w:val="•"/>
      <w:lvlJc w:val="left"/>
      <w:pPr>
        <w:ind w:left="1486" w:hanging="428"/>
      </w:pPr>
      <w:rPr>
        <w:rFonts w:hint="default"/>
      </w:rPr>
    </w:lvl>
    <w:lvl w:ilvl="2" w:tplc="1D0A6618">
      <w:numFmt w:val="bullet"/>
      <w:lvlText w:val="•"/>
      <w:lvlJc w:val="left"/>
      <w:pPr>
        <w:ind w:left="2332" w:hanging="428"/>
      </w:pPr>
      <w:rPr>
        <w:rFonts w:hint="default"/>
      </w:rPr>
    </w:lvl>
    <w:lvl w:ilvl="3" w:tplc="2480AD38">
      <w:numFmt w:val="bullet"/>
      <w:lvlText w:val="•"/>
      <w:lvlJc w:val="left"/>
      <w:pPr>
        <w:ind w:left="3178" w:hanging="428"/>
      </w:pPr>
      <w:rPr>
        <w:rFonts w:hint="default"/>
      </w:rPr>
    </w:lvl>
    <w:lvl w:ilvl="4" w:tplc="D6F2C1CC">
      <w:numFmt w:val="bullet"/>
      <w:lvlText w:val="•"/>
      <w:lvlJc w:val="left"/>
      <w:pPr>
        <w:ind w:left="4024" w:hanging="428"/>
      </w:pPr>
      <w:rPr>
        <w:rFonts w:hint="default"/>
      </w:rPr>
    </w:lvl>
    <w:lvl w:ilvl="5" w:tplc="2758A21A">
      <w:numFmt w:val="bullet"/>
      <w:lvlText w:val="•"/>
      <w:lvlJc w:val="left"/>
      <w:pPr>
        <w:ind w:left="4870" w:hanging="428"/>
      </w:pPr>
      <w:rPr>
        <w:rFonts w:hint="default"/>
      </w:rPr>
    </w:lvl>
    <w:lvl w:ilvl="6" w:tplc="3CD67100">
      <w:numFmt w:val="bullet"/>
      <w:lvlText w:val="•"/>
      <w:lvlJc w:val="left"/>
      <w:pPr>
        <w:ind w:left="5716" w:hanging="428"/>
      </w:pPr>
      <w:rPr>
        <w:rFonts w:hint="default"/>
      </w:rPr>
    </w:lvl>
    <w:lvl w:ilvl="7" w:tplc="813C6322">
      <w:numFmt w:val="bullet"/>
      <w:lvlText w:val="•"/>
      <w:lvlJc w:val="left"/>
      <w:pPr>
        <w:ind w:left="6562" w:hanging="428"/>
      </w:pPr>
      <w:rPr>
        <w:rFonts w:hint="default"/>
      </w:rPr>
    </w:lvl>
    <w:lvl w:ilvl="8" w:tplc="7904115C">
      <w:numFmt w:val="bullet"/>
      <w:lvlText w:val="•"/>
      <w:lvlJc w:val="left"/>
      <w:pPr>
        <w:ind w:left="7408" w:hanging="428"/>
      </w:pPr>
      <w:rPr>
        <w:rFonts w:hint="default"/>
      </w:rPr>
    </w:lvl>
  </w:abstractNum>
  <w:abstractNum w:abstractNumId="43">
    <w:nsid w:val="7D8F2544"/>
    <w:multiLevelType w:val="hybridMultilevel"/>
    <w:tmpl w:val="9D0076DC"/>
    <w:lvl w:ilvl="0" w:tplc="6526D69A">
      <w:numFmt w:val="bullet"/>
      <w:lvlText w:val=""/>
      <w:lvlJc w:val="left"/>
      <w:pPr>
        <w:ind w:left="527" w:hanging="360"/>
      </w:pPr>
      <w:rPr>
        <w:rFonts w:ascii="Symbol" w:eastAsia="Symbol" w:hAnsi="Symbol" w:cs="Symbol" w:hint="default"/>
        <w:w w:val="100"/>
        <w:sz w:val="18"/>
        <w:szCs w:val="18"/>
      </w:rPr>
    </w:lvl>
    <w:lvl w:ilvl="1" w:tplc="93B27C80">
      <w:numFmt w:val="bullet"/>
      <w:lvlText w:val="•"/>
      <w:lvlJc w:val="left"/>
      <w:pPr>
        <w:ind w:left="717" w:hanging="360"/>
      </w:pPr>
      <w:rPr>
        <w:rFonts w:hint="default"/>
      </w:rPr>
    </w:lvl>
    <w:lvl w:ilvl="2" w:tplc="AE64E3E0">
      <w:numFmt w:val="bullet"/>
      <w:lvlText w:val="•"/>
      <w:lvlJc w:val="left"/>
      <w:pPr>
        <w:ind w:left="914" w:hanging="360"/>
      </w:pPr>
      <w:rPr>
        <w:rFonts w:hint="default"/>
      </w:rPr>
    </w:lvl>
    <w:lvl w:ilvl="3" w:tplc="B672C67E">
      <w:numFmt w:val="bullet"/>
      <w:lvlText w:val="•"/>
      <w:lvlJc w:val="left"/>
      <w:pPr>
        <w:ind w:left="1112" w:hanging="360"/>
      </w:pPr>
      <w:rPr>
        <w:rFonts w:hint="default"/>
      </w:rPr>
    </w:lvl>
    <w:lvl w:ilvl="4" w:tplc="79E02A6A">
      <w:numFmt w:val="bullet"/>
      <w:lvlText w:val="•"/>
      <w:lvlJc w:val="left"/>
      <w:pPr>
        <w:ind w:left="1309" w:hanging="360"/>
      </w:pPr>
      <w:rPr>
        <w:rFonts w:hint="default"/>
      </w:rPr>
    </w:lvl>
    <w:lvl w:ilvl="5" w:tplc="8F403150">
      <w:numFmt w:val="bullet"/>
      <w:lvlText w:val="•"/>
      <w:lvlJc w:val="left"/>
      <w:pPr>
        <w:ind w:left="1506" w:hanging="360"/>
      </w:pPr>
      <w:rPr>
        <w:rFonts w:hint="default"/>
      </w:rPr>
    </w:lvl>
    <w:lvl w:ilvl="6" w:tplc="5B7AAB86">
      <w:numFmt w:val="bullet"/>
      <w:lvlText w:val="•"/>
      <w:lvlJc w:val="left"/>
      <w:pPr>
        <w:ind w:left="1704" w:hanging="360"/>
      </w:pPr>
      <w:rPr>
        <w:rFonts w:hint="default"/>
      </w:rPr>
    </w:lvl>
    <w:lvl w:ilvl="7" w:tplc="C0447F96">
      <w:numFmt w:val="bullet"/>
      <w:lvlText w:val="•"/>
      <w:lvlJc w:val="left"/>
      <w:pPr>
        <w:ind w:left="1901" w:hanging="360"/>
      </w:pPr>
      <w:rPr>
        <w:rFonts w:hint="default"/>
      </w:rPr>
    </w:lvl>
    <w:lvl w:ilvl="8" w:tplc="3160A2C2">
      <w:numFmt w:val="bullet"/>
      <w:lvlText w:val="•"/>
      <w:lvlJc w:val="left"/>
      <w:pPr>
        <w:ind w:left="2098" w:hanging="360"/>
      </w:pPr>
      <w:rPr>
        <w:rFonts w:hint="default"/>
      </w:rPr>
    </w:lvl>
  </w:abstractNum>
  <w:abstractNum w:abstractNumId="44">
    <w:nsid w:val="7DDD6644"/>
    <w:multiLevelType w:val="hybridMultilevel"/>
    <w:tmpl w:val="31DC31AA"/>
    <w:lvl w:ilvl="0" w:tplc="98940F2C">
      <w:numFmt w:val="bullet"/>
      <w:lvlText w:val=""/>
      <w:lvlJc w:val="left"/>
      <w:pPr>
        <w:ind w:left="527" w:hanging="360"/>
      </w:pPr>
      <w:rPr>
        <w:rFonts w:ascii="Symbol" w:eastAsia="Symbol" w:hAnsi="Symbol" w:cs="Symbol" w:hint="default"/>
        <w:w w:val="100"/>
        <w:sz w:val="18"/>
        <w:szCs w:val="18"/>
      </w:rPr>
    </w:lvl>
    <w:lvl w:ilvl="1" w:tplc="62A83808">
      <w:numFmt w:val="bullet"/>
      <w:lvlText w:val="•"/>
      <w:lvlJc w:val="left"/>
      <w:pPr>
        <w:ind w:left="717" w:hanging="360"/>
      </w:pPr>
      <w:rPr>
        <w:rFonts w:hint="default"/>
      </w:rPr>
    </w:lvl>
    <w:lvl w:ilvl="2" w:tplc="F5A0B96C">
      <w:numFmt w:val="bullet"/>
      <w:lvlText w:val="•"/>
      <w:lvlJc w:val="left"/>
      <w:pPr>
        <w:ind w:left="914" w:hanging="360"/>
      </w:pPr>
      <w:rPr>
        <w:rFonts w:hint="default"/>
      </w:rPr>
    </w:lvl>
    <w:lvl w:ilvl="3" w:tplc="1E54EB8E">
      <w:numFmt w:val="bullet"/>
      <w:lvlText w:val="•"/>
      <w:lvlJc w:val="left"/>
      <w:pPr>
        <w:ind w:left="1112" w:hanging="360"/>
      </w:pPr>
      <w:rPr>
        <w:rFonts w:hint="default"/>
      </w:rPr>
    </w:lvl>
    <w:lvl w:ilvl="4" w:tplc="343A0200">
      <w:numFmt w:val="bullet"/>
      <w:lvlText w:val="•"/>
      <w:lvlJc w:val="left"/>
      <w:pPr>
        <w:ind w:left="1309" w:hanging="360"/>
      </w:pPr>
      <w:rPr>
        <w:rFonts w:hint="default"/>
      </w:rPr>
    </w:lvl>
    <w:lvl w:ilvl="5" w:tplc="317A8D2A">
      <w:numFmt w:val="bullet"/>
      <w:lvlText w:val="•"/>
      <w:lvlJc w:val="left"/>
      <w:pPr>
        <w:ind w:left="1506" w:hanging="360"/>
      </w:pPr>
      <w:rPr>
        <w:rFonts w:hint="default"/>
      </w:rPr>
    </w:lvl>
    <w:lvl w:ilvl="6" w:tplc="243C7036">
      <w:numFmt w:val="bullet"/>
      <w:lvlText w:val="•"/>
      <w:lvlJc w:val="left"/>
      <w:pPr>
        <w:ind w:left="1704" w:hanging="360"/>
      </w:pPr>
      <w:rPr>
        <w:rFonts w:hint="default"/>
      </w:rPr>
    </w:lvl>
    <w:lvl w:ilvl="7" w:tplc="209C6246">
      <w:numFmt w:val="bullet"/>
      <w:lvlText w:val="•"/>
      <w:lvlJc w:val="left"/>
      <w:pPr>
        <w:ind w:left="1901" w:hanging="360"/>
      </w:pPr>
      <w:rPr>
        <w:rFonts w:hint="default"/>
      </w:rPr>
    </w:lvl>
    <w:lvl w:ilvl="8" w:tplc="B442F7AA">
      <w:numFmt w:val="bullet"/>
      <w:lvlText w:val="•"/>
      <w:lvlJc w:val="left"/>
      <w:pPr>
        <w:ind w:left="2098" w:hanging="360"/>
      </w:pPr>
      <w:rPr>
        <w:rFonts w:hint="default"/>
      </w:rPr>
    </w:lvl>
  </w:abstractNum>
  <w:abstractNum w:abstractNumId="45">
    <w:nsid w:val="7ECF10A2"/>
    <w:multiLevelType w:val="hybridMultilevel"/>
    <w:tmpl w:val="70366048"/>
    <w:lvl w:ilvl="0" w:tplc="2E20F756">
      <w:numFmt w:val="bullet"/>
      <w:lvlText w:val=""/>
      <w:lvlJc w:val="left"/>
      <w:pPr>
        <w:ind w:left="530" w:hanging="360"/>
      </w:pPr>
      <w:rPr>
        <w:rFonts w:ascii="Symbol" w:eastAsia="Symbol" w:hAnsi="Symbol" w:cs="Symbol" w:hint="default"/>
        <w:w w:val="100"/>
        <w:sz w:val="18"/>
        <w:szCs w:val="18"/>
      </w:rPr>
    </w:lvl>
    <w:lvl w:ilvl="1" w:tplc="428C7436">
      <w:numFmt w:val="bullet"/>
      <w:lvlText w:val="•"/>
      <w:lvlJc w:val="left"/>
      <w:pPr>
        <w:ind w:left="735" w:hanging="360"/>
      </w:pPr>
      <w:rPr>
        <w:rFonts w:hint="default"/>
      </w:rPr>
    </w:lvl>
    <w:lvl w:ilvl="2" w:tplc="C436E75C">
      <w:numFmt w:val="bullet"/>
      <w:lvlText w:val="•"/>
      <w:lvlJc w:val="left"/>
      <w:pPr>
        <w:ind w:left="931" w:hanging="360"/>
      </w:pPr>
      <w:rPr>
        <w:rFonts w:hint="default"/>
      </w:rPr>
    </w:lvl>
    <w:lvl w:ilvl="3" w:tplc="6A64F0D2">
      <w:numFmt w:val="bullet"/>
      <w:lvlText w:val="•"/>
      <w:lvlJc w:val="left"/>
      <w:pPr>
        <w:ind w:left="1126" w:hanging="360"/>
      </w:pPr>
      <w:rPr>
        <w:rFonts w:hint="default"/>
      </w:rPr>
    </w:lvl>
    <w:lvl w:ilvl="4" w:tplc="65B65D28">
      <w:numFmt w:val="bullet"/>
      <w:lvlText w:val="•"/>
      <w:lvlJc w:val="left"/>
      <w:pPr>
        <w:ind w:left="1322" w:hanging="360"/>
      </w:pPr>
      <w:rPr>
        <w:rFonts w:hint="default"/>
      </w:rPr>
    </w:lvl>
    <w:lvl w:ilvl="5" w:tplc="5950EF32">
      <w:numFmt w:val="bullet"/>
      <w:lvlText w:val="•"/>
      <w:lvlJc w:val="left"/>
      <w:pPr>
        <w:ind w:left="1518" w:hanging="360"/>
      </w:pPr>
      <w:rPr>
        <w:rFonts w:hint="default"/>
      </w:rPr>
    </w:lvl>
    <w:lvl w:ilvl="6" w:tplc="165874CA">
      <w:numFmt w:val="bullet"/>
      <w:lvlText w:val="•"/>
      <w:lvlJc w:val="left"/>
      <w:pPr>
        <w:ind w:left="1713" w:hanging="360"/>
      </w:pPr>
      <w:rPr>
        <w:rFonts w:hint="default"/>
      </w:rPr>
    </w:lvl>
    <w:lvl w:ilvl="7" w:tplc="FE1AEFCC">
      <w:numFmt w:val="bullet"/>
      <w:lvlText w:val="•"/>
      <w:lvlJc w:val="left"/>
      <w:pPr>
        <w:ind w:left="1909" w:hanging="360"/>
      </w:pPr>
      <w:rPr>
        <w:rFonts w:hint="default"/>
      </w:rPr>
    </w:lvl>
    <w:lvl w:ilvl="8" w:tplc="0EF08380">
      <w:numFmt w:val="bullet"/>
      <w:lvlText w:val="•"/>
      <w:lvlJc w:val="left"/>
      <w:pPr>
        <w:ind w:left="2104" w:hanging="360"/>
      </w:pPr>
      <w:rPr>
        <w:rFonts w:hint="default"/>
      </w:rPr>
    </w:lvl>
  </w:abstractNum>
  <w:abstractNum w:abstractNumId="46">
    <w:nsid w:val="7EFA1141"/>
    <w:multiLevelType w:val="hybridMultilevel"/>
    <w:tmpl w:val="2D72EF44"/>
    <w:lvl w:ilvl="0" w:tplc="8744A55C">
      <w:start w:val="1"/>
      <w:numFmt w:val="decimal"/>
      <w:lvlText w:val="(%1)"/>
      <w:lvlJc w:val="left"/>
      <w:pPr>
        <w:ind w:left="860" w:hanging="360"/>
        <w:jc w:val="left"/>
      </w:pPr>
      <w:rPr>
        <w:rFonts w:ascii="Calibri" w:eastAsia="Calibri" w:hAnsi="Calibri" w:cs="Calibri" w:hint="default"/>
        <w:spacing w:val="-1"/>
        <w:w w:val="100"/>
        <w:sz w:val="22"/>
        <w:szCs w:val="22"/>
      </w:rPr>
    </w:lvl>
    <w:lvl w:ilvl="1" w:tplc="6082DE14">
      <w:numFmt w:val="bullet"/>
      <w:lvlText w:val="•"/>
      <w:lvlJc w:val="left"/>
      <w:pPr>
        <w:ind w:left="2197" w:hanging="360"/>
      </w:pPr>
      <w:rPr>
        <w:rFonts w:hint="default"/>
      </w:rPr>
    </w:lvl>
    <w:lvl w:ilvl="2" w:tplc="68DC2FB4">
      <w:numFmt w:val="bullet"/>
      <w:lvlText w:val="•"/>
      <w:lvlJc w:val="left"/>
      <w:pPr>
        <w:ind w:left="3535" w:hanging="360"/>
      </w:pPr>
      <w:rPr>
        <w:rFonts w:hint="default"/>
      </w:rPr>
    </w:lvl>
    <w:lvl w:ilvl="3" w:tplc="8A94D01A">
      <w:numFmt w:val="bullet"/>
      <w:lvlText w:val="•"/>
      <w:lvlJc w:val="left"/>
      <w:pPr>
        <w:ind w:left="4873" w:hanging="360"/>
      </w:pPr>
      <w:rPr>
        <w:rFonts w:hint="default"/>
      </w:rPr>
    </w:lvl>
    <w:lvl w:ilvl="4" w:tplc="3654AA8C">
      <w:numFmt w:val="bullet"/>
      <w:lvlText w:val="•"/>
      <w:lvlJc w:val="left"/>
      <w:pPr>
        <w:ind w:left="6211" w:hanging="360"/>
      </w:pPr>
      <w:rPr>
        <w:rFonts w:hint="default"/>
      </w:rPr>
    </w:lvl>
    <w:lvl w:ilvl="5" w:tplc="3D4AA5A0">
      <w:numFmt w:val="bullet"/>
      <w:lvlText w:val="•"/>
      <w:lvlJc w:val="left"/>
      <w:pPr>
        <w:ind w:left="7549" w:hanging="360"/>
      </w:pPr>
      <w:rPr>
        <w:rFonts w:hint="default"/>
      </w:rPr>
    </w:lvl>
    <w:lvl w:ilvl="6" w:tplc="97E0F4E2">
      <w:numFmt w:val="bullet"/>
      <w:lvlText w:val="•"/>
      <w:lvlJc w:val="left"/>
      <w:pPr>
        <w:ind w:left="8887" w:hanging="360"/>
      </w:pPr>
      <w:rPr>
        <w:rFonts w:hint="default"/>
      </w:rPr>
    </w:lvl>
    <w:lvl w:ilvl="7" w:tplc="4D46CFE0">
      <w:numFmt w:val="bullet"/>
      <w:lvlText w:val="•"/>
      <w:lvlJc w:val="left"/>
      <w:pPr>
        <w:ind w:left="10224" w:hanging="360"/>
      </w:pPr>
      <w:rPr>
        <w:rFonts w:hint="default"/>
      </w:rPr>
    </w:lvl>
    <w:lvl w:ilvl="8" w:tplc="7EF02B50">
      <w:numFmt w:val="bullet"/>
      <w:lvlText w:val="•"/>
      <w:lvlJc w:val="left"/>
      <w:pPr>
        <w:ind w:left="11562" w:hanging="360"/>
      </w:pPr>
      <w:rPr>
        <w:rFonts w:hint="default"/>
      </w:rPr>
    </w:lvl>
  </w:abstractNum>
  <w:abstractNum w:abstractNumId="47">
    <w:nsid w:val="7F553D9C"/>
    <w:multiLevelType w:val="hybridMultilevel"/>
    <w:tmpl w:val="97CE4EBA"/>
    <w:lvl w:ilvl="0" w:tplc="A502E2D0">
      <w:numFmt w:val="bullet"/>
      <w:lvlText w:val=""/>
      <w:lvlJc w:val="left"/>
      <w:pPr>
        <w:ind w:left="527" w:hanging="360"/>
      </w:pPr>
      <w:rPr>
        <w:rFonts w:ascii="Symbol" w:eastAsia="Symbol" w:hAnsi="Symbol" w:cs="Symbol" w:hint="default"/>
        <w:w w:val="100"/>
        <w:sz w:val="18"/>
        <w:szCs w:val="18"/>
      </w:rPr>
    </w:lvl>
    <w:lvl w:ilvl="1" w:tplc="04B85CCC">
      <w:numFmt w:val="bullet"/>
      <w:lvlText w:val="•"/>
      <w:lvlJc w:val="left"/>
      <w:pPr>
        <w:ind w:left="717" w:hanging="360"/>
      </w:pPr>
      <w:rPr>
        <w:rFonts w:hint="default"/>
      </w:rPr>
    </w:lvl>
    <w:lvl w:ilvl="2" w:tplc="94ECCF12">
      <w:numFmt w:val="bullet"/>
      <w:lvlText w:val="•"/>
      <w:lvlJc w:val="left"/>
      <w:pPr>
        <w:ind w:left="914" w:hanging="360"/>
      </w:pPr>
      <w:rPr>
        <w:rFonts w:hint="default"/>
      </w:rPr>
    </w:lvl>
    <w:lvl w:ilvl="3" w:tplc="9280C8A0">
      <w:numFmt w:val="bullet"/>
      <w:lvlText w:val="•"/>
      <w:lvlJc w:val="left"/>
      <w:pPr>
        <w:ind w:left="1112" w:hanging="360"/>
      </w:pPr>
      <w:rPr>
        <w:rFonts w:hint="default"/>
      </w:rPr>
    </w:lvl>
    <w:lvl w:ilvl="4" w:tplc="1536261A">
      <w:numFmt w:val="bullet"/>
      <w:lvlText w:val="•"/>
      <w:lvlJc w:val="left"/>
      <w:pPr>
        <w:ind w:left="1309" w:hanging="360"/>
      </w:pPr>
      <w:rPr>
        <w:rFonts w:hint="default"/>
      </w:rPr>
    </w:lvl>
    <w:lvl w:ilvl="5" w:tplc="0FB63FA8">
      <w:numFmt w:val="bullet"/>
      <w:lvlText w:val="•"/>
      <w:lvlJc w:val="left"/>
      <w:pPr>
        <w:ind w:left="1506" w:hanging="360"/>
      </w:pPr>
      <w:rPr>
        <w:rFonts w:hint="default"/>
      </w:rPr>
    </w:lvl>
    <w:lvl w:ilvl="6" w:tplc="5E649934">
      <w:numFmt w:val="bullet"/>
      <w:lvlText w:val="•"/>
      <w:lvlJc w:val="left"/>
      <w:pPr>
        <w:ind w:left="1704" w:hanging="360"/>
      </w:pPr>
      <w:rPr>
        <w:rFonts w:hint="default"/>
      </w:rPr>
    </w:lvl>
    <w:lvl w:ilvl="7" w:tplc="CAF007B4">
      <w:numFmt w:val="bullet"/>
      <w:lvlText w:val="•"/>
      <w:lvlJc w:val="left"/>
      <w:pPr>
        <w:ind w:left="1901" w:hanging="360"/>
      </w:pPr>
      <w:rPr>
        <w:rFonts w:hint="default"/>
      </w:rPr>
    </w:lvl>
    <w:lvl w:ilvl="8" w:tplc="D4183DEC">
      <w:numFmt w:val="bullet"/>
      <w:lvlText w:val="•"/>
      <w:lvlJc w:val="left"/>
      <w:pPr>
        <w:ind w:left="2098" w:hanging="360"/>
      </w:pPr>
      <w:rPr>
        <w:rFonts w:hint="default"/>
      </w:rPr>
    </w:lvl>
  </w:abstractNum>
  <w:abstractNum w:abstractNumId="48">
    <w:nsid w:val="7FB46875"/>
    <w:multiLevelType w:val="hybridMultilevel"/>
    <w:tmpl w:val="397A6BE8"/>
    <w:lvl w:ilvl="0" w:tplc="3FCE43B4">
      <w:numFmt w:val="bullet"/>
      <w:lvlText w:val=""/>
      <w:lvlJc w:val="left"/>
      <w:pPr>
        <w:ind w:left="530" w:hanging="360"/>
      </w:pPr>
      <w:rPr>
        <w:rFonts w:ascii="Symbol" w:eastAsia="Symbol" w:hAnsi="Symbol" w:cs="Symbol" w:hint="default"/>
        <w:w w:val="100"/>
        <w:sz w:val="18"/>
        <w:szCs w:val="18"/>
      </w:rPr>
    </w:lvl>
    <w:lvl w:ilvl="1" w:tplc="C8747DB8">
      <w:numFmt w:val="bullet"/>
      <w:lvlText w:val="•"/>
      <w:lvlJc w:val="left"/>
      <w:pPr>
        <w:ind w:left="735" w:hanging="360"/>
      </w:pPr>
      <w:rPr>
        <w:rFonts w:hint="default"/>
      </w:rPr>
    </w:lvl>
    <w:lvl w:ilvl="2" w:tplc="8A461A18">
      <w:numFmt w:val="bullet"/>
      <w:lvlText w:val="•"/>
      <w:lvlJc w:val="left"/>
      <w:pPr>
        <w:ind w:left="931" w:hanging="360"/>
      </w:pPr>
      <w:rPr>
        <w:rFonts w:hint="default"/>
      </w:rPr>
    </w:lvl>
    <w:lvl w:ilvl="3" w:tplc="51800D44">
      <w:numFmt w:val="bullet"/>
      <w:lvlText w:val="•"/>
      <w:lvlJc w:val="left"/>
      <w:pPr>
        <w:ind w:left="1126" w:hanging="360"/>
      </w:pPr>
      <w:rPr>
        <w:rFonts w:hint="default"/>
      </w:rPr>
    </w:lvl>
    <w:lvl w:ilvl="4" w:tplc="34921590">
      <w:numFmt w:val="bullet"/>
      <w:lvlText w:val="•"/>
      <w:lvlJc w:val="left"/>
      <w:pPr>
        <w:ind w:left="1322" w:hanging="360"/>
      </w:pPr>
      <w:rPr>
        <w:rFonts w:hint="default"/>
      </w:rPr>
    </w:lvl>
    <w:lvl w:ilvl="5" w:tplc="BDB8B0DC">
      <w:numFmt w:val="bullet"/>
      <w:lvlText w:val="•"/>
      <w:lvlJc w:val="left"/>
      <w:pPr>
        <w:ind w:left="1517" w:hanging="360"/>
      </w:pPr>
      <w:rPr>
        <w:rFonts w:hint="default"/>
      </w:rPr>
    </w:lvl>
    <w:lvl w:ilvl="6" w:tplc="8494A3DA">
      <w:numFmt w:val="bullet"/>
      <w:lvlText w:val="•"/>
      <w:lvlJc w:val="left"/>
      <w:pPr>
        <w:ind w:left="1713" w:hanging="360"/>
      </w:pPr>
      <w:rPr>
        <w:rFonts w:hint="default"/>
      </w:rPr>
    </w:lvl>
    <w:lvl w:ilvl="7" w:tplc="6602C73C">
      <w:numFmt w:val="bullet"/>
      <w:lvlText w:val="•"/>
      <w:lvlJc w:val="left"/>
      <w:pPr>
        <w:ind w:left="1908" w:hanging="360"/>
      </w:pPr>
      <w:rPr>
        <w:rFonts w:hint="default"/>
      </w:rPr>
    </w:lvl>
    <w:lvl w:ilvl="8" w:tplc="C4FA2098">
      <w:numFmt w:val="bullet"/>
      <w:lvlText w:val="•"/>
      <w:lvlJc w:val="left"/>
      <w:pPr>
        <w:ind w:left="2104" w:hanging="360"/>
      </w:pPr>
      <w:rPr>
        <w:rFonts w:hint="default"/>
      </w:rPr>
    </w:lvl>
  </w:abstractNum>
  <w:num w:numId="1">
    <w:abstractNumId w:val="46"/>
  </w:num>
  <w:num w:numId="2">
    <w:abstractNumId w:val="39"/>
  </w:num>
  <w:num w:numId="3">
    <w:abstractNumId w:val="32"/>
  </w:num>
  <w:num w:numId="4">
    <w:abstractNumId w:val="38"/>
  </w:num>
  <w:num w:numId="5">
    <w:abstractNumId w:val="28"/>
  </w:num>
  <w:num w:numId="6">
    <w:abstractNumId w:val="5"/>
  </w:num>
  <w:num w:numId="7">
    <w:abstractNumId w:val="21"/>
  </w:num>
  <w:num w:numId="8">
    <w:abstractNumId w:val="26"/>
  </w:num>
  <w:num w:numId="9">
    <w:abstractNumId w:val="43"/>
  </w:num>
  <w:num w:numId="10">
    <w:abstractNumId w:val="20"/>
  </w:num>
  <w:num w:numId="11">
    <w:abstractNumId w:val="4"/>
  </w:num>
  <w:num w:numId="12">
    <w:abstractNumId w:val="19"/>
  </w:num>
  <w:num w:numId="13">
    <w:abstractNumId w:val="45"/>
  </w:num>
  <w:num w:numId="14">
    <w:abstractNumId w:val="12"/>
  </w:num>
  <w:num w:numId="15">
    <w:abstractNumId w:val="6"/>
  </w:num>
  <w:num w:numId="16">
    <w:abstractNumId w:val="13"/>
  </w:num>
  <w:num w:numId="17">
    <w:abstractNumId w:val="41"/>
  </w:num>
  <w:num w:numId="18">
    <w:abstractNumId w:val="11"/>
  </w:num>
  <w:num w:numId="19">
    <w:abstractNumId w:val="9"/>
  </w:num>
  <w:num w:numId="20">
    <w:abstractNumId w:val="24"/>
  </w:num>
  <w:num w:numId="21">
    <w:abstractNumId w:val="8"/>
  </w:num>
  <w:num w:numId="22">
    <w:abstractNumId w:val="17"/>
  </w:num>
  <w:num w:numId="23">
    <w:abstractNumId w:val="47"/>
  </w:num>
  <w:num w:numId="24">
    <w:abstractNumId w:val="34"/>
  </w:num>
  <w:num w:numId="25">
    <w:abstractNumId w:val="1"/>
  </w:num>
  <w:num w:numId="26">
    <w:abstractNumId w:val="7"/>
  </w:num>
  <w:num w:numId="27">
    <w:abstractNumId w:val="25"/>
  </w:num>
  <w:num w:numId="28">
    <w:abstractNumId w:val="0"/>
  </w:num>
  <w:num w:numId="29">
    <w:abstractNumId w:val="3"/>
  </w:num>
  <w:num w:numId="30">
    <w:abstractNumId w:val="40"/>
  </w:num>
  <w:num w:numId="31">
    <w:abstractNumId w:val="48"/>
  </w:num>
  <w:num w:numId="32">
    <w:abstractNumId w:val="33"/>
  </w:num>
  <w:num w:numId="33">
    <w:abstractNumId w:val="35"/>
  </w:num>
  <w:num w:numId="34">
    <w:abstractNumId w:val="22"/>
  </w:num>
  <w:num w:numId="35">
    <w:abstractNumId w:val="44"/>
  </w:num>
  <w:num w:numId="36">
    <w:abstractNumId w:val="37"/>
  </w:num>
  <w:num w:numId="37">
    <w:abstractNumId w:val="14"/>
  </w:num>
  <w:num w:numId="38">
    <w:abstractNumId w:val="31"/>
  </w:num>
  <w:num w:numId="39">
    <w:abstractNumId w:val="10"/>
  </w:num>
  <w:num w:numId="40">
    <w:abstractNumId w:val="2"/>
  </w:num>
  <w:num w:numId="41">
    <w:abstractNumId w:val="30"/>
  </w:num>
  <w:num w:numId="42">
    <w:abstractNumId w:val="18"/>
  </w:num>
  <w:num w:numId="43">
    <w:abstractNumId w:val="29"/>
  </w:num>
  <w:num w:numId="44">
    <w:abstractNumId w:val="27"/>
  </w:num>
  <w:num w:numId="45">
    <w:abstractNumId w:val="36"/>
  </w:num>
  <w:num w:numId="46">
    <w:abstractNumId w:val="23"/>
  </w:num>
  <w:num w:numId="47">
    <w:abstractNumId w:val="42"/>
  </w:num>
  <w:num w:numId="48">
    <w:abstractNumId w:val="15"/>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180"/>
    <w:rsid w:val="00025C2A"/>
    <w:rsid w:val="001231DC"/>
    <w:rsid w:val="001E2EC3"/>
    <w:rsid w:val="00245F4B"/>
    <w:rsid w:val="002E5C7A"/>
    <w:rsid w:val="00454071"/>
    <w:rsid w:val="00586F21"/>
    <w:rsid w:val="00594F23"/>
    <w:rsid w:val="006517CA"/>
    <w:rsid w:val="00966180"/>
    <w:rsid w:val="009D480C"/>
    <w:rsid w:val="00A361D9"/>
    <w:rsid w:val="00AE5822"/>
    <w:rsid w:val="00B0500F"/>
    <w:rsid w:val="00B20DF3"/>
    <w:rsid w:val="00B2629A"/>
    <w:rsid w:val="00FB7F2E"/>
    <w:rsid w:val="00FF3D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F2E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51"/>
      <w:ind w:left="138"/>
      <w:outlineLvl w:val="0"/>
    </w:pPr>
    <w:rPr>
      <w:b/>
      <w:bCs/>
      <w:sz w:val="24"/>
      <w:szCs w:val="24"/>
    </w:rPr>
  </w:style>
  <w:style w:type="paragraph" w:styleId="Heading2">
    <w:name w:val="heading 2"/>
    <w:basedOn w:val="Normal"/>
    <w:uiPriority w:val="1"/>
    <w:qFormat/>
    <w:pPr>
      <w:spacing w:before="10"/>
      <w:ind w:left="40"/>
      <w:outlineLvl w:val="1"/>
    </w:pPr>
    <w:rPr>
      <w:rFonts w:ascii="Times New Roman" w:eastAsia="Times New Roman" w:hAnsi="Times New Roman" w:cs="Times New Roman"/>
      <w:sz w:val="24"/>
      <w:szCs w:val="24"/>
    </w:rPr>
  </w:style>
  <w:style w:type="paragraph" w:styleId="Heading3">
    <w:name w:val="heading 3"/>
    <w:basedOn w:val="Normal"/>
    <w:uiPriority w:val="1"/>
    <w:qFormat/>
    <w:pPr>
      <w:ind w:left="13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58" w:hanging="360"/>
    </w:pPr>
  </w:style>
  <w:style w:type="paragraph" w:customStyle="1" w:styleId="TableParagraph">
    <w:name w:val="Table Paragraph"/>
    <w:basedOn w:val="Normal"/>
    <w:uiPriority w:val="1"/>
    <w:qFormat/>
    <w:rPr>
      <w:rFonts w:ascii="Arial Narrow" w:eastAsia="Arial Narrow" w:hAnsi="Arial Narrow" w:cs="Arial Narrow"/>
    </w:rPr>
  </w:style>
  <w:style w:type="paragraph" w:styleId="BalloonText">
    <w:name w:val="Balloon Text"/>
    <w:basedOn w:val="Normal"/>
    <w:link w:val="BalloonTextChar"/>
    <w:uiPriority w:val="99"/>
    <w:semiHidden/>
    <w:unhideWhenUsed/>
    <w:rsid w:val="006517CA"/>
    <w:rPr>
      <w:rFonts w:ascii="Tahoma" w:hAnsi="Tahoma" w:cs="Tahoma"/>
      <w:sz w:val="16"/>
      <w:szCs w:val="16"/>
    </w:rPr>
  </w:style>
  <w:style w:type="character" w:customStyle="1" w:styleId="BalloonTextChar">
    <w:name w:val="Balloon Text Char"/>
    <w:basedOn w:val="DefaultParagraphFont"/>
    <w:link w:val="BalloonText"/>
    <w:uiPriority w:val="99"/>
    <w:semiHidden/>
    <w:rsid w:val="006517CA"/>
    <w:rPr>
      <w:rFonts w:ascii="Tahoma" w:eastAsia="Calibri" w:hAnsi="Tahoma" w:cs="Tahoma"/>
      <w:sz w:val="16"/>
      <w:szCs w:val="16"/>
    </w:rPr>
  </w:style>
  <w:style w:type="paragraph" w:styleId="Header">
    <w:name w:val="header"/>
    <w:basedOn w:val="Normal"/>
    <w:link w:val="HeaderChar"/>
    <w:uiPriority w:val="99"/>
    <w:unhideWhenUsed/>
    <w:rsid w:val="006517CA"/>
    <w:pPr>
      <w:tabs>
        <w:tab w:val="center" w:pos="4513"/>
        <w:tab w:val="right" w:pos="9026"/>
      </w:tabs>
    </w:pPr>
  </w:style>
  <w:style w:type="character" w:customStyle="1" w:styleId="HeaderChar">
    <w:name w:val="Header Char"/>
    <w:basedOn w:val="DefaultParagraphFont"/>
    <w:link w:val="Header"/>
    <w:uiPriority w:val="99"/>
    <w:rsid w:val="006517CA"/>
    <w:rPr>
      <w:rFonts w:ascii="Calibri" w:eastAsia="Calibri" w:hAnsi="Calibri" w:cs="Calibri"/>
    </w:rPr>
  </w:style>
  <w:style w:type="paragraph" w:styleId="Footer">
    <w:name w:val="footer"/>
    <w:basedOn w:val="Normal"/>
    <w:link w:val="FooterChar"/>
    <w:uiPriority w:val="99"/>
    <w:unhideWhenUsed/>
    <w:rsid w:val="006517CA"/>
    <w:pPr>
      <w:tabs>
        <w:tab w:val="center" w:pos="4513"/>
        <w:tab w:val="right" w:pos="9026"/>
      </w:tabs>
    </w:pPr>
  </w:style>
  <w:style w:type="character" w:customStyle="1" w:styleId="FooterChar">
    <w:name w:val="Footer Char"/>
    <w:basedOn w:val="DefaultParagraphFont"/>
    <w:link w:val="Footer"/>
    <w:uiPriority w:val="99"/>
    <w:rsid w:val="006517CA"/>
    <w:rPr>
      <w:rFonts w:ascii="Calibri" w:eastAsia="Calibri" w:hAnsi="Calibri" w:cs="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51"/>
      <w:ind w:left="138"/>
      <w:outlineLvl w:val="0"/>
    </w:pPr>
    <w:rPr>
      <w:b/>
      <w:bCs/>
      <w:sz w:val="24"/>
      <w:szCs w:val="24"/>
    </w:rPr>
  </w:style>
  <w:style w:type="paragraph" w:styleId="Heading2">
    <w:name w:val="heading 2"/>
    <w:basedOn w:val="Normal"/>
    <w:uiPriority w:val="1"/>
    <w:qFormat/>
    <w:pPr>
      <w:spacing w:before="10"/>
      <w:ind w:left="40"/>
      <w:outlineLvl w:val="1"/>
    </w:pPr>
    <w:rPr>
      <w:rFonts w:ascii="Times New Roman" w:eastAsia="Times New Roman" w:hAnsi="Times New Roman" w:cs="Times New Roman"/>
      <w:sz w:val="24"/>
      <w:szCs w:val="24"/>
    </w:rPr>
  </w:style>
  <w:style w:type="paragraph" w:styleId="Heading3">
    <w:name w:val="heading 3"/>
    <w:basedOn w:val="Normal"/>
    <w:uiPriority w:val="1"/>
    <w:qFormat/>
    <w:pPr>
      <w:ind w:left="13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58" w:hanging="360"/>
    </w:pPr>
  </w:style>
  <w:style w:type="paragraph" w:customStyle="1" w:styleId="TableParagraph">
    <w:name w:val="Table Paragraph"/>
    <w:basedOn w:val="Normal"/>
    <w:uiPriority w:val="1"/>
    <w:qFormat/>
    <w:rPr>
      <w:rFonts w:ascii="Arial Narrow" w:eastAsia="Arial Narrow" w:hAnsi="Arial Narrow" w:cs="Arial Narrow"/>
    </w:rPr>
  </w:style>
  <w:style w:type="paragraph" w:styleId="BalloonText">
    <w:name w:val="Balloon Text"/>
    <w:basedOn w:val="Normal"/>
    <w:link w:val="BalloonTextChar"/>
    <w:uiPriority w:val="99"/>
    <w:semiHidden/>
    <w:unhideWhenUsed/>
    <w:rsid w:val="006517CA"/>
    <w:rPr>
      <w:rFonts w:ascii="Tahoma" w:hAnsi="Tahoma" w:cs="Tahoma"/>
      <w:sz w:val="16"/>
      <w:szCs w:val="16"/>
    </w:rPr>
  </w:style>
  <w:style w:type="character" w:customStyle="1" w:styleId="BalloonTextChar">
    <w:name w:val="Balloon Text Char"/>
    <w:basedOn w:val="DefaultParagraphFont"/>
    <w:link w:val="BalloonText"/>
    <w:uiPriority w:val="99"/>
    <w:semiHidden/>
    <w:rsid w:val="006517CA"/>
    <w:rPr>
      <w:rFonts w:ascii="Tahoma" w:eastAsia="Calibri" w:hAnsi="Tahoma" w:cs="Tahoma"/>
      <w:sz w:val="16"/>
      <w:szCs w:val="16"/>
    </w:rPr>
  </w:style>
  <w:style w:type="paragraph" w:styleId="Header">
    <w:name w:val="header"/>
    <w:basedOn w:val="Normal"/>
    <w:link w:val="HeaderChar"/>
    <w:uiPriority w:val="99"/>
    <w:unhideWhenUsed/>
    <w:rsid w:val="006517CA"/>
    <w:pPr>
      <w:tabs>
        <w:tab w:val="center" w:pos="4513"/>
        <w:tab w:val="right" w:pos="9026"/>
      </w:tabs>
    </w:pPr>
  </w:style>
  <w:style w:type="character" w:customStyle="1" w:styleId="HeaderChar">
    <w:name w:val="Header Char"/>
    <w:basedOn w:val="DefaultParagraphFont"/>
    <w:link w:val="Header"/>
    <w:uiPriority w:val="99"/>
    <w:rsid w:val="006517CA"/>
    <w:rPr>
      <w:rFonts w:ascii="Calibri" w:eastAsia="Calibri" w:hAnsi="Calibri" w:cs="Calibri"/>
    </w:rPr>
  </w:style>
  <w:style w:type="paragraph" w:styleId="Footer">
    <w:name w:val="footer"/>
    <w:basedOn w:val="Normal"/>
    <w:link w:val="FooterChar"/>
    <w:uiPriority w:val="99"/>
    <w:unhideWhenUsed/>
    <w:rsid w:val="006517CA"/>
    <w:pPr>
      <w:tabs>
        <w:tab w:val="center" w:pos="4513"/>
        <w:tab w:val="right" w:pos="9026"/>
      </w:tabs>
    </w:pPr>
  </w:style>
  <w:style w:type="character" w:customStyle="1" w:styleId="FooterChar">
    <w:name w:val="Footer Char"/>
    <w:basedOn w:val="DefaultParagraphFont"/>
    <w:link w:val="Footer"/>
    <w:uiPriority w:val="99"/>
    <w:rsid w:val="006517C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image" Target="media/image3.png"/><Relationship Id="rId13" Type="http://schemas.openxmlformats.org/officeDocument/2006/relationships/header" Target="header2.xml"/><Relationship Id="rId14" Type="http://schemas.openxmlformats.org/officeDocument/2006/relationships/footer" Target="footer2.xml"/><Relationship Id="rId25" Type="http://schemas.openxmlformats.org/officeDocument/2006/relationships/theme" Target="theme/theme1.xml"/><Relationship Id="rId21" Type="http://schemas.openxmlformats.org/officeDocument/2006/relationships/image" Target="media/image4.png"/><Relationship Id="rId22" Type="http://schemas.openxmlformats.org/officeDocument/2006/relationships/header" Target="head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23" Type="http://schemas.openxmlformats.org/officeDocument/2006/relationships/header" Target="header4.xml"/><Relationship Id="rId24" Type="http://schemas.openxmlformats.org/officeDocument/2006/relationships/fontTable" Target="fontTable.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28</Pages>
  <Words>6848</Words>
  <Characters>39039</Characters>
  <Application>Microsoft Macintosh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Harper</dc:creator>
  <cp:lastModifiedBy>Dee-Ann Johnson</cp:lastModifiedBy>
  <cp:revision>11</cp:revision>
  <dcterms:created xsi:type="dcterms:W3CDTF">2018-02-13T15:35:00Z</dcterms:created>
  <dcterms:modified xsi:type="dcterms:W3CDTF">2018-09-10T14:04:00Z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2016-09-06T00:00:00Z</vt:filetime>
  </property>
  <property fmtid="{D5CDD505-2E9C-101B-9397-08002B2CF9AE}" pid="3" name="Creator">
    <vt:lpwstr>Microsoft® Word 2010</vt:lpwstr>
  </property>
  <property fmtid="{D5CDD505-2E9C-101B-9397-08002B2CF9AE}" pid="4" name="LastSaved">
    <vt:filetime>2017-09-06T00:00:00Z</vt:filetime>
  </property>
</Properties>
</file>