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4E9" w:rsidRPr="00A55914" w:rsidRDefault="00F65301" w:rsidP="004F14E9">
      <w:pPr>
        <w:rPr>
          <w:rFonts w:asciiTheme="minorHAnsi" w:hAnsiTheme="minorHAnsi"/>
          <w:sz w:val="24"/>
          <w:szCs w:val="24"/>
        </w:rPr>
      </w:pPr>
      <w:r w:rsidRPr="00A55914">
        <w:rPr>
          <w:rFonts w:asciiTheme="minorHAnsi" w:hAnsiTheme="minorHAnsi"/>
          <w:noProof/>
          <w:sz w:val="24"/>
          <w:szCs w:val="24"/>
          <w:lang w:eastAsia="en-GB"/>
        </w:rPr>
        <w:drawing>
          <wp:inline distT="0" distB="0" distL="0" distR="0" wp14:anchorId="39A1FC91" wp14:editId="1663296F">
            <wp:extent cx="2333625" cy="1971675"/>
            <wp:effectExtent l="19050" t="0" r="952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srcRect/>
                    <a:stretch>
                      <a:fillRect/>
                    </a:stretch>
                  </pic:blipFill>
                  <pic:spPr bwMode="auto">
                    <a:xfrm>
                      <a:off x="0" y="0"/>
                      <a:ext cx="2333625" cy="1971675"/>
                    </a:xfrm>
                    <a:prstGeom prst="rect">
                      <a:avLst/>
                    </a:prstGeom>
                    <a:noFill/>
                    <a:ln w="9525">
                      <a:noFill/>
                      <a:miter lim="800000"/>
                      <a:headEnd/>
                      <a:tailEnd/>
                    </a:ln>
                  </pic:spPr>
                </pic:pic>
              </a:graphicData>
            </a:graphic>
          </wp:inline>
        </w:drawing>
      </w:r>
    </w:p>
    <w:p w:rsidR="004F14E9" w:rsidRPr="00A55914" w:rsidRDefault="004F14E9" w:rsidP="004F14E9">
      <w:pPr>
        <w:rPr>
          <w:rFonts w:asciiTheme="minorHAnsi" w:hAnsiTheme="minorHAnsi"/>
          <w:sz w:val="24"/>
          <w:szCs w:val="24"/>
        </w:rPr>
      </w:pPr>
    </w:p>
    <w:p w:rsidR="004F14E9" w:rsidRPr="00A55914" w:rsidRDefault="004F14E9" w:rsidP="004F14E9">
      <w:pPr>
        <w:rPr>
          <w:rFonts w:asciiTheme="minorHAnsi" w:hAnsiTheme="minorHAnsi"/>
          <w:sz w:val="24"/>
          <w:szCs w:val="24"/>
        </w:rPr>
      </w:pPr>
    </w:p>
    <w:p w:rsidR="004F14E9" w:rsidRPr="00A55914" w:rsidRDefault="004F14E9" w:rsidP="004F14E9">
      <w:pPr>
        <w:rPr>
          <w:rFonts w:asciiTheme="minorHAnsi" w:hAnsiTheme="minorHAnsi"/>
          <w:sz w:val="24"/>
          <w:szCs w:val="24"/>
        </w:rPr>
      </w:pPr>
    </w:p>
    <w:p w:rsidR="004F14E9" w:rsidRPr="00A55914" w:rsidRDefault="004F14E9" w:rsidP="004F14E9">
      <w:pPr>
        <w:jc w:val="center"/>
        <w:rPr>
          <w:rFonts w:asciiTheme="minorHAnsi" w:hAnsiTheme="minorHAnsi"/>
          <w:b/>
          <w:bCs/>
          <w:sz w:val="96"/>
          <w:szCs w:val="96"/>
        </w:rPr>
      </w:pPr>
      <w:r w:rsidRPr="00A55914">
        <w:rPr>
          <w:rFonts w:asciiTheme="minorHAnsi" w:hAnsiTheme="minorHAnsi"/>
          <w:b/>
          <w:bCs/>
          <w:sz w:val="96"/>
          <w:szCs w:val="96"/>
        </w:rPr>
        <w:t>SAFETY POLICY</w:t>
      </w: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4F14E9" w:rsidRPr="00A55914" w:rsidRDefault="008E5816" w:rsidP="004F14E9">
      <w:pPr>
        <w:jc w:val="center"/>
        <w:rPr>
          <w:rFonts w:asciiTheme="minorHAnsi" w:hAnsiTheme="minorHAnsi"/>
          <w:b/>
          <w:bCs/>
          <w:sz w:val="56"/>
          <w:szCs w:val="56"/>
        </w:rPr>
      </w:pPr>
      <w:r w:rsidRPr="00A55914">
        <w:rPr>
          <w:rFonts w:asciiTheme="minorHAnsi" w:hAnsiTheme="minorHAnsi"/>
          <w:b/>
          <w:bCs/>
          <w:sz w:val="56"/>
          <w:szCs w:val="56"/>
        </w:rPr>
        <w:t>For</w:t>
      </w:r>
      <w:r w:rsidR="0017635A" w:rsidRPr="00A55914">
        <w:rPr>
          <w:rFonts w:asciiTheme="minorHAnsi" w:hAnsiTheme="minorHAnsi"/>
          <w:b/>
          <w:bCs/>
          <w:sz w:val="56"/>
          <w:szCs w:val="56"/>
        </w:rPr>
        <w:t xml:space="preserve"> </w:t>
      </w:r>
      <w:r w:rsidR="00311B1C" w:rsidRPr="00A55914">
        <w:rPr>
          <w:rFonts w:asciiTheme="minorHAnsi" w:hAnsiTheme="minorHAnsi"/>
          <w:b/>
          <w:bCs/>
          <w:sz w:val="56"/>
          <w:szCs w:val="56"/>
        </w:rPr>
        <w:t>the</w:t>
      </w: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311B1C" w:rsidRPr="00A55914" w:rsidRDefault="004F14E9" w:rsidP="00050024">
      <w:pPr>
        <w:jc w:val="center"/>
        <w:rPr>
          <w:rFonts w:asciiTheme="minorHAnsi" w:hAnsiTheme="minorHAnsi"/>
          <w:b/>
          <w:bCs/>
          <w:sz w:val="72"/>
          <w:szCs w:val="72"/>
        </w:rPr>
      </w:pPr>
      <w:r w:rsidRPr="00A55914">
        <w:rPr>
          <w:rFonts w:asciiTheme="minorHAnsi" w:hAnsiTheme="minorHAnsi"/>
          <w:b/>
          <w:bCs/>
          <w:sz w:val="72"/>
          <w:szCs w:val="72"/>
        </w:rPr>
        <w:t>School of Environment</w:t>
      </w:r>
      <w:r w:rsidR="00050024" w:rsidRPr="00A55914">
        <w:rPr>
          <w:rFonts w:asciiTheme="minorHAnsi" w:hAnsiTheme="minorHAnsi"/>
          <w:b/>
          <w:bCs/>
          <w:sz w:val="72"/>
          <w:szCs w:val="72"/>
        </w:rPr>
        <w:t>, Education and</w:t>
      </w:r>
      <w:r w:rsidRPr="00A55914">
        <w:rPr>
          <w:rFonts w:asciiTheme="minorHAnsi" w:hAnsiTheme="minorHAnsi"/>
          <w:b/>
          <w:bCs/>
          <w:sz w:val="72"/>
          <w:szCs w:val="72"/>
        </w:rPr>
        <w:t xml:space="preserve"> Development</w:t>
      </w:r>
    </w:p>
    <w:p w:rsidR="004F14E9" w:rsidRPr="00A55914" w:rsidRDefault="00311B1C" w:rsidP="00050024">
      <w:pPr>
        <w:jc w:val="center"/>
        <w:rPr>
          <w:rFonts w:asciiTheme="minorHAnsi" w:hAnsiTheme="minorHAnsi"/>
          <w:b/>
          <w:bCs/>
          <w:sz w:val="24"/>
          <w:szCs w:val="24"/>
        </w:rPr>
      </w:pPr>
      <w:r w:rsidRPr="00A55914">
        <w:rPr>
          <w:rFonts w:asciiTheme="minorHAnsi" w:hAnsiTheme="minorHAnsi"/>
          <w:b/>
          <w:bCs/>
          <w:sz w:val="72"/>
          <w:szCs w:val="72"/>
        </w:rPr>
        <w:t xml:space="preserve"> </w:t>
      </w: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4F14E9" w:rsidRPr="00A55914" w:rsidRDefault="004F14E9" w:rsidP="004F14E9">
      <w:pPr>
        <w:jc w:val="center"/>
        <w:rPr>
          <w:rFonts w:asciiTheme="minorHAnsi" w:hAnsiTheme="minorHAnsi"/>
          <w:b/>
          <w:bCs/>
          <w:sz w:val="24"/>
          <w:szCs w:val="24"/>
        </w:rPr>
      </w:pPr>
    </w:p>
    <w:p w:rsidR="004F14E9" w:rsidRPr="00A55914" w:rsidRDefault="00E0547B" w:rsidP="00E138DE">
      <w:pPr>
        <w:jc w:val="center"/>
        <w:rPr>
          <w:rFonts w:asciiTheme="minorHAnsi" w:hAnsiTheme="minorHAnsi"/>
          <w:b/>
          <w:bCs/>
          <w:sz w:val="56"/>
          <w:szCs w:val="56"/>
        </w:rPr>
      </w:pPr>
      <w:r w:rsidRPr="00A55914">
        <w:rPr>
          <w:rFonts w:asciiTheme="minorHAnsi" w:hAnsiTheme="minorHAnsi"/>
          <w:b/>
          <w:bCs/>
          <w:sz w:val="56"/>
          <w:szCs w:val="56"/>
        </w:rPr>
        <w:t xml:space="preserve">As at </w:t>
      </w:r>
      <w:r w:rsidR="00860447">
        <w:rPr>
          <w:rFonts w:asciiTheme="minorHAnsi" w:hAnsiTheme="minorHAnsi"/>
          <w:b/>
          <w:bCs/>
          <w:sz w:val="56"/>
          <w:szCs w:val="56"/>
        </w:rPr>
        <w:t>September 201</w:t>
      </w:r>
      <w:r w:rsidR="00825D7A">
        <w:rPr>
          <w:rFonts w:asciiTheme="minorHAnsi" w:hAnsiTheme="minorHAnsi"/>
          <w:b/>
          <w:bCs/>
          <w:sz w:val="56"/>
          <w:szCs w:val="56"/>
        </w:rPr>
        <w:t>9</w:t>
      </w:r>
    </w:p>
    <w:p w:rsidR="004F14E9" w:rsidRPr="00A55914" w:rsidRDefault="004F14E9" w:rsidP="004F14E9">
      <w:pPr>
        <w:rPr>
          <w:rFonts w:asciiTheme="minorHAnsi" w:hAnsiTheme="minorHAnsi"/>
          <w:sz w:val="24"/>
          <w:szCs w:val="24"/>
        </w:rPr>
      </w:pPr>
    </w:p>
    <w:p w:rsidR="004F14E9" w:rsidRPr="00F4134B" w:rsidRDefault="004F14E9" w:rsidP="004F14E9">
      <w:pPr>
        <w:rPr>
          <w:rFonts w:asciiTheme="minorHAnsi" w:hAnsiTheme="minorHAnsi"/>
          <w:b/>
          <w:bCs/>
          <w:sz w:val="24"/>
          <w:szCs w:val="24"/>
        </w:rPr>
      </w:pPr>
      <w:r w:rsidRPr="00A55914">
        <w:rPr>
          <w:rFonts w:asciiTheme="minorHAnsi" w:hAnsiTheme="minorHAnsi"/>
          <w:sz w:val="24"/>
          <w:szCs w:val="24"/>
        </w:rPr>
        <w:br w:type="page"/>
      </w:r>
      <w:r w:rsidRPr="00F4134B">
        <w:rPr>
          <w:rFonts w:asciiTheme="minorHAnsi" w:hAnsiTheme="minorHAnsi"/>
          <w:b/>
          <w:bCs/>
          <w:sz w:val="24"/>
          <w:szCs w:val="24"/>
        </w:rPr>
        <w:lastRenderedPageBreak/>
        <w:t>TABLE OF CONTENTS</w:t>
      </w:r>
    </w:p>
    <w:tbl>
      <w:tblPr>
        <w:tblW w:w="9321" w:type="dxa"/>
        <w:tblCellMar>
          <w:left w:w="107" w:type="dxa"/>
          <w:right w:w="107" w:type="dxa"/>
        </w:tblCellMar>
        <w:tblLook w:val="0000" w:firstRow="0" w:lastRow="0" w:firstColumn="0" w:lastColumn="0" w:noHBand="0" w:noVBand="0"/>
      </w:tblPr>
      <w:tblGrid>
        <w:gridCol w:w="1525"/>
        <w:gridCol w:w="7796"/>
      </w:tblGrid>
      <w:tr w:rsidR="00211F0D" w:rsidRPr="00F4134B" w:rsidTr="00211F0D">
        <w:tc>
          <w:tcPr>
            <w:tcW w:w="1525" w:type="dxa"/>
          </w:tcPr>
          <w:p w:rsidR="00211F0D" w:rsidRPr="00F4134B" w:rsidRDefault="00211F0D" w:rsidP="005D3ACA">
            <w:pPr>
              <w:tabs>
                <w:tab w:val="left" w:pos="567"/>
              </w:tabs>
              <w:rPr>
                <w:rFonts w:asciiTheme="minorHAnsi" w:hAnsiTheme="minorHAnsi"/>
                <w:sz w:val="24"/>
                <w:szCs w:val="24"/>
              </w:rPr>
            </w:pPr>
          </w:p>
        </w:tc>
        <w:tc>
          <w:tcPr>
            <w:tcW w:w="7796" w:type="dxa"/>
          </w:tcPr>
          <w:p w:rsidR="00211F0D" w:rsidRPr="00F4134B" w:rsidRDefault="00211F0D" w:rsidP="005D3ACA">
            <w:pPr>
              <w:tabs>
                <w:tab w:val="left" w:pos="567"/>
              </w:tabs>
              <w:rPr>
                <w:rFonts w:asciiTheme="minorHAnsi" w:hAnsiTheme="minorHAnsi"/>
                <w:sz w:val="24"/>
                <w:szCs w:val="24"/>
              </w:rPr>
            </w:pP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STATEMENT OF POLICY</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ORGANISATION, CONTROL AND RESPONSIBILITIES</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COMPETENCE</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CO-OPERATION AND COMMUNICATIONS</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CODES OF PRACTICE AND PROCEDURES</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5.1</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Risk Assessments</w:t>
            </w:r>
          </w:p>
        </w:tc>
      </w:tr>
      <w:tr w:rsidR="007D3056" w:rsidRPr="00F4134B" w:rsidTr="007D3056">
        <w:tc>
          <w:tcPr>
            <w:tcW w:w="1525" w:type="dxa"/>
            <w:tcBorders>
              <w:top w:val="single" w:sz="4" w:space="0" w:color="auto"/>
              <w:left w:val="single" w:sz="4" w:space="0" w:color="auto"/>
              <w:bottom w:val="single" w:sz="4" w:space="0" w:color="auto"/>
              <w:right w:val="single" w:sz="4" w:space="0" w:color="auto"/>
            </w:tcBorders>
          </w:tcPr>
          <w:p w:rsidR="007D3056" w:rsidRPr="00F4134B" w:rsidRDefault="007D3056" w:rsidP="007D3056">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7D3056" w:rsidRPr="00F4134B" w:rsidRDefault="007D3056" w:rsidP="0029415D">
            <w:pPr>
              <w:tabs>
                <w:tab w:val="left" w:pos="567"/>
              </w:tabs>
              <w:rPr>
                <w:rFonts w:asciiTheme="minorHAnsi" w:hAnsiTheme="minorHAnsi"/>
                <w:sz w:val="24"/>
                <w:szCs w:val="24"/>
              </w:rPr>
            </w:pPr>
            <w:r w:rsidRPr="00F4134B">
              <w:rPr>
                <w:rFonts w:asciiTheme="minorHAnsi" w:hAnsiTheme="minorHAnsi"/>
                <w:sz w:val="24"/>
                <w:szCs w:val="24"/>
              </w:rPr>
              <w:t>Fieldwork and Off Campus Working</w:t>
            </w:r>
            <w:r>
              <w:rPr>
                <w:rFonts w:asciiTheme="minorHAnsi" w:hAnsiTheme="minorHAnsi"/>
                <w:sz w:val="24"/>
                <w:szCs w:val="24"/>
              </w:rPr>
              <w:t xml:space="preserve"> – Lone Working</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5.3</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7D3056" w:rsidP="005D3ACA">
            <w:pPr>
              <w:tabs>
                <w:tab w:val="left" w:pos="567"/>
              </w:tabs>
              <w:rPr>
                <w:rFonts w:asciiTheme="minorHAnsi" w:hAnsiTheme="minorHAnsi"/>
                <w:sz w:val="24"/>
                <w:szCs w:val="24"/>
              </w:rPr>
            </w:pPr>
            <w:r>
              <w:rPr>
                <w:rFonts w:asciiTheme="minorHAnsi" w:hAnsiTheme="minorHAnsi"/>
                <w:sz w:val="24"/>
                <w:szCs w:val="24"/>
              </w:rPr>
              <w:t>Day and Residential Field Courses – Group Working</w:t>
            </w:r>
          </w:p>
        </w:tc>
      </w:tr>
      <w:tr w:rsidR="007D3056" w:rsidRPr="00F4134B" w:rsidTr="007D3056">
        <w:tc>
          <w:tcPr>
            <w:tcW w:w="1525" w:type="dxa"/>
            <w:tcBorders>
              <w:top w:val="single" w:sz="4" w:space="0" w:color="auto"/>
              <w:left w:val="single" w:sz="4" w:space="0" w:color="auto"/>
              <w:bottom w:val="single" w:sz="4" w:space="0" w:color="auto"/>
              <w:right w:val="single" w:sz="4" w:space="0" w:color="auto"/>
            </w:tcBorders>
          </w:tcPr>
          <w:p w:rsidR="007D3056" w:rsidRPr="00F4134B" w:rsidRDefault="007D3056" w:rsidP="007D3056">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7D3056" w:rsidRPr="00F4134B" w:rsidRDefault="007D3056" w:rsidP="0029415D">
            <w:pPr>
              <w:tabs>
                <w:tab w:val="left" w:pos="567"/>
              </w:tabs>
              <w:rPr>
                <w:rFonts w:asciiTheme="minorHAnsi" w:hAnsiTheme="minorHAnsi"/>
                <w:sz w:val="24"/>
                <w:szCs w:val="24"/>
              </w:rPr>
            </w:pPr>
            <w:r w:rsidRPr="00F4134B">
              <w:rPr>
                <w:rFonts w:asciiTheme="minorHAnsi" w:hAnsiTheme="minorHAnsi"/>
                <w:sz w:val="24"/>
                <w:szCs w:val="24"/>
              </w:rPr>
              <w:t>Accidents</w:t>
            </w:r>
          </w:p>
        </w:tc>
      </w:tr>
      <w:tr w:rsidR="007D3056" w:rsidRPr="00F4134B" w:rsidTr="007D3056">
        <w:tc>
          <w:tcPr>
            <w:tcW w:w="1525" w:type="dxa"/>
            <w:tcBorders>
              <w:top w:val="single" w:sz="4" w:space="0" w:color="auto"/>
              <w:left w:val="single" w:sz="4" w:space="0" w:color="auto"/>
              <w:bottom w:val="single" w:sz="4" w:space="0" w:color="auto"/>
              <w:right w:val="single" w:sz="4" w:space="0" w:color="auto"/>
            </w:tcBorders>
          </w:tcPr>
          <w:p w:rsidR="007D3056" w:rsidRPr="00F4134B" w:rsidRDefault="007D3056" w:rsidP="007D3056">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7D3056" w:rsidRPr="00F4134B" w:rsidRDefault="007D3056" w:rsidP="0029415D">
            <w:pPr>
              <w:tabs>
                <w:tab w:val="left" w:pos="567"/>
              </w:tabs>
              <w:rPr>
                <w:rFonts w:asciiTheme="minorHAnsi" w:hAnsiTheme="minorHAnsi"/>
                <w:sz w:val="24"/>
                <w:szCs w:val="24"/>
              </w:rPr>
            </w:pPr>
            <w:r>
              <w:rPr>
                <w:rFonts w:asciiTheme="minorHAnsi" w:hAnsiTheme="minorHAnsi"/>
                <w:sz w:val="24"/>
                <w:szCs w:val="24"/>
              </w:rPr>
              <w:t>First Aid</w:t>
            </w:r>
          </w:p>
        </w:tc>
      </w:tr>
      <w:tr w:rsidR="00F83D1E" w:rsidRPr="00F4134B" w:rsidTr="00211F0D">
        <w:tc>
          <w:tcPr>
            <w:tcW w:w="1525" w:type="dxa"/>
            <w:tcBorders>
              <w:top w:val="single" w:sz="4" w:space="0" w:color="auto"/>
              <w:left w:val="single" w:sz="4" w:space="0" w:color="auto"/>
              <w:bottom w:val="single" w:sz="4" w:space="0" w:color="auto"/>
              <w:right w:val="single" w:sz="4" w:space="0" w:color="auto"/>
            </w:tcBorders>
          </w:tcPr>
          <w:p w:rsidR="00F83D1E" w:rsidRPr="00F4134B" w:rsidRDefault="00F83D1E" w:rsidP="007D3056">
            <w:pPr>
              <w:tabs>
                <w:tab w:val="left" w:pos="567"/>
              </w:tabs>
              <w:rPr>
                <w:rFonts w:asciiTheme="minorHAnsi" w:hAnsiTheme="minorHAnsi"/>
                <w:sz w:val="24"/>
                <w:szCs w:val="24"/>
              </w:rPr>
            </w:pPr>
            <w:r>
              <w:rPr>
                <w:rFonts w:asciiTheme="minorHAnsi" w:hAnsiTheme="minorHAnsi"/>
                <w:sz w:val="24"/>
                <w:szCs w:val="24"/>
              </w:rPr>
              <w:t>5.</w:t>
            </w:r>
            <w:r w:rsidR="007D3056">
              <w:rPr>
                <w:rFonts w:asciiTheme="minorHAnsi" w:hAnsiTheme="minorHAnsi"/>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F83D1E" w:rsidRPr="00F4134B" w:rsidRDefault="00F83D1E" w:rsidP="005D3ACA">
            <w:pPr>
              <w:tabs>
                <w:tab w:val="left" w:pos="567"/>
              </w:tabs>
              <w:rPr>
                <w:rFonts w:asciiTheme="minorHAnsi" w:hAnsiTheme="minorHAnsi"/>
                <w:sz w:val="24"/>
                <w:szCs w:val="24"/>
              </w:rPr>
            </w:pPr>
            <w:r>
              <w:rPr>
                <w:rFonts w:asciiTheme="minorHAnsi" w:hAnsiTheme="minorHAnsi"/>
                <w:sz w:val="24"/>
                <w:szCs w:val="24"/>
              </w:rPr>
              <w:t>Work Related Ill Health</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7D3056">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General Fire Safety</w:t>
            </w:r>
          </w:p>
        </w:tc>
      </w:tr>
      <w:tr w:rsidR="009627C1" w:rsidRPr="00F4134B" w:rsidTr="00211F0D">
        <w:tc>
          <w:tcPr>
            <w:tcW w:w="1525" w:type="dxa"/>
            <w:tcBorders>
              <w:top w:val="single" w:sz="4" w:space="0" w:color="auto"/>
              <w:left w:val="single" w:sz="4" w:space="0" w:color="auto"/>
              <w:bottom w:val="single" w:sz="4" w:space="0" w:color="auto"/>
              <w:right w:val="single" w:sz="4" w:space="0" w:color="auto"/>
            </w:tcBorders>
          </w:tcPr>
          <w:p w:rsidR="009627C1" w:rsidRPr="00F4134B" w:rsidRDefault="009627C1" w:rsidP="007D3056">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8</w:t>
            </w:r>
          </w:p>
        </w:tc>
        <w:tc>
          <w:tcPr>
            <w:tcW w:w="7796" w:type="dxa"/>
            <w:tcBorders>
              <w:top w:val="single" w:sz="4" w:space="0" w:color="auto"/>
              <w:left w:val="single" w:sz="4" w:space="0" w:color="auto"/>
              <w:bottom w:val="single" w:sz="4" w:space="0" w:color="auto"/>
              <w:right w:val="single" w:sz="4" w:space="0" w:color="auto"/>
            </w:tcBorders>
          </w:tcPr>
          <w:p w:rsidR="009627C1" w:rsidRPr="00F4134B" w:rsidRDefault="009627C1" w:rsidP="005D3ACA">
            <w:pPr>
              <w:tabs>
                <w:tab w:val="left" w:pos="567"/>
              </w:tabs>
              <w:rPr>
                <w:rFonts w:asciiTheme="minorHAnsi" w:hAnsiTheme="minorHAnsi"/>
                <w:sz w:val="24"/>
                <w:szCs w:val="24"/>
              </w:rPr>
            </w:pPr>
            <w:r w:rsidRPr="00F4134B">
              <w:rPr>
                <w:rFonts w:asciiTheme="minorHAnsi" w:hAnsiTheme="minorHAnsi"/>
                <w:sz w:val="24"/>
                <w:szCs w:val="24"/>
              </w:rPr>
              <w:t>Personal Emergency Evacuation Plans (PEEPs)</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7D3056">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9</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Other Emergency Evacuations</w:t>
            </w:r>
          </w:p>
        </w:tc>
      </w:tr>
      <w:tr w:rsidR="00211F0D" w:rsidRPr="00F4134B" w:rsidTr="00211F0D">
        <w:tc>
          <w:tcPr>
            <w:tcW w:w="1525" w:type="dxa"/>
            <w:tcBorders>
              <w:top w:val="single" w:sz="4" w:space="0" w:color="auto"/>
              <w:left w:val="single" w:sz="4" w:space="0" w:color="auto"/>
              <w:bottom w:val="single" w:sz="4" w:space="0" w:color="auto"/>
              <w:right w:val="single" w:sz="4" w:space="0" w:color="auto"/>
            </w:tcBorders>
          </w:tcPr>
          <w:p w:rsidR="00211F0D" w:rsidRPr="00F4134B" w:rsidRDefault="00211F0D" w:rsidP="007D3056">
            <w:pPr>
              <w:tabs>
                <w:tab w:val="left" w:pos="567"/>
              </w:tabs>
              <w:rPr>
                <w:rFonts w:asciiTheme="minorHAnsi" w:hAnsiTheme="minorHAnsi"/>
                <w:sz w:val="24"/>
                <w:szCs w:val="24"/>
              </w:rPr>
            </w:pPr>
            <w:r w:rsidRPr="00F4134B">
              <w:rPr>
                <w:rFonts w:asciiTheme="minorHAnsi" w:hAnsiTheme="minorHAnsi"/>
                <w:sz w:val="24"/>
                <w:szCs w:val="24"/>
              </w:rPr>
              <w:t>5</w:t>
            </w:r>
            <w:r w:rsidR="00F83D1E">
              <w:rPr>
                <w:rFonts w:asciiTheme="minorHAnsi" w:hAnsiTheme="minorHAnsi"/>
                <w:sz w:val="24"/>
                <w:szCs w:val="24"/>
              </w:rPr>
              <w:t>.</w:t>
            </w:r>
            <w:r w:rsidR="007D3056">
              <w:rPr>
                <w:rFonts w:asciiTheme="minorHAnsi" w:hAnsiTheme="minorHAnsi"/>
                <w:sz w:val="24"/>
                <w:szCs w:val="24"/>
              </w:rPr>
              <w:t>10</w:t>
            </w:r>
          </w:p>
        </w:tc>
        <w:tc>
          <w:tcPr>
            <w:tcW w:w="7796" w:type="dxa"/>
            <w:tcBorders>
              <w:top w:val="single" w:sz="4" w:space="0" w:color="auto"/>
              <w:left w:val="single" w:sz="4" w:space="0" w:color="auto"/>
              <w:bottom w:val="single" w:sz="4" w:space="0" w:color="auto"/>
              <w:right w:val="single" w:sz="4" w:space="0" w:color="auto"/>
            </w:tcBorders>
          </w:tcPr>
          <w:p w:rsidR="00211F0D" w:rsidRPr="00F4134B" w:rsidRDefault="00211F0D" w:rsidP="005D3ACA">
            <w:pPr>
              <w:tabs>
                <w:tab w:val="left" w:pos="567"/>
              </w:tabs>
              <w:rPr>
                <w:rFonts w:asciiTheme="minorHAnsi" w:hAnsiTheme="minorHAnsi"/>
                <w:sz w:val="24"/>
                <w:szCs w:val="24"/>
              </w:rPr>
            </w:pPr>
            <w:r w:rsidRPr="00F4134B">
              <w:rPr>
                <w:rFonts w:asciiTheme="minorHAnsi" w:hAnsiTheme="minorHAnsi"/>
                <w:sz w:val="24"/>
                <w:szCs w:val="24"/>
              </w:rPr>
              <w:t>Personal Protective Equipment (PPE)</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11</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EB5D46">
            <w:pPr>
              <w:tabs>
                <w:tab w:val="left" w:pos="567"/>
              </w:tabs>
              <w:rPr>
                <w:rFonts w:asciiTheme="minorHAnsi" w:hAnsiTheme="minorHAnsi"/>
                <w:sz w:val="24"/>
                <w:szCs w:val="24"/>
              </w:rPr>
            </w:pPr>
            <w:r w:rsidRPr="00F4134B">
              <w:rPr>
                <w:rFonts w:asciiTheme="minorHAnsi" w:hAnsiTheme="minorHAnsi"/>
                <w:sz w:val="24"/>
                <w:szCs w:val="24"/>
              </w:rPr>
              <w:t>Control of Substances Hazardous to Health (COSHH)</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1</w:t>
            </w:r>
            <w:r w:rsidR="007D3056">
              <w:rPr>
                <w:rFonts w:asciiTheme="minorHAnsi" w:hAnsiTheme="minorHAnsi"/>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7D3056" w:rsidP="005D3ACA">
            <w:pPr>
              <w:tabs>
                <w:tab w:val="left" w:pos="567"/>
              </w:tabs>
              <w:rPr>
                <w:rFonts w:asciiTheme="minorHAnsi" w:hAnsiTheme="minorHAnsi"/>
                <w:sz w:val="24"/>
                <w:szCs w:val="24"/>
              </w:rPr>
            </w:pPr>
            <w:r>
              <w:rPr>
                <w:rFonts w:asciiTheme="minorHAnsi" w:hAnsiTheme="minorHAnsi"/>
                <w:sz w:val="24"/>
                <w:szCs w:val="24"/>
              </w:rPr>
              <w:t>Out of Hours Working</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EB5D46">
            <w:pPr>
              <w:tabs>
                <w:tab w:val="left" w:pos="567"/>
              </w:tabs>
              <w:rPr>
                <w:rFonts w:asciiTheme="minorHAnsi" w:hAnsiTheme="minorHAnsi"/>
                <w:sz w:val="24"/>
                <w:szCs w:val="24"/>
              </w:rPr>
            </w:pPr>
            <w:r w:rsidRPr="00F4134B">
              <w:rPr>
                <w:rFonts w:asciiTheme="minorHAnsi" w:hAnsiTheme="minorHAnsi"/>
                <w:sz w:val="24"/>
                <w:szCs w:val="24"/>
              </w:rPr>
              <w:t>Manual Handling</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EB5D46">
            <w:pPr>
              <w:tabs>
                <w:tab w:val="left" w:pos="567"/>
              </w:tabs>
              <w:rPr>
                <w:rFonts w:asciiTheme="minorHAnsi" w:hAnsiTheme="minorHAnsi"/>
                <w:sz w:val="24"/>
                <w:szCs w:val="24"/>
              </w:rPr>
            </w:pPr>
            <w:r w:rsidRPr="00F4134B">
              <w:rPr>
                <w:rFonts w:asciiTheme="minorHAnsi" w:hAnsiTheme="minorHAnsi"/>
                <w:sz w:val="24"/>
                <w:szCs w:val="24"/>
              </w:rPr>
              <w:t>Digital Display Equipment (DSE)</w:t>
            </w:r>
          </w:p>
        </w:tc>
      </w:tr>
      <w:tr w:rsidR="001469FD" w:rsidRPr="001469FD" w:rsidTr="00211F0D">
        <w:tc>
          <w:tcPr>
            <w:tcW w:w="1525" w:type="dxa"/>
            <w:tcBorders>
              <w:top w:val="single" w:sz="4" w:space="0" w:color="auto"/>
              <w:left w:val="single" w:sz="4" w:space="0" w:color="auto"/>
              <w:bottom w:val="single" w:sz="4" w:space="0" w:color="auto"/>
              <w:right w:val="single" w:sz="4" w:space="0" w:color="auto"/>
            </w:tcBorders>
          </w:tcPr>
          <w:p w:rsidR="001469FD" w:rsidRPr="001469FD" w:rsidRDefault="001469FD" w:rsidP="007D3056">
            <w:pPr>
              <w:tabs>
                <w:tab w:val="left" w:pos="567"/>
              </w:tabs>
              <w:rPr>
                <w:rFonts w:asciiTheme="minorHAnsi" w:hAnsiTheme="minorHAnsi"/>
                <w:sz w:val="24"/>
                <w:szCs w:val="24"/>
              </w:rPr>
            </w:pPr>
            <w:r w:rsidRPr="001469FD">
              <w:rPr>
                <w:rFonts w:asciiTheme="minorHAnsi" w:eastAsia="SimSun" w:hAnsiTheme="minorHAnsi" w:cs="Arial"/>
                <w:bCs/>
                <w:sz w:val="24"/>
                <w:szCs w:val="24"/>
                <w:lang w:eastAsia="zh-CN"/>
              </w:rPr>
              <w:t>5.1</w:t>
            </w:r>
            <w:r w:rsidR="007D3056">
              <w:rPr>
                <w:rFonts w:asciiTheme="minorHAnsi" w:eastAsia="SimSun" w:hAnsiTheme="minorHAnsi" w:cs="Arial"/>
                <w:bCs/>
                <w:sz w:val="24"/>
                <w:szCs w:val="24"/>
                <w:lang w:eastAsia="zh-CN"/>
              </w:rPr>
              <w:t>5</w:t>
            </w:r>
          </w:p>
        </w:tc>
        <w:tc>
          <w:tcPr>
            <w:tcW w:w="7796" w:type="dxa"/>
            <w:tcBorders>
              <w:top w:val="single" w:sz="4" w:space="0" w:color="auto"/>
              <w:left w:val="single" w:sz="4" w:space="0" w:color="auto"/>
              <w:bottom w:val="single" w:sz="4" w:space="0" w:color="auto"/>
              <w:right w:val="single" w:sz="4" w:space="0" w:color="auto"/>
            </w:tcBorders>
          </w:tcPr>
          <w:p w:rsidR="001469FD" w:rsidRPr="001469FD" w:rsidRDefault="001469FD" w:rsidP="001469FD">
            <w:pPr>
              <w:outlineLvl w:val="1"/>
              <w:rPr>
                <w:rFonts w:asciiTheme="minorHAnsi" w:hAnsiTheme="minorHAnsi"/>
                <w:sz w:val="24"/>
                <w:szCs w:val="24"/>
              </w:rPr>
            </w:pPr>
            <w:r w:rsidRPr="001469FD">
              <w:rPr>
                <w:rFonts w:asciiTheme="minorHAnsi" w:eastAsia="SimSun" w:hAnsiTheme="minorHAnsi" w:cs="Arial"/>
                <w:bCs/>
                <w:sz w:val="24"/>
                <w:szCs w:val="24"/>
                <w:lang w:eastAsia="zh-CN"/>
              </w:rPr>
              <w:t>Transport and Vehicle Hire</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EB5D46">
            <w:pPr>
              <w:tabs>
                <w:tab w:val="left" w:pos="567"/>
              </w:tabs>
              <w:rPr>
                <w:rFonts w:asciiTheme="minorHAnsi" w:hAnsiTheme="minorHAnsi"/>
                <w:sz w:val="24"/>
                <w:szCs w:val="24"/>
              </w:rPr>
            </w:pPr>
            <w:r w:rsidRPr="00F4134B">
              <w:rPr>
                <w:rFonts w:asciiTheme="minorHAnsi" w:hAnsiTheme="minorHAnsi"/>
                <w:sz w:val="24"/>
                <w:szCs w:val="24"/>
              </w:rPr>
              <w:t>Procedure for Duty of Care to SEED Students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Pr>
                <w:rFonts w:asciiTheme="minorHAnsi" w:hAnsiTheme="minorHAnsi"/>
                <w:sz w:val="24"/>
                <w:szCs w:val="24"/>
              </w:rPr>
              <w:t>Contractors and Visitors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8</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EB5D46">
            <w:pPr>
              <w:tabs>
                <w:tab w:val="left" w:pos="567"/>
              </w:tabs>
              <w:rPr>
                <w:rFonts w:asciiTheme="minorHAnsi" w:hAnsiTheme="minorHAnsi"/>
                <w:sz w:val="24"/>
                <w:szCs w:val="24"/>
              </w:rPr>
            </w:pPr>
            <w:r w:rsidRPr="00F4134B">
              <w:rPr>
                <w:rFonts w:asciiTheme="minorHAnsi" w:hAnsiTheme="minorHAnsi"/>
                <w:sz w:val="24"/>
                <w:szCs w:val="24"/>
              </w:rPr>
              <w:t>Children on University Premises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9</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Working at Height</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20</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Pr>
                <w:rFonts w:asciiTheme="minorHAnsi" w:hAnsiTheme="minorHAnsi"/>
                <w:sz w:val="24"/>
                <w:szCs w:val="24"/>
              </w:rPr>
              <w:t>Electrical Safety</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MONITORING SAFETY POLICY</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FURTHER INFORMATION</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APPENDICES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1</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CF32F0">
            <w:pPr>
              <w:tabs>
                <w:tab w:val="left" w:pos="567"/>
              </w:tabs>
              <w:rPr>
                <w:rFonts w:asciiTheme="minorHAnsi" w:hAnsiTheme="minorHAnsi"/>
                <w:sz w:val="24"/>
                <w:szCs w:val="24"/>
              </w:rPr>
            </w:pPr>
            <w:r w:rsidRPr="00F4134B">
              <w:rPr>
                <w:rFonts w:asciiTheme="minorHAnsi" w:hAnsiTheme="minorHAnsi"/>
                <w:sz w:val="24"/>
                <w:szCs w:val="24"/>
              </w:rPr>
              <w:t>Day-to-day responsibility for safety in particular areas in the School of Environment, Education and Development.</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2</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Useful University contacts.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3</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CF32F0">
            <w:pPr>
              <w:tabs>
                <w:tab w:val="left" w:pos="567"/>
              </w:tabs>
              <w:rPr>
                <w:rFonts w:asciiTheme="minorHAnsi" w:hAnsiTheme="minorHAnsi"/>
                <w:sz w:val="24"/>
                <w:szCs w:val="24"/>
              </w:rPr>
            </w:pPr>
            <w:r w:rsidRPr="00F4134B">
              <w:rPr>
                <w:rFonts w:asciiTheme="minorHAnsi" w:hAnsiTheme="minorHAnsi"/>
                <w:sz w:val="24"/>
                <w:szCs w:val="24"/>
              </w:rPr>
              <w:t>Membership of School of Environment, Education and Development Safety Committee.</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4</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The persons qualified to provide first aid</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5</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864BF0">
            <w:pPr>
              <w:rPr>
                <w:rFonts w:asciiTheme="minorHAnsi" w:hAnsiTheme="minorHAnsi"/>
                <w:sz w:val="24"/>
                <w:szCs w:val="24"/>
              </w:rPr>
            </w:pPr>
            <w:r w:rsidRPr="00F4134B">
              <w:rPr>
                <w:rFonts w:asciiTheme="minorHAnsi" w:hAnsiTheme="minorHAnsi"/>
                <w:sz w:val="24"/>
                <w:szCs w:val="24"/>
              </w:rPr>
              <w:t xml:space="preserve">Arthur Lewis Building/Humanities </w:t>
            </w:r>
            <w:proofErr w:type="spellStart"/>
            <w:r w:rsidRPr="00F4134B">
              <w:rPr>
                <w:rFonts w:asciiTheme="minorHAnsi" w:hAnsiTheme="minorHAnsi"/>
                <w:sz w:val="24"/>
                <w:szCs w:val="24"/>
              </w:rPr>
              <w:t>Bridgeford</w:t>
            </w:r>
            <w:proofErr w:type="spellEnd"/>
            <w:r w:rsidRPr="00F4134B">
              <w:rPr>
                <w:rFonts w:asciiTheme="minorHAnsi" w:hAnsiTheme="minorHAnsi"/>
                <w:sz w:val="24"/>
                <w:szCs w:val="24"/>
              </w:rPr>
              <w:t xml:space="preserve"> Street NS Ellen Wilkinson Building and Fire Marshalls.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6</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B03D83">
            <w:pPr>
              <w:rPr>
                <w:rFonts w:asciiTheme="minorHAnsi" w:hAnsiTheme="minorHAnsi"/>
                <w:sz w:val="24"/>
                <w:szCs w:val="24"/>
              </w:rPr>
            </w:pPr>
            <w:r w:rsidRPr="00F4134B">
              <w:rPr>
                <w:rFonts w:asciiTheme="minorHAnsi" w:hAnsiTheme="minorHAnsi"/>
                <w:sz w:val="24"/>
                <w:szCs w:val="24"/>
              </w:rPr>
              <w:t>Display Screen Equipment (DSE).</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lastRenderedPageBreak/>
              <w:t>Appendix 7</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rPr>
                <w:rFonts w:asciiTheme="minorHAnsi" w:hAnsiTheme="minorHAnsi"/>
                <w:sz w:val="24"/>
                <w:szCs w:val="24"/>
              </w:rPr>
            </w:pPr>
            <w:r w:rsidRPr="00F4134B">
              <w:rPr>
                <w:rFonts w:asciiTheme="minorHAnsi" w:hAnsiTheme="minorHAnsi"/>
                <w:sz w:val="24"/>
                <w:szCs w:val="24"/>
              </w:rPr>
              <w:t>SEED: Off campus work in UK.</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8</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rPr>
                <w:rFonts w:asciiTheme="minorHAnsi" w:hAnsiTheme="minorHAnsi"/>
                <w:sz w:val="24"/>
                <w:szCs w:val="24"/>
              </w:rPr>
            </w:pPr>
            <w:r w:rsidRPr="00F4134B">
              <w:rPr>
                <w:rFonts w:asciiTheme="minorHAnsi" w:hAnsiTheme="minorHAnsi"/>
                <w:sz w:val="24"/>
                <w:szCs w:val="24"/>
              </w:rPr>
              <w:t>SEED: Low risk overseas destinations.</w:t>
            </w:r>
          </w:p>
        </w:tc>
      </w:tr>
      <w:tr w:rsidR="00BE3A6A" w:rsidRPr="00F4134B" w:rsidTr="00211F0D">
        <w:tc>
          <w:tcPr>
            <w:tcW w:w="1525" w:type="dxa"/>
            <w:tcBorders>
              <w:top w:val="single" w:sz="4" w:space="0" w:color="auto"/>
              <w:left w:val="single" w:sz="4" w:space="0" w:color="auto"/>
              <w:bottom w:val="single" w:sz="4" w:space="0" w:color="auto"/>
              <w:right w:val="single" w:sz="4" w:space="0" w:color="auto"/>
            </w:tcBorders>
          </w:tcPr>
          <w:p w:rsidR="00BE3A6A" w:rsidRPr="00F4134B" w:rsidRDefault="00BE3A6A" w:rsidP="005D3ACA">
            <w:pPr>
              <w:tabs>
                <w:tab w:val="left" w:pos="567"/>
              </w:tabs>
              <w:rPr>
                <w:rFonts w:asciiTheme="minorHAnsi" w:hAnsiTheme="minorHAnsi"/>
                <w:sz w:val="24"/>
                <w:szCs w:val="24"/>
              </w:rPr>
            </w:pPr>
            <w:r w:rsidRPr="00F4134B">
              <w:rPr>
                <w:rFonts w:asciiTheme="minorHAnsi" w:hAnsiTheme="minorHAnsi"/>
                <w:sz w:val="24"/>
                <w:szCs w:val="24"/>
              </w:rPr>
              <w:t>Appendix 9</w:t>
            </w:r>
          </w:p>
        </w:tc>
        <w:tc>
          <w:tcPr>
            <w:tcW w:w="7796" w:type="dxa"/>
            <w:tcBorders>
              <w:top w:val="single" w:sz="4" w:space="0" w:color="auto"/>
              <w:left w:val="single" w:sz="4" w:space="0" w:color="auto"/>
              <w:bottom w:val="single" w:sz="4" w:space="0" w:color="auto"/>
              <w:right w:val="single" w:sz="4" w:space="0" w:color="auto"/>
            </w:tcBorders>
          </w:tcPr>
          <w:p w:rsidR="00BE3A6A" w:rsidRPr="00F4134B" w:rsidRDefault="00BE3A6A" w:rsidP="007D3056">
            <w:pPr>
              <w:rPr>
                <w:rFonts w:asciiTheme="minorHAnsi" w:hAnsiTheme="minorHAnsi"/>
                <w:sz w:val="24"/>
                <w:szCs w:val="24"/>
              </w:rPr>
            </w:pPr>
            <w:r w:rsidRPr="00F4134B">
              <w:rPr>
                <w:rFonts w:asciiTheme="minorHAnsi" w:hAnsiTheme="minorHAnsi"/>
                <w:sz w:val="24"/>
                <w:szCs w:val="24"/>
              </w:rPr>
              <w:t>SEED: Normal office work on campus.</w:t>
            </w:r>
          </w:p>
        </w:tc>
      </w:tr>
    </w:tbl>
    <w:p w:rsidR="00031017" w:rsidRPr="00F4134B" w:rsidRDefault="00222D77" w:rsidP="00031017">
      <w:pPr>
        <w:tabs>
          <w:tab w:val="left" w:pos="567"/>
        </w:tabs>
        <w:rPr>
          <w:rFonts w:asciiTheme="minorHAnsi" w:hAnsiTheme="minorHAnsi"/>
          <w:b/>
          <w:bCs/>
          <w:sz w:val="24"/>
          <w:szCs w:val="24"/>
        </w:rPr>
      </w:pPr>
      <w:r w:rsidRPr="00F4134B">
        <w:rPr>
          <w:rFonts w:asciiTheme="minorHAnsi" w:hAnsiTheme="minorHAnsi"/>
          <w:b/>
          <w:bCs/>
          <w:sz w:val="24"/>
          <w:szCs w:val="24"/>
        </w:rPr>
        <w:br w:type="page"/>
      </w:r>
      <w:r w:rsidR="00031017" w:rsidRPr="00F4134B">
        <w:rPr>
          <w:rFonts w:asciiTheme="minorHAnsi" w:hAnsiTheme="minorHAnsi"/>
          <w:b/>
          <w:bCs/>
          <w:sz w:val="24"/>
          <w:szCs w:val="24"/>
        </w:rPr>
        <w:lastRenderedPageBreak/>
        <w:t>1</w:t>
      </w:r>
      <w:r w:rsidR="00031017" w:rsidRPr="00F4134B">
        <w:rPr>
          <w:rFonts w:asciiTheme="minorHAnsi" w:hAnsiTheme="minorHAnsi"/>
          <w:b/>
          <w:bCs/>
          <w:sz w:val="24"/>
          <w:szCs w:val="24"/>
        </w:rPr>
        <w:tab/>
        <w:t>STATEMENT OF POLICY</w:t>
      </w:r>
    </w:p>
    <w:p w:rsidR="00031017" w:rsidRPr="00F4134B" w:rsidRDefault="00031017" w:rsidP="00031017">
      <w:pPr>
        <w:tabs>
          <w:tab w:val="left" w:pos="567"/>
        </w:tabs>
        <w:rPr>
          <w:rFonts w:asciiTheme="minorHAnsi" w:hAnsiTheme="minorHAnsi"/>
          <w:sz w:val="24"/>
          <w:szCs w:val="24"/>
        </w:rPr>
      </w:pPr>
    </w:p>
    <w:p w:rsidR="00031017" w:rsidRPr="00F4134B" w:rsidRDefault="00031017" w:rsidP="00031017">
      <w:pPr>
        <w:tabs>
          <w:tab w:val="left" w:pos="567"/>
        </w:tabs>
        <w:rPr>
          <w:rFonts w:asciiTheme="minorHAnsi" w:hAnsiTheme="minorHAnsi"/>
          <w:sz w:val="24"/>
          <w:szCs w:val="24"/>
        </w:rPr>
      </w:pPr>
      <w:r w:rsidRPr="00F4134B">
        <w:rPr>
          <w:rFonts w:asciiTheme="minorHAnsi" w:hAnsiTheme="minorHAnsi"/>
          <w:sz w:val="24"/>
          <w:szCs w:val="24"/>
        </w:rPr>
        <w:t>The School of Environment, Education and Development</w:t>
      </w:r>
      <w:r w:rsidR="00C247F0" w:rsidRPr="00F4134B">
        <w:rPr>
          <w:rFonts w:asciiTheme="minorHAnsi" w:hAnsiTheme="minorHAnsi"/>
          <w:sz w:val="24"/>
          <w:szCs w:val="24"/>
        </w:rPr>
        <w:t>’s</w:t>
      </w:r>
      <w:r w:rsidRPr="00F4134B">
        <w:rPr>
          <w:rFonts w:asciiTheme="minorHAnsi" w:hAnsiTheme="minorHAnsi"/>
          <w:sz w:val="24"/>
          <w:szCs w:val="24"/>
        </w:rPr>
        <w:t xml:space="preserve"> primary functions is research and teaching but these aims must be achieved, so far as is reasonably practicable, with no adverse effect on the health and safety of any member of staff, associate or student or external related to the University.</w:t>
      </w:r>
    </w:p>
    <w:p w:rsidR="00031017" w:rsidRPr="00F4134B" w:rsidRDefault="00031017" w:rsidP="00031017">
      <w:pPr>
        <w:tabs>
          <w:tab w:val="left" w:pos="567"/>
        </w:tabs>
        <w:rPr>
          <w:rFonts w:asciiTheme="minorHAnsi" w:hAnsiTheme="minorHAnsi"/>
          <w:sz w:val="24"/>
          <w:szCs w:val="24"/>
        </w:rPr>
      </w:pPr>
    </w:p>
    <w:p w:rsidR="00031017" w:rsidRPr="00F4134B" w:rsidRDefault="00031017" w:rsidP="00031017">
      <w:pPr>
        <w:tabs>
          <w:tab w:val="left" w:pos="567"/>
        </w:tabs>
        <w:rPr>
          <w:rFonts w:asciiTheme="minorHAnsi" w:hAnsiTheme="minorHAnsi"/>
          <w:sz w:val="24"/>
          <w:szCs w:val="24"/>
        </w:rPr>
      </w:pPr>
      <w:r w:rsidRPr="00F4134B">
        <w:rPr>
          <w:rFonts w:asciiTheme="minorHAnsi" w:hAnsiTheme="minorHAnsi"/>
          <w:sz w:val="24"/>
          <w:szCs w:val="24"/>
        </w:rPr>
        <w:t>It is the aim of the School is to comply with the University’s general health and safety policy statement; to provide and maintain safe and healthy working conditions, equipment and systems of work for all staff and students; and to provide information, training and supervision necessary for these purposes. The minimum standards to be adopted are those laid down in statutory legislation and associated codes of practice.</w:t>
      </w:r>
    </w:p>
    <w:p w:rsidR="00031017" w:rsidRPr="00F4134B" w:rsidRDefault="00031017" w:rsidP="00031017">
      <w:pPr>
        <w:tabs>
          <w:tab w:val="left" w:pos="567"/>
        </w:tabs>
        <w:rPr>
          <w:rFonts w:asciiTheme="minorHAnsi" w:hAnsiTheme="minorHAnsi"/>
          <w:sz w:val="24"/>
          <w:szCs w:val="24"/>
        </w:rPr>
      </w:pPr>
    </w:p>
    <w:p w:rsidR="00031017" w:rsidRPr="00F4134B" w:rsidRDefault="00031017" w:rsidP="00031017">
      <w:pPr>
        <w:tabs>
          <w:tab w:val="left" w:pos="567"/>
        </w:tabs>
        <w:rPr>
          <w:rFonts w:asciiTheme="minorHAnsi" w:hAnsiTheme="minorHAnsi"/>
          <w:sz w:val="24"/>
          <w:szCs w:val="24"/>
        </w:rPr>
      </w:pPr>
      <w:r w:rsidRPr="00F4134B">
        <w:rPr>
          <w:rFonts w:asciiTheme="minorHAnsi" w:hAnsiTheme="minorHAnsi"/>
          <w:sz w:val="24"/>
          <w:szCs w:val="24"/>
        </w:rPr>
        <w:t>The allocation of duties for safety matters and the particular arrangements for implementing the policy are set out in this document and in the Health and Safety action plan. The School require</w:t>
      </w:r>
      <w:r w:rsidR="00C247F0" w:rsidRPr="00F4134B">
        <w:rPr>
          <w:rFonts w:asciiTheme="minorHAnsi" w:hAnsiTheme="minorHAnsi"/>
          <w:sz w:val="24"/>
          <w:szCs w:val="24"/>
        </w:rPr>
        <w:t>s</w:t>
      </w:r>
      <w:r w:rsidRPr="00F4134B">
        <w:rPr>
          <w:rFonts w:asciiTheme="minorHAnsi" w:hAnsiTheme="minorHAnsi"/>
          <w:sz w:val="24"/>
          <w:szCs w:val="24"/>
        </w:rPr>
        <w:t xml:space="preserve"> all individual members to actively contribute to a safer working and teaching environment. At the very minimum this involves staff and students providing risk assessments of activities, and defining and following suitable control measures. </w:t>
      </w:r>
    </w:p>
    <w:p w:rsidR="00031017" w:rsidRPr="00F4134B" w:rsidRDefault="00031017" w:rsidP="00031017">
      <w:pPr>
        <w:tabs>
          <w:tab w:val="left" w:pos="567"/>
        </w:tabs>
        <w:rPr>
          <w:rFonts w:asciiTheme="minorHAnsi" w:hAnsiTheme="minorHAnsi"/>
          <w:sz w:val="24"/>
          <w:szCs w:val="24"/>
        </w:rPr>
      </w:pPr>
    </w:p>
    <w:p w:rsidR="00031017" w:rsidRPr="00F4134B" w:rsidRDefault="00031017" w:rsidP="00031017">
      <w:pPr>
        <w:tabs>
          <w:tab w:val="left" w:pos="567"/>
        </w:tabs>
        <w:rPr>
          <w:rFonts w:asciiTheme="minorHAnsi" w:hAnsiTheme="minorHAnsi"/>
          <w:sz w:val="24"/>
          <w:szCs w:val="24"/>
        </w:rPr>
      </w:pPr>
      <w:r w:rsidRPr="00F4134B">
        <w:rPr>
          <w:rFonts w:asciiTheme="minorHAnsi" w:hAnsiTheme="minorHAnsi"/>
          <w:sz w:val="24"/>
          <w:szCs w:val="24"/>
        </w:rPr>
        <w:t>This policy will be kept up to date via an annual review by the Head of School, aided by the School Safety Advisor, to take account of changes in personnel and practices, with the aim of continuously improving standards of health and safety in the School.</w:t>
      </w:r>
    </w:p>
    <w:p w:rsidR="00031017" w:rsidRPr="00F4134B" w:rsidRDefault="00031017" w:rsidP="00031017">
      <w:pPr>
        <w:tabs>
          <w:tab w:val="left" w:pos="567"/>
        </w:tabs>
        <w:rPr>
          <w:rFonts w:asciiTheme="minorHAnsi" w:hAnsiTheme="minorHAnsi"/>
          <w:sz w:val="24"/>
          <w:szCs w:val="24"/>
        </w:rPr>
      </w:pPr>
    </w:p>
    <w:p w:rsidR="00031017" w:rsidRPr="00F4134B" w:rsidRDefault="00031017" w:rsidP="00031017">
      <w:pPr>
        <w:tabs>
          <w:tab w:val="left" w:pos="567"/>
        </w:tabs>
        <w:rPr>
          <w:rFonts w:asciiTheme="minorHAnsi" w:hAnsiTheme="minorHAnsi"/>
          <w:sz w:val="24"/>
          <w:szCs w:val="24"/>
        </w:rPr>
      </w:pPr>
      <w:r w:rsidRPr="00F4134B">
        <w:rPr>
          <w:rFonts w:asciiTheme="minorHAnsi" w:hAnsiTheme="minorHAnsi"/>
          <w:sz w:val="24"/>
          <w:szCs w:val="24"/>
        </w:rPr>
        <w:t xml:space="preserve">Members of the School work in a variety of environments ranging from class rooms to laboratories, and from the UK to overseas.  The School of Environment, Education and Development organises international field courses, and staff and students regularly conduct their research and studies off campus.  It is important that the School maintains this diversity with full regard to the health and safety of all involved </w:t>
      </w:r>
    </w:p>
    <w:p w:rsidR="00031017" w:rsidRPr="00F4134B" w:rsidRDefault="00031017" w:rsidP="00031017">
      <w:pPr>
        <w:tabs>
          <w:tab w:val="left" w:pos="567"/>
        </w:tabs>
        <w:rPr>
          <w:rFonts w:asciiTheme="minorHAnsi" w:hAnsiTheme="minorHAnsi"/>
          <w:sz w:val="24"/>
          <w:szCs w:val="24"/>
        </w:rPr>
      </w:pPr>
    </w:p>
    <w:p w:rsidR="00031017" w:rsidRPr="00F4134B" w:rsidRDefault="00031017" w:rsidP="00031017">
      <w:pPr>
        <w:tabs>
          <w:tab w:val="left" w:pos="567"/>
        </w:tabs>
        <w:rPr>
          <w:rFonts w:asciiTheme="minorHAnsi" w:hAnsiTheme="minorHAnsi"/>
          <w:sz w:val="24"/>
          <w:szCs w:val="24"/>
        </w:rPr>
      </w:pPr>
    </w:p>
    <w:p w:rsidR="00C94A0B" w:rsidRPr="00F4134B" w:rsidRDefault="00C94A0B" w:rsidP="00031017">
      <w:pPr>
        <w:tabs>
          <w:tab w:val="left" w:pos="567"/>
        </w:tabs>
        <w:rPr>
          <w:rFonts w:asciiTheme="minorHAnsi" w:hAnsiTheme="minorHAnsi"/>
          <w:sz w:val="24"/>
          <w:szCs w:val="24"/>
        </w:rPr>
      </w:pPr>
    </w:p>
    <w:p w:rsidR="00C94A0B" w:rsidRPr="00F4134B" w:rsidRDefault="0068191B" w:rsidP="00031017">
      <w:pPr>
        <w:tabs>
          <w:tab w:val="left" w:pos="567"/>
        </w:tabs>
        <w:rPr>
          <w:rFonts w:asciiTheme="minorHAnsi" w:hAnsiTheme="minorHAnsi"/>
          <w:sz w:val="24"/>
          <w:szCs w:val="24"/>
        </w:rPr>
      </w:pPr>
      <w:r>
        <w:rPr>
          <w:noProof/>
          <w:lang w:eastAsia="en-GB"/>
        </w:rPr>
        <w:drawing>
          <wp:inline distT="0" distB="0" distL="0" distR="0" wp14:anchorId="14DFB72D" wp14:editId="658306E5">
            <wp:extent cx="1543050" cy="628650"/>
            <wp:effectExtent l="0" t="0" r="0" b="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p w:rsidR="00145751" w:rsidRDefault="00145751" w:rsidP="00031017">
      <w:pPr>
        <w:tabs>
          <w:tab w:val="left" w:pos="567"/>
        </w:tabs>
        <w:rPr>
          <w:rFonts w:asciiTheme="minorHAnsi" w:hAnsiTheme="minorHAnsi"/>
          <w:sz w:val="24"/>
          <w:szCs w:val="24"/>
        </w:rPr>
      </w:pPr>
    </w:p>
    <w:p w:rsidR="00C94A0B" w:rsidRPr="00F4134B" w:rsidRDefault="00C94A0B" w:rsidP="00031017">
      <w:pPr>
        <w:tabs>
          <w:tab w:val="left" w:pos="567"/>
        </w:tabs>
        <w:rPr>
          <w:rFonts w:asciiTheme="minorHAnsi" w:hAnsiTheme="minorHAnsi"/>
          <w:sz w:val="24"/>
          <w:szCs w:val="24"/>
        </w:rPr>
      </w:pPr>
      <w:r w:rsidRPr="00F4134B">
        <w:rPr>
          <w:rFonts w:asciiTheme="minorHAnsi" w:hAnsiTheme="minorHAnsi"/>
          <w:sz w:val="24"/>
          <w:szCs w:val="24"/>
        </w:rPr>
        <w:t>Professor Martin Evans</w:t>
      </w:r>
    </w:p>
    <w:p w:rsidR="00C94A0B" w:rsidRPr="00F4134B" w:rsidRDefault="00C94A0B" w:rsidP="00031017">
      <w:pPr>
        <w:tabs>
          <w:tab w:val="left" w:pos="567"/>
        </w:tabs>
        <w:rPr>
          <w:rFonts w:asciiTheme="minorHAnsi" w:hAnsiTheme="minorHAnsi"/>
          <w:sz w:val="24"/>
          <w:szCs w:val="24"/>
        </w:rPr>
      </w:pPr>
      <w:r w:rsidRPr="00F4134B">
        <w:rPr>
          <w:rFonts w:asciiTheme="minorHAnsi" w:hAnsiTheme="minorHAnsi"/>
          <w:sz w:val="24"/>
          <w:szCs w:val="24"/>
        </w:rPr>
        <w:t>Head</w:t>
      </w:r>
    </w:p>
    <w:p w:rsidR="004F14E9" w:rsidRPr="00F4134B" w:rsidRDefault="00C94A0B" w:rsidP="00031017">
      <w:pPr>
        <w:tabs>
          <w:tab w:val="left" w:pos="567"/>
        </w:tabs>
        <w:rPr>
          <w:rFonts w:asciiTheme="minorHAnsi" w:hAnsiTheme="minorHAnsi"/>
          <w:b/>
          <w:bCs/>
          <w:sz w:val="24"/>
          <w:szCs w:val="24"/>
        </w:rPr>
      </w:pPr>
      <w:r w:rsidRPr="00F4134B">
        <w:rPr>
          <w:rFonts w:asciiTheme="minorHAnsi" w:hAnsiTheme="minorHAnsi"/>
          <w:sz w:val="24"/>
          <w:szCs w:val="24"/>
        </w:rPr>
        <w:t xml:space="preserve">School of Environment, Education and </w:t>
      </w:r>
      <w:r w:rsidR="009627C1" w:rsidRPr="00F4134B">
        <w:rPr>
          <w:rFonts w:asciiTheme="minorHAnsi" w:hAnsiTheme="minorHAnsi"/>
          <w:sz w:val="24"/>
          <w:szCs w:val="24"/>
        </w:rPr>
        <w:t>Development</w:t>
      </w:r>
      <w:r w:rsidR="004F14E9" w:rsidRPr="00F4134B">
        <w:rPr>
          <w:rFonts w:asciiTheme="minorHAnsi" w:hAnsiTheme="minorHAnsi"/>
          <w:sz w:val="24"/>
          <w:szCs w:val="24"/>
        </w:rPr>
        <w:br w:type="page"/>
      </w:r>
      <w:r w:rsidR="004F14E9" w:rsidRPr="00F4134B">
        <w:rPr>
          <w:rFonts w:asciiTheme="minorHAnsi" w:hAnsiTheme="minorHAnsi"/>
          <w:b/>
          <w:bCs/>
          <w:sz w:val="24"/>
          <w:szCs w:val="24"/>
        </w:rPr>
        <w:lastRenderedPageBreak/>
        <w:t>2</w:t>
      </w:r>
      <w:r w:rsidR="004F14E9" w:rsidRPr="00F4134B">
        <w:rPr>
          <w:rFonts w:asciiTheme="minorHAnsi" w:hAnsiTheme="minorHAnsi"/>
          <w:b/>
          <w:bCs/>
          <w:sz w:val="24"/>
          <w:szCs w:val="24"/>
        </w:rPr>
        <w:tab/>
      </w:r>
      <w:r w:rsidR="00425764" w:rsidRPr="00F4134B">
        <w:rPr>
          <w:rFonts w:asciiTheme="minorHAnsi" w:hAnsiTheme="minorHAnsi"/>
          <w:b/>
          <w:bCs/>
          <w:sz w:val="24"/>
          <w:szCs w:val="24"/>
        </w:rPr>
        <w:t>ORGANISATION, CONTROL AND RESPONSIBILITIES</w:t>
      </w:r>
    </w:p>
    <w:p w:rsidR="004F14E9" w:rsidRPr="00F4134B" w:rsidRDefault="004F14E9" w:rsidP="004F14E9">
      <w:pPr>
        <w:tabs>
          <w:tab w:val="left" w:pos="567"/>
        </w:tabs>
        <w:rPr>
          <w:rFonts w:asciiTheme="minorHAnsi" w:hAnsiTheme="minorHAnsi"/>
          <w:sz w:val="24"/>
          <w:szCs w:val="24"/>
        </w:rPr>
      </w:pPr>
    </w:p>
    <w:p w:rsidR="004F14E9" w:rsidRPr="00F4134B" w:rsidRDefault="00050024" w:rsidP="00512A70">
      <w:pPr>
        <w:tabs>
          <w:tab w:val="left" w:pos="567"/>
        </w:tabs>
        <w:rPr>
          <w:rFonts w:asciiTheme="minorHAnsi" w:hAnsiTheme="minorHAnsi"/>
          <w:sz w:val="24"/>
          <w:szCs w:val="24"/>
        </w:rPr>
      </w:pPr>
      <w:r w:rsidRPr="00F4134B">
        <w:rPr>
          <w:rFonts w:asciiTheme="minorHAnsi" w:hAnsiTheme="minorHAnsi"/>
          <w:sz w:val="24"/>
          <w:szCs w:val="24"/>
        </w:rPr>
        <w:t xml:space="preserve">The </w:t>
      </w:r>
      <w:r w:rsidR="004F14E9" w:rsidRPr="00F4134B">
        <w:rPr>
          <w:rFonts w:asciiTheme="minorHAnsi" w:hAnsiTheme="minorHAnsi"/>
          <w:sz w:val="24"/>
          <w:szCs w:val="24"/>
        </w:rPr>
        <w:t>Head</w:t>
      </w:r>
      <w:r w:rsidR="00425764" w:rsidRPr="00F4134B">
        <w:rPr>
          <w:rFonts w:asciiTheme="minorHAnsi" w:hAnsiTheme="minorHAnsi"/>
          <w:sz w:val="24"/>
          <w:szCs w:val="24"/>
        </w:rPr>
        <w:t xml:space="preserve"> </w:t>
      </w:r>
      <w:r w:rsidR="004F14E9" w:rsidRPr="00F4134B">
        <w:rPr>
          <w:rFonts w:asciiTheme="minorHAnsi" w:hAnsiTheme="minorHAnsi"/>
          <w:sz w:val="24"/>
          <w:szCs w:val="24"/>
        </w:rPr>
        <w:t>of School</w:t>
      </w:r>
      <w:r w:rsidR="00425764" w:rsidRPr="00F4134B">
        <w:rPr>
          <w:rFonts w:asciiTheme="minorHAnsi" w:hAnsiTheme="minorHAnsi"/>
          <w:sz w:val="24"/>
          <w:szCs w:val="24"/>
        </w:rPr>
        <w:t xml:space="preserve"> </w:t>
      </w:r>
      <w:r w:rsidR="004F14E9" w:rsidRPr="00F4134B">
        <w:rPr>
          <w:rFonts w:asciiTheme="minorHAnsi" w:hAnsiTheme="minorHAnsi"/>
          <w:sz w:val="24"/>
          <w:szCs w:val="24"/>
        </w:rPr>
        <w:t>ha</w:t>
      </w:r>
      <w:r w:rsidR="001020A9" w:rsidRPr="00F4134B">
        <w:rPr>
          <w:rFonts w:asciiTheme="minorHAnsi" w:hAnsiTheme="minorHAnsi"/>
          <w:sz w:val="24"/>
          <w:szCs w:val="24"/>
        </w:rPr>
        <w:t>s</w:t>
      </w:r>
      <w:r w:rsidR="004F14E9" w:rsidRPr="00F4134B">
        <w:rPr>
          <w:rFonts w:asciiTheme="minorHAnsi" w:hAnsiTheme="minorHAnsi"/>
          <w:sz w:val="24"/>
          <w:szCs w:val="24"/>
        </w:rPr>
        <w:t xml:space="preserve"> overall responsibility for </w:t>
      </w:r>
      <w:r w:rsidR="001020A9" w:rsidRPr="00F4134B">
        <w:rPr>
          <w:rFonts w:asciiTheme="minorHAnsi" w:hAnsiTheme="minorHAnsi"/>
          <w:sz w:val="24"/>
          <w:szCs w:val="24"/>
        </w:rPr>
        <w:t>h</w:t>
      </w:r>
      <w:r w:rsidR="004F14E9" w:rsidRPr="00F4134B">
        <w:rPr>
          <w:rFonts w:asciiTheme="minorHAnsi" w:hAnsiTheme="minorHAnsi"/>
          <w:sz w:val="24"/>
          <w:szCs w:val="24"/>
        </w:rPr>
        <w:t xml:space="preserve">ealth and </w:t>
      </w:r>
      <w:r w:rsidR="001020A9" w:rsidRPr="00F4134B">
        <w:rPr>
          <w:rFonts w:asciiTheme="minorHAnsi" w:hAnsiTheme="minorHAnsi"/>
          <w:sz w:val="24"/>
          <w:szCs w:val="24"/>
        </w:rPr>
        <w:t>s</w:t>
      </w:r>
      <w:r w:rsidR="004F14E9" w:rsidRPr="00F4134B">
        <w:rPr>
          <w:rFonts w:asciiTheme="minorHAnsi" w:hAnsiTheme="minorHAnsi"/>
          <w:sz w:val="24"/>
          <w:szCs w:val="24"/>
        </w:rPr>
        <w:t>afety</w:t>
      </w:r>
      <w:r w:rsidR="00432370" w:rsidRPr="00F4134B">
        <w:rPr>
          <w:rFonts w:asciiTheme="minorHAnsi" w:hAnsiTheme="minorHAnsi"/>
          <w:sz w:val="24"/>
          <w:szCs w:val="24"/>
        </w:rPr>
        <w:t xml:space="preserve"> for all School activities</w:t>
      </w:r>
      <w:r w:rsidR="004F14E9" w:rsidRPr="00F4134B">
        <w:rPr>
          <w:rFonts w:asciiTheme="minorHAnsi" w:hAnsiTheme="minorHAnsi"/>
          <w:sz w:val="24"/>
          <w:szCs w:val="24"/>
        </w:rPr>
        <w:t>.  The Head of School and School Health and Safety Committee ha</w:t>
      </w:r>
      <w:r w:rsidR="009627C1" w:rsidRPr="00F4134B">
        <w:rPr>
          <w:rFonts w:asciiTheme="minorHAnsi" w:hAnsiTheme="minorHAnsi"/>
          <w:sz w:val="24"/>
          <w:szCs w:val="24"/>
        </w:rPr>
        <w:t xml:space="preserve">ve </w:t>
      </w:r>
      <w:r w:rsidR="004F14E9" w:rsidRPr="00F4134B">
        <w:rPr>
          <w:rFonts w:asciiTheme="minorHAnsi" w:hAnsiTheme="minorHAnsi"/>
          <w:sz w:val="24"/>
          <w:szCs w:val="24"/>
        </w:rPr>
        <w:t xml:space="preserve">appointed </w:t>
      </w:r>
      <w:r w:rsidR="00823636" w:rsidRPr="00F4134B">
        <w:rPr>
          <w:rFonts w:asciiTheme="minorHAnsi" w:hAnsiTheme="minorHAnsi"/>
          <w:sz w:val="24"/>
          <w:szCs w:val="24"/>
        </w:rPr>
        <w:t xml:space="preserve">Lynda Rowlinson, School Resources </w:t>
      </w:r>
      <w:r w:rsidR="009627C1" w:rsidRPr="00F4134B">
        <w:rPr>
          <w:rFonts w:asciiTheme="minorHAnsi" w:hAnsiTheme="minorHAnsi"/>
          <w:sz w:val="24"/>
          <w:szCs w:val="24"/>
        </w:rPr>
        <w:t>Manager</w:t>
      </w:r>
      <w:r w:rsidR="00823636" w:rsidRPr="00F4134B">
        <w:rPr>
          <w:rFonts w:asciiTheme="minorHAnsi" w:hAnsiTheme="minorHAnsi"/>
          <w:sz w:val="24"/>
          <w:szCs w:val="24"/>
        </w:rPr>
        <w:t xml:space="preserve"> </w:t>
      </w:r>
      <w:r w:rsidR="00AF274E" w:rsidRPr="00F4134B">
        <w:rPr>
          <w:rFonts w:asciiTheme="minorHAnsi" w:hAnsiTheme="minorHAnsi"/>
          <w:sz w:val="24"/>
          <w:szCs w:val="24"/>
        </w:rPr>
        <w:t>as School Safety Advisor</w:t>
      </w:r>
      <w:r w:rsidR="00823636" w:rsidRPr="00F4134B">
        <w:rPr>
          <w:rFonts w:asciiTheme="minorHAnsi" w:hAnsiTheme="minorHAnsi"/>
          <w:sz w:val="24"/>
          <w:szCs w:val="24"/>
        </w:rPr>
        <w:t>s</w:t>
      </w:r>
      <w:r w:rsidR="009627C1" w:rsidRPr="00F4134B">
        <w:rPr>
          <w:rFonts w:asciiTheme="minorHAnsi" w:hAnsiTheme="minorHAnsi"/>
          <w:sz w:val="24"/>
          <w:szCs w:val="24"/>
        </w:rPr>
        <w:t xml:space="preserve"> and John Moore as School Safety Advisor for </w:t>
      </w:r>
      <w:r w:rsidR="00F04737" w:rsidRPr="00F4134B">
        <w:rPr>
          <w:rFonts w:asciiTheme="minorHAnsi" w:hAnsiTheme="minorHAnsi"/>
          <w:sz w:val="24"/>
          <w:szCs w:val="24"/>
        </w:rPr>
        <w:t>w</w:t>
      </w:r>
      <w:r w:rsidR="009627C1" w:rsidRPr="00F4134B">
        <w:rPr>
          <w:rFonts w:asciiTheme="minorHAnsi" w:hAnsiTheme="minorHAnsi"/>
          <w:sz w:val="24"/>
          <w:szCs w:val="24"/>
        </w:rPr>
        <w:t xml:space="preserve">et </w:t>
      </w:r>
      <w:r w:rsidR="00F04737" w:rsidRPr="00F4134B">
        <w:rPr>
          <w:rFonts w:asciiTheme="minorHAnsi" w:hAnsiTheme="minorHAnsi"/>
          <w:sz w:val="24"/>
          <w:szCs w:val="24"/>
        </w:rPr>
        <w:t>l</w:t>
      </w:r>
      <w:r w:rsidR="009627C1" w:rsidRPr="00F4134B">
        <w:rPr>
          <w:rFonts w:asciiTheme="minorHAnsi" w:hAnsiTheme="minorHAnsi"/>
          <w:sz w:val="24"/>
          <w:szCs w:val="24"/>
        </w:rPr>
        <w:t>abs</w:t>
      </w:r>
      <w:r w:rsidRPr="00F4134B">
        <w:rPr>
          <w:rFonts w:asciiTheme="minorHAnsi" w:hAnsiTheme="minorHAnsi"/>
          <w:sz w:val="24"/>
          <w:szCs w:val="24"/>
        </w:rPr>
        <w:t>.</w:t>
      </w:r>
      <w:r w:rsidR="00AF274E" w:rsidRPr="00F4134B">
        <w:rPr>
          <w:rFonts w:asciiTheme="minorHAnsi" w:hAnsiTheme="minorHAnsi"/>
          <w:sz w:val="24"/>
          <w:szCs w:val="24"/>
        </w:rPr>
        <w:t xml:space="preserve">  The School</w:t>
      </w:r>
      <w:r w:rsidR="009627C1" w:rsidRPr="00F4134B">
        <w:rPr>
          <w:rFonts w:asciiTheme="minorHAnsi" w:hAnsiTheme="minorHAnsi"/>
          <w:sz w:val="24"/>
          <w:szCs w:val="24"/>
        </w:rPr>
        <w:t>’</w:t>
      </w:r>
      <w:r w:rsidR="00425764" w:rsidRPr="00F4134B">
        <w:rPr>
          <w:rFonts w:asciiTheme="minorHAnsi" w:hAnsiTheme="minorHAnsi"/>
          <w:sz w:val="24"/>
          <w:szCs w:val="24"/>
        </w:rPr>
        <w:t>s</w:t>
      </w:r>
      <w:r w:rsidR="00AF274E" w:rsidRPr="00F4134B">
        <w:rPr>
          <w:rFonts w:asciiTheme="minorHAnsi" w:hAnsiTheme="minorHAnsi"/>
          <w:sz w:val="24"/>
          <w:szCs w:val="24"/>
        </w:rPr>
        <w:t xml:space="preserve"> Safety Advisor</w:t>
      </w:r>
      <w:r w:rsidR="00C242CB">
        <w:rPr>
          <w:rFonts w:asciiTheme="minorHAnsi" w:hAnsiTheme="minorHAnsi"/>
          <w:sz w:val="24"/>
          <w:szCs w:val="24"/>
        </w:rPr>
        <w:t xml:space="preserve">s </w:t>
      </w:r>
      <w:r w:rsidR="00AF274E" w:rsidRPr="00F4134B">
        <w:rPr>
          <w:rFonts w:asciiTheme="minorHAnsi" w:hAnsiTheme="minorHAnsi"/>
          <w:sz w:val="24"/>
          <w:szCs w:val="24"/>
        </w:rPr>
        <w:t>(SSA) act</w:t>
      </w:r>
      <w:r w:rsidRPr="00F4134B">
        <w:rPr>
          <w:rFonts w:asciiTheme="minorHAnsi" w:hAnsiTheme="minorHAnsi"/>
          <w:sz w:val="24"/>
          <w:szCs w:val="24"/>
        </w:rPr>
        <w:t>s</w:t>
      </w:r>
      <w:r w:rsidR="00AF274E" w:rsidRPr="00F4134B">
        <w:rPr>
          <w:rFonts w:asciiTheme="minorHAnsi" w:hAnsiTheme="minorHAnsi"/>
          <w:sz w:val="24"/>
          <w:szCs w:val="24"/>
        </w:rPr>
        <w:t xml:space="preserve"> with the full authority of the Head</w:t>
      </w:r>
      <w:r w:rsidR="00425764" w:rsidRPr="00F4134B">
        <w:rPr>
          <w:rFonts w:asciiTheme="minorHAnsi" w:hAnsiTheme="minorHAnsi"/>
          <w:sz w:val="24"/>
          <w:szCs w:val="24"/>
        </w:rPr>
        <w:t>s</w:t>
      </w:r>
      <w:r w:rsidR="00AF274E" w:rsidRPr="00F4134B">
        <w:rPr>
          <w:rFonts w:asciiTheme="minorHAnsi" w:hAnsiTheme="minorHAnsi"/>
          <w:sz w:val="24"/>
          <w:szCs w:val="24"/>
        </w:rPr>
        <w:t xml:space="preserve"> of School in all health and safety matters</w:t>
      </w:r>
      <w:r w:rsidR="004F14E9" w:rsidRPr="00F4134B">
        <w:rPr>
          <w:rFonts w:asciiTheme="minorHAnsi" w:hAnsiTheme="minorHAnsi"/>
          <w:sz w:val="24"/>
          <w:szCs w:val="24"/>
        </w:rPr>
        <w:t>.</w:t>
      </w:r>
    </w:p>
    <w:p w:rsidR="004F14E9" w:rsidRPr="00F4134B" w:rsidRDefault="004F14E9" w:rsidP="004F14E9">
      <w:pPr>
        <w:tabs>
          <w:tab w:val="left" w:pos="567"/>
        </w:tabs>
        <w:rPr>
          <w:rFonts w:asciiTheme="minorHAnsi" w:hAnsiTheme="minorHAnsi"/>
          <w:sz w:val="24"/>
          <w:szCs w:val="24"/>
        </w:rPr>
      </w:pPr>
    </w:p>
    <w:p w:rsidR="004F14E9" w:rsidRPr="00F4134B" w:rsidRDefault="004F14E9" w:rsidP="00050024">
      <w:pPr>
        <w:tabs>
          <w:tab w:val="left" w:pos="567"/>
        </w:tabs>
        <w:rPr>
          <w:rFonts w:asciiTheme="minorHAnsi" w:hAnsiTheme="minorHAnsi"/>
          <w:sz w:val="24"/>
          <w:szCs w:val="24"/>
        </w:rPr>
      </w:pPr>
      <w:r w:rsidRPr="00F4134B">
        <w:rPr>
          <w:rFonts w:asciiTheme="minorHAnsi" w:hAnsiTheme="minorHAnsi"/>
          <w:sz w:val="24"/>
          <w:szCs w:val="24"/>
        </w:rPr>
        <w:t xml:space="preserve">The members of staff responsible for safety in particular areas are given in </w:t>
      </w:r>
      <w:r w:rsidR="00D77391" w:rsidRPr="00F4134B">
        <w:rPr>
          <w:rFonts w:asciiTheme="minorHAnsi" w:hAnsiTheme="minorHAnsi"/>
          <w:i/>
          <w:iCs/>
          <w:sz w:val="24"/>
          <w:szCs w:val="24"/>
        </w:rPr>
        <w:t>Appendix 1</w:t>
      </w:r>
      <w:r w:rsidR="00311B1C" w:rsidRPr="00F4134B">
        <w:rPr>
          <w:rFonts w:asciiTheme="minorHAnsi" w:hAnsiTheme="minorHAnsi"/>
          <w:sz w:val="24"/>
          <w:szCs w:val="24"/>
        </w:rPr>
        <w:t xml:space="preserve"> and </w:t>
      </w:r>
      <w:r w:rsidR="00D77391" w:rsidRPr="00F4134B">
        <w:rPr>
          <w:rFonts w:asciiTheme="minorHAnsi" w:hAnsiTheme="minorHAnsi"/>
          <w:i/>
          <w:iCs/>
          <w:sz w:val="24"/>
          <w:szCs w:val="24"/>
        </w:rPr>
        <w:t>Appendix 2</w:t>
      </w:r>
      <w:r w:rsidRPr="00F4134B">
        <w:rPr>
          <w:rFonts w:asciiTheme="minorHAnsi" w:hAnsiTheme="minorHAnsi"/>
          <w:sz w:val="24"/>
          <w:szCs w:val="24"/>
        </w:rPr>
        <w:t xml:space="preserve">. Written instructions to cover </w:t>
      </w:r>
      <w:r w:rsidR="001020A9" w:rsidRPr="00F4134B">
        <w:rPr>
          <w:rFonts w:asciiTheme="minorHAnsi" w:hAnsiTheme="minorHAnsi"/>
          <w:sz w:val="24"/>
          <w:szCs w:val="24"/>
        </w:rPr>
        <w:t>h</w:t>
      </w:r>
      <w:r w:rsidRPr="00F4134B">
        <w:rPr>
          <w:rFonts w:asciiTheme="minorHAnsi" w:hAnsiTheme="minorHAnsi"/>
          <w:sz w:val="24"/>
          <w:szCs w:val="24"/>
        </w:rPr>
        <w:t xml:space="preserve">ealth and </w:t>
      </w:r>
      <w:r w:rsidR="001020A9" w:rsidRPr="00F4134B">
        <w:rPr>
          <w:rFonts w:asciiTheme="minorHAnsi" w:hAnsiTheme="minorHAnsi"/>
          <w:sz w:val="24"/>
          <w:szCs w:val="24"/>
        </w:rPr>
        <w:t>s</w:t>
      </w:r>
      <w:r w:rsidRPr="00F4134B">
        <w:rPr>
          <w:rFonts w:asciiTheme="minorHAnsi" w:hAnsiTheme="minorHAnsi"/>
          <w:sz w:val="24"/>
          <w:szCs w:val="24"/>
        </w:rPr>
        <w:t xml:space="preserve">afety aspects of work not covered by this overall policy, and unique to certain areas, may be available from the staff members shown in </w:t>
      </w:r>
      <w:r w:rsidR="00D77391" w:rsidRPr="00F4134B">
        <w:rPr>
          <w:rFonts w:asciiTheme="minorHAnsi" w:hAnsiTheme="minorHAnsi"/>
          <w:i/>
          <w:iCs/>
          <w:sz w:val="24"/>
          <w:szCs w:val="24"/>
        </w:rPr>
        <w:t>Appendix 1 and 2</w:t>
      </w:r>
      <w:r w:rsidRPr="00F4134B">
        <w:rPr>
          <w:rFonts w:asciiTheme="minorHAnsi" w:hAnsiTheme="minorHAnsi"/>
          <w:sz w:val="24"/>
          <w:szCs w:val="24"/>
        </w:rPr>
        <w:t>.</w:t>
      </w:r>
      <w:r w:rsidR="0047588A" w:rsidRPr="00F4134B">
        <w:rPr>
          <w:rFonts w:asciiTheme="minorHAnsi" w:hAnsiTheme="minorHAnsi"/>
          <w:sz w:val="24"/>
          <w:szCs w:val="24"/>
        </w:rPr>
        <w:t xml:space="preserve"> Where problems arise that they are not able to resolve adequately they must advise the Head of School who has overall responsibility for ensuring that the health and safety policy is implemented.</w:t>
      </w:r>
    </w:p>
    <w:p w:rsidR="004F14E9" w:rsidRPr="00F4134B" w:rsidRDefault="004F14E9" w:rsidP="004F14E9">
      <w:pPr>
        <w:tabs>
          <w:tab w:val="left" w:pos="567"/>
        </w:tabs>
        <w:rPr>
          <w:rFonts w:asciiTheme="minorHAnsi" w:hAnsiTheme="minorHAnsi"/>
          <w:sz w:val="24"/>
          <w:szCs w:val="24"/>
        </w:rPr>
      </w:pPr>
    </w:p>
    <w:p w:rsidR="0068773B" w:rsidRPr="00F4134B" w:rsidRDefault="0047588A" w:rsidP="00050024">
      <w:pPr>
        <w:rPr>
          <w:rFonts w:asciiTheme="minorHAnsi" w:hAnsiTheme="minorHAnsi"/>
          <w:sz w:val="24"/>
          <w:szCs w:val="24"/>
        </w:rPr>
      </w:pPr>
      <w:r w:rsidRPr="00F4134B">
        <w:rPr>
          <w:rFonts w:asciiTheme="minorHAnsi" w:hAnsiTheme="minorHAnsi"/>
          <w:sz w:val="24"/>
          <w:szCs w:val="24"/>
        </w:rPr>
        <w:t xml:space="preserve">Everyone must do all that is reasonably practicable to ensure the </w:t>
      </w:r>
      <w:r w:rsidR="001020A9" w:rsidRPr="00F4134B">
        <w:rPr>
          <w:rFonts w:asciiTheme="minorHAnsi" w:hAnsiTheme="minorHAnsi"/>
          <w:sz w:val="24"/>
          <w:szCs w:val="24"/>
        </w:rPr>
        <w:t>h</w:t>
      </w:r>
      <w:r w:rsidRPr="00F4134B">
        <w:rPr>
          <w:rFonts w:asciiTheme="minorHAnsi" w:hAnsiTheme="minorHAnsi"/>
          <w:sz w:val="24"/>
          <w:szCs w:val="24"/>
        </w:rPr>
        <w:t xml:space="preserve">ealth and </w:t>
      </w:r>
      <w:r w:rsidR="001020A9" w:rsidRPr="00F4134B">
        <w:rPr>
          <w:rFonts w:asciiTheme="minorHAnsi" w:hAnsiTheme="minorHAnsi"/>
          <w:sz w:val="24"/>
          <w:szCs w:val="24"/>
        </w:rPr>
        <w:t>s</w:t>
      </w:r>
      <w:r w:rsidRPr="00F4134B">
        <w:rPr>
          <w:rFonts w:asciiTheme="minorHAnsi" w:hAnsiTheme="minorHAnsi"/>
          <w:sz w:val="24"/>
          <w:szCs w:val="24"/>
        </w:rPr>
        <w:t xml:space="preserve">afety of staff and students in the School. </w:t>
      </w:r>
      <w:r w:rsidR="004F14E9" w:rsidRPr="00F4134B">
        <w:rPr>
          <w:rFonts w:asciiTheme="minorHAnsi" w:hAnsiTheme="minorHAnsi"/>
          <w:sz w:val="24"/>
          <w:szCs w:val="24"/>
        </w:rPr>
        <w:t xml:space="preserve"> This may involve reviewing their training needs, issuing personal protective equipment (PPE), preparation of written safety instructions and </w:t>
      </w:r>
      <w:r w:rsidR="009627C1" w:rsidRPr="00F4134B">
        <w:rPr>
          <w:rFonts w:asciiTheme="minorHAnsi" w:hAnsiTheme="minorHAnsi"/>
          <w:sz w:val="24"/>
          <w:szCs w:val="24"/>
        </w:rPr>
        <w:t>Personal Emergency Evacuation Plans (PEEPs)</w:t>
      </w:r>
      <w:r w:rsidR="004F14E9" w:rsidRPr="00F4134B">
        <w:rPr>
          <w:rFonts w:asciiTheme="minorHAnsi" w:hAnsiTheme="minorHAnsi"/>
          <w:sz w:val="24"/>
          <w:szCs w:val="24"/>
        </w:rPr>
        <w:t xml:space="preserve">, and the keeping of a ‘library’ of relevant </w:t>
      </w:r>
      <w:r w:rsidR="001020A9" w:rsidRPr="00F4134B">
        <w:rPr>
          <w:rFonts w:asciiTheme="minorHAnsi" w:hAnsiTheme="minorHAnsi"/>
          <w:sz w:val="24"/>
          <w:szCs w:val="24"/>
        </w:rPr>
        <w:t>h</w:t>
      </w:r>
      <w:r w:rsidR="004F14E9" w:rsidRPr="00F4134B">
        <w:rPr>
          <w:rFonts w:asciiTheme="minorHAnsi" w:hAnsiTheme="minorHAnsi"/>
          <w:sz w:val="24"/>
          <w:szCs w:val="24"/>
        </w:rPr>
        <w:t xml:space="preserve">ealth and </w:t>
      </w:r>
      <w:r w:rsidR="001020A9" w:rsidRPr="00F4134B">
        <w:rPr>
          <w:rFonts w:asciiTheme="minorHAnsi" w:hAnsiTheme="minorHAnsi"/>
          <w:sz w:val="24"/>
          <w:szCs w:val="24"/>
        </w:rPr>
        <w:t>s</w:t>
      </w:r>
      <w:r w:rsidR="004F14E9" w:rsidRPr="00F4134B">
        <w:rPr>
          <w:rFonts w:asciiTheme="minorHAnsi" w:hAnsiTheme="minorHAnsi"/>
          <w:sz w:val="24"/>
          <w:szCs w:val="24"/>
        </w:rPr>
        <w:t xml:space="preserve">afety advisory documents. Those members of staff who teach or supervise students, </w:t>
      </w:r>
      <w:r w:rsidR="001020A9" w:rsidRPr="00F4134B">
        <w:rPr>
          <w:rFonts w:asciiTheme="minorHAnsi" w:hAnsiTheme="minorHAnsi"/>
          <w:sz w:val="24"/>
          <w:szCs w:val="24"/>
        </w:rPr>
        <w:t>e.g.</w:t>
      </w:r>
      <w:r w:rsidR="004F14E9" w:rsidRPr="00F4134B">
        <w:rPr>
          <w:rFonts w:asciiTheme="minorHAnsi" w:hAnsiTheme="minorHAnsi"/>
          <w:sz w:val="24"/>
          <w:szCs w:val="24"/>
        </w:rPr>
        <w:t xml:space="preserve"> </w:t>
      </w:r>
      <w:r w:rsidR="001020A9" w:rsidRPr="00F4134B">
        <w:rPr>
          <w:rFonts w:asciiTheme="minorHAnsi" w:hAnsiTheme="minorHAnsi"/>
          <w:sz w:val="24"/>
          <w:szCs w:val="24"/>
        </w:rPr>
        <w:t>in laboratories</w:t>
      </w:r>
      <w:r w:rsidR="004F14E9" w:rsidRPr="00F4134B">
        <w:rPr>
          <w:rFonts w:asciiTheme="minorHAnsi" w:hAnsiTheme="minorHAnsi"/>
          <w:sz w:val="24"/>
          <w:szCs w:val="24"/>
        </w:rPr>
        <w:t xml:space="preserve"> or in the field, have a special responsibility to ensure the health and safety of those in their charge.</w:t>
      </w:r>
      <w:r w:rsidR="0068773B" w:rsidRPr="00F4134B">
        <w:rPr>
          <w:rFonts w:asciiTheme="minorHAnsi" w:hAnsiTheme="minorHAnsi"/>
          <w:sz w:val="24"/>
          <w:szCs w:val="24"/>
        </w:rPr>
        <w:t xml:space="preserve"> See </w:t>
      </w:r>
      <w:r w:rsidR="0068773B" w:rsidRPr="00F4134B">
        <w:rPr>
          <w:rFonts w:asciiTheme="minorHAnsi" w:hAnsiTheme="minorHAnsi"/>
          <w:i/>
          <w:iCs/>
          <w:sz w:val="24"/>
          <w:szCs w:val="24"/>
        </w:rPr>
        <w:t>Appendix 1</w:t>
      </w:r>
      <w:r w:rsidR="0068773B" w:rsidRPr="00F4134B">
        <w:rPr>
          <w:rFonts w:asciiTheme="minorHAnsi" w:hAnsiTheme="minorHAnsi"/>
          <w:sz w:val="24"/>
          <w:szCs w:val="24"/>
        </w:rPr>
        <w:t xml:space="preserve"> for day-to-day responsibility for safety in particular areas in the School of Environment</w:t>
      </w:r>
      <w:r w:rsidR="00050024" w:rsidRPr="00F4134B">
        <w:rPr>
          <w:rFonts w:asciiTheme="minorHAnsi" w:hAnsiTheme="minorHAnsi"/>
          <w:sz w:val="24"/>
          <w:szCs w:val="24"/>
        </w:rPr>
        <w:t>, Education</w:t>
      </w:r>
      <w:r w:rsidR="0068773B" w:rsidRPr="00F4134B">
        <w:rPr>
          <w:rFonts w:asciiTheme="minorHAnsi" w:hAnsiTheme="minorHAnsi"/>
          <w:sz w:val="24"/>
          <w:szCs w:val="24"/>
        </w:rPr>
        <w:t xml:space="preserve"> and Development.</w:t>
      </w:r>
    </w:p>
    <w:p w:rsidR="004F14E9" w:rsidRPr="00F4134B" w:rsidRDefault="004F14E9" w:rsidP="004F14E9">
      <w:pPr>
        <w:tabs>
          <w:tab w:val="left" w:pos="567"/>
        </w:tabs>
        <w:rPr>
          <w:rFonts w:asciiTheme="minorHAnsi" w:hAnsiTheme="minorHAnsi"/>
          <w:sz w:val="24"/>
          <w:szCs w:val="24"/>
        </w:rPr>
      </w:pPr>
    </w:p>
    <w:p w:rsidR="004F14E9" w:rsidRPr="00F4134B" w:rsidRDefault="004F14E9" w:rsidP="001020A9">
      <w:pPr>
        <w:tabs>
          <w:tab w:val="left" w:pos="567"/>
        </w:tabs>
        <w:rPr>
          <w:rFonts w:asciiTheme="minorHAnsi" w:hAnsiTheme="minorHAnsi"/>
          <w:sz w:val="24"/>
          <w:szCs w:val="24"/>
        </w:rPr>
      </w:pPr>
      <w:r w:rsidRPr="00F4134B">
        <w:rPr>
          <w:rFonts w:asciiTheme="minorHAnsi" w:hAnsiTheme="minorHAnsi"/>
          <w:sz w:val="24"/>
          <w:szCs w:val="24"/>
        </w:rPr>
        <w:t xml:space="preserve">All members of staff must keep the safety of equipment and procedures under constant review. This may require budgeting for the phased replacement of older equipment and building into future project applications money for appropriate safety precautions. Where problems arise that require urgent attention, the </w:t>
      </w:r>
      <w:r w:rsidR="001020A9" w:rsidRPr="00F4134B">
        <w:rPr>
          <w:rFonts w:asciiTheme="minorHAnsi" w:hAnsiTheme="minorHAnsi"/>
          <w:sz w:val="24"/>
          <w:szCs w:val="24"/>
        </w:rPr>
        <w:t>Head</w:t>
      </w:r>
      <w:r w:rsidR="000F2359" w:rsidRPr="00F4134B">
        <w:rPr>
          <w:rFonts w:asciiTheme="minorHAnsi" w:hAnsiTheme="minorHAnsi"/>
          <w:sz w:val="24"/>
          <w:szCs w:val="24"/>
        </w:rPr>
        <w:t xml:space="preserve"> </w:t>
      </w:r>
      <w:r w:rsidRPr="00F4134B">
        <w:rPr>
          <w:rFonts w:asciiTheme="minorHAnsi" w:hAnsiTheme="minorHAnsi"/>
          <w:sz w:val="24"/>
          <w:szCs w:val="24"/>
        </w:rPr>
        <w:t>School must be advised without delay. Health and safety must not suffer for a lack of finance.</w:t>
      </w:r>
    </w:p>
    <w:p w:rsidR="004F14E9" w:rsidRPr="00F4134B" w:rsidRDefault="004F14E9" w:rsidP="004F14E9">
      <w:pPr>
        <w:tabs>
          <w:tab w:val="left" w:pos="567"/>
        </w:tabs>
        <w:rPr>
          <w:rFonts w:asciiTheme="minorHAnsi" w:hAnsiTheme="minorHAnsi"/>
          <w:sz w:val="24"/>
          <w:szCs w:val="24"/>
        </w:rPr>
      </w:pPr>
    </w:p>
    <w:p w:rsidR="004F14E9" w:rsidRPr="00F4134B" w:rsidRDefault="004F14E9" w:rsidP="001020A9">
      <w:pPr>
        <w:tabs>
          <w:tab w:val="left" w:pos="567"/>
        </w:tabs>
        <w:rPr>
          <w:rFonts w:asciiTheme="minorHAnsi" w:hAnsiTheme="minorHAnsi"/>
          <w:sz w:val="24"/>
          <w:szCs w:val="24"/>
        </w:rPr>
      </w:pPr>
      <w:r w:rsidRPr="00F4134B">
        <w:rPr>
          <w:rFonts w:asciiTheme="minorHAnsi" w:hAnsiTheme="minorHAnsi"/>
          <w:sz w:val="24"/>
          <w:szCs w:val="24"/>
        </w:rPr>
        <w:t>All members of staff have a responsibility (</w:t>
      </w:r>
      <w:proofErr w:type="spellStart"/>
      <w:r w:rsidRPr="00F4134B">
        <w:rPr>
          <w:rFonts w:asciiTheme="minorHAnsi" w:hAnsiTheme="minorHAnsi"/>
          <w:sz w:val="24"/>
          <w:szCs w:val="24"/>
        </w:rPr>
        <w:t>i</w:t>
      </w:r>
      <w:proofErr w:type="spellEnd"/>
      <w:r w:rsidRPr="00F4134B">
        <w:rPr>
          <w:rFonts w:asciiTheme="minorHAnsi" w:hAnsiTheme="minorHAnsi"/>
          <w:sz w:val="24"/>
          <w:szCs w:val="24"/>
        </w:rPr>
        <w:t xml:space="preserve">) to co-operate with those members of staff having special responsibility for safety to achieve a safe and healthy workplace, and (ii) to take reasonable care of themselves and others. Whenever a member of staff or student encounters a </w:t>
      </w:r>
      <w:r w:rsidR="001020A9" w:rsidRPr="00F4134B">
        <w:rPr>
          <w:rFonts w:asciiTheme="minorHAnsi" w:hAnsiTheme="minorHAnsi"/>
          <w:sz w:val="24"/>
          <w:szCs w:val="24"/>
        </w:rPr>
        <w:t>health and safety</w:t>
      </w:r>
      <w:r w:rsidRPr="00F4134B">
        <w:rPr>
          <w:rFonts w:asciiTheme="minorHAnsi" w:hAnsiTheme="minorHAnsi"/>
          <w:sz w:val="24"/>
          <w:szCs w:val="24"/>
        </w:rPr>
        <w:t xml:space="preserve"> situation, which in their opinion is unsafe, they must not proceed but refer the matter to their supervisor, or responsible person named in Table 1, or SSA</w:t>
      </w:r>
      <w:r w:rsidR="000F2359" w:rsidRPr="00F4134B">
        <w:rPr>
          <w:rFonts w:asciiTheme="minorHAnsi" w:hAnsiTheme="minorHAnsi"/>
          <w:sz w:val="24"/>
          <w:szCs w:val="24"/>
        </w:rPr>
        <w:t>s</w:t>
      </w:r>
      <w:r w:rsidRPr="00F4134B">
        <w:rPr>
          <w:rFonts w:asciiTheme="minorHAnsi" w:hAnsiTheme="minorHAnsi"/>
          <w:sz w:val="24"/>
          <w:szCs w:val="24"/>
        </w:rPr>
        <w:t xml:space="preserve"> or the Head</w:t>
      </w:r>
      <w:r w:rsidR="000F2359" w:rsidRPr="00F4134B">
        <w:rPr>
          <w:rFonts w:asciiTheme="minorHAnsi" w:hAnsiTheme="minorHAnsi"/>
          <w:sz w:val="24"/>
          <w:szCs w:val="24"/>
        </w:rPr>
        <w:t>s</w:t>
      </w:r>
      <w:r w:rsidRPr="00F4134B">
        <w:rPr>
          <w:rFonts w:asciiTheme="minorHAnsi" w:hAnsiTheme="minorHAnsi"/>
          <w:sz w:val="24"/>
          <w:szCs w:val="24"/>
        </w:rPr>
        <w:t xml:space="preserve"> of </w:t>
      </w:r>
      <w:r w:rsidR="000F2359" w:rsidRPr="00F4134B">
        <w:rPr>
          <w:rFonts w:asciiTheme="minorHAnsi" w:hAnsiTheme="minorHAnsi"/>
          <w:sz w:val="24"/>
          <w:szCs w:val="24"/>
        </w:rPr>
        <w:t xml:space="preserve">each </w:t>
      </w:r>
      <w:r w:rsidRPr="00F4134B">
        <w:rPr>
          <w:rFonts w:asciiTheme="minorHAnsi" w:hAnsiTheme="minorHAnsi"/>
          <w:sz w:val="24"/>
          <w:szCs w:val="24"/>
        </w:rPr>
        <w:t xml:space="preserve">School as appropriate. </w:t>
      </w:r>
    </w:p>
    <w:p w:rsidR="00EC7BC5" w:rsidRPr="00F4134B" w:rsidRDefault="00EC7BC5" w:rsidP="00DB7906">
      <w:pPr>
        <w:tabs>
          <w:tab w:val="left" w:pos="567"/>
        </w:tabs>
        <w:rPr>
          <w:rFonts w:asciiTheme="minorHAnsi" w:hAnsiTheme="minorHAnsi"/>
          <w:sz w:val="24"/>
          <w:szCs w:val="24"/>
        </w:rPr>
      </w:pPr>
      <w:r w:rsidRPr="00F4134B">
        <w:rPr>
          <w:rFonts w:asciiTheme="minorHAnsi" w:hAnsiTheme="minorHAnsi"/>
          <w:sz w:val="24"/>
          <w:szCs w:val="24"/>
        </w:rPr>
        <w:tab/>
      </w:r>
      <w:r w:rsidRPr="00F4134B">
        <w:rPr>
          <w:rFonts w:asciiTheme="minorHAnsi" w:hAnsiTheme="minorHAnsi"/>
          <w:sz w:val="24"/>
          <w:szCs w:val="24"/>
        </w:rPr>
        <w:tab/>
      </w:r>
      <w:r w:rsidRPr="00F4134B">
        <w:rPr>
          <w:rFonts w:asciiTheme="minorHAnsi" w:hAnsiTheme="minorHAnsi"/>
          <w:sz w:val="24"/>
          <w:szCs w:val="24"/>
        </w:rPr>
        <w:tab/>
      </w:r>
    </w:p>
    <w:p w:rsidR="004F14E9" w:rsidRPr="00F4134B" w:rsidRDefault="004F14E9" w:rsidP="00CF32F0">
      <w:pPr>
        <w:tabs>
          <w:tab w:val="left" w:pos="567"/>
        </w:tabs>
        <w:rPr>
          <w:rFonts w:asciiTheme="minorHAnsi" w:hAnsiTheme="minorHAnsi"/>
          <w:sz w:val="24"/>
          <w:szCs w:val="24"/>
        </w:rPr>
      </w:pPr>
      <w:r w:rsidRPr="00F4134B">
        <w:rPr>
          <w:rFonts w:asciiTheme="minorHAnsi" w:hAnsiTheme="minorHAnsi"/>
          <w:sz w:val="24"/>
          <w:szCs w:val="24"/>
        </w:rPr>
        <w:t xml:space="preserve">In cases of urgency, responsible people outside the </w:t>
      </w:r>
      <w:r w:rsidR="00050024" w:rsidRPr="00F4134B">
        <w:rPr>
          <w:rFonts w:asciiTheme="minorHAnsi" w:hAnsiTheme="minorHAnsi"/>
          <w:sz w:val="24"/>
          <w:szCs w:val="24"/>
        </w:rPr>
        <w:t>School of Environment, Education and Development</w:t>
      </w:r>
      <w:r w:rsidRPr="00F4134B">
        <w:rPr>
          <w:rFonts w:asciiTheme="minorHAnsi" w:hAnsiTheme="minorHAnsi"/>
          <w:sz w:val="24"/>
          <w:szCs w:val="24"/>
        </w:rPr>
        <w:t xml:space="preserve"> can be contacted according to their area of responsibility</w:t>
      </w:r>
      <w:r w:rsidR="005A05C9" w:rsidRPr="00F4134B">
        <w:rPr>
          <w:rFonts w:asciiTheme="minorHAnsi" w:hAnsiTheme="minorHAnsi"/>
          <w:sz w:val="24"/>
          <w:szCs w:val="24"/>
        </w:rPr>
        <w:t xml:space="preserve"> see </w:t>
      </w:r>
      <w:r w:rsidR="005A05C9" w:rsidRPr="00F4134B">
        <w:rPr>
          <w:rFonts w:asciiTheme="minorHAnsi" w:hAnsiTheme="minorHAnsi"/>
          <w:i/>
          <w:iCs/>
          <w:sz w:val="24"/>
          <w:szCs w:val="24"/>
        </w:rPr>
        <w:t>Appendix 2</w:t>
      </w:r>
      <w:r w:rsidRPr="00F4134B">
        <w:rPr>
          <w:rFonts w:asciiTheme="minorHAnsi" w:hAnsiTheme="minorHAnsi"/>
          <w:sz w:val="24"/>
          <w:szCs w:val="24"/>
        </w:rPr>
        <w:t xml:space="preserve">. The Estates </w:t>
      </w:r>
      <w:r w:rsidR="009627C1" w:rsidRPr="00F4134B">
        <w:rPr>
          <w:rFonts w:asciiTheme="minorHAnsi" w:hAnsiTheme="minorHAnsi"/>
          <w:sz w:val="24"/>
          <w:szCs w:val="24"/>
        </w:rPr>
        <w:t>Helpdesk</w:t>
      </w:r>
      <w:r w:rsidRPr="00F4134B">
        <w:rPr>
          <w:rFonts w:asciiTheme="minorHAnsi" w:hAnsiTheme="minorHAnsi"/>
          <w:sz w:val="24"/>
          <w:szCs w:val="24"/>
        </w:rPr>
        <w:t xml:space="preserve"> on 552424 would be a good starting point for most problems with the building and its facilities</w:t>
      </w:r>
      <w:r w:rsidR="00B57644" w:rsidRPr="00F4134B">
        <w:rPr>
          <w:rFonts w:asciiTheme="minorHAnsi" w:hAnsiTheme="minorHAnsi"/>
          <w:sz w:val="24"/>
          <w:szCs w:val="24"/>
        </w:rPr>
        <w:t xml:space="preserve">. </w:t>
      </w:r>
      <w:r w:rsidRPr="00F4134B">
        <w:rPr>
          <w:rFonts w:asciiTheme="minorHAnsi" w:hAnsiTheme="minorHAnsi"/>
          <w:sz w:val="24"/>
          <w:szCs w:val="24"/>
        </w:rPr>
        <w:t xml:space="preserve"> In contacting this </w:t>
      </w:r>
      <w:r w:rsidR="00B57644" w:rsidRPr="00F4134B">
        <w:rPr>
          <w:rFonts w:asciiTheme="minorHAnsi" w:hAnsiTheme="minorHAnsi"/>
          <w:sz w:val="24"/>
          <w:szCs w:val="24"/>
        </w:rPr>
        <w:t>service,</w:t>
      </w:r>
      <w:r w:rsidRPr="00F4134B">
        <w:rPr>
          <w:rFonts w:asciiTheme="minorHAnsi" w:hAnsiTheme="minorHAnsi"/>
          <w:sz w:val="24"/>
          <w:szCs w:val="24"/>
        </w:rPr>
        <w:t xml:space="preserve"> please remember to ask for a job number.</w:t>
      </w:r>
    </w:p>
    <w:p w:rsidR="004F14E9" w:rsidRPr="00F4134B" w:rsidRDefault="004F14E9" w:rsidP="004F14E9">
      <w:pPr>
        <w:rPr>
          <w:rFonts w:asciiTheme="minorHAnsi" w:hAnsiTheme="minorHAnsi"/>
          <w:b/>
          <w:bCs/>
          <w:sz w:val="24"/>
          <w:szCs w:val="24"/>
        </w:rPr>
      </w:pPr>
    </w:p>
    <w:p w:rsidR="00B57644" w:rsidRPr="00F4134B" w:rsidRDefault="004F14E9" w:rsidP="00CF32F0">
      <w:pPr>
        <w:tabs>
          <w:tab w:val="left" w:pos="567"/>
        </w:tabs>
        <w:rPr>
          <w:rFonts w:asciiTheme="minorHAnsi" w:hAnsiTheme="minorHAnsi"/>
          <w:sz w:val="24"/>
          <w:szCs w:val="24"/>
        </w:rPr>
      </w:pPr>
      <w:r w:rsidRPr="00F4134B">
        <w:rPr>
          <w:rFonts w:asciiTheme="minorHAnsi" w:hAnsiTheme="minorHAnsi"/>
          <w:b/>
          <w:bCs/>
          <w:sz w:val="24"/>
          <w:szCs w:val="24"/>
        </w:rPr>
        <w:br w:type="page"/>
      </w:r>
      <w:r w:rsidR="00B57644" w:rsidRPr="00F4134B">
        <w:rPr>
          <w:rFonts w:asciiTheme="minorHAnsi" w:hAnsiTheme="minorHAnsi"/>
          <w:sz w:val="24"/>
          <w:szCs w:val="24"/>
        </w:rPr>
        <w:lastRenderedPageBreak/>
        <w:t xml:space="preserve"> The School Safety Committee is constituted as shown in </w:t>
      </w:r>
      <w:r w:rsidR="00CC101C" w:rsidRPr="00F4134B">
        <w:rPr>
          <w:rFonts w:asciiTheme="minorHAnsi" w:hAnsiTheme="minorHAnsi"/>
          <w:i/>
          <w:iCs/>
          <w:sz w:val="24"/>
          <w:szCs w:val="24"/>
        </w:rPr>
        <w:t>Appendix 3</w:t>
      </w:r>
      <w:r w:rsidR="00B57644" w:rsidRPr="00F4134B">
        <w:rPr>
          <w:rFonts w:asciiTheme="minorHAnsi" w:hAnsiTheme="minorHAnsi"/>
          <w:sz w:val="24"/>
          <w:szCs w:val="24"/>
        </w:rPr>
        <w:t>. The committee will meet at least every semester to review the measures taken to ensure the health and safety of staff and students. The role of the committee is to advise the Head of School and to act as the main forum for debate, change and improvement in health and safety matters in the School.</w:t>
      </w:r>
    </w:p>
    <w:p w:rsidR="00B57644" w:rsidRPr="00F4134B" w:rsidRDefault="00B57644" w:rsidP="00B57644">
      <w:pPr>
        <w:tabs>
          <w:tab w:val="left" w:pos="567"/>
        </w:tabs>
        <w:rPr>
          <w:rFonts w:asciiTheme="minorHAnsi" w:hAnsiTheme="minorHAnsi"/>
          <w:sz w:val="24"/>
          <w:szCs w:val="24"/>
        </w:rPr>
      </w:pPr>
    </w:p>
    <w:p w:rsidR="004F14E9" w:rsidRPr="00F4134B" w:rsidRDefault="007E2E73" w:rsidP="004F14E9">
      <w:pPr>
        <w:tabs>
          <w:tab w:val="left" w:pos="567"/>
        </w:tabs>
        <w:rPr>
          <w:rFonts w:asciiTheme="minorHAnsi" w:hAnsiTheme="minorHAnsi"/>
          <w:b/>
          <w:bCs/>
          <w:sz w:val="24"/>
          <w:szCs w:val="24"/>
        </w:rPr>
      </w:pPr>
      <w:r w:rsidRPr="00F4134B">
        <w:rPr>
          <w:rFonts w:asciiTheme="minorHAnsi" w:hAnsiTheme="minorHAnsi"/>
          <w:b/>
          <w:bCs/>
          <w:sz w:val="24"/>
          <w:szCs w:val="24"/>
        </w:rPr>
        <w:t>3</w:t>
      </w:r>
      <w:r w:rsidRPr="00F4134B">
        <w:rPr>
          <w:rFonts w:asciiTheme="minorHAnsi" w:hAnsiTheme="minorHAnsi"/>
          <w:b/>
          <w:bCs/>
          <w:sz w:val="24"/>
          <w:szCs w:val="24"/>
        </w:rPr>
        <w:tab/>
        <w:t>COMPETENCE</w:t>
      </w:r>
    </w:p>
    <w:p w:rsidR="007E2E73" w:rsidRPr="00F4134B" w:rsidRDefault="007E2E73" w:rsidP="004F14E9">
      <w:pPr>
        <w:tabs>
          <w:tab w:val="left" w:pos="567"/>
        </w:tabs>
        <w:rPr>
          <w:rFonts w:asciiTheme="minorHAnsi" w:hAnsiTheme="minorHAnsi"/>
          <w:sz w:val="24"/>
          <w:szCs w:val="24"/>
        </w:rPr>
      </w:pPr>
    </w:p>
    <w:p w:rsidR="007E2E73" w:rsidRPr="00F4134B" w:rsidRDefault="007E2E73" w:rsidP="00CF32F0">
      <w:pPr>
        <w:tabs>
          <w:tab w:val="left" w:pos="567"/>
        </w:tabs>
        <w:rPr>
          <w:rFonts w:asciiTheme="minorHAnsi" w:hAnsiTheme="minorHAnsi"/>
          <w:sz w:val="24"/>
          <w:szCs w:val="24"/>
        </w:rPr>
      </w:pPr>
      <w:r w:rsidRPr="00F4134B">
        <w:rPr>
          <w:rFonts w:asciiTheme="minorHAnsi" w:hAnsiTheme="minorHAnsi"/>
          <w:sz w:val="24"/>
          <w:szCs w:val="24"/>
        </w:rPr>
        <w:t xml:space="preserve">It is the School policy that all staff and students should be aware of the importance of </w:t>
      </w:r>
      <w:r w:rsidR="001020A9" w:rsidRPr="00F4134B">
        <w:rPr>
          <w:rFonts w:asciiTheme="minorHAnsi" w:hAnsiTheme="minorHAnsi"/>
          <w:sz w:val="24"/>
          <w:szCs w:val="24"/>
        </w:rPr>
        <w:t>h</w:t>
      </w:r>
      <w:r w:rsidRPr="00F4134B">
        <w:rPr>
          <w:rFonts w:asciiTheme="minorHAnsi" w:hAnsiTheme="minorHAnsi"/>
          <w:sz w:val="24"/>
          <w:szCs w:val="24"/>
        </w:rPr>
        <w:t>ealth and safety in the life of the School.  All staff and students must receive adequate information, instruction and training in safety procedures appropriate to their work.  To help them in this task they may consult School Safety Adviser</w:t>
      </w:r>
      <w:r w:rsidR="00E25B40" w:rsidRPr="00F4134B">
        <w:rPr>
          <w:rFonts w:asciiTheme="minorHAnsi" w:hAnsiTheme="minorHAnsi"/>
          <w:sz w:val="24"/>
          <w:szCs w:val="24"/>
        </w:rPr>
        <w:t xml:space="preserve"> (SSA),</w:t>
      </w:r>
      <w:r w:rsidRPr="00F4134B">
        <w:rPr>
          <w:rFonts w:asciiTheme="minorHAnsi" w:hAnsiTheme="minorHAnsi"/>
          <w:sz w:val="24"/>
          <w:szCs w:val="24"/>
        </w:rPr>
        <w:t xml:space="preserve"> or contact </w:t>
      </w:r>
      <w:hyperlink r:id="rId11" w:history="1">
        <w:r w:rsidR="00E25B40" w:rsidRPr="00F4134B">
          <w:rPr>
            <w:rStyle w:val="Hyperlink"/>
            <w:rFonts w:asciiTheme="minorHAnsi" w:hAnsiTheme="minorHAnsi"/>
            <w:sz w:val="24"/>
            <w:szCs w:val="24"/>
          </w:rPr>
          <w:t>Staff Learning and Development</w:t>
        </w:r>
      </w:hyperlink>
      <w:r w:rsidRPr="00F4134B">
        <w:rPr>
          <w:rFonts w:asciiTheme="minorHAnsi" w:hAnsiTheme="minorHAnsi"/>
          <w:sz w:val="24"/>
          <w:szCs w:val="24"/>
        </w:rPr>
        <w:t xml:space="preserve"> (52525).</w:t>
      </w:r>
    </w:p>
    <w:p w:rsidR="007E2E73" w:rsidRPr="00F4134B" w:rsidRDefault="007E2E73" w:rsidP="004F14E9">
      <w:pPr>
        <w:tabs>
          <w:tab w:val="left" w:pos="567"/>
        </w:tabs>
        <w:rPr>
          <w:rFonts w:asciiTheme="minorHAnsi" w:hAnsiTheme="minorHAnsi"/>
          <w:sz w:val="24"/>
          <w:szCs w:val="24"/>
        </w:rPr>
      </w:pPr>
    </w:p>
    <w:p w:rsidR="007E2E73" w:rsidRPr="00F4134B" w:rsidRDefault="007E2E73" w:rsidP="00CF62EB">
      <w:pPr>
        <w:tabs>
          <w:tab w:val="left" w:pos="567"/>
        </w:tabs>
        <w:jc w:val="both"/>
        <w:rPr>
          <w:rFonts w:asciiTheme="minorHAnsi" w:hAnsiTheme="minorHAnsi"/>
          <w:sz w:val="24"/>
          <w:szCs w:val="24"/>
        </w:rPr>
      </w:pPr>
      <w:r w:rsidRPr="00F4134B">
        <w:rPr>
          <w:rFonts w:asciiTheme="minorHAnsi" w:hAnsiTheme="minorHAnsi"/>
          <w:sz w:val="24"/>
          <w:szCs w:val="24"/>
        </w:rPr>
        <w:t>No staff or student, under any circumstances, should attempt to use a piece of equipment, with which they are unfamiliar, without first receiving tuition from a competent user of the equipment.  In particular, laboratory and workshop facilities may not be used by anyone without explicit permission to do so.  For use of Geography</w:t>
      </w:r>
      <w:r w:rsidR="00E25B40" w:rsidRPr="00F4134B">
        <w:rPr>
          <w:rFonts w:asciiTheme="minorHAnsi" w:hAnsiTheme="minorHAnsi"/>
          <w:sz w:val="24"/>
          <w:szCs w:val="24"/>
        </w:rPr>
        <w:t xml:space="preserve"> and Manchester Institute of Educate (MIE)</w:t>
      </w:r>
      <w:r w:rsidRPr="00F4134B">
        <w:rPr>
          <w:rFonts w:asciiTheme="minorHAnsi" w:hAnsiTheme="minorHAnsi"/>
          <w:sz w:val="24"/>
          <w:szCs w:val="24"/>
        </w:rPr>
        <w:t xml:space="preserve"> laboratories, please contact John Moore (53663)</w:t>
      </w:r>
      <w:r w:rsidR="00CF62EB" w:rsidRPr="00F4134B">
        <w:rPr>
          <w:rFonts w:asciiTheme="minorHAnsi" w:hAnsiTheme="minorHAnsi"/>
          <w:sz w:val="24"/>
          <w:szCs w:val="24"/>
        </w:rPr>
        <w:t>,</w:t>
      </w:r>
      <w:r w:rsidRPr="00F4134B">
        <w:rPr>
          <w:rFonts w:asciiTheme="minorHAnsi" w:hAnsiTheme="minorHAnsi"/>
          <w:sz w:val="24"/>
          <w:szCs w:val="24"/>
        </w:rPr>
        <w:t xml:space="preserve"> who will be able to help in preparing a risk assessment for the planned work.</w:t>
      </w:r>
      <w:r w:rsidR="00CC101C" w:rsidRPr="00F4134B">
        <w:rPr>
          <w:rFonts w:asciiTheme="minorHAnsi" w:hAnsiTheme="minorHAnsi"/>
          <w:sz w:val="24"/>
          <w:szCs w:val="24"/>
        </w:rPr>
        <w:t xml:space="preserve">  For use of </w:t>
      </w:r>
      <w:r w:rsidR="00E25B40" w:rsidRPr="00F4134B">
        <w:rPr>
          <w:rFonts w:asciiTheme="minorHAnsi" w:hAnsiTheme="minorHAnsi"/>
          <w:sz w:val="24"/>
          <w:szCs w:val="24"/>
        </w:rPr>
        <w:t xml:space="preserve">the </w:t>
      </w:r>
      <w:r w:rsidR="00CC101C" w:rsidRPr="00F4134B">
        <w:rPr>
          <w:rFonts w:asciiTheme="minorHAnsi" w:hAnsiTheme="minorHAnsi"/>
          <w:sz w:val="24"/>
          <w:szCs w:val="24"/>
        </w:rPr>
        <w:t>Architecture Workshop please contact Jim Backhouse (56876).</w:t>
      </w:r>
    </w:p>
    <w:p w:rsidR="007E2E73" w:rsidRPr="00F4134B" w:rsidRDefault="007E2E73" w:rsidP="007E2E73">
      <w:pPr>
        <w:tabs>
          <w:tab w:val="left" w:pos="567"/>
        </w:tabs>
        <w:jc w:val="both"/>
        <w:rPr>
          <w:rFonts w:asciiTheme="minorHAnsi" w:hAnsiTheme="minorHAnsi"/>
          <w:sz w:val="24"/>
          <w:szCs w:val="24"/>
        </w:rPr>
      </w:pPr>
    </w:p>
    <w:p w:rsidR="007E2E73" w:rsidRPr="00F4134B" w:rsidRDefault="007E2E73" w:rsidP="007E2E73">
      <w:pPr>
        <w:numPr>
          <w:ilvl w:val="0"/>
          <w:numId w:val="8"/>
        </w:numPr>
        <w:jc w:val="both"/>
        <w:rPr>
          <w:rFonts w:asciiTheme="minorHAnsi" w:hAnsiTheme="minorHAnsi"/>
          <w:b/>
          <w:bCs/>
          <w:sz w:val="24"/>
          <w:szCs w:val="24"/>
        </w:rPr>
      </w:pPr>
      <w:r w:rsidRPr="00F4134B">
        <w:rPr>
          <w:rFonts w:asciiTheme="minorHAnsi" w:hAnsiTheme="minorHAnsi"/>
          <w:b/>
          <w:bCs/>
          <w:sz w:val="24"/>
          <w:szCs w:val="24"/>
        </w:rPr>
        <w:t>CO-OPERATION AND COMMUNICATIONS</w:t>
      </w:r>
    </w:p>
    <w:p w:rsidR="007E2E73" w:rsidRPr="00F4134B" w:rsidRDefault="007E2E73" w:rsidP="007E2E73">
      <w:pPr>
        <w:tabs>
          <w:tab w:val="left" w:pos="567"/>
        </w:tabs>
        <w:jc w:val="both"/>
        <w:rPr>
          <w:rFonts w:asciiTheme="minorHAnsi" w:hAnsiTheme="minorHAnsi"/>
          <w:b/>
          <w:bCs/>
          <w:sz w:val="24"/>
          <w:szCs w:val="24"/>
        </w:rPr>
      </w:pPr>
    </w:p>
    <w:p w:rsidR="007E2E73" w:rsidRPr="00F4134B" w:rsidRDefault="007E2E73" w:rsidP="007E2E73">
      <w:pPr>
        <w:tabs>
          <w:tab w:val="left" w:pos="567"/>
        </w:tabs>
        <w:jc w:val="both"/>
        <w:rPr>
          <w:rFonts w:asciiTheme="minorHAnsi" w:hAnsiTheme="minorHAnsi"/>
          <w:sz w:val="24"/>
          <w:szCs w:val="24"/>
        </w:rPr>
      </w:pPr>
      <w:r w:rsidRPr="00F4134B">
        <w:rPr>
          <w:rFonts w:asciiTheme="minorHAnsi" w:hAnsiTheme="minorHAnsi"/>
          <w:sz w:val="24"/>
          <w:szCs w:val="24"/>
        </w:rPr>
        <w:t>All staff and students will have access to this Safety Policy, either in paper or electronic form.</w:t>
      </w:r>
    </w:p>
    <w:p w:rsidR="007E2E73" w:rsidRPr="00F4134B" w:rsidRDefault="007E2E73" w:rsidP="007E2E73">
      <w:pPr>
        <w:tabs>
          <w:tab w:val="left" w:pos="567"/>
        </w:tabs>
        <w:jc w:val="both"/>
        <w:rPr>
          <w:rFonts w:asciiTheme="minorHAnsi" w:hAnsiTheme="minorHAnsi"/>
          <w:sz w:val="24"/>
          <w:szCs w:val="24"/>
        </w:rPr>
      </w:pPr>
    </w:p>
    <w:p w:rsidR="004F14E9" w:rsidRPr="00F4134B" w:rsidRDefault="004F14E9" w:rsidP="00CF32F0">
      <w:pPr>
        <w:tabs>
          <w:tab w:val="left" w:pos="567"/>
        </w:tabs>
        <w:rPr>
          <w:rFonts w:asciiTheme="minorHAnsi" w:hAnsiTheme="minorHAnsi"/>
          <w:sz w:val="24"/>
          <w:szCs w:val="24"/>
        </w:rPr>
      </w:pPr>
      <w:r w:rsidRPr="00F4134B">
        <w:rPr>
          <w:rFonts w:asciiTheme="minorHAnsi" w:hAnsiTheme="minorHAnsi"/>
          <w:sz w:val="24"/>
          <w:szCs w:val="24"/>
        </w:rPr>
        <w:t xml:space="preserve">Each year, the School Safety Adviser will organise a safety inspection to monitor safety awareness in the School. The results of the inspection will be reported to </w:t>
      </w:r>
      <w:r w:rsidR="00CC101C" w:rsidRPr="00F4134B">
        <w:rPr>
          <w:rFonts w:asciiTheme="minorHAnsi" w:hAnsiTheme="minorHAnsi"/>
          <w:sz w:val="24"/>
          <w:szCs w:val="24"/>
        </w:rPr>
        <w:t>each Head</w:t>
      </w:r>
      <w:r w:rsidRPr="00F4134B">
        <w:rPr>
          <w:rFonts w:asciiTheme="minorHAnsi" w:hAnsiTheme="minorHAnsi"/>
          <w:sz w:val="24"/>
          <w:szCs w:val="24"/>
        </w:rPr>
        <w:t xml:space="preserve"> of School (</w:t>
      </w:r>
      <w:proofErr w:type="spellStart"/>
      <w:r w:rsidRPr="00F4134B">
        <w:rPr>
          <w:rFonts w:asciiTheme="minorHAnsi" w:hAnsiTheme="minorHAnsi"/>
          <w:sz w:val="24"/>
          <w:szCs w:val="24"/>
        </w:rPr>
        <w:t>HoS</w:t>
      </w:r>
      <w:proofErr w:type="spellEnd"/>
      <w:r w:rsidRPr="00F4134B">
        <w:rPr>
          <w:rFonts w:asciiTheme="minorHAnsi" w:hAnsiTheme="minorHAnsi"/>
          <w:sz w:val="24"/>
          <w:szCs w:val="24"/>
        </w:rPr>
        <w:t>) for action and form the basis of his annual health and safety return to Council.</w:t>
      </w:r>
      <w:r w:rsidR="007E2E73" w:rsidRPr="00F4134B">
        <w:rPr>
          <w:rFonts w:asciiTheme="minorHAnsi" w:hAnsiTheme="minorHAnsi"/>
          <w:sz w:val="24"/>
          <w:szCs w:val="24"/>
        </w:rPr>
        <w:t xml:space="preserve">  </w:t>
      </w:r>
      <w:r w:rsidRPr="00F4134B">
        <w:rPr>
          <w:rFonts w:asciiTheme="minorHAnsi" w:hAnsiTheme="minorHAnsi"/>
          <w:sz w:val="24"/>
          <w:szCs w:val="24"/>
        </w:rPr>
        <w:t xml:space="preserve"> Anyone found contravening the </w:t>
      </w:r>
      <w:r w:rsidR="00D9349D" w:rsidRPr="00F4134B">
        <w:rPr>
          <w:rFonts w:asciiTheme="minorHAnsi" w:hAnsiTheme="minorHAnsi"/>
          <w:sz w:val="24"/>
          <w:szCs w:val="24"/>
        </w:rPr>
        <w:t>School’s</w:t>
      </w:r>
      <w:r w:rsidR="002A1945" w:rsidRPr="00F4134B">
        <w:rPr>
          <w:rFonts w:asciiTheme="minorHAnsi" w:hAnsiTheme="minorHAnsi"/>
          <w:sz w:val="24"/>
          <w:szCs w:val="24"/>
        </w:rPr>
        <w:t xml:space="preserve"> </w:t>
      </w:r>
      <w:r w:rsidRPr="00F4134B">
        <w:rPr>
          <w:rFonts w:asciiTheme="minorHAnsi" w:hAnsiTheme="minorHAnsi"/>
          <w:sz w:val="24"/>
          <w:szCs w:val="24"/>
        </w:rPr>
        <w:t>Safety Policy would be dealt with in accordance with the University’s disciplinary mechanism.</w:t>
      </w:r>
    </w:p>
    <w:p w:rsidR="004F14E9" w:rsidRPr="00F4134B" w:rsidRDefault="004F14E9" w:rsidP="004F14E9">
      <w:pPr>
        <w:tabs>
          <w:tab w:val="left" w:pos="567"/>
        </w:tabs>
        <w:rPr>
          <w:rFonts w:asciiTheme="minorHAnsi" w:hAnsiTheme="minorHAnsi"/>
          <w:sz w:val="24"/>
          <w:szCs w:val="24"/>
        </w:rPr>
      </w:pPr>
    </w:p>
    <w:p w:rsidR="00D033EE" w:rsidRPr="00F4134B" w:rsidRDefault="004F14E9" w:rsidP="004F14E9">
      <w:pPr>
        <w:tabs>
          <w:tab w:val="left" w:pos="567"/>
        </w:tabs>
        <w:rPr>
          <w:rFonts w:asciiTheme="minorHAnsi" w:hAnsiTheme="minorHAnsi"/>
          <w:sz w:val="24"/>
          <w:szCs w:val="24"/>
        </w:rPr>
      </w:pPr>
      <w:r w:rsidRPr="00F4134B">
        <w:rPr>
          <w:rFonts w:asciiTheme="minorHAnsi" w:hAnsiTheme="minorHAnsi"/>
          <w:sz w:val="24"/>
          <w:szCs w:val="24"/>
        </w:rPr>
        <w:t xml:space="preserve">Any general concerns regarding </w:t>
      </w:r>
      <w:r w:rsidR="001020A9" w:rsidRPr="00F4134B">
        <w:rPr>
          <w:rFonts w:asciiTheme="minorHAnsi" w:hAnsiTheme="minorHAnsi"/>
          <w:sz w:val="24"/>
          <w:szCs w:val="24"/>
        </w:rPr>
        <w:t xml:space="preserve">Health and </w:t>
      </w:r>
      <w:r w:rsidR="000975CC" w:rsidRPr="00F4134B">
        <w:rPr>
          <w:rFonts w:asciiTheme="minorHAnsi" w:hAnsiTheme="minorHAnsi"/>
          <w:sz w:val="24"/>
          <w:szCs w:val="24"/>
        </w:rPr>
        <w:t>S</w:t>
      </w:r>
      <w:r w:rsidR="001020A9" w:rsidRPr="00F4134B">
        <w:rPr>
          <w:rFonts w:asciiTheme="minorHAnsi" w:hAnsiTheme="minorHAnsi"/>
          <w:sz w:val="24"/>
          <w:szCs w:val="24"/>
        </w:rPr>
        <w:t>afety</w:t>
      </w:r>
      <w:r w:rsidRPr="00F4134B">
        <w:rPr>
          <w:rFonts w:asciiTheme="minorHAnsi" w:hAnsiTheme="minorHAnsi"/>
          <w:sz w:val="24"/>
          <w:szCs w:val="24"/>
        </w:rPr>
        <w:t xml:space="preserve"> in the School should be directed to the Head of School, </w:t>
      </w:r>
      <w:r w:rsidR="007E2E73" w:rsidRPr="00F4134B">
        <w:rPr>
          <w:rFonts w:asciiTheme="minorHAnsi" w:hAnsiTheme="minorHAnsi"/>
          <w:sz w:val="24"/>
          <w:szCs w:val="24"/>
        </w:rPr>
        <w:t xml:space="preserve">to the Head of School Administration, to the </w:t>
      </w:r>
      <w:r w:rsidRPr="00F4134B">
        <w:rPr>
          <w:rFonts w:asciiTheme="minorHAnsi" w:hAnsiTheme="minorHAnsi"/>
          <w:sz w:val="24"/>
          <w:szCs w:val="24"/>
        </w:rPr>
        <w:t>School Safety Adviser</w:t>
      </w:r>
      <w:r w:rsidR="00C247F0" w:rsidRPr="00F4134B">
        <w:rPr>
          <w:rFonts w:asciiTheme="minorHAnsi" w:hAnsiTheme="minorHAnsi"/>
          <w:sz w:val="24"/>
          <w:szCs w:val="24"/>
        </w:rPr>
        <w:t>, to</w:t>
      </w:r>
      <w:r w:rsidRPr="00F4134B">
        <w:rPr>
          <w:rFonts w:asciiTheme="minorHAnsi" w:hAnsiTheme="minorHAnsi"/>
          <w:sz w:val="24"/>
          <w:szCs w:val="24"/>
        </w:rPr>
        <w:t xml:space="preserve"> the University Safety </w:t>
      </w:r>
      <w:r w:rsidR="00C247F0" w:rsidRPr="00F4134B">
        <w:rPr>
          <w:rFonts w:asciiTheme="minorHAnsi" w:hAnsiTheme="minorHAnsi"/>
          <w:sz w:val="24"/>
          <w:szCs w:val="24"/>
        </w:rPr>
        <w:t>Coordinator (58909</w:t>
      </w:r>
      <w:r w:rsidRPr="00F4134B">
        <w:rPr>
          <w:rFonts w:asciiTheme="minorHAnsi" w:hAnsiTheme="minorHAnsi"/>
          <w:sz w:val="24"/>
          <w:szCs w:val="24"/>
        </w:rPr>
        <w:t>)</w:t>
      </w:r>
      <w:r w:rsidR="00D033EE" w:rsidRPr="00F4134B">
        <w:rPr>
          <w:rFonts w:asciiTheme="minorHAnsi" w:hAnsiTheme="minorHAnsi"/>
          <w:sz w:val="24"/>
          <w:szCs w:val="24"/>
        </w:rPr>
        <w:t>.</w:t>
      </w:r>
    </w:p>
    <w:p w:rsidR="00C247F0" w:rsidRPr="00F4134B" w:rsidRDefault="004F14E9" w:rsidP="004F14E9">
      <w:pPr>
        <w:tabs>
          <w:tab w:val="left" w:pos="567"/>
        </w:tabs>
        <w:rPr>
          <w:rFonts w:asciiTheme="minorHAnsi" w:hAnsiTheme="minorHAnsi"/>
          <w:sz w:val="24"/>
          <w:szCs w:val="24"/>
        </w:rPr>
      </w:pPr>
      <w:r w:rsidRPr="00F4134B">
        <w:rPr>
          <w:rFonts w:asciiTheme="minorHAnsi" w:hAnsiTheme="minorHAnsi"/>
          <w:sz w:val="24"/>
          <w:szCs w:val="24"/>
        </w:rPr>
        <w:t xml:space="preserve"> </w:t>
      </w:r>
    </w:p>
    <w:p w:rsidR="004F14E9" w:rsidRPr="00F4134B" w:rsidRDefault="003B2203" w:rsidP="003B2203">
      <w:pPr>
        <w:tabs>
          <w:tab w:val="left" w:pos="567"/>
        </w:tabs>
        <w:rPr>
          <w:rFonts w:asciiTheme="minorHAnsi" w:hAnsiTheme="minorHAnsi"/>
          <w:b/>
          <w:bCs/>
          <w:sz w:val="24"/>
          <w:szCs w:val="24"/>
        </w:rPr>
      </w:pPr>
      <w:r w:rsidRPr="00F4134B">
        <w:rPr>
          <w:rFonts w:asciiTheme="minorHAnsi" w:hAnsiTheme="minorHAnsi"/>
          <w:b/>
          <w:bCs/>
          <w:sz w:val="24"/>
          <w:szCs w:val="24"/>
        </w:rPr>
        <w:t>5</w:t>
      </w:r>
      <w:r w:rsidR="004F14E9" w:rsidRPr="00F4134B">
        <w:rPr>
          <w:rFonts w:asciiTheme="minorHAnsi" w:hAnsiTheme="minorHAnsi"/>
          <w:b/>
          <w:bCs/>
          <w:sz w:val="24"/>
          <w:szCs w:val="24"/>
        </w:rPr>
        <w:tab/>
      </w:r>
      <w:r w:rsidRPr="00F4134B">
        <w:rPr>
          <w:rFonts w:asciiTheme="minorHAnsi" w:hAnsiTheme="minorHAnsi"/>
          <w:b/>
          <w:bCs/>
          <w:sz w:val="24"/>
          <w:szCs w:val="24"/>
        </w:rPr>
        <w:t>CODES OF PRACTICE AND PROCEDURES</w:t>
      </w:r>
    </w:p>
    <w:p w:rsidR="004F14E9" w:rsidRPr="00F4134B" w:rsidRDefault="004F14E9" w:rsidP="004F14E9">
      <w:pPr>
        <w:tabs>
          <w:tab w:val="left" w:pos="567"/>
        </w:tabs>
        <w:rPr>
          <w:rFonts w:asciiTheme="minorHAnsi" w:hAnsiTheme="minorHAnsi"/>
          <w:sz w:val="24"/>
          <w:szCs w:val="24"/>
        </w:rPr>
      </w:pPr>
    </w:p>
    <w:p w:rsidR="004F14E9" w:rsidRPr="00F4134B" w:rsidRDefault="003B2203" w:rsidP="003B2203">
      <w:pPr>
        <w:tabs>
          <w:tab w:val="left" w:pos="567"/>
        </w:tabs>
        <w:rPr>
          <w:rFonts w:asciiTheme="minorHAnsi" w:hAnsiTheme="minorHAnsi"/>
          <w:b/>
          <w:bCs/>
          <w:sz w:val="24"/>
          <w:szCs w:val="24"/>
        </w:rPr>
      </w:pPr>
      <w:r w:rsidRPr="00F4134B">
        <w:rPr>
          <w:rFonts w:asciiTheme="minorHAnsi" w:hAnsiTheme="minorHAnsi"/>
          <w:b/>
          <w:bCs/>
          <w:sz w:val="24"/>
          <w:szCs w:val="24"/>
        </w:rPr>
        <w:t>5</w:t>
      </w:r>
      <w:r w:rsidR="004F14E9" w:rsidRPr="00F4134B">
        <w:rPr>
          <w:rFonts w:asciiTheme="minorHAnsi" w:hAnsiTheme="minorHAnsi"/>
          <w:b/>
          <w:bCs/>
          <w:sz w:val="24"/>
          <w:szCs w:val="24"/>
        </w:rPr>
        <w:t>.1</w:t>
      </w:r>
      <w:r w:rsidR="004F14E9" w:rsidRPr="00F4134B">
        <w:rPr>
          <w:rFonts w:asciiTheme="minorHAnsi" w:hAnsiTheme="minorHAnsi"/>
          <w:b/>
          <w:bCs/>
          <w:sz w:val="24"/>
          <w:szCs w:val="24"/>
        </w:rPr>
        <w:tab/>
      </w:r>
      <w:r w:rsidRPr="00F4134B">
        <w:rPr>
          <w:rFonts w:asciiTheme="minorHAnsi" w:hAnsiTheme="minorHAnsi"/>
          <w:b/>
          <w:bCs/>
          <w:sz w:val="24"/>
          <w:szCs w:val="24"/>
        </w:rPr>
        <w:t xml:space="preserve">Risk Assessments </w:t>
      </w:r>
    </w:p>
    <w:p w:rsidR="001B59E5" w:rsidRPr="00F4134B" w:rsidRDefault="001B59E5" w:rsidP="001B59E5">
      <w:pPr>
        <w:tabs>
          <w:tab w:val="left" w:pos="567"/>
        </w:tabs>
        <w:rPr>
          <w:rFonts w:asciiTheme="minorHAnsi" w:hAnsiTheme="minorHAnsi"/>
          <w:sz w:val="24"/>
          <w:szCs w:val="24"/>
        </w:rPr>
      </w:pPr>
    </w:p>
    <w:p w:rsidR="001B59E5" w:rsidRPr="00F4134B" w:rsidRDefault="006B0575" w:rsidP="00CF32F0">
      <w:pPr>
        <w:tabs>
          <w:tab w:val="left" w:pos="567"/>
        </w:tabs>
        <w:rPr>
          <w:rFonts w:asciiTheme="minorHAnsi" w:hAnsiTheme="minorHAnsi"/>
          <w:sz w:val="24"/>
          <w:szCs w:val="24"/>
        </w:rPr>
      </w:pPr>
      <w:r>
        <w:rPr>
          <w:rFonts w:asciiTheme="minorHAnsi" w:hAnsiTheme="minorHAnsi"/>
          <w:sz w:val="24"/>
          <w:szCs w:val="24"/>
        </w:rPr>
        <w:t>I</w:t>
      </w:r>
      <w:r w:rsidRPr="00F4134B">
        <w:rPr>
          <w:rFonts w:asciiTheme="minorHAnsi" w:hAnsiTheme="minorHAnsi"/>
          <w:sz w:val="24"/>
          <w:szCs w:val="24"/>
        </w:rPr>
        <w:t>n accordance with the University’s code of practice regarding risk assessment</w:t>
      </w:r>
      <w:r>
        <w:rPr>
          <w:rFonts w:asciiTheme="minorHAnsi" w:hAnsiTheme="minorHAnsi"/>
          <w:sz w:val="24"/>
          <w:szCs w:val="24"/>
        </w:rPr>
        <w:t>s t</w:t>
      </w:r>
      <w:r w:rsidR="00CF32F0" w:rsidRPr="00F4134B">
        <w:rPr>
          <w:rFonts w:asciiTheme="minorHAnsi" w:hAnsiTheme="minorHAnsi"/>
          <w:sz w:val="24"/>
          <w:szCs w:val="24"/>
        </w:rPr>
        <w:t>he School</w:t>
      </w:r>
      <w:r w:rsidR="001B59E5" w:rsidRPr="00F4134B">
        <w:rPr>
          <w:rFonts w:asciiTheme="minorHAnsi" w:hAnsiTheme="minorHAnsi"/>
          <w:sz w:val="24"/>
          <w:szCs w:val="24"/>
        </w:rPr>
        <w:t xml:space="preserve"> demand</w:t>
      </w:r>
      <w:r w:rsidR="00772550">
        <w:rPr>
          <w:rFonts w:asciiTheme="minorHAnsi" w:hAnsiTheme="minorHAnsi"/>
          <w:sz w:val="24"/>
          <w:szCs w:val="24"/>
        </w:rPr>
        <w:t>s</w:t>
      </w:r>
      <w:r w:rsidR="001B59E5" w:rsidRPr="00F4134B">
        <w:rPr>
          <w:rFonts w:asciiTheme="minorHAnsi" w:hAnsiTheme="minorHAnsi"/>
          <w:sz w:val="24"/>
          <w:szCs w:val="24"/>
        </w:rPr>
        <w:t xml:space="preserve"> a formal risk assessment of all activities which have the potential to cause harm.  This involves identifying hazards, evaluating the associated risk and devising suitable control measures to eliminate or reduce the risk to an acceptable level.  It is the duty of staff to carry out risk assessments of their activities, if such do not already exis</w:t>
      </w:r>
      <w:r w:rsidR="00D77391" w:rsidRPr="00F4134B">
        <w:rPr>
          <w:rFonts w:asciiTheme="minorHAnsi" w:hAnsiTheme="minorHAnsi"/>
          <w:sz w:val="24"/>
          <w:szCs w:val="24"/>
        </w:rPr>
        <w:t>t</w:t>
      </w:r>
      <w:r w:rsidR="001B59E5" w:rsidRPr="00F4134B">
        <w:rPr>
          <w:rFonts w:asciiTheme="minorHAnsi" w:hAnsiTheme="minorHAnsi"/>
          <w:sz w:val="24"/>
          <w:szCs w:val="24"/>
        </w:rPr>
        <w:t xml:space="preserve">, or to follow the control measures defined by existing risk assessments.   </w:t>
      </w:r>
    </w:p>
    <w:p w:rsidR="001B59E5" w:rsidRPr="00F4134B" w:rsidRDefault="001B59E5" w:rsidP="001B59E5">
      <w:pPr>
        <w:tabs>
          <w:tab w:val="left" w:pos="567"/>
        </w:tabs>
        <w:rPr>
          <w:rFonts w:asciiTheme="minorHAnsi" w:hAnsiTheme="minorHAnsi"/>
          <w:sz w:val="24"/>
          <w:szCs w:val="24"/>
        </w:rPr>
      </w:pPr>
    </w:p>
    <w:p w:rsidR="004049FD" w:rsidRPr="00F4134B" w:rsidRDefault="001B59E5" w:rsidP="00E138DE">
      <w:pPr>
        <w:tabs>
          <w:tab w:val="left" w:pos="567"/>
        </w:tabs>
        <w:rPr>
          <w:rFonts w:asciiTheme="minorHAnsi" w:hAnsiTheme="minorHAnsi"/>
          <w:sz w:val="24"/>
          <w:szCs w:val="24"/>
        </w:rPr>
      </w:pPr>
      <w:r w:rsidRPr="00F4134B">
        <w:rPr>
          <w:rFonts w:asciiTheme="minorHAnsi" w:hAnsiTheme="minorHAnsi"/>
          <w:sz w:val="24"/>
          <w:szCs w:val="24"/>
        </w:rPr>
        <w:lastRenderedPageBreak/>
        <w:t>Risk assessment</w:t>
      </w:r>
      <w:r w:rsidR="00D77391" w:rsidRPr="00F4134B">
        <w:rPr>
          <w:rFonts w:asciiTheme="minorHAnsi" w:hAnsiTheme="minorHAnsi"/>
          <w:sz w:val="24"/>
          <w:szCs w:val="24"/>
        </w:rPr>
        <w:t>s are</w:t>
      </w:r>
      <w:r w:rsidRPr="00F4134B">
        <w:rPr>
          <w:rFonts w:asciiTheme="minorHAnsi" w:hAnsiTheme="minorHAnsi"/>
          <w:sz w:val="24"/>
          <w:szCs w:val="24"/>
        </w:rPr>
        <w:t xml:space="preserve"> particularly important for </w:t>
      </w:r>
      <w:r w:rsidR="00D77391" w:rsidRPr="00F4134B">
        <w:rPr>
          <w:rFonts w:asciiTheme="minorHAnsi" w:hAnsiTheme="minorHAnsi"/>
          <w:sz w:val="24"/>
          <w:szCs w:val="24"/>
        </w:rPr>
        <w:t>off campus activities</w:t>
      </w:r>
      <w:r w:rsidRPr="00F4134B">
        <w:rPr>
          <w:rFonts w:asciiTheme="minorHAnsi" w:hAnsiTheme="minorHAnsi"/>
          <w:sz w:val="24"/>
          <w:szCs w:val="24"/>
        </w:rPr>
        <w:t xml:space="preserve">, and all staff and </w:t>
      </w:r>
      <w:r w:rsidR="00DE7458" w:rsidRPr="00F4134B">
        <w:rPr>
          <w:rFonts w:asciiTheme="minorHAnsi" w:hAnsiTheme="minorHAnsi"/>
          <w:sz w:val="24"/>
          <w:szCs w:val="24"/>
        </w:rPr>
        <w:t>students</w:t>
      </w:r>
      <w:r w:rsidRPr="00F4134B">
        <w:rPr>
          <w:rFonts w:asciiTheme="minorHAnsi" w:hAnsiTheme="minorHAnsi"/>
          <w:sz w:val="24"/>
          <w:szCs w:val="24"/>
        </w:rPr>
        <w:t xml:space="preserve"> involved with fieldwork must complete a full risk assessment or, if </w:t>
      </w:r>
      <w:r w:rsidR="00FB70E6" w:rsidRPr="00F4134B">
        <w:rPr>
          <w:rFonts w:asciiTheme="minorHAnsi" w:hAnsiTheme="minorHAnsi"/>
          <w:sz w:val="24"/>
          <w:szCs w:val="24"/>
        </w:rPr>
        <w:t>applicable</w:t>
      </w:r>
      <w:r w:rsidRPr="00F4134B">
        <w:rPr>
          <w:rFonts w:asciiTheme="minorHAnsi" w:hAnsiTheme="minorHAnsi"/>
          <w:sz w:val="24"/>
          <w:szCs w:val="24"/>
        </w:rPr>
        <w:t>, sign one of the risk assessments that should cover most low haz</w:t>
      </w:r>
      <w:r w:rsidR="00DE7458" w:rsidRPr="00F4134B">
        <w:rPr>
          <w:rFonts w:asciiTheme="minorHAnsi" w:hAnsiTheme="minorHAnsi"/>
          <w:sz w:val="24"/>
          <w:szCs w:val="24"/>
        </w:rPr>
        <w:t xml:space="preserve">ard </w:t>
      </w:r>
      <w:r w:rsidR="00D77391" w:rsidRPr="00F4134B">
        <w:rPr>
          <w:rFonts w:asciiTheme="minorHAnsi" w:hAnsiTheme="minorHAnsi"/>
          <w:sz w:val="24"/>
          <w:szCs w:val="24"/>
        </w:rPr>
        <w:t>activities</w:t>
      </w:r>
      <w:r w:rsidR="00DE7458" w:rsidRPr="00F4134B">
        <w:rPr>
          <w:rFonts w:asciiTheme="minorHAnsi" w:hAnsiTheme="minorHAnsi"/>
          <w:sz w:val="24"/>
          <w:szCs w:val="24"/>
        </w:rPr>
        <w:t xml:space="preserve">.  All members of staff who are away from the School on a study or research visit are required in addition to complete an </w:t>
      </w:r>
      <w:hyperlink r:id="rId12" w:history="1">
        <w:r w:rsidR="004049FD" w:rsidRPr="00F4134B">
          <w:rPr>
            <w:rStyle w:val="Hyperlink"/>
            <w:rFonts w:asciiTheme="minorHAnsi" w:hAnsiTheme="minorHAnsi"/>
            <w:sz w:val="24"/>
            <w:szCs w:val="24"/>
          </w:rPr>
          <w:t>Academ</w:t>
        </w:r>
        <w:r w:rsidR="004049FD" w:rsidRPr="00F4134B">
          <w:rPr>
            <w:rStyle w:val="Hyperlink"/>
            <w:rFonts w:asciiTheme="minorHAnsi" w:hAnsiTheme="minorHAnsi"/>
            <w:sz w:val="24"/>
            <w:szCs w:val="24"/>
          </w:rPr>
          <w:t>i</w:t>
        </w:r>
        <w:r w:rsidR="004049FD" w:rsidRPr="00F4134B">
          <w:rPr>
            <w:rStyle w:val="Hyperlink"/>
            <w:rFonts w:asciiTheme="minorHAnsi" w:hAnsiTheme="minorHAnsi"/>
            <w:sz w:val="24"/>
            <w:szCs w:val="24"/>
          </w:rPr>
          <w:t xml:space="preserve">c Absence </w:t>
        </w:r>
        <w:r w:rsidR="00A55914" w:rsidRPr="00F4134B">
          <w:rPr>
            <w:rStyle w:val="Hyperlink"/>
            <w:rFonts w:asciiTheme="minorHAnsi" w:hAnsiTheme="minorHAnsi"/>
            <w:sz w:val="24"/>
            <w:szCs w:val="24"/>
          </w:rPr>
          <w:t>online-</w:t>
        </w:r>
        <w:r w:rsidR="00DE7458" w:rsidRPr="00F4134B">
          <w:rPr>
            <w:rStyle w:val="Hyperlink"/>
            <w:rFonts w:asciiTheme="minorHAnsi" w:hAnsiTheme="minorHAnsi"/>
            <w:sz w:val="24"/>
            <w:szCs w:val="24"/>
          </w:rPr>
          <w:t>form</w:t>
        </w:r>
      </w:hyperlink>
      <w:r w:rsidR="00DE7458" w:rsidRPr="00F4134B">
        <w:rPr>
          <w:rFonts w:asciiTheme="minorHAnsi" w:hAnsiTheme="minorHAnsi"/>
          <w:sz w:val="24"/>
          <w:szCs w:val="24"/>
        </w:rPr>
        <w:t xml:space="preserve"> </w:t>
      </w:r>
      <w:r w:rsidR="00A55914" w:rsidRPr="00F4134B">
        <w:rPr>
          <w:rFonts w:asciiTheme="minorHAnsi" w:hAnsiTheme="minorHAnsi"/>
          <w:sz w:val="24"/>
          <w:szCs w:val="24"/>
        </w:rPr>
        <w:t xml:space="preserve">approved by their Head of </w:t>
      </w:r>
      <w:r w:rsidR="00FB70E6" w:rsidRPr="00F4134B">
        <w:rPr>
          <w:rFonts w:asciiTheme="minorHAnsi" w:hAnsiTheme="minorHAnsi"/>
          <w:sz w:val="24"/>
          <w:szCs w:val="24"/>
        </w:rPr>
        <w:t>Department</w:t>
      </w:r>
      <w:r w:rsidR="004049FD" w:rsidRPr="00F4134B">
        <w:rPr>
          <w:rFonts w:asciiTheme="minorHAnsi" w:hAnsiTheme="minorHAnsi"/>
          <w:sz w:val="24"/>
          <w:szCs w:val="24"/>
        </w:rPr>
        <w:t>.</w:t>
      </w:r>
    </w:p>
    <w:p w:rsidR="004049FD" w:rsidRPr="00F4134B" w:rsidRDefault="004049FD" w:rsidP="00E138DE">
      <w:pPr>
        <w:tabs>
          <w:tab w:val="left" w:pos="567"/>
        </w:tabs>
        <w:rPr>
          <w:rFonts w:asciiTheme="minorHAnsi" w:hAnsiTheme="minorHAnsi"/>
          <w:sz w:val="24"/>
          <w:szCs w:val="24"/>
        </w:rPr>
      </w:pPr>
    </w:p>
    <w:p w:rsidR="001B59E5" w:rsidRDefault="00DE7458" w:rsidP="00E138DE">
      <w:pPr>
        <w:tabs>
          <w:tab w:val="left" w:pos="567"/>
        </w:tabs>
        <w:rPr>
          <w:rFonts w:asciiTheme="minorHAnsi" w:hAnsiTheme="minorHAnsi"/>
          <w:i/>
          <w:iCs/>
          <w:sz w:val="24"/>
          <w:szCs w:val="24"/>
        </w:rPr>
      </w:pPr>
      <w:r w:rsidRPr="00F4134B">
        <w:rPr>
          <w:rFonts w:asciiTheme="minorHAnsi" w:hAnsiTheme="minorHAnsi"/>
          <w:sz w:val="24"/>
          <w:szCs w:val="24"/>
        </w:rPr>
        <w:t xml:space="preserve">All new research bids and tenders must have a risk assessment as an integral part of their composition and this is administered by </w:t>
      </w:r>
      <w:r w:rsidR="006E0728" w:rsidRPr="00F4134B">
        <w:rPr>
          <w:rFonts w:asciiTheme="minorHAnsi" w:hAnsiTheme="minorHAnsi"/>
          <w:sz w:val="24"/>
          <w:szCs w:val="24"/>
        </w:rPr>
        <w:t>the Research Support Manager for SEED</w:t>
      </w:r>
      <w:r w:rsidR="00FB70E6" w:rsidRPr="00F4134B">
        <w:rPr>
          <w:rFonts w:asciiTheme="minorHAnsi" w:hAnsiTheme="minorHAnsi"/>
          <w:sz w:val="24"/>
          <w:szCs w:val="24"/>
        </w:rPr>
        <w:t>.</w:t>
      </w:r>
      <w:r w:rsidR="00544C82" w:rsidRPr="00F4134B">
        <w:rPr>
          <w:rFonts w:asciiTheme="minorHAnsi" w:hAnsiTheme="minorHAnsi"/>
          <w:sz w:val="24"/>
          <w:szCs w:val="24"/>
        </w:rPr>
        <w:t xml:space="preserve"> </w:t>
      </w:r>
      <w:r w:rsidR="00CC101C" w:rsidRPr="00F4134B">
        <w:rPr>
          <w:rFonts w:asciiTheme="minorHAnsi" w:hAnsiTheme="minorHAnsi"/>
          <w:sz w:val="24"/>
          <w:szCs w:val="24"/>
        </w:rPr>
        <w:t xml:space="preserve">  Key Risk Assessments: </w:t>
      </w:r>
      <w:r w:rsidR="00DF7FE1" w:rsidRPr="00F4134B">
        <w:rPr>
          <w:rFonts w:asciiTheme="minorHAnsi" w:hAnsiTheme="minorHAnsi"/>
          <w:sz w:val="24"/>
          <w:szCs w:val="24"/>
        </w:rPr>
        <w:t>SE</w:t>
      </w:r>
      <w:r w:rsidR="00CF32F0" w:rsidRPr="00F4134B">
        <w:rPr>
          <w:rFonts w:asciiTheme="minorHAnsi" w:hAnsiTheme="minorHAnsi"/>
          <w:sz w:val="24"/>
          <w:szCs w:val="24"/>
        </w:rPr>
        <w:t>E</w:t>
      </w:r>
      <w:r w:rsidR="00DF7FE1" w:rsidRPr="00F4134B">
        <w:rPr>
          <w:rFonts w:asciiTheme="minorHAnsi" w:hAnsiTheme="minorHAnsi"/>
          <w:sz w:val="24"/>
          <w:szCs w:val="24"/>
        </w:rPr>
        <w:t>D A: Off Campus Work in UK</w:t>
      </w:r>
      <w:r w:rsidR="00C22607" w:rsidRPr="00F4134B">
        <w:rPr>
          <w:rFonts w:asciiTheme="minorHAnsi" w:hAnsiTheme="minorHAnsi"/>
          <w:sz w:val="24"/>
          <w:szCs w:val="24"/>
        </w:rPr>
        <w:t xml:space="preserve"> </w:t>
      </w:r>
      <w:r w:rsidR="00C22607" w:rsidRPr="00F4134B">
        <w:rPr>
          <w:rFonts w:asciiTheme="minorHAnsi" w:hAnsiTheme="minorHAnsi"/>
          <w:i/>
          <w:iCs/>
          <w:sz w:val="24"/>
          <w:szCs w:val="24"/>
        </w:rPr>
        <w:t>(Appendix 7)</w:t>
      </w:r>
      <w:r w:rsidR="00DF7FE1" w:rsidRPr="00F4134B">
        <w:rPr>
          <w:rFonts w:asciiTheme="minorHAnsi" w:hAnsiTheme="minorHAnsi"/>
          <w:sz w:val="24"/>
          <w:szCs w:val="24"/>
        </w:rPr>
        <w:t xml:space="preserve">, </w:t>
      </w:r>
      <w:r w:rsidR="00CF32F0" w:rsidRPr="00F4134B">
        <w:rPr>
          <w:rFonts w:asciiTheme="minorHAnsi" w:hAnsiTheme="minorHAnsi"/>
          <w:sz w:val="24"/>
          <w:szCs w:val="24"/>
        </w:rPr>
        <w:t>SEED</w:t>
      </w:r>
      <w:r w:rsidR="00DF7FE1" w:rsidRPr="00F4134B">
        <w:rPr>
          <w:rFonts w:asciiTheme="minorHAnsi" w:hAnsiTheme="minorHAnsi"/>
          <w:sz w:val="24"/>
          <w:szCs w:val="24"/>
        </w:rPr>
        <w:t xml:space="preserve"> B: Low Risk Overseas Destinations </w:t>
      </w:r>
      <w:r w:rsidR="00C22607" w:rsidRPr="00F4134B">
        <w:rPr>
          <w:rFonts w:asciiTheme="minorHAnsi" w:hAnsiTheme="minorHAnsi"/>
          <w:i/>
          <w:iCs/>
          <w:sz w:val="24"/>
          <w:szCs w:val="24"/>
        </w:rPr>
        <w:t xml:space="preserve">(Appendix 8) </w:t>
      </w:r>
      <w:r w:rsidR="00DF7FE1" w:rsidRPr="00F4134B">
        <w:rPr>
          <w:rFonts w:asciiTheme="minorHAnsi" w:hAnsiTheme="minorHAnsi"/>
          <w:sz w:val="24"/>
          <w:szCs w:val="24"/>
        </w:rPr>
        <w:t xml:space="preserve">and </w:t>
      </w:r>
      <w:r w:rsidR="00E138DE" w:rsidRPr="00F4134B">
        <w:rPr>
          <w:rFonts w:asciiTheme="minorHAnsi" w:hAnsiTheme="minorHAnsi"/>
          <w:sz w:val="24"/>
          <w:szCs w:val="24"/>
        </w:rPr>
        <w:t xml:space="preserve">SEED </w:t>
      </w:r>
      <w:r w:rsidR="00CC101C" w:rsidRPr="00F4134B">
        <w:rPr>
          <w:rFonts w:asciiTheme="minorHAnsi" w:hAnsiTheme="minorHAnsi"/>
          <w:sz w:val="24"/>
          <w:szCs w:val="24"/>
        </w:rPr>
        <w:t>C: Normal Office Work on Campus</w:t>
      </w:r>
      <w:r w:rsidR="00C22607" w:rsidRPr="00F4134B">
        <w:rPr>
          <w:rFonts w:asciiTheme="minorHAnsi" w:hAnsiTheme="minorHAnsi"/>
          <w:sz w:val="24"/>
          <w:szCs w:val="24"/>
        </w:rPr>
        <w:t xml:space="preserve"> </w:t>
      </w:r>
      <w:r w:rsidR="00C22607" w:rsidRPr="00F4134B">
        <w:rPr>
          <w:rFonts w:asciiTheme="minorHAnsi" w:hAnsiTheme="minorHAnsi"/>
          <w:i/>
          <w:iCs/>
          <w:sz w:val="24"/>
          <w:szCs w:val="24"/>
        </w:rPr>
        <w:t>(Appendix</w:t>
      </w:r>
      <w:r w:rsidR="00260212" w:rsidRPr="00F4134B">
        <w:rPr>
          <w:rFonts w:asciiTheme="minorHAnsi" w:hAnsiTheme="minorHAnsi"/>
          <w:i/>
          <w:iCs/>
          <w:sz w:val="24"/>
          <w:szCs w:val="24"/>
        </w:rPr>
        <w:t xml:space="preserve"> </w:t>
      </w:r>
      <w:r w:rsidR="00C22607" w:rsidRPr="00F4134B">
        <w:rPr>
          <w:rFonts w:asciiTheme="minorHAnsi" w:hAnsiTheme="minorHAnsi"/>
          <w:i/>
          <w:iCs/>
          <w:sz w:val="24"/>
          <w:szCs w:val="24"/>
        </w:rPr>
        <w:t>9)</w:t>
      </w:r>
      <w:r w:rsidR="00DF7FE1" w:rsidRPr="00F4134B">
        <w:rPr>
          <w:rFonts w:asciiTheme="minorHAnsi" w:hAnsiTheme="minorHAnsi"/>
          <w:sz w:val="24"/>
          <w:szCs w:val="24"/>
        </w:rPr>
        <w:t>.</w:t>
      </w:r>
      <w:r w:rsidR="00D77391" w:rsidRPr="00F4134B">
        <w:rPr>
          <w:rFonts w:asciiTheme="minorHAnsi" w:hAnsiTheme="minorHAnsi"/>
          <w:sz w:val="24"/>
          <w:szCs w:val="24"/>
        </w:rPr>
        <w:t xml:space="preserve">  Risk assessments need to be reviewed annually.  For advice on the completion of a full risk assessment please contact the School Safety </w:t>
      </w:r>
      <w:r w:rsidR="004F438F" w:rsidRPr="00F4134B">
        <w:rPr>
          <w:rFonts w:asciiTheme="minorHAnsi" w:hAnsiTheme="minorHAnsi"/>
          <w:sz w:val="24"/>
          <w:szCs w:val="24"/>
        </w:rPr>
        <w:t xml:space="preserve">Advisor </w:t>
      </w:r>
      <w:r w:rsidR="00D77391" w:rsidRPr="00F4134B">
        <w:rPr>
          <w:rFonts w:asciiTheme="minorHAnsi" w:hAnsiTheme="minorHAnsi"/>
          <w:i/>
          <w:iCs/>
          <w:sz w:val="24"/>
          <w:szCs w:val="24"/>
        </w:rPr>
        <w:t>(Appendix 1).</w:t>
      </w:r>
    </w:p>
    <w:p w:rsidR="00F77398" w:rsidRDefault="00F77398" w:rsidP="00E138DE">
      <w:pPr>
        <w:tabs>
          <w:tab w:val="left" w:pos="567"/>
        </w:tabs>
        <w:rPr>
          <w:rFonts w:asciiTheme="minorHAnsi" w:hAnsiTheme="minorHAnsi"/>
          <w:i/>
          <w:iCs/>
          <w:sz w:val="24"/>
          <w:szCs w:val="24"/>
        </w:rPr>
      </w:pPr>
    </w:p>
    <w:p w:rsidR="00F77398" w:rsidRPr="00F77398" w:rsidRDefault="00F77398" w:rsidP="00E138DE">
      <w:pPr>
        <w:tabs>
          <w:tab w:val="left" w:pos="567"/>
        </w:tabs>
        <w:rPr>
          <w:rFonts w:asciiTheme="minorHAnsi" w:hAnsiTheme="minorHAnsi"/>
          <w:iCs/>
          <w:sz w:val="24"/>
          <w:szCs w:val="24"/>
        </w:rPr>
      </w:pPr>
      <w:r w:rsidRPr="00510CE1">
        <w:rPr>
          <w:rFonts w:asciiTheme="minorHAnsi" w:hAnsiTheme="minorHAnsi"/>
          <w:iCs/>
          <w:sz w:val="24"/>
          <w:szCs w:val="24"/>
        </w:rPr>
        <w:t>If undertaking day fieldwork and field courses please refer to Section 5.3 for guidance on Risk Assessment requirements.</w:t>
      </w:r>
    </w:p>
    <w:p w:rsidR="00F77398" w:rsidRDefault="00F77398" w:rsidP="00F77398">
      <w:pPr>
        <w:tabs>
          <w:tab w:val="left" w:pos="567"/>
        </w:tabs>
        <w:rPr>
          <w:rFonts w:asciiTheme="minorHAnsi" w:hAnsiTheme="minorHAnsi"/>
          <w:b/>
          <w:bCs/>
          <w:sz w:val="24"/>
          <w:szCs w:val="24"/>
        </w:rPr>
      </w:pPr>
    </w:p>
    <w:p w:rsidR="00F77398" w:rsidRPr="00510CE1" w:rsidRDefault="00F77398" w:rsidP="00F77398">
      <w:pPr>
        <w:tabs>
          <w:tab w:val="left" w:pos="567"/>
        </w:tabs>
        <w:rPr>
          <w:rFonts w:asciiTheme="minorHAnsi" w:hAnsiTheme="minorHAnsi"/>
          <w:b/>
          <w:bCs/>
          <w:sz w:val="24"/>
          <w:szCs w:val="24"/>
        </w:rPr>
      </w:pPr>
      <w:r w:rsidRPr="00510CE1">
        <w:rPr>
          <w:rFonts w:asciiTheme="minorHAnsi" w:hAnsiTheme="minorHAnsi"/>
          <w:b/>
          <w:bCs/>
          <w:sz w:val="24"/>
          <w:szCs w:val="24"/>
        </w:rPr>
        <w:t xml:space="preserve">5.2 </w:t>
      </w:r>
      <w:r w:rsidRPr="00510CE1">
        <w:rPr>
          <w:rFonts w:asciiTheme="minorHAnsi" w:hAnsiTheme="minorHAnsi"/>
          <w:b/>
          <w:bCs/>
          <w:sz w:val="24"/>
          <w:szCs w:val="24"/>
        </w:rPr>
        <w:tab/>
        <w:t>Fieldwork and off Campus Working – Lone Working</w:t>
      </w:r>
    </w:p>
    <w:p w:rsidR="00F77398" w:rsidRPr="00510CE1" w:rsidRDefault="00F77398" w:rsidP="00F77398">
      <w:pPr>
        <w:tabs>
          <w:tab w:val="left" w:pos="567"/>
        </w:tabs>
        <w:rPr>
          <w:rFonts w:asciiTheme="minorHAnsi" w:hAnsiTheme="minorHAnsi"/>
          <w:sz w:val="24"/>
          <w:szCs w:val="24"/>
        </w:rPr>
      </w:pPr>
    </w:p>
    <w:p w:rsidR="00F77398" w:rsidRPr="00510CE1" w:rsidRDefault="00F77398" w:rsidP="00F77398">
      <w:pPr>
        <w:rPr>
          <w:rFonts w:asciiTheme="minorHAnsi" w:hAnsiTheme="minorHAnsi"/>
          <w:iCs/>
          <w:sz w:val="24"/>
          <w:szCs w:val="24"/>
        </w:rPr>
      </w:pPr>
      <w:r w:rsidRPr="00510CE1">
        <w:rPr>
          <w:rFonts w:asciiTheme="minorHAnsi" w:hAnsiTheme="minorHAnsi"/>
          <w:iCs/>
          <w:sz w:val="24"/>
          <w:szCs w:val="24"/>
        </w:rPr>
        <w:t xml:space="preserve">Fieldwork is any practical work carried out by staff or students for the purpose of teaching and/or research in places that are not under University control, but where the University is responsible for the safety of its staff and students and others exposed to their activities.  Some students undertake unaccompanied fieldwork for their final year dissertations. Graduate students and staff also carry out fieldwork at home and abroad. </w:t>
      </w:r>
    </w:p>
    <w:p w:rsidR="00F77398" w:rsidRPr="00510CE1" w:rsidRDefault="00F77398" w:rsidP="00F77398">
      <w:pPr>
        <w:rPr>
          <w:rFonts w:asciiTheme="minorHAnsi" w:hAnsiTheme="minorHAnsi"/>
          <w:iCs/>
          <w:sz w:val="24"/>
          <w:szCs w:val="24"/>
        </w:rPr>
      </w:pPr>
    </w:p>
    <w:p w:rsidR="00F77398" w:rsidRPr="00510CE1" w:rsidRDefault="00F77398" w:rsidP="00F77398">
      <w:pPr>
        <w:rPr>
          <w:rFonts w:asciiTheme="minorHAnsi" w:hAnsiTheme="minorHAnsi"/>
          <w:iCs/>
          <w:sz w:val="24"/>
          <w:szCs w:val="24"/>
        </w:rPr>
      </w:pPr>
      <w:r w:rsidRPr="00510CE1">
        <w:rPr>
          <w:rFonts w:asciiTheme="minorHAnsi" w:hAnsiTheme="minorHAnsi"/>
          <w:iCs/>
          <w:sz w:val="24"/>
          <w:szCs w:val="24"/>
        </w:rPr>
        <w:t>It is not reasonably practicable for members of staff to be directly responsible for the health and safety of students doing independent fieldwork.  That is</w:t>
      </w:r>
      <w:r w:rsidRPr="00510CE1">
        <w:rPr>
          <w:rFonts w:asciiTheme="minorHAnsi" w:hAnsiTheme="minorHAnsi"/>
          <w:sz w:val="24"/>
          <w:szCs w:val="24"/>
        </w:rPr>
        <w:t xml:space="preserve"> fieldwork that is off campus, has been arranged by individual students and relates to academic work but is not arranged by University staff.  Such fieldwork is related to Undergraduates, Postgraduates (Group Work and Dissertation research) PhD students and research staff </w:t>
      </w:r>
      <w:r w:rsidRPr="00510CE1">
        <w:rPr>
          <w:rFonts w:asciiTheme="minorHAnsi" w:hAnsiTheme="minorHAnsi"/>
          <w:iCs/>
          <w:sz w:val="24"/>
          <w:szCs w:val="24"/>
        </w:rPr>
        <w:t xml:space="preserve">away from the University unless explicit arrangements have been made beforehand. </w:t>
      </w:r>
    </w:p>
    <w:p w:rsidR="00F77398" w:rsidRPr="00510CE1" w:rsidRDefault="00F77398" w:rsidP="00F77398">
      <w:pPr>
        <w:rPr>
          <w:rFonts w:asciiTheme="minorHAnsi" w:hAnsiTheme="minorHAnsi"/>
          <w:iCs/>
          <w:sz w:val="24"/>
          <w:szCs w:val="24"/>
        </w:rPr>
      </w:pPr>
    </w:p>
    <w:p w:rsidR="00F77398" w:rsidRPr="00510CE1" w:rsidRDefault="00F77398" w:rsidP="00F77398">
      <w:pPr>
        <w:rPr>
          <w:rFonts w:asciiTheme="minorHAnsi" w:hAnsiTheme="minorHAnsi"/>
          <w:sz w:val="24"/>
          <w:szCs w:val="24"/>
        </w:rPr>
      </w:pPr>
      <w:r w:rsidRPr="00510CE1">
        <w:rPr>
          <w:rFonts w:asciiTheme="minorHAnsi" w:hAnsiTheme="minorHAnsi"/>
          <w:sz w:val="24"/>
          <w:szCs w:val="24"/>
        </w:rPr>
        <w:t>Students undertaking independent fieldwork still need to be risk assessed and students will normally complete the risk assessment with the support of their academic advisor. If this fieldwork involves information gathering or interviewing of individuals then it will also need ethical approval.</w:t>
      </w:r>
    </w:p>
    <w:p w:rsidR="00F77398" w:rsidRPr="00510CE1" w:rsidRDefault="00F77398" w:rsidP="00F77398">
      <w:pPr>
        <w:rPr>
          <w:rFonts w:asciiTheme="minorHAnsi" w:hAnsiTheme="minorHAnsi"/>
          <w:iCs/>
          <w:sz w:val="24"/>
          <w:szCs w:val="24"/>
        </w:rPr>
      </w:pPr>
    </w:p>
    <w:p w:rsidR="00F77398" w:rsidRPr="00510CE1" w:rsidRDefault="00F77398" w:rsidP="00F77398">
      <w:pPr>
        <w:rPr>
          <w:rFonts w:asciiTheme="minorHAnsi" w:hAnsiTheme="minorHAnsi"/>
          <w:iCs/>
          <w:sz w:val="24"/>
          <w:szCs w:val="24"/>
        </w:rPr>
      </w:pPr>
      <w:r w:rsidRPr="00510CE1">
        <w:rPr>
          <w:rFonts w:asciiTheme="minorHAnsi" w:hAnsiTheme="minorHAnsi"/>
          <w:iCs/>
          <w:sz w:val="24"/>
          <w:szCs w:val="24"/>
        </w:rPr>
        <w:t xml:space="preserve">Members of staff must ensure all students are given suitable and sufficient information and instruction and training to enable them to undertake their fieldwork in a safe manner. </w:t>
      </w:r>
    </w:p>
    <w:p w:rsidR="00F77398" w:rsidRPr="00510CE1" w:rsidRDefault="00F77398" w:rsidP="00F77398">
      <w:pPr>
        <w:rPr>
          <w:rFonts w:asciiTheme="minorHAnsi" w:hAnsiTheme="minorHAnsi"/>
          <w:iCs/>
          <w:sz w:val="24"/>
          <w:szCs w:val="24"/>
        </w:rPr>
      </w:pPr>
    </w:p>
    <w:p w:rsidR="00F77398" w:rsidRPr="00510CE1" w:rsidRDefault="00F77398" w:rsidP="00F77398">
      <w:pPr>
        <w:rPr>
          <w:rFonts w:asciiTheme="minorHAnsi" w:hAnsiTheme="minorHAnsi"/>
          <w:b/>
          <w:iCs/>
          <w:sz w:val="24"/>
          <w:szCs w:val="24"/>
        </w:rPr>
      </w:pPr>
      <w:r w:rsidRPr="00510CE1">
        <w:rPr>
          <w:rFonts w:asciiTheme="minorHAnsi" w:hAnsiTheme="minorHAnsi"/>
          <w:b/>
          <w:iCs/>
          <w:sz w:val="24"/>
          <w:szCs w:val="24"/>
        </w:rPr>
        <w:t>5.3</w:t>
      </w:r>
      <w:r w:rsidRPr="00510CE1">
        <w:rPr>
          <w:rFonts w:asciiTheme="minorHAnsi" w:hAnsiTheme="minorHAnsi"/>
          <w:b/>
          <w:iCs/>
          <w:sz w:val="24"/>
          <w:szCs w:val="24"/>
        </w:rPr>
        <w:tab/>
        <w:t>Day and Residential Field Courses – Group Working</w:t>
      </w:r>
    </w:p>
    <w:p w:rsidR="00F77398" w:rsidRPr="00510CE1" w:rsidRDefault="00F77398" w:rsidP="00F77398">
      <w:pPr>
        <w:rPr>
          <w:rFonts w:asciiTheme="minorHAnsi" w:hAnsiTheme="minorHAnsi"/>
          <w:iCs/>
          <w:sz w:val="24"/>
          <w:szCs w:val="24"/>
        </w:rPr>
      </w:pPr>
    </w:p>
    <w:p w:rsidR="00F77398" w:rsidRPr="00510CE1" w:rsidRDefault="00F77398" w:rsidP="00F77398">
      <w:pPr>
        <w:rPr>
          <w:rFonts w:asciiTheme="minorHAnsi" w:hAnsiTheme="minorHAnsi"/>
          <w:sz w:val="24"/>
          <w:szCs w:val="24"/>
        </w:rPr>
      </w:pPr>
      <w:r w:rsidRPr="00510CE1">
        <w:rPr>
          <w:rFonts w:asciiTheme="minorHAnsi" w:hAnsiTheme="minorHAnsi"/>
          <w:iCs/>
          <w:sz w:val="24"/>
          <w:szCs w:val="24"/>
        </w:rPr>
        <w:t xml:space="preserve">For day field courses it is necessary to complete a request form, which can be found by visiting the following link: </w:t>
      </w:r>
      <w:r w:rsidRPr="00510CE1">
        <w:rPr>
          <w:rFonts w:asciiTheme="minorHAnsi" w:hAnsiTheme="minorHAnsi"/>
          <w:sz w:val="24"/>
          <w:szCs w:val="24"/>
        </w:rPr>
        <w:t xml:space="preserve"> </w:t>
      </w:r>
    </w:p>
    <w:p w:rsidR="00F77398" w:rsidRPr="00510CE1" w:rsidRDefault="00825D7A" w:rsidP="00F77398">
      <w:pPr>
        <w:rPr>
          <w:rFonts w:asciiTheme="minorHAnsi" w:hAnsiTheme="minorHAnsi"/>
          <w:sz w:val="24"/>
          <w:szCs w:val="24"/>
        </w:rPr>
      </w:pPr>
      <w:hyperlink r:id="rId13" w:history="1">
        <w:r w:rsidR="00F77398" w:rsidRPr="00510CE1">
          <w:rPr>
            <w:rStyle w:val="Hyperlink"/>
            <w:rFonts w:asciiTheme="minorHAnsi" w:hAnsiTheme="minorHAnsi"/>
            <w:sz w:val="24"/>
            <w:szCs w:val="24"/>
          </w:rPr>
          <w:t>https://apps.mhs.manchester.ac.uk/surveys//TakeSurvey.aspx?SurveyID=98238p41</w:t>
        </w:r>
      </w:hyperlink>
    </w:p>
    <w:p w:rsidR="00F77398" w:rsidRPr="00510CE1" w:rsidRDefault="00F77398" w:rsidP="00F77398">
      <w:pPr>
        <w:rPr>
          <w:rFonts w:asciiTheme="minorHAnsi" w:hAnsiTheme="minorHAnsi"/>
          <w:sz w:val="24"/>
          <w:szCs w:val="24"/>
        </w:rPr>
      </w:pPr>
    </w:p>
    <w:p w:rsidR="00F77398" w:rsidRPr="00510CE1" w:rsidRDefault="00F77398" w:rsidP="00F77398">
      <w:pPr>
        <w:rPr>
          <w:rFonts w:asciiTheme="minorHAnsi" w:hAnsiTheme="minorHAnsi"/>
          <w:iCs/>
          <w:sz w:val="24"/>
          <w:szCs w:val="24"/>
        </w:rPr>
      </w:pPr>
      <w:r w:rsidRPr="00510CE1">
        <w:rPr>
          <w:rFonts w:asciiTheme="minorHAnsi" w:hAnsiTheme="minorHAnsi"/>
          <w:iCs/>
          <w:sz w:val="24"/>
          <w:szCs w:val="24"/>
        </w:rPr>
        <w:t>All day and residential field</w:t>
      </w:r>
      <w:r w:rsidR="00B82615" w:rsidRPr="00510CE1">
        <w:rPr>
          <w:rFonts w:asciiTheme="minorHAnsi" w:hAnsiTheme="minorHAnsi"/>
          <w:iCs/>
          <w:sz w:val="24"/>
          <w:szCs w:val="24"/>
        </w:rPr>
        <w:t xml:space="preserve"> courses</w:t>
      </w:r>
      <w:r w:rsidRPr="00510CE1">
        <w:rPr>
          <w:rFonts w:asciiTheme="minorHAnsi" w:hAnsiTheme="minorHAnsi"/>
          <w:iCs/>
          <w:sz w:val="24"/>
          <w:szCs w:val="24"/>
        </w:rPr>
        <w:t xml:space="preserve"> require a full Risk Assessment to be completed and submitted by the Fieldwork Lead and validated by the Teaching and Learning Services </w:t>
      </w:r>
      <w:r w:rsidRPr="00510CE1">
        <w:rPr>
          <w:rFonts w:asciiTheme="minorHAnsi" w:hAnsiTheme="minorHAnsi"/>
          <w:iCs/>
          <w:sz w:val="24"/>
          <w:szCs w:val="24"/>
        </w:rPr>
        <w:lastRenderedPageBreak/>
        <w:t xml:space="preserve">Manager. All staff should familiarise themselves with the staff field course Handbook and the Response Plan for Major Incidents during </w:t>
      </w:r>
      <w:r w:rsidR="00B82615" w:rsidRPr="00510CE1">
        <w:rPr>
          <w:rFonts w:asciiTheme="minorHAnsi" w:hAnsiTheme="minorHAnsi"/>
          <w:iCs/>
          <w:sz w:val="24"/>
          <w:szCs w:val="24"/>
        </w:rPr>
        <w:t>f</w:t>
      </w:r>
      <w:r w:rsidRPr="00510CE1">
        <w:rPr>
          <w:rFonts w:asciiTheme="minorHAnsi" w:hAnsiTheme="minorHAnsi"/>
          <w:iCs/>
          <w:sz w:val="24"/>
          <w:szCs w:val="24"/>
        </w:rPr>
        <w:t>ield</w:t>
      </w:r>
      <w:r w:rsidR="00B82615" w:rsidRPr="00510CE1">
        <w:rPr>
          <w:rFonts w:asciiTheme="minorHAnsi" w:hAnsiTheme="minorHAnsi"/>
          <w:iCs/>
          <w:sz w:val="24"/>
          <w:szCs w:val="24"/>
        </w:rPr>
        <w:t xml:space="preserve"> courses</w:t>
      </w:r>
      <w:r w:rsidRPr="00510CE1">
        <w:rPr>
          <w:rFonts w:asciiTheme="minorHAnsi" w:hAnsiTheme="minorHAnsi"/>
          <w:iCs/>
          <w:sz w:val="24"/>
          <w:szCs w:val="24"/>
        </w:rPr>
        <w:t>.</w:t>
      </w:r>
    </w:p>
    <w:p w:rsidR="00F77398" w:rsidRPr="00510CE1" w:rsidRDefault="00F77398" w:rsidP="00F77398">
      <w:pPr>
        <w:rPr>
          <w:rFonts w:asciiTheme="minorHAnsi" w:hAnsiTheme="minorHAnsi"/>
          <w:iCs/>
          <w:sz w:val="24"/>
          <w:szCs w:val="24"/>
        </w:rPr>
      </w:pPr>
    </w:p>
    <w:p w:rsidR="00F77398" w:rsidRPr="00510CE1" w:rsidRDefault="00F77398" w:rsidP="00F77398">
      <w:pPr>
        <w:rPr>
          <w:rFonts w:asciiTheme="minorHAnsi" w:hAnsiTheme="minorHAnsi"/>
          <w:sz w:val="24"/>
          <w:szCs w:val="24"/>
        </w:rPr>
      </w:pPr>
      <w:r w:rsidRPr="00510CE1">
        <w:rPr>
          <w:rFonts w:asciiTheme="minorHAnsi" w:hAnsiTheme="minorHAnsi"/>
          <w:sz w:val="24"/>
          <w:szCs w:val="24"/>
        </w:rPr>
        <w:t xml:space="preserve">The </w:t>
      </w:r>
      <w:r w:rsidR="00B82615" w:rsidRPr="00510CE1">
        <w:rPr>
          <w:rFonts w:asciiTheme="minorHAnsi" w:hAnsiTheme="minorHAnsi"/>
          <w:sz w:val="24"/>
          <w:szCs w:val="24"/>
        </w:rPr>
        <w:t>f</w:t>
      </w:r>
      <w:r w:rsidRPr="00510CE1">
        <w:rPr>
          <w:rFonts w:asciiTheme="minorHAnsi" w:hAnsiTheme="minorHAnsi"/>
          <w:sz w:val="24"/>
          <w:szCs w:val="24"/>
        </w:rPr>
        <w:t xml:space="preserve">ield </w:t>
      </w:r>
      <w:r w:rsidR="00B82615" w:rsidRPr="00510CE1">
        <w:rPr>
          <w:rFonts w:asciiTheme="minorHAnsi" w:hAnsiTheme="minorHAnsi"/>
          <w:sz w:val="24"/>
          <w:szCs w:val="24"/>
        </w:rPr>
        <w:t>c</w:t>
      </w:r>
      <w:r w:rsidRPr="00510CE1">
        <w:rPr>
          <w:rFonts w:asciiTheme="minorHAnsi" w:hAnsiTheme="minorHAnsi"/>
          <w:sz w:val="24"/>
          <w:szCs w:val="24"/>
        </w:rPr>
        <w:t xml:space="preserve">ourse </w:t>
      </w:r>
      <w:r w:rsidR="00B82615" w:rsidRPr="00510CE1">
        <w:rPr>
          <w:rFonts w:asciiTheme="minorHAnsi" w:hAnsiTheme="minorHAnsi"/>
          <w:sz w:val="24"/>
          <w:szCs w:val="24"/>
        </w:rPr>
        <w:t>l</w:t>
      </w:r>
      <w:r w:rsidRPr="00510CE1">
        <w:rPr>
          <w:rFonts w:asciiTheme="minorHAnsi" w:hAnsiTheme="minorHAnsi"/>
          <w:sz w:val="24"/>
          <w:szCs w:val="24"/>
        </w:rPr>
        <w:t xml:space="preserve">eader and administrative team are responsible for ensuring that there is an in-country representative identified who can support the group in the event of an accident, incident or ill health and if necessary will follow the Response Plan for Major Incidents during </w:t>
      </w:r>
      <w:r w:rsidR="00B82615" w:rsidRPr="00510CE1">
        <w:rPr>
          <w:rFonts w:asciiTheme="minorHAnsi" w:hAnsiTheme="minorHAnsi"/>
          <w:sz w:val="24"/>
          <w:szCs w:val="24"/>
        </w:rPr>
        <w:t>f</w:t>
      </w:r>
      <w:r w:rsidRPr="00510CE1">
        <w:rPr>
          <w:rFonts w:asciiTheme="minorHAnsi" w:hAnsiTheme="minorHAnsi"/>
          <w:sz w:val="24"/>
          <w:szCs w:val="24"/>
        </w:rPr>
        <w:t>ieldwork (</w:t>
      </w:r>
      <w:hyperlink r:id="rId14" w:history="1">
        <w:r w:rsidRPr="00510CE1">
          <w:rPr>
            <w:rStyle w:val="Hyperlink"/>
            <w:rFonts w:asciiTheme="minorHAnsi" w:hAnsiTheme="minorHAnsi"/>
            <w:color w:val="auto"/>
            <w:sz w:val="24"/>
            <w:szCs w:val="24"/>
          </w:rPr>
          <w:t>http://www.staffnet.manchester.ac.uk/seed/teaching-and-support/teaching-and-learning-support/fieldwork-and-placements/</w:t>
        </w:r>
      </w:hyperlink>
      <w:r w:rsidRPr="00510CE1">
        <w:rPr>
          <w:rFonts w:asciiTheme="minorHAnsi" w:hAnsiTheme="minorHAnsi"/>
          <w:sz w:val="24"/>
          <w:szCs w:val="24"/>
        </w:rPr>
        <w:t xml:space="preserve">). </w:t>
      </w:r>
    </w:p>
    <w:p w:rsidR="00F77398" w:rsidRPr="00510CE1" w:rsidRDefault="00F77398" w:rsidP="00F77398">
      <w:pPr>
        <w:rPr>
          <w:rFonts w:asciiTheme="minorHAnsi" w:hAnsiTheme="minorHAnsi"/>
          <w:sz w:val="24"/>
          <w:szCs w:val="24"/>
        </w:rPr>
      </w:pPr>
    </w:p>
    <w:p w:rsidR="00F77398" w:rsidRPr="00825D7A" w:rsidRDefault="00F77398" w:rsidP="00F77398">
      <w:pPr>
        <w:rPr>
          <w:rFonts w:asciiTheme="minorHAnsi" w:hAnsiTheme="minorHAnsi" w:cstheme="minorHAnsi"/>
          <w:sz w:val="24"/>
          <w:szCs w:val="24"/>
        </w:rPr>
      </w:pPr>
      <w:r w:rsidRPr="00825D7A">
        <w:rPr>
          <w:rFonts w:asciiTheme="minorHAnsi" w:hAnsiTheme="minorHAnsi" w:cstheme="minorHAnsi"/>
          <w:sz w:val="24"/>
          <w:szCs w:val="24"/>
        </w:rPr>
        <w:t xml:space="preserve">As soon as practicably possible the </w:t>
      </w:r>
      <w:r w:rsidR="00B82615" w:rsidRPr="00825D7A">
        <w:rPr>
          <w:rFonts w:asciiTheme="minorHAnsi" w:hAnsiTheme="minorHAnsi" w:cstheme="minorHAnsi"/>
          <w:sz w:val="24"/>
          <w:szCs w:val="24"/>
        </w:rPr>
        <w:t>f</w:t>
      </w:r>
      <w:r w:rsidRPr="00825D7A">
        <w:rPr>
          <w:rFonts w:asciiTheme="minorHAnsi" w:hAnsiTheme="minorHAnsi" w:cstheme="minorHAnsi"/>
          <w:sz w:val="24"/>
          <w:szCs w:val="24"/>
        </w:rPr>
        <w:t xml:space="preserve">ield </w:t>
      </w:r>
      <w:r w:rsidR="00B82615" w:rsidRPr="00825D7A">
        <w:rPr>
          <w:rFonts w:asciiTheme="minorHAnsi" w:hAnsiTheme="minorHAnsi" w:cstheme="minorHAnsi"/>
          <w:sz w:val="24"/>
          <w:szCs w:val="24"/>
        </w:rPr>
        <w:t>c</w:t>
      </w:r>
      <w:r w:rsidRPr="00825D7A">
        <w:rPr>
          <w:rFonts w:asciiTheme="minorHAnsi" w:hAnsiTheme="minorHAnsi" w:cstheme="minorHAnsi"/>
          <w:sz w:val="24"/>
          <w:szCs w:val="24"/>
        </w:rPr>
        <w:t xml:space="preserve">ourse </w:t>
      </w:r>
      <w:r w:rsidR="00B82615" w:rsidRPr="00825D7A">
        <w:rPr>
          <w:rFonts w:asciiTheme="minorHAnsi" w:hAnsiTheme="minorHAnsi" w:cstheme="minorHAnsi"/>
          <w:sz w:val="24"/>
          <w:szCs w:val="24"/>
        </w:rPr>
        <w:t>l</w:t>
      </w:r>
      <w:r w:rsidRPr="00825D7A">
        <w:rPr>
          <w:rFonts w:asciiTheme="minorHAnsi" w:hAnsiTheme="minorHAnsi" w:cstheme="minorHAnsi"/>
          <w:sz w:val="24"/>
          <w:szCs w:val="24"/>
        </w:rPr>
        <w:t xml:space="preserve">eader is expected to inform the </w:t>
      </w:r>
      <w:r w:rsidR="00B82615" w:rsidRPr="00825D7A">
        <w:rPr>
          <w:rFonts w:asciiTheme="minorHAnsi" w:hAnsiTheme="minorHAnsi" w:cstheme="minorHAnsi"/>
          <w:sz w:val="24"/>
          <w:szCs w:val="24"/>
        </w:rPr>
        <w:t>f</w:t>
      </w:r>
      <w:r w:rsidRPr="00825D7A">
        <w:rPr>
          <w:rFonts w:asciiTheme="minorHAnsi" w:hAnsiTheme="minorHAnsi" w:cstheme="minorHAnsi"/>
          <w:sz w:val="24"/>
          <w:szCs w:val="24"/>
        </w:rPr>
        <w:t>ield</w:t>
      </w:r>
      <w:r w:rsidR="00B82615" w:rsidRPr="00825D7A">
        <w:rPr>
          <w:rFonts w:asciiTheme="minorHAnsi" w:hAnsiTheme="minorHAnsi" w:cstheme="minorHAnsi"/>
          <w:sz w:val="24"/>
          <w:szCs w:val="24"/>
        </w:rPr>
        <w:t xml:space="preserve"> course</w:t>
      </w:r>
      <w:r w:rsidRPr="00825D7A">
        <w:rPr>
          <w:rFonts w:asciiTheme="minorHAnsi" w:hAnsiTheme="minorHAnsi" w:cstheme="minorHAnsi"/>
          <w:sz w:val="24"/>
          <w:szCs w:val="24"/>
        </w:rPr>
        <w:t xml:space="preserve"> </w:t>
      </w:r>
      <w:r w:rsidR="00B82615" w:rsidRPr="00825D7A">
        <w:rPr>
          <w:rFonts w:asciiTheme="minorHAnsi" w:hAnsiTheme="minorHAnsi" w:cstheme="minorHAnsi"/>
          <w:sz w:val="24"/>
          <w:szCs w:val="24"/>
        </w:rPr>
        <w:t>t</w:t>
      </w:r>
      <w:r w:rsidRPr="00825D7A">
        <w:rPr>
          <w:rFonts w:asciiTheme="minorHAnsi" w:hAnsiTheme="minorHAnsi" w:cstheme="minorHAnsi"/>
          <w:sz w:val="24"/>
          <w:szCs w:val="24"/>
        </w:rPr>
        <w:t xml:space="preserve">eam by telephone (emergency contact details are provided to all fieldwork staff in their departure pack one week before) of the initial incident and is required to complete and submit an </w:t>
      </w:r>
      <w:hyperlink r:id="rId15" w:history="1">
        <w:r w:rsidRPr="00825D7A">
          <w:rPr>
            <w:rStyle w:val="Hyperlink"/>
            <w:rFonts w:asciiTheme="minorHAnsi" w:hAnsiTheme="minorHAnsi" w:cstheme="minorHAnsi"/>
            <w:sz w:val="24"/>
            <w:szCs w:val="24"/>
          </w:rPr>
          <w:t>Accident/Incident/Ill Health Notification Form</w:t>
        </w:r>
      </w:hyperlink>
      <w:r w:rsidRPr="00825D7A">
        <w:rPr>
          <w:rFonts w:asciiTheme="minorHAnsi" w:hAnsiTheme="minorHAnsi" w:cstheme="minorHAnsi"/>
          <w:sz w:val="24"/>
          <w:szCs w:val="24"/>
        </w:rPr>
        <w:t xml:space="preserve"> using the link below within 12 hours, unless in exceptional circumstances. </w:t>
      </w:r>
      <w:hyperlink r:id="rId16" w:history="1">
        <w:r w:rsidR="00825D7A" w:rsidRPr="00825D7A">
          <w:rPr>
            <w:rStyle w:val="Hyperlink"/>
            <w:rFonts w:asciiTheme="minorHAnsi" w:hAnsiTheme="minorHAnsi" w:cstheme="minorHAnsi"/>
            <w:sz w:val="24"/>
            <w:szCs w:val="24"/>
          </w:rPr>
          <w:t>http://documents.mancheste</w:t>
        </w:r>
        <w:r w:rsidR="00825D7A" w:rsidRPr="00825D7A">
          <w:rPr>
            <w:rStyle w:val="Hyperlink"/>
            <w:rFonts w:asciiTheme="minorHAnsi" w:hAnsiTheme="minorHAnsi" w:cstheme="minorHAnsi"/>
            <w:sz w:val="24"/>
            <w:szCs w:val="24"/>
          </w:rPr>
          <w:t>r</w:t>
        </w:r>
        <w:r w:rsidR="00825D7A" w:rsidRPr="00825D7A">
          <w:rPr>
            <w:rStyle w:val="Hyperlink"/>
            <w:rFonts w:asciiTheme="minorHAnsi" w:hAnsiTheme="minorHAnsi" w:cstheme="minorHAnsi"/>
            <w:sz w:val="24"/>
            <w:szCs w:val="24"/>
          </w:rPr>
          <w:t>.ac.uk/DocuInfo.aspx?DocID=10018</w:t>
        </w:r>
      </w:hyperlink>
    </w:p>
    <w:p w:rsidR="00825D7A" w:rsidRPr="00510CE1" w:rsidRDefault="00825D7A" w:rsidP="00F77398">
      <w:pPr>
        <w:rPr>
          <w:rFonts w:asciiTheme="minorHAnsi" w:hAnsiTheme="minorHAnsi"/>
          <w:sz w:val="24"/>
          <w:szCs w:val="24"/>
        </w:rPr>
      </w:pPr>
    </w:p>
    <w:p w:rsidR="00F77398" w:rsidRPr="00510CE1" w:rsidRDefault="00F77398" w:rsidP="00F77398">
      <w:pPr>
        <w:rPr>
          <w:rFonts w:asciiTheme="minorHAnsi" w:hAnsiTheme="minorHAnsi"/>
          <w:sz w:val="24"/>
          <w:szCs w:val="24"/>
        </w:rPr>
      </w:pPr>
      <w:r w:rsidRPr="00510CE1">
        <w:rPr>
          <w:rFonts w:asciiTheme="minorHAnsi" w:hAnsiTheme="minorHAnsi"/>
          <w:sz w:val="24"/>
          <w:szCs w:val="24"/>
        </w:rPr>
        <w:t>Fieldtrip risk assessments will be reviewed annually, so that learning from incidents on that year’s trip is incorporated into risk assessments for future trips.</w:t>
      </w:r>
    </w:p>
    <w:p w:rsidR="00F77398" w:rsidRPr="00510CE1" w:rsidRDefault="00F77398" w:rsidP="00F77398">
      <w:pPr>
        <w:rPr>
          <w:rFonts w:asciiTheme="minorHAnsi" w:hAnsiTheme="minorHAnsi"/>
          <w:sz w:val="24"/>
          <w:szCs w:val="24"/>
        </w:rPr>
      </w:pPr>
    </w:p>
    <w:p w:rsidR="00F77398" w:rsidRPr="00510CE1" w:rsidRDefault="00F77398" w:rsidP="00F77398">
      <w:pPr>
        <w:rPr>
          <w:rFonts w:asciiTheme="minorHAnsi" w:hAnsiTheme="minorHAnsi"/>
          <w:iCs/>
          <w:sz w:val="24"/>
          <w:szCs w:val="24"/>
          <w:u w:val="single"/>
        </w:rPr>
      </w:pPr>
      <w:r w:rsidRPr="00510CE1">
        <w:rPr>
          <w:rFonts w:asciiTheme="minorHAnsi" w:hAnsiTheme="minorHAnsi"/>
          <w:sz w:val="24"/>
          <w:szCs w:val="24"/>
          <w:u w:val="single"/>
        </w:rPr>
        <w:t xml:space="preserve">SEED cannot be held responsible for any students wilfully ignoring any advice given. </w:t>
      </w:r>
    </w:p>
    <w:p w:rsidR="004F14E9" w:rsidRPr="00510CE1" w:rsidRDefault="004F14E9" w:rsidP="004F14E9">
      <w:pPr>
        <w:tabs>
          <w:tab w:val="left" w:pos="567"/>
        </w:tabs>
        <w:rPr>
          <w:rFonts w:asciiTheme="minorHAnsi" w:hAnsiTheme="minorHAnsi"/>
          <w:sz w:val="24"/>
          <w:szCs w:val="24"/>
        </w:rPr>
      </w:pPr>
    </w:p>
    <w:p w:rsidR="001B59E5" w:rsidRPr="00510CE1" w:rsidRDefault="00B82615" w:rsidP="00B82615">
      <w:pPr>
        <w:rPr>
          <w:rFonts w:asciiTheme="minorHAnsi" w:hAnsiTheme="minorHAnsi"/>
          <w:b/>
          <w:bCs/>
          <w:sz w:val="24"/>
          <w:szCs w:val="24"/>
        </w:rPr>
      </w:pPr>
      <w:r w:rsidRPr="00510CE1">
        <w:rPr>
          <w:rFonts w:asciiTheme="minorHAnsi" w:hAnsiTheme="minorHAnsi"/>
          <w:b/>
          <w:bCs/>
          <w:sz w:val="24"/>
          <w:szCs w:val="24"/>
        </w:rPr>
        <w:t>5.4</w:t>
      </w:r>
      <w:r w:rsidRPr="00510CE1">
        <w:rPr>
          <w:rFonts w:asciiTheme="minorHAnsi" w:hAnsiTheme="minorHAnsi"/>
          <w:b/>
          <w:bCs/>
          <w:sz w:val="24"/>
          <w:szCs w:val="24"/>
        </w:rPr>
        <w:tab/>
      </w:r>
      <w:r w:rsidR="00DE7458" w:rsidRPr="00510CE1">
        <w:rPr>
          <w:rFonts w:asciiTheme="minorHAnsi" w:hAnsiTheme="minorHAnsi"/>
          <w:b/>
          <w:bCs/>
          <w:sz w:val="24"/>
          <w:szCs w:val="24"/>
        </w:rPr>
        <w:t>Accidents</w:t>
      </w:r>
    </w:p>
    <w:p w:rsidR="00DE7458" w:rsidRPr="00F4134B" w:rsidRDefault="00DE7458" w:rsidP="004F14E9">
      <w:pPr>
        <w:tabs>
          <w:tab w:val="left" w:pos="567"/>
        </w:tabs>
        <w:rPr>
          <w:rFonts w:asciiTheme="minorHAnsi" w:hAnsiTheme="minorHAnsi"/>
          <w:b/>
          <w:bCs/>
          <w:sz w:val="24"/>
          <w:szCs w:val="24"/>
        </w:rPr>
      </w:pPr>
    </w:p>
    <w:p w:rsidR="00DE7458" w:rsidRPr="00F4134B" w:rsidRDefault="00DE7458" w:rsidP="00CF32F0">
      <w:pPr>
        <w:tabs>
          <w:tab w:val="left" w:pos="567"/>
        </w:tabs>
        <w:rPr>
          <w:rFonts w:asciiTheme="minorHAnsi" w:hAnsiTheme="minorHAnsi"/>
          <w:sz w:val="24"/>
          <w:szCs w:val="24"/>
        </w:rPr>
      </w:pPr>
      <w:r w:rsidRPr="00F4134B">
        <w:rPr>
          <w:rFonts w:asciiTheme="minorHAnsi" w:hAnsiTheme="minorHAnsi"/>
          <w:sz w:val="24"/>
          <w:szCs w:val="24"/>
        </w:rPr>
        <w:t>All accidents/near misses whether involving injury or not must be reported to the University</w:t>
      </w:r>
      <w:r w:rsidR="0003473E" w:rsidRPr="00F4134B">
        <w:rPr>
          <w:rFonts w:asciiTheme="minorHAnsi" w:hAnsiTheme="minorHAnsi"/>
          <w:sz w:val="24"/>
          <w:szCs w:val="24"/>
        </w:rPr>
        <w:t xml:space="preserve"> using the</w:t>
      </w:r>
      <w:r w:rsidRPr="00F4134B">
        <w:rPr>
          <w:rFonts w:asciiTheme="minorHAnsi" w:hAnsiTheme="minorHAnsi"/>
          <w:sz w:val="24"/>
          <w:szCs w:val="24"/>
        </w:rPr>
        <w:t xml:space="preserve"> </w:t>
      </w:r>
      <w:hyperlink r:id="rId17" w:history="1">
        <w:r w:rsidR="004049FD" w:rsidRPr="00F4134B">
          <w:rPr>
            <w:rStyle w:val="Hyperlink"/>
            <w:rFonts w:asciiTheme="minorHAnsi" w:hAnsiTheme="minorHAnsi"/>
            <w:sz w:val="24"/>
            <w:szCs w:val="24"/>
          </w:rPr>
          <w:t>Accident/Incident/</w:t>
        </w:r>
        <w:r w:rsidR="004049FD" w:rsidRPr="00F4134B">
          <w:rPr>
            <w:rStyle w:val="Hyperlink"/>
            <w:rFonts w:asciiTheme="minorHAnsi" w:hAnsiTheme="minorHAnsi"/>
            <w:sz w:val="24"/>
            <w:szCs w:val="24"/>
          </w:rPr>
          <w:t>I</w:t>
        </w:r>
        <w:r w:rsidR="004049FD" w:rsidRPr="00F4134B">
          <w:rPr>
            <w:rStyle w:val="Hyperlink"/>
            <w:rFonts w:asciiTheme="minorHAnsi" w:hAnsiTheme="minorHAnsi"/>
            <w:sz w:val="24"/>
            <w:szCs w:val="24"/>
          </w:rPr>
          <w:t>ll H</w:t>
        </w:r>
        <w:r w:rsidR="004049FD" w:rsidRPr="00F4134B">
          <w:rPr>
            <w:rStyle w:val="Hyperlink"/>
            <w:rFonts w:asciiTheme="minorHAnsi" w:hAnsiTheme="minorHAnsi"/>
            <w:sz w:val="24"/>
            <w:szCs w:val="24"/>
          </w:rPr>
          <w:t>e</w:t>
        </w:r>
        <w:r w:rsidR="004049FD" w:rsidRPr="00F4134B">
          <w:rPr>
            <w:rStyle w:val="Hyperlink"/>
            <w:rFonts w:asciiTheme="minorHAnsi" w:hAnsiTheme="minorHAnsi"/>
            <w:sz w:val="24"/>
            <w:szCs w:val="24"/>
          </w:rPr>
          <w:t xml:space="preserve">alth </w:t>
        </w:r>
        <w:r w:rsidR="0003473E" w:rsidRPr="00F4134B">
          <w:rPr>
            <w:rStyle w:val="Hyperlink"/>
            <w:rFonts w:asciiTheme="minorHAnsi" w:hAnsiTheme="minorHAnsi"/>
            <w:sz w:val="24"/>
            <w:szCs w:val="24"/>
          </w:rPr>
          <w:t>Notification</w:t>
        </w:r>
        <w:r w:rsidR="004049FD" w:rsidRPr="00F4134B">
          <w:rPr>
            <w:rStyle w:val="Hyperlink"/>
            <w:rFonts w:asciiTheme="minorHAnsi" w:hAnsiTheme="minorHAnsi"/>
            <w:sz w:val="24"/>
            <w:szCs w:val="24"/>
          </w:rPr>
          <w:t xml:space="preserve"> F</w:t>
        </w:r>
        <w:r w:rsidRPr="00F4134B">
          <w:rPr>
            <w:rStyle w:val="Hyperlink"/>
            <w:rFonts w:asciiTheme="minorHAnsi" w:hAnsiTheme="minorHAnsi"/>
            <w:sz w:val="24"/>
            <w:szCs w:val="24"/>
          </w:rPr>
          <w:t>orm</w:t>
        </w:r>
      </w:hyperlink>
      <w:r w:rsidR="0003473E" w:rsidRPr="00F4134B">
        <w:rPr>
          <w:rFonts w:asciiTheme="minorHAnsi" w:hAnsiTheme="minorHAnsi"/>
          <w:sz w:val="24"/>
          <w:szCs w:val="24"/>
        </w:rPr>
        <w:t>. W</w:t>
      </w:r>
      <w:r w:rsidR="002A1945" w:rsidRPr="00F4134B">
        <w:rPr>
          <w:rFonts w:asciiTheme="minorHAnsi" w:hAnsiTheme="minorHAnsi"/>
          <w:sz w:val="24"/>
          <w:szCs w:val="24"/>
        </w:rPr>
        <w:t>hen completed</w:t>
      </w:r>
      <w:r w:rsidR="000975CC" w:rsidRPr="00F4134B">
        <w:rPr>
          <w:rFonts w:asciiTheme="minorHAnsi" w:hAnsiTheme="minorHAnsi"/>
          <w:sz w:val="24"/>
          <w:szCs w:val="24"/>
        </w:rPr>
        <w:t>, the form</w:t>
      </w:r>
      <w:r w:rsidR="00E91165" w:rsidRPr="00F4134B">
        <w:rPr>
          <w:rFonts w:asciiTheme="minorHAnsi" w:hAnsiTheme="minorHAnsi"/>
          <w:sz w:val="24"/>
          <w:szCs w:val="24"/>
        </w:rPr>
        <w:t xml:space="preserve"> should be returned to Health and Safety Services, 180 Waterloo Place, Oxford Road, Manchester.</w:t>
      </w:r>
    </w:p>
    <w:p w:rsidR="004F14E9" w:rsidRPr="00F4134B" w:rsidRDefault="004F14E9" w:rsidP="004F14E9">
      <w:pPr>
        <w:tabs>
          <w:tab w:val="left" w:pos="567"/>
        </w:tabs>
        <w:rPr>
          <w:rFonts w:asciiTheme="minorHAnsi" w:hAnsiTheme="minorHAnsi"/>
          <w:sz w:val="24"/>
          <w:szCs w:val="24"/>
        </w:rPr>
      </w:pPr>
    </w:p>
    <w:p w:rsidR="004F14E9" w:rsidRPr="00F4134B" w:rsidRDefault="004F14E9" w:rsidP="00CF32F0">
      <w:pPr>
        <w:tabs>
          <w:tab w:val="left" w:pos="567"/>
        </w:tabs>
        <w:rPr>
          <w:rFonts w:asciiTheme="minorHAnsi" w:hAnsiTheme="minorHAnsi"/>
          <w:sz w:val="24"/>
          <w:szCs w:val="24"/>
        </w:rPr>
      </w:pPr>
      <w:r w:rsidRPr="00F4134B">
        <w:rPr>
          <w:rFonts w:asciiTheme="minorHAnsi" w:hAnsiTheme="minorHAnsi"/>
          <w:sz w:val="24"/>
          <w:szCs w:val="24"/>
        </w:rPr>
        <w:t xml:space="preserve">All accidents must also be reported to the </w:t>
      </w:r>
      <w:r w:rsidR="00E91165" w:rsidRPr="00F4134B">
        <w:rPr>
          <w:rFonts w:asciiTheme="minorHAnsi" w:hAnsiTheme="minorHAnsi"/>
          <w:sz w:val="24"/>
          <w:szCs w:val="24"/>
        </w:rPr>
        <w:t>SSA</w:t>
      </w:r>
      <w:r w:rsidRPr="00F4134B">
        <w:rPr>
          <w:rFonts w:asciiTheme="minorHAnsi" w:hAnsiTheme="minorHAnsi"/>
          <w:sz w:val="24"/>
          <w:szCs w:val="24"/>
        </w:rPr>
        <w:t xml:space="preserve"> </w:t>
      </w:r>
      <w:r w:rsidR="00E91165" w:rsidRPr="00F4134B">
        <w:rPr>
          <w:rFonts w:asciiTheme="minorHAnsi" w:hAnsiTheme="minorHAnsi"/>
          <w:sz w:val="24"/>
          <w:szCs w:val="24"/>
        </w:rPr>
        <w:t>(</w:t>
      </w:r>
      <w:r w:rsidR="00823636" w:rsidRPr="00F4134B">
        <w:rPr>
          <w:rFonts w:asciiTheme="minorHAnsi" w:hAnsiTheme="minorHAnsi"/>
          <w:sz w:val="24"/>
          <w:szCs w:val="24"/>
        </w:rPr>
        <w:t>Lynda Rowlinson</w:t>
      </w:r>
      <w:r w:rsidR="00E91165" w:rsidRPr="00F4134B">
        <w:rPr>
          <w:rFonts w:asciiTheme="minorHAnsi" w:hAnsiTheme="minorHAnsi"/>
          <w:sz w:val="24"/>
          <w:szCs w:val="24"/>
        </w:rPr>
        <w:t xml:space="preserve">) </w:t>
      </w:r>
      <w:r w:rsidRPr="00F4134B">
        <w:rPr>
          <w:rFonts w:asciiTheme="minorHAnsi" w:hAnsiTheme="minorHAnsi"/>
          <w:sz w:val="24"/>
          <w:szCs w:val="24"/>
        </w:rPr>
        <w:t>who with the supervisor of the work area/activity involved in the accident, must investigate the circumstances and, in all but the most minor cases, prepare a written report for the Head of School advising remedial measures. Responsibility for implementing these remedial measures will lie in the first instance with the supervisor of the area/activity.</w:t>
      </w:r>
    </w:p>
    <w:p w:rsidR="00E363A4" w:rsidRPr="00F4134B" w:rsidRDefault="00E363A4" w:rsidP="004F14E9">
      <w:pPr>
        <w:tabs>
          <w:tab w:val="left" w:pos="567"/>
        </w:tabs>
        <w:rPr>
          <w:rFonts w:asciiTheme="minorHAnsi" w:hAnsiTheme="minorHAnsi"/>
          <w:sz w:val="24"/>
          <w:szCs w:val="24"/>
        </w:rPr>
      </w:pPr>
    </w:p>
    <w:p w:rsidR="00E363A4" w:rsidRPr="00F4134B" w:rsidRDefault="00050024" w:rsidP="00E363A4">
      <w:pPr>
        <w:tabs>
          <w:tab w:val="left" w:pos="567"/>
        </w:tabs>
        <w:rPr>
          <w:rFonts w:asciiTheme="minorHAnsi" w:hAnsiTheme="minorHAnsi"/>
          <w:sz w:val="24"/>
          <w:szCs w:val="24"/>
        </w:rPr>
      </w:pPr>
      <w:r w:rsidRPr="00F4134B">
        <w:rPr>
          <w:rFonts w:asciiTheme="minorHAnsi" w:hAnsiTheme="minorHAnsi"/>
          <w:sz w:val="24"/>
          <w:szCs w:val="24"/>
        </w:rPr>
        <w:t xml:space="preserve">The </w:t>
      </w:r>
      <w:r w:rsidR="00E363A4" w:rsidRPr="00F4134B">
        <w:rPr>
          <w:rFonts w:asciiTheme="minorHAnsi" w:hAnsiTheme="minorHAnsi"/>
          <w:sz w:val="24"/>
          <w:szCs w:val="24"/>
        </w:rPr>
        <w:t>Head of School will ensure that all accidents, as outlined on the University Accident Form are reported immediately to the Health and Safety Services.  In their turn, Health and Safety Services have the responsibility to notify the Health and Safety Executive (and Local Authority) of such incidents.</w:t>
      </w:r>
    </w:p>
    <w:p w:rsidR="000975CC" w:rsidRPr="00F4134B" w:rsidRDefault="000975CC" w:rsidP="004F14E9">
      <w:pPr>
        <w:tabs>
          <w:tab w:val="left" w:pos="567"/>
        </w:tabs>
        <w:rPr>
          <w:rFonts w:asciiTheme="minorHAnsi" w:hAnsiTheme="minorHAnsi"/>
          <w:b/>
          <w:bCs/>
          <w:sz w:val="24"/>
          <w:szCs w:val="24"/>
        </w:rPr>
      </w:pPr>
    </w:p>
    <w:p w:rsidR="004F14E9" w:rsidRPr="00F4134B" w:rsidRDefault="00E363A4" w:rsidP="004F14E9">
      <w:pPr>
        <w:tabs>
          <w:tab w:val="left" w:pos="567"/>
        </w:tabs>
        <w:rPr>
          <w:rFonts w:asciiTheme="minorHAnsi" w:hAnsiTheme="minorHAnsi"/>
          <w:b/>
          <w:bCs/>
          <w:sz w:val="24"/>
          <w:szCs w:val="24"/>
        </w:rPr>
      </w:pPr>
      <w:r w:rsidRPr="00F4134B">
        <w:rPr>
          <w:rFonts w:asciiTheme="minorHAnsi" w:hAnsiTheme="minorHAnsi"/>
          <w:b/>
          <w:bCs/>
          <w:sz w:val="24"/>
          <w:szCs w:val="24"/>
        </w:rPr>
        <w:t>5.</w:t>
      </w:r>
      <w:r w:rsidR="00B82615">
        <w:rPr>
          <w:rFonts w:asciiTheme="minorHAnsi" w:hAnsiTheme="minorHAnsi"/>
          <w:b/>
          <w:bCs/>
          <w:sz w:val="24"/>
          <w:szCs w:val="24"/>
        </w:rPr>
        <w:t>5</w:t>
      </w:r>
      <w:r w:rsidR="004F14E9" w:rsidRPr="00F4134B">
        <w:rPr>
          <w:rFonts w:asciiTheme="minorHAnsi" w:hAnsiTheme="minorHAnsi"/>
          <w:b/>
          <w:bCs/>
          <w:sz w:val="24"/>
          <w:szCs w:val="24"/>
        </w:rPr>
        <w:tab/>
        <w:t>First Aid</w:t>
      </w:r>
    </w:p>
    <w:p w:rsidR="004F14E9" w:rsidRPr="00F4134B" w:rsidRDefault="004F14E9" w:rsidP="004F14E9">
      <w:pPr>
        <w:tabs>
          <w:tab w:val="left" w:pos="567"/>
        </w:tabs>
        <w:rPr>
          <w:rFonts w:asciiTheme="minorHAnsi" w:hAnsiTheme="minorHAnsi"/>
          <w:sz w:val="24"/>
          <w:szCs w:val="24"/>
        </w:rPr>
      </w:pPr>
    </w:p>
    <w:p w:rsidR="00E363A4" w:rsidRPr="00F4134B" w:rsidRDefault="00050024" w:rsidP="00050024">
      <w:pPr>
        <w:tabs>
          <w:tab w:val="left" w:pos="567"/>
        </w:tabs>
        <w:rPr>
          <w:rFonts w:asciiTheme="minorHAnsi" w:hAnsiTheme="minorHAnsi"/>
          <w:sz w:val="24"/>
          <w:szCs w:val="24"/>
        </w:rPr>
      </w:pPr>
      <w:r w:rsidRPr="00F4134B">
        <w:rPr>
          <w:rFonts w:asciiTheme="minorHAnsi" w:hAnsiTheme="minorHAnsi"/>
          <w:sz w:val="24"/>
          <w:szCs w:val="24"/>
        </w:rPr>
        <w:t xml:space="preserve">The </w:t>
      </w:r>
      <w:r w:rsidR="00E363A4" w:rsidRPr="00F4134B">
        <w:rPr>
          <w:rFonts w:asciiTheme="minorHAnsi" w:hAnsiTheme="minorHAnsi"/>
          <w:sz w:val="24"/>
          <w:szCs w:val="24"/>
        </w:rPr>
        <w:t>School provide</w:t>
      </w:r>
      <w:r w:rsidR="00C47127">
        <w:rPr>
          <w:rFonts w:asciiTheme="minorHAnsi" w:hAnsiTheme="minorHAnsi"/>
          <w:sz w:val="24"/>
          <w:szCs w:val="24"/>
        </w:rPr>
        <w:t>s</w:t>
      </w:r>
      <w:r w:rsidR="00E363A4" w:rsidRPr="00F4134B">
        <w:rPr>
          <w:rFonts w:asciiTheme="minorHAnsi" w:hAnsiTheme="minorHAnsi"/>
          <w:sz w:val="24"/>
          <w:szCs w:val="24"/>
        </w:rPr>
        <w:t xml:space="preserve"> first aid assistance </w:t>
      </w:r>
      <w:r w:rsidR="00C47127">
        <w:rPr>
          <w:rFonts w:asciiTheme="minorHAnsi" w:hAnsiTheme="minorHAnsi"/>
          <w:sz w:val="24"/>
          <w:szCs w:val="24"/>
        </w:rPr>
        <w:t xml:space="preserve">and </w:t>
      </w:r>
      <w:r w:rsidR="00E363A4" w:rsidRPr="00F4134B">
        <w:rPr>
          <w:rFonts w:asciiTheme="minorHAnsi" w:hAnsiTheme="minorHAnsi"/>
          <w:sz w:val="24"/>
          <w:szCs w:val="24"/>
        </w:rPr>
        <w:t xml:space="preserve">the </w:t>
      </w:r>
      <w:r w:rsidR="0003473E" w:rsidRPr="00F4134B">
        <w:rPr>
          <w:rFonts w:asciiTheme="minorHAnsi" w:hAnsiTheme="minorHAnsi"/>
          <w:sz w:val="24"/>
          <w:szCs w:val="24"/>
        </w:rPr>
        <w:t>SSA</w:t>
      </w:r>
      <w:r w:rsidR="00E363A4" w:rsidRPr="00F4134B">
        <w:rPr>
          <w:rFonts w:asciiTheme="minorHAnsi" w:hAnsiTheme="minorHAnsi"/>
          <w:sz w:val="24"/>
          <w:szCs w:val="24"/>
        </w:rPr>
        <w:t xml:space="preserve"> coordinates the training needs of first aiders on behalf of the </w:t>
      </w:r>
      <w:r w:rsidRPr="00F4134B">
        <w:rPr>
          <w:rFonts w:asciiTheme="minorHAnsi" w:hAnsiTheme="minorHAnsi"/>
          <w:sz w:val="24"/>
          <w:szCs w:val="24"/>
        </w:rPr>
        <w:t>School of Environment, Education and Development</w:t>
      </w:r>
      <w:r w:rsidR="00E363A4" w:rsidRPr="00F4134B">
        <w:rPr>
          <w:rFonts w:asciiTheme="minorHAnsi" w:hAnsiTheme="minorHAnsi"/>
          <w:sz w:val="24"/>
          <w:szCs w:val="24"/>
        </w:rPr>
        <w:t xml:space="preserve">.  The persons qualified to provide first aid are shown </w:t>
      </w:r>
      <w:r w:rsidR="00DF7FE1" w:rsidRPr="00F4134B">
        <w:rPr>
          <w:rFonts w:asciiTheme="minorHAnsi" w:hAnsiTheme="minorHAnsi"/>
          <w:sz w:val="24"/>
          <w:szCs w:val="24"/>
        </w:rPr>
        <w:t xml:space="preserve">in </w:t>
      </w:r>
      <w:r w:rsidR="00DF7FE1" w:rsidRPr="00F4134B">
        <w:rPr>
          <w:rFonts w:asciiTheme="minorHAnsi" w:hAnsiTheme="minorHAnsi"/>
          <w:i/>
          <w:iCs/>
          <w:sz w:val="24"/>
          <w:szCs w:val="24"/>
        </w:rPr>
        <w:t>Appendix 4.</w:t>
      </w:r>
      <w:r w:rsidR="00E363A4" w:rsidRPr="00F4134B">
        <w:rPr>
          <w:rFonts w:asciiTheme="minorHAnsi" w:hAnsiTheme="minorHAnsi"/>
          <w:sz w:val="24"/>
          <w:szCs w:val="24"/>
        </w:rPr>
        <w:t xml:space="preserve">  </w:t>
      </w:r>
    </w:p>
    <w:p w:rsidR="00E363A4" w:rsidRPr="00F4134B" w:rsidRDefault="00E363A4" w:rsidP="004F14E9">
      <w:pPr>
        <w:tabs>
          <w:tab w:val="left" w:pos="567"/>
        </w:tabs>
        <w:rPr>
          <w:rFonts w:asciiTheme="minorHAnsi" w:hAnsiTheme="minorHAnsi"/>
          <w:sz w:val="24"/>
          <w:szCs w:val="24"/>
        </w:rPr>
      </w:pPr>
    </w:p>
    <w:p w:rsidR="004F14E9" w:rsidRDefault="00AF65C5" w:rsidP="00AF65C5">
      <w:pPr>
        <w:tabs>
          <w:tab w:val="left" w:pos="567"/>
        </w:tabs>
        <w:rPr>
          <w:rFonts w:asciiTheme="minorHAnsi" w:hAnsiTheme="minorHAnsi"/>
          <w:sz w:val="24"/>
          <w:szCs w:val="24"/>
        </w:rPr>
      </w:pPr>
      <w:r w:rsidRPr="00F4134B">
        <w:rPr>
          <w:rFonts w:asciiTheme="minorHAnsi" w:hAnsiTheme="minorHAnsi"/>
          <w:sz w:val="24"/>
          <w:szCs w:val="24"/>
        </w:rPr>
        <w:t>If it is necessary to request the services of an ambulance,</w:t>
      </w:r>
      <w:r w:rsidR="004F14E9" w:rsidRPr="00F4134B">
        <w:rPr>
          <w:rFonts w:asciiTheme="minorHAnsi" w:hAnsiTheme="minorHAnsi"/>
          <w:sz w:val="24"/>
          <w:szCs w:val="24"/>
        </w:rPr>
        <w:t xml:space="preserve"> </w:t>
      </w:r>
      <w:r w:rsidRPr="00F4134B">
        <w:rPr>
          <w:rFonts w:asciiTheme="minorHAnsi" w:hAnsiTheme="minorHAnsi"/>
          <w:sz w:val="24"/>
          <w:szCs w:val="24"/>
        </w:rPr>
        <w:t xml:space="preserve">call </w:t>
      </w:r>
      <w:r w:rsidR="00E60616" w:rsidRPr="00F4134B">
        <w:rPr>
          <w:rFonts w:asciiTheme="minorHAnsi" w:hAnsiTheme="minorHAnsi"/>
          <w:sz w:val="24"/>
          <w:szCs w:val="24"/>
        </w:rPr>
        <w:t xml:space="preserve">9-999 and where possible notify </w:t>
      </w:r>
      <w:r w:rsidRPr="00F4134B">
        <w:rPr>
          <w:rFonts w:asciiTheme="minorHAnsi" w:hAnsiTheme="minorHAnsi"/>
          <w:sz w:val="24"/>
          <w:szCs w:val="24"/>
        </w:rPr>
        <w:t>Security</w:t>
      </w:r>
      <w:r w:rsidR="004F14E9" w:rsidRPr="00F4134B">
        <w:rPr>
          <w:rFonts w:asciiTheme="minorHAnsi" w:hAnsiTheme="minorHAnsi"/>
          <w:sz w:val="24"/>
          <w:szCs w:val="24"/>
        </w:rPr>
        <w:t xml:space="preserve"> </w:t>
      </w:r>
      <w:r w:rsidRPr="00F4134B">
        <w:rPr>
          <w:rFonts w:asciiTheme="minorHAnsi" w:hAnsiTheme="minorHAnsi"/>
          <w:sz w:val="24"/>
          <w:szCs w:val="24"/>
        </w:rPr>
        <w:t>on 69966</w:t>
      </w:r>
      <w:r w:rsidR="004F14E9" w:rsidRPr="00F4134B">
        <w:rPr>
          <w:rFonts w:asciiTheme="minorHAnsi" w:hAnsiTheme="minorHAnsi"/>
          <w:sz w:val="24"/>
          <w:szCs w:val="24"/>
        </w:rPr>
        <w:t>.</w:t>
      </w:r>
    </w:p>
    <w:p w:rsidR="005D776F" w:rsidRDefault="005D776F" w:rsidP="00AF65C5">
      <w:pPr>
        <w:tabs>
          <w:tab w:val="left" w:pos="567"/>
        </w:tabs>
        <w:rPr>
          <w:rFonts w:asciiTheme="minorHAnsi" w:hAnsiTheme="minorHAnsi"/>
          <w:sz w:val="24"/>
          <w:szCs w:val="24"/>
        </w:rPr>
      </w:pPr>
    </w:p>
    <w:p w:rsidR="005D776F" w:rsidRPr="00B82615" w:rsidRDefault="00B82615" w:rsidP="00B82615">
      <w:pPr>
        <w:tabs>
          <w:tab w:val="left" w:pos="567"/>
        </w:tabs>
        <w:rPr>
          <w:rFonts w:asciiTheme="minorHAnsi" w:hAnsiTheme="minorHAnsi"/>
          <w:b/>
          <w:sz w:val="24"/>
          <w:szCs w:val="24"/>
        </w:rPr>
      </w:pPr>
      <w:r>
        <w:rPr>
          <w:rFonts w:asciiTheme="minorHAnsi" w:hAnsiTheme="minorHAnsi"/>
          <w:b/>
          <w:sz w:val="24"/>
          <w:szCs w:val="24"/>
        </w:rPr>
        <w:lastRenderedPageBreak/>
        <w:t>5.6</w:t>
      </w:r>
      <w:r>
        <w:rPr>
          <w:rFonts w:asciiTheme="minorHAnsi" w:hAnsiTheme="minorHAnsi"/>
          <w:b/>
          <w:sz w:val="24"/>
          <w:szCs w:val="24"/>
        </w:rPr>
        <w:tab/>
      </w:r>
      <w:r w:rsidR="00BE3A6A" w:rsidRPr="00B82615">
        <w:rPr>
          <w:rFonts w:asciiTheme="minorHAnsi" w:hAnsiTheme="minorHAnsi"/>
          <w:b/>
          <w:sz w:val="24"/>
          <w:szCs w:val="24"/>
        </w:rPr>
        <w:t xml:space="preserve">  </w:t>
      </w:r>
      <w:r w:rsidR="005D776F" w:rsidRPr="00B82615">
        <w:rPr>
          <w:rFonts w:asciiTheme="minorHAnsi" w:hAnsiTheme="minorHAnsi"/>
          <w:b/>
          <w:sz w:val="24"/>
          <w:szCs w:val="24"/>
        </w:rPr>
        <w:t>Work Related Ill Health</w:t>
      </w:r>
    </w:p>
    <w:p w:rsidR="005D776F" w:rsidRPr="005D776F" w:rsidRDefault="005D776F" w:rsidP="005D776F">
      <w:pPr>
        <w:tabs>
          <w:tab w:val="left" w:pos="567"/>
        </w:tabs>
        <w:rPr>
          <w:rFonts w:asciiTheme="minorHAnsi" w:hAnsiTheme="minorHAnsi"/>
          <w:b/>
          <w:sz w:val="24"/>
          <w:szCs w:val="24"/>
        </w:rPr>
      </w:pPr>
    </w:p>
    <w:p w:rsidR="004F14E9" w:rsidRDefault="005D776F" w:rsidP="004F14E9">
      <w:pPr>
        <w:tabs>
          <w:tab w:val="left" w:pos="567"/>
        </w:tabs>
        <w:rPr>
          <w:rFonts w:asciiTheme="minorHAnsi" w:hAnsiTheme="minorHAnsi"/>
          <w:sz w:val="24"/>
          <w:szCs w:val="24"/>
        </w:rPr>
      </w:pPr>
      <w:r>
        <w:rPr>
          <w:rFonts w:asciiTheme="minorHAnsi" w:hAnsiTheme="minorHAnsi"/>
          <w:sz w:val="24"/>
          <w:szCs w:val="24"/>
        </w:rPr>
        <w:t>Work related illness; either stress or physical</w:t>
      </w:r>
      <w:r w:rsidR="00BA672E">
        <w:rPr>
          <w:rFonts w:asciiTheme="minorHAnsi" w:hAnsiTheme="minorHAnsi"/>
          <w:sz w:val="24"/>
          <w:szCs w:val="24"/>
        </w:rPr>
        <w:t xml:space="preserve"> </w:t>
      </w:r>
      <w:r>
        <w:rPr>
          <w:rFonts w:asciiTheme="minorHAnsi" w:hAnsiTheme="minorHAnsi"/>
          <w:sz w:val="24"/>
          <w:szCs w:val="24"/>
        </w:rPr>
        <w:t>is dealt with by the Head of School Administration</w:t>
      </w:r>
      <w:r w:rsidR="00BA672E">
        <w:rPr>
          <w:rFonts w:asciiTheme="minorHAnsi" w:hAnsiTheme="minorHAnsi"/>
          <w:sz w:val="24"/>
          <w:szCs w:val="24"/>
        </w:rPr>
        <w:t>.</w:t>
      </w:r>
    </w:p>
    <w:p w:rsidR="005D776F" w:rsidRPr="00F4134B" w:rsidRDefault="005D776F" w:rsidP="004F14E9">
      <w:pPr>
        <w:tabs>
          <w:tab w:val="left" w:pos="567"/>
        </w:tabs>
        <w:rPr>
          <w:rFonts w:asciiTheme="minorHAnsi" w:hAnsiTheme="minorHAnsi"/>
          <w:sz w:val="24"/>
          <w:szCs w:val="24"/>
        </w:rPr>
      </w:pPr>
    </w:p>
    <w:p w:rsidR="004F14E9" w:rsidRPr="005D776F" w:rsidRDefault="005D776F" w:rsidP="005D776F">
      <w:pPr>
        <w:tabs>
          <w:tab w:val="left" w:pos="567"/>
        </w:tabs>
        <w:rPr>
          <w:rFonts w:asciiTheme="minorHAnsi" w:hAnsiTheme="minorHAnsi"/>
          <w:b/>
          <w:bCs/>
          <w:sz w:val="24"/>
          <w:szCs w:val="24"/>
        </w:rPr>
      </w:pPr>
      <w:r>
        <w:rPr>
          <w:rFonts w:asciiTheme="minorHAnsi" w:hAnsiTheme="minorHAnsi"/>
          <w:b/>
          <w:bCs/>
          <w:sz w:val="24"/>
          <w:szCs w:val="24"/>
        </w:rPr>
        <w:t>5.</w:t>
      </w:r>
      <w:r w:rsidR="00B82615">
        <w:rPr>
          <w:rFonts w:asciiTheme="minorHAnsi" w:hAnsiTheme="minorHAnsi"/>
          <w:b/>
          <w:bCs/>
          <w:sz w:val="24"/>
          <w:szCs w:val="24"/>
        </w:rPr>
        <w:t>7</w:t>
      </w:r>
      <w:r>
        <w:rPr>
          <w:rFonts w:asciiTheme="minorHAnsi" w:hAnsiTheme="minorHAnsi"/>
          <w:b/>
          <w:bCs/>
          <w:sz w:val="24"/>
          <w:szCs w:val="24"/>
        </w:rPr>
        <w:tab/>
      </w:r>
      <w:r w:rsidR="004F14E9" w:rsidRPr="005D776F">
        <w:rPr>
          <w:rFonts w:asciiTheme="minorHAnsi" w:hAnsiTheme="minorHAnsi"/>
          <w:b/>
          <w:bCs/>
          <w:sz w:val="24"/>
          <w:szCs w:val="24"/>
        </w:rPr>
        <w:t>General Fire Safety</w:t>
      </w:r>
    </w:p>
    <w:p w:rsidR="004F14E9" w:rsidRPr="00F4134B" w:rsidRDefault="004F14E9" w:rsidP="004F14E9">
      <w:pPr>
        <w:tabs>
          <w:tab w:val="left" w:pos="567"/>
        </w:tabs>
        <w:rPr>
          <w:rFonts w:asciiTheme="minorHAnsi" w:hAnsiTheme="minorHAnsi"/>
          <w:sz w:val="24"/>
          <w:szCs w:val="24"/>
        </w:rPr>
      </w:pPr>
    </w:p>
    <w:p w:rsidR="004F14E9" w:rsidRPr="00F4134B" w:rsidRDefault="004F14E9" w:rsidP="0068121E">
      <w:pPr>
        <w:tabs>
          <w:tab w:val="left" w:pos="567"/>
        </w:tabs>
        <w:rPr>
          <w:rFonts w:asciiTheme="minorHAnsi" w:hAnsiTheme="minorHAnsi"/>
          <w:sz w:val="24"/>
          <w:szCs w:val="24"/>
        </w:rPr>
      </w:pPr>
      <w:r w:rsidRPr="00F4134B">
        <w:rPr>
          <w:rFonts w:asciiTheme="minorHAnsi" w:hAnsiTheme="minorHAnsi"/>
          <w:sz w:val="24"/>
          <w:szCs w:val="24"/>
        </w:rPr>
        <w:t>Fire is a major hazard</w:t>
      </w:r>
      <w:r w:rsidR="0068121E" w:rsidRPr="00F4134B">
        <w:rPr>
          <w:rFonts w:asciiTheme="minorHAnsi" w:hAnsiTheme="minorHAnsi"/>
          <w:sz w:val="24"/>
          <w:szCs w:val="24"/>
        </w:rPr>
        <w:t xml:space="preserve">. </w:t>
      </w:r>
      <w:r w:rsidRPr="00F4134B">
        <w:rPr>
          <w:rFonts w:asciiTheme="minorHAnsi" w:hAnsiTheme="minorHAnsi"/>
          <w:sz w:val="24"/>
          <w:szCs w:val="24"/>
        </w:rPr>
        <w:t xml:space="preserve"> It is important that every effort is made to prevent it occurring. However, should fire break out, prompt action is vital to save lives.</w:t>
      </w:r>
    </w:p>
    <w:p w:rsidR="004F14E9" w:rsidRPr="00F4134B" w:rsidRDefault="004F14E9" w:rsidP="004F14E9">
      <w:pPr>
        <w:tabs>
          <w:tab w:val="left" w:pos="567"/>
        </w:tabs>
        <w:rPr>
          <w:rFonts w:asciiTheme="minorHAnsi" w:hAnsiTheme="minorHAnsi"/>
          <w:sz w:val="24"/>
          <w:szCs w:val="24"/>
        </w:rPr>
      </w:pPr>
    </w:p>
    <w:p w:rsidR="004F14E9" w:rsidRPr="00F4134B" w:rsidRDefault="0023415A" w:rsidP="00CF32F0">
      <w:pPr>
        <w:tabs>
          <w:tab w:val="left" w:pos="567"/>
        </w:tabs>
        <w:rPr>
          <w:rFonts w:asciiTheme="minorHAnsi" w:hAnsiTheme="minorHAnsi"/>
          <w:sz w:val="24"/>
          <w:szCs w:val="24"/>
        </w:rPr>
      </w:pPr>
      <w:r w:rsidRPr="00F4134B">
        <w:rPr>
          <w:rFonts w:asciiTheme="minorHAnsi" w:hAnsiTheme="minorHAnsi"/>
          <w:sz w:val="24"/>
          <w:szCs w:val="24"/>
        </w:rPr>
        <w:t>The School</w:t>
      </w:r>
      <w:r w:rsidR="00CF32F0" w:rsidRPr="00F4134B">
        <w:rPr>
          <w:rFonts w:asciiTheme="minorHAnsi" w:hAnsiTheme="minorHAnsi"/>
          <w:sz w:val="24"/>
          <w:szCs w:val="24"/>
        </w:rPr>
        <w:t>’</w:t>
      </w:r>
      <w:r w:rsidRPr="00F4134B">
        <w:rPr>
          <w:rFonts w:asciiTheme="minorHAnsi" w:hAnsiTheme="minorHAnsi"/>
          <w:sz w:val="24"/>
          <w:szCs w:val="24"/>
        </w:rPr>
        <w:t>s b</w:t>
      </w:r>
      <w:r w:rsidR="004F14E9" w:rsidRPr="00F4134B">
        <w:rPr>
          <w:rFonts w:asciiTheme="minorHAnsi" w:hAnsiTheme="minorHAnsi"/>
          <w:sz w:val="24"/>
          <w:szCs w:val="24"/>
        </w:rPr>
        <w:t>uildings are fitted with an alarm system that consists of sirens.</w:t>
      </w:r>
      <w:r w:rsidRPr="00F4134B">
        <w:rPr>
          <w:rFonts w:asciiTheme="minorHAnsi" w:hAnsiTheme="minorHAnsi"/>
          <w:sz w:val="24"/>
          <w:szCs w:val="24"/>
        </w:rPr>
        <w:t xml:space="preserve">  </w:t>
      </w:r>
      <w:r w:rsidR="004F14E9" w:rsidRPr="00F4134B">
        <w:rPr>
          <w:rFonts w:asciiTheme="minorHAnsi" w:hAnsiTheme="minorHAnsi"/>
          <w:sz w:val="24"/>
          <w:szCs w:val="24"/>
        </w:rPr>
        <w:t>If you detect a fire, give warning to others by breaking the glass on the nearest manual fire alarm call point. These are red boxes sited on main corridors. The alarm will then sound continuously.  On hearing the alarm, leave the building without delay. Do not use the lifts and do not rush. Do not lock your office door and do not wait to collect your belongings. Fire warning notices are posted on corridor walls detailing where to assemble after</w:t>
      </w:r>
      <w:r w:rsidR="000975CC" w:rsidRPr="00F4134B">
        <w:rPr>
          <w:rFonts w:asciiTheme="minorHAnsi" w:hAnsiTheme="minorHAnsi"/>
          <w:sz w:val="24"/>
          <w:szCs w:val="24"/>
        </w:rPr>
        <w:t xml:space="preserve"> evacuating</w:t>
      </w:r>
      <w:r w:rsidR="004F14E9" w:rsidRPr="00F4134B">
        <w:rPr>
          <w:rFonts w:asciiTheme="minorHAnsi" w:hAnsiTheme="minorHAnsi"/>
          <w:sz w:val="24"/>
          <w:szCs w:val="24"/>
        </w:rPr>
        <w:t xml:space="preserve"> </w:t>
      </w:r>
      <w:r w:rsidRPr="00F4134B">
        <w:rPr>
          <w:rFonts w:asciiTheme="minorHAnsi" w:hAnsiTheme="minorHAnsi"/>
          <w:sz w:val="24"/>
          <w:szCs w:val="24"/>
        </w:rPr>
        <w:t>the</w:t>
      </w:r>
      <w:r w:rsidR="004F14E9" w:rsidRPr="00F4134B">
        <w:rPr>
          <w:rFonts w:asciiTheme="minorHAnsi" w:hAnsiTheme="minorHAnsi"/>
          <w:sz w:val="24"/>
          <w:szCs w:val="24"/>
        </w:rPr>
        <w:t xml:space="preserve"> buildings</w:t>
      </w:r>
      <w:r w:rsidRPr="00F4134B">
        <w:rPr>
          <w:rFonts w:asciiTheme="minorHAnsi" w:hAnsiTheme="minorHAnsi"/>
          <w:sz w:val="24"/>
          <w:szCs w:val="24"/>
        </w:rPr>
        <w:t xml:space="preserve">. </w:t>
      </w:r>
      <w:r w:rsidR="004F14E9" w:rsidRPr="00F4134B">
        <w:rPr>
          <w:rFonts w:asciiTheme="minorHAnsi" w:hAnsiTheme="minorHAnsi"/>
          <w:sz w:val="24"/>
          <w:szCs w:val="24"/>
        </w:rPr>
        <w:t>Do not return to the building for any reason until permission is given by the Fire Brigade or by a senior member of the University.</w:t>
      </w:r>
    </w:p>
    <w:p w:rsidR="004F14E9" w:rsidRPr="00F4134B" w:rsidRDefault="004F14E9" w:rsidP="004F14E9">
      <w:pPr>
        <w:tabs>
          <w:tab w:val="left" w:pos="567"/>
        </w:tabs>
        <w:rPr>
          <w:rFonts w:asciiTheme="minorHAnsi" w:hAnsiTheme="minorHAnsi"/>
          <w:sz w:val="24"/>
          <w:szCs w:val="24"/>
        </w:rPr>
      </w:pPr>
    </w:p>
    <w:p w:rsidR="004E2709" w:rsidRPr="00F4134B" w:rsidRDefault="004E2709" w:rsidP="00182F5A">
      <w:pPr>
        <w:rPr>
          <w:rFonts w:asciiTheme="minorHAnsi" w:hAnsiTheme="minorHAnsi"/>
          <w:sz w:val="24"/>
          <w:szCs w:val="24"/>
        </w:rPr>
      </w:pPr>
      <w:r w:rsidRPr="00F4134B">
        <w:rPr>
          <w:rFonts w:asciiTheme="minorHAnsi" w:hAnsiTheme="minorHAnsi"/>
          <w:sz w:val="24"/>
          <w:szCs w:val="24"/>
        </w:rPr>
        <w:t xml:space="preserve">All persons must familiarise themselves with the location of their </w:t>
      </w:r>
      <w:r w:rsidRPr="00F4134B">
        <w:rPr>
          <w:rFonts w:asciiTheme="minorHAnsi" w:hAnsiTheme="minorHAnsi"/>
          <w:b/>
          <w:bCs/>
          <w:sz w:val="24"/>
          <w:szCs w:val="24"/>
          <w:u w:val="single"/>
        </w:rPr>
        <w:t>nearest</w:t>
      </w:r>
      <w:r w:rsidRPr="00F4134B">
        <w:rPr>
          <w:rFonts w:asciiTheme="minorHAnsi" w:hAnsiTheme="minorHAnsi"/>
          <w:sz w:val="24"/>
          <w:szCs w:val="24"/>
        </w:rPr>
        <w:t xml:space="preserve"> emergency exit. You are responsible for your visitors and contractors, and must advise them of emergency action. If you are in charge of lectures or laboratory classes you must take responsibility for the orderly evacuation of the building by their class without undue delay. See </w:t>
      </w:r>
      <w:r w:rsidRPr="00F4134B">
        <w:rPr>
          <w:rFonts w:asciiTheme="minorHAnsi" w:hAnsiTheme="minorHAnsi"/>
          <w:i/>
          <w:iCs/>
          <w:sz w:val="24"/>
          <w:szCs w:val="24"/>
        </w:rPr>
        <w:t xml:space="preserve">Appendix 5 </w:t>
      </w:r>
      <w:r w:rsidRPr="00F4134B">
        <w:rPr>
          <w:rFonts w:asciiTheme="minorHAnsi" w:hAnsiTheme="minorHAnsi"/>
          <w:sz w:val="24"/>
          <w:szCs w:val="24"/>
        </w:rPr>
        <w:t>for Fire Marshalls.</w:t>
      </w:r>
    </w:p>
    <w:p w:rsidR="00B51010" w:rsidRPr="00F4134B" w:rsidRDefault="00B51010" w:rsidP="00182F5A">
      <w:pPr>
        <w:rPr>
          <w:rFonts w:asciiTheme="minorHAnsi" w:hAnsiTheme="minorHAnsi"/>
          <w:sz w:val="24"/>
          <w:szCs w:val="24"/>
        </w:rPr>
      </w:pPr>
    </w:p>
    <w:p w:rsidR="00B51010" w:rsidRPr="00F4134B" w:rsidRDefault="005D776F" w:rsidP="00182F5A">
      <w:pPr>
        <w:rPr>
          <w:rFonts w:asciiTheme="minorHAnsi" w:hAnsiTheme="minorHAnsi"/>
          <w:sz w:val="24"/>
          <w:szCs w:val="24"/>
        </w:rPr>
      </w:pPr>
      <w:r>
        <w:rPr>
          <w:rFonts w:asciiTheme="minorHAnsi" w:hAnsiTheme="minorHAnsi"/>
          <w:b/>
          <w:sz w:val="24"/>
          <w:szCs w:val="24"/>
        </w:rPr>
        <w:t>5.</w:t>
      </w:r>
      <w:r w:rsidR="00B82615">
        <w:rPr>
          <w:rFonts w:asciiTheme="minorHAnsi" w:hAnsiTheme="minorHAnsi"/>
          <w:b/>
          <w:sz w:val="24"/>
          <w:szCs w:val="24"/>
        </w:rPr>
        <w:t>8</w:t>
      </w:r>
      <w:r w:rsidR="00B51010" w:rsidRPr="00F4134B">
        <w:rPr>
          <w:rFonts w:asciiTheme="minorHAnsi" w:hAnsiTheme="minorHAnsi"/>
          <w:b/>
          <w:sz w:val="24"/>
          <w:szCs w:val="24"/>
        </w:rPr>
        <w:tab/>
        <w:t>Personal Emergency Evacuation Plan</w:t>
      </w:r>
      <w:r w:rsidR="009627C1" w:rsidRPr="00F4134B">
        <w:rPr>
          <w:rFonts w:asciiTheme="minorHAnsi" w:hAnsiTheme="minorHAnsi"/>
          <w:b/>
          <w:sz w:val="24"/>
          <w:szCs w:val="24"/>
        </w:rPr>
        <w:t>s</w:t>
      </w:r>
      <w:r w:rsidR="00B51010" w:rsidRPr="00F4134B">
        <w:rPr>
          <w:rFonts w:asciiTheme="minorHAnsi" w:hAnsiTheme="minorHAnsi"/>
          <w:b/>
          <w:sz w:val="24"/>
          <w:szCs w:val="24"/>
        </w:rPr>
        <w:t xml:space="preserve"> (PEEP</w:t>
      </w:r>
      <w:r w:rsidR="009627C1" w:rsidRPr="00F4134B">
        <w:rPr>
          <w:rFonts w:asciiTheme="minorHAnsi" w:hAnsiTheme="minorHAnsi"/>
          <w:b/>
          <w:sz w:val="24"/>
          <w:szCs w:val="24"/>
        </w:rPr>
        <w:t>s</w:t>
      </w:r>
      <w:r w:rsidR="00B51010" w:rsidRPr="00F4134B">
        <w:rPr>
          <w:rFonts w:asciiTheme="minorHAnsi" w:hAnsiTheme="minorHAnsi"/>
          <w:b/>
          <w:sz w:val="24"/>
          <w:szCs w:val="24"/>
        </w:rPr>
        <w:t>)</w:t>
      </w:r>
    </w:p>
    <w:p w:rsidR="00A30874" w:rsidRPr="00F4134B" w:rsidRDefault="00A30874" w:rsidP="00182F5A">
      <w:pPr>
        <w:rPr>
          <w:rFonts w:asciiTheme="minorHAnsi" w:hAnsiTheme="minorHAnsi"/>
          <w:sz w:val="24"/>
          <w:szCs w:val="24"/>
        </w:rPr>
      </w:pPr>
    </w:p>
    <w:p w:rsidR="00917A1A" w:rsidRPr="00F4134B" w:rsidRDefault="00917A1A" w:rsidP="00917A1A">
      <w:pPr>
        <w:autoSpaceDE w:val="0"/>
        <w:autoSpaceDN w:val="0"/>
        <w:adjustRightInd w:val="0"/>
        <w:spacing w:after="350"/>
        <w:rPr>
          <w:rFonts w:asciiTheme="minorHAnsi" w:hAnsiTheme="minorHAnsi" w:cs="Verdana"/>
          <w:color w:val="000000"/>
          <w:sz w:val="24"/>
          <w:szCs w:val="24"/>
          <w:lang w:eastAsia="zh-CN"/>
        </w:rPr>
      </w:pPr>
      <w:r w:rsidRPr="00F4134B">
        <w:rPr>
          <w:rFonts w:asciiTheme="minorHAnsi" w:hAnsiTheme="minorHAnsi" w:cs="Verdana"/>
          <w:color w:val="000000"/>
          <w:sz w:val="24"/>
          <w:szCs w:val="24"/>
          <w:lang w:eastAsia="zh-CN"/>
        </w:rPr>
        <w:t xml:space="preserve">Many people with disabilities are able to evacuate safely without assistance or with minimal help from others. Some individuals may require further assistance and the implementation of a formal plan of action for exiting a building during an emergency. This is called a </w:t>
      </w:r>
      <w:hyperlink r:id="rId18" w:history="1">
        <w:r w:rsidRPr="00F4134B">
          <w:rPr>
            <w:rStyle w:val="Hyperlink"/>
            <w:rFonts w:asciiTheme="minorHAnsi" w:hAnsiTheme="minorHAnsi" w:cs="Verdana"/>
            <w:sz w:val="24"/>
            <w:szCs w:val="24"/>
            <w:lang w:eastAsia="zh-CN"/>
          </w:rPr>
          <w:t>Pe</w:t>
        </w:r>
        <w:r w:rsidRPr="00F4134B">
          <w:rPr>
            <w:rStyle w:val="Hyperlink"/>
            <w:rFonts w:asciiTheme="minorHAnsi" w:hAnsiTheme="minorHAnsi" w:cs="Verdana"/>
            <w:sz w:val="24"/>
            <w:szCs w:val="24"/>
            <w:lang w:eastAsia="zh-CN"/>
          </w:rPr>
          <w:t>r</w:t>
        </w:r>
        <w:r w:rsidRPr="00F4134B">
          <w:rPr>
            <w:rStyle w:val="Hyperlink"/>
            <w:rFonts w:asciiTheme="minorHAnsi" w:hAnsiTheme="minorHAnsi" w:cs="Verdana"/>
            <w:sz w:val="24"/>
            <w:szCs w:val="24"/>
            <w:lang w:eastAsia="zh-CN"/>
          </w:rPr>
          <w:t>sonal Emergency Evacuation Plan</w:t>
        </w:r>
      </w:hyperlink>
      <w:r w:rsidRPr="00F4134B">
        <w:rPr>
          <w:rFonts w:asciiTheme="minorHAnsi" w:hAnsiTheme="minorHAnsi" w:cs="Verdana"/>
          <w:color w:val="000000"/>
          <w:sz w:val="24"/>
          <w:szCs w:val="24"/>
          <w:lang w:eastAsia="zh-CN"/>
        </w:rPr>
        <w:t xml:space="preserve"> (PEEP) and it is tailored to the individual’s needs. It is the responsibility of both staff and students to ensure a PEEP is put in place</w:t>
      </w:r>
      <w:r w:rsidR="003703BB" w:rsidRPr="00F4134B">
        <w:rPr>
          <w:rFonts w:asciiTheme="minorHAnsi" w:hAnsiTheme="minorHAnsi" w:cs="Verdana"/>
          <w:color w:val="000000"/>
          <w:sz w:val="24"/>
          <w:szCs w:val="24"/>
          <w:lang w:eastAsia="zh-CN"/>
        </w:rPr>
        <w:t>.</w:t>
      </w:r>
    </w:p>
    <w:p w:rsidR="00917A1A" w:rsidRPr="00F4134B" w:rsidRDefault="00917A1A" w:rsidP="00917A1A">
      <w:pPr>
        <w:autoSpaceDE w:val="0"/>
        <w:autoSpaceDN w:val="0"/>
        <w:adjustRightInd w:val="0"/>
        <w:rPr>
          <w:rFonts w:asciiTheme="minorHAnsi" w:hAnsiTheme="minorHAnsi" w:cs="Verdana"/>
          <w:color w:val="000000"/>
          <w:sz w:val="24"/>
          <w:szCs w:val="24"/>
          <w:lang w:eastAsia="zh-CN"/>
        </w:rPr>
      </w:pPr>
      <w:r w:rsidRPr="00F4134B">
        <w:rPr>
          <w:rFonts w:asciiTheme="minorHAnsi" w:hAnsiTheme="minorHAnsi" w:cs="Verdana"/>
          <w:color w:val="000000"/>
          <w:sz w:val="24"/>
          <w:szCs w:val="24"/>
          <w:lang w:eastAsia="zh-CN"/>
        </w:rPr>
        <w:t>PEEPs may be required for staff, students or visitors with mobility, sight and/or hearing impairment, and may be required in other circumstances. Those with short term injuries and/or health conditions (</w:t>
      </w:r>
      <w:proofErr w:type="spellStart"/>
      <w:r w:rsidRPr="00F4134B">
        <w:rPr>
          <w:rFonts w:asciiTheme="minorHAnsi" w:hAnsiTheme="minorHAnsi" w:cs="Verdana"/>
          <w:color w:val="000000"/>
          <w:sz w:val="24"/>
          <w:szCs w:val="24"/>
          <w:lang w:eastAsia="zh-CN"/>
        </w:rPr>
        <w:t>eg</w:t>
      </w:r>
      <w:proofErr w:type="spellEnd"/>
      <w:r w:rsidRPr="00F4134B">
        <w:rPr>
          <w:rFonts w:asciiTheme="minorHAnsi" w:hAnsiTheme="minorHAnsi" w:cs="Verdana"/>
          <w:color w:val="000000"/>
          <w:sz w:val="24"/>
          <w:szCs w:val="24"/>
          <w:lang w:eastAsia="zh-CN"/>
        </w:rPr>
        <w:t xml:space="preserve"> broken leg) may also require a temporary PEEP.</w:t>
      </w:r>
    </w:p>
    <w:p w:rsidR="00917A1A" w:rsidRPr="00F4134B" w:rsidRDefault="00917A1A" w:rsidP="00917A1A">
      <w:pPr>
        <w:autoSpaceDE w:val="0"/>
        <w:autoSpaceDN w:val="0"/>
        <w:adjustRightInd w:val="0"/>
        <w:rPr>
          <w:rFonts w:asciiTheme="minorHAnsi" w:hAnsiTheme="minorHAnsi" w:cs="Verdana"/>
          <w:color w:val="000000"/>
          <w:sz w:val="24"/>
          <w:szCs w:val="24"/>
          <w:lang w:eastAsia="zh-CN"/>
        </w:rPr>
      </w:pPr>
    </w:p>
    <w:p w:rsidR="00917A1A" w:rsidRPr="00F4134B" w:rsidRDefault="00917A1A" w:rsidP="00917A1A">
      <w:pPr>
        <w:pStyle w:val="Default"/>
        <w:rPr>
          <w:rFonts w:asciiTheme="minorHAnsi" w:hAnsiTheme="minorHAnsi" w:cs="Verdana"/>
        </w:rPr>
      </w:pPr>
      <w:r w:rsidRPr="00F4134B">
        <w:rPr>
          <w:rFonts w:asciiTheme="minorHAnsi" w:hAnsiTheme="minorHAnsi"/>
        </w:rPr>
        <w:t xml:space="preserve">In the event of difficulties evacuating a building all persons must familiarise themselves with their nearest refuge point. </w:t>
      </w:r>
      <w:r w:rsidRPr="00F4134B">
        <w:rPr>
          <w:rFonts w:asciiTheme="minorHAnsi" w:hAnsiTheme="minorHAnsi" w:cs="Verdana"/>
        </w:rPr>
        <w:t xml:space="preserve">A refuge point is a place of relative safety; typically providing protection against the spread of heat, smoke and flames for 30 minutes. They are usually located on stair landings and fire exit stairs, and have this sign for identification purposes: </w:t>
      </w:r>
    </w:p>
    <w:p w:rsidR="00917A1A" w:rsidRPr="00F4134B" w:rsidRDefault="00917A1A" w:rsidP="00917A1A">
      <w:pPr>
        <w:autoSpaceDE w:val="0"/>
        <w:autoSpaceDN w:val="0"/>
        <w:adjustRightInd w:val="0"/>
        <w:rPr>
          <w:rFonts w:asciiTheme="minorHAnsi" w:hAnsiTheme="minorHAnsi" w:cs="Verdana"/>
          <w:color w:val="000000"/>
          <w:sz w:val="24"/>
          <w:szCs w:val="24"/>
          <w:lang w:eastAsia="zh-CN"/>
        </w:rPr>
      </w:pPr>
    </w:p>
    <w:p w:rsidR="00917A1A" w:rsidRPr="00F4134B" w:rsidRDefault="00917A1A" w:rsidP="00917A1A">
      <w:pPr>
        <w:rPr>
          <w:rFonts w:asciiTheme="minorHAnsi" w:hAnsiTheme="minorHAnsi"/>
          <w:sz w:val="24"/>
          <w:szCs w:val="24"/>
        </w:rPr>
      </w:pPr>
      <w:r w:rsidRPr="00F4134B">
        <w:rPr>
          <w:rFonts w:asciiTheme="minorHAnsi" w:hAnsiTheme="minorHAnsi" w:cs="Verdana"/>
          <w:noProof/>
          <w:sz w:val="24"/>
          <w:szCs w:val="24"/>
          <w:lang w:eastAsia="en-GB"/>
        </w:rPr>
        <w:lastRenderedPageBreak/>
        <w:drawing>
          <wp:inline distT="0" distB="0" distL="0" distR="0" wp14:anchorId="6DAAFFF7" wp14:editId="542AA954">
            <wp:extent cx="10763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rsidR="00917A1A" w:rsidRPr="00F4134B" w:rsidRDefault="00917A1A" w:rsidP="00917A1A">
      <w:pPr>
        <w:rPr>
          <w:rFonts w:asciiTheme="minorHAnsi" w:hAnsiTheme="minorHAnsi"/>
          <w:sz w:val="24"/>
          <w:szCs w:val="24"/>
        </w:rPr>
      </w:pPr>
    </w:p>
    <w:p w:rsidR="006E3F4E" w:rsidRPr="00F4134B" w:rsidRDefault="00D9349D" w:rsidP="00182F5A">
      <w:pPr>
        <w:rPr>
          <w:rFonts w:asciiTheme="minorHAnsi" w:eastAsia="SimSun" w:hAnsiTheme="minorHAnsi"/>
          <w:b/>
          <w:bCs/>
          <w:sz w:val="24"/>
          <w:szCs w:val="24"/>
          <w:lang w:eastAsia="zh-CN"/>
        </w:rPr>
      </w:pPr>
      <w:r w:rsidRPr="00F4134B">
        <w:rPr>
          <w:rFonts w:asciiTheme="minorHAnsi" w:eastAsia="SimSun" w:hAnsiTheme="minorHAnsi"/>
          <w:b/>
          <w:bCs/>
          <w:sz w:val="24"/>
          <w:szCs w:val="24"/>
          <w:lang w:eastAsia="zh-CN"/>
        </w:rPr>
        <w:t>5.</w:t>
      </w:r>
      <w:r w:rsidR="00B82615">
        <w:rPr>
          <w:rFonts w:asciiTheme="minorHAnsi" w:eastAsia="SimSun" w:hAnsiTheme="minorHAnsi"/>
          <w:b/>
          <w:bCs/>
          <w:sz w:val="24"/>
          <w:szCs w:val="24"/>
          <w:lang w:eastAsia="zh-CN"/>
        </w:rPr>
        <w:t>9</w:t>
      </w:r>
      <w:r w:rsidR="00182F5A" w:rsidRPr="00F4134B">
        <w:rPr>
          <w:rFonts w:asciiTheme="minorHAnsi" w:eastAsia="SimSun" w:hAnsiTheme="minorHAnsi"/>
          <w:b/>
          <w:bCs/>
          <w:sz w:val="24"/>
          <w:szCs w:val="24"/>
          <w:lang w:eastAsia="zh-CN"/>
        </w:rPr>
        <w:tab/>
        <w:t>O</w:t>
      </w:r>
      <w:r w:rsidR="006E3F4E" w:rsidRPr="00F4134B">
        <w:rPr>
          <w:rFonts w:asciiTheme="minorHAnsi" w:eastAsia="SimSun" w:hAnsiTheme="minorHAnsi"/>
          <w:b/>
          <w:bCs/>
          <w:sz w:val="24"/>
          <w:szCs w:val="24"/>
          <w:lang w:eastAsia="zh-CN"/>
        </w:rPr>
        <w:t xml:space="preserve">ther </w:t>
      </w:r>
      <w:r w:rsidRPr="00F4134B">
        <w:rPr>
          <w:rFonts w:asciiTheme="minorHAnsi" w:eastAsia="SimSun" w:hAnsiTheme="minorHAnsi"/>
          <w:b/>
          <w:bCs/>
          <w:sz w:val="24"/>
          <w:szCs w:val="24"/>
          <w:lang w:eastAsia="zh-CN"/>
        </w:rPr>
        <w:t>Emergency E</w:t>
      </w:r>
      <w:r w:rsidR="006E3F4E" w:rsidRPr="00F4134B">
        <w:rPr>
          <w:rFonts w:asciiTheme="minorHAnsi" w:eastAsia="SimSun" w:hAnsiTheme="minorHAnsi"/>
          <w:b/>
          <w:bCs/>
          <w:sz w:val="24"/>
          <w:szCs w:val="24"/>
          <w:lang w:eastAsia="zh-CN"/>
        </w:rPr>
        <w:t>vacuations</w:t>
      </w:r>
    </w:p>
    <w:p w:rsidR="006E3F4E" w:rsidRPr="00F4134B" w:rsidRDefault="006E3F4E" w:rsidP="006E3F4E">
      <w:pPr>
        <w:rPr>
          <w:rFonts w:asciiTheme="minorHAnsi" w:eastAsia="SimSun" w:hAnsiTheme="minorHAnsi"/>
          <w:sz w:val="24"/>
          <w:szCs w:val="24"/>
          <w:lang w:eastAsia="zh-CN"/>
        </w:rPr>
      </w:pPr>
    </w:p>
    <w:p w:rsidR="006E3F4E" w:rsidRPr="00F4134B" w:rsidRDefault="006E3F4E" w:rsidP="006E3F4E">
      <w:pPr>
        <w:rPr>
          <w:rFonts w:asciiTheme="minorHAnsi" w:eastAsia="SimSun" w:hAnsiTheme="minorHAnsi"/>
          <w:sz w:val="24"/>
          <w:szCs w:val="24"/>
          <w:lang w:eastAsia="zh-CN"/>
        </w:rPr>
      </w:pPr>
      <w:r w:rsidRPr="00F4134B">
        <w:rPr>
          <w:rFonts w:asciiTheme="minorHAnsi" w:eastAsia="SimSun" w:hAnsiTheme="minorHAnsi"/>
          <w:sz w:val="24"/>
          <w:szCs w:val="24"/>
          <w:lang w:eastAsia="zh-CN"/>
        </w:rPr>
        <w:t>In the event of a demonstration (student or otherwise), or invasion or any other emergency in the Arthur Lewis Building</w:t>
      </w:r>
      <w:r w:rsidR="00B052F6" w:rsidRPr="00F4134B">
        <w:rPr>
          <w:rFonts w:asciiTheme="minorHAnsi" w:eastAsia="SimSun" w:hAnsiTheme="minorHAnsi"/>
          <w:sz w:val="24"/>
          <w:szCs w:val="24"/>
          <w:lang w:eastAsia="zh-CN"/>
        </w:rPr>
        <w:t xml:space="preserve">, </w:t>
      </w:r>
      <w:r w:rsidRPr="00F4134B">
        <w:rPr>
          <w:rFonts w:asciiTheme="minorHAnsi" w:eastAsia="SimSun" w:hAnsiTheme="minorHAnsi"/>
          <w:sz w:val="24"/>
          <w:szCs w:val="24"/>
          <w:lang w:eastAsia="zh-CN"/>
        </w:rPr>
        <w:t xml:space="preserve">Humanities </w:t>
      </w:r>
      <w:proofErr w:type="spellStart"/>
      <w:r w:rsidRPr="00F4134B">
        <w:rPr>
          <w:rFonts w:asciiTheme="minorHAnsi" w:eastAsia="SimSun" w:hAnsiTheme="minorHAnsi"/>
          <w:sz w:val="24"/>
          <w:szCs w:val="24"/>
          <w:lang w:eastAsia="zh-CN"/>
        </w:rPr>
        <w:t>Bridgeford</w:t>
      </w:r>
      <w:proofErr w:type="spellEnd"/>
      <w:r w:rsidRPr="00F4134B">
        <w:rPr>
          <w:rFonts w:asciiTheme="minorHAnsi" w:eastAsia="SimSun" w:hAnsiTheme="minorHAnsi"/>
          <w:sz w:val="24"/>
          <w:szCs w:val="24"/>
          <w:lang w:eastAsia="zh-CN"/>
        </w:rPr>
        <w:t xml:space="preserve"> Building</w:t>
      </w:r>
      <w:r w:rsidR="00823636" w:rsidRPr="00F4134B">
        <w:rPr>
          <w:rFonts w:asciiTheme="minorHAnsi" w:eastAsia="SimSun" w:hAnsiTheme="minorHAnsi"/>
          <w:sz w:val="24"/>
          <w:szCs w:val="24"/>
          <w:lang w:eastAsia="zh-CN"/>
        </w:rPr>
        <w:t xml:space="preserve"> or Ellen Wilkinson Building</w:t>
      </w:r>
      <w:r w:rsidRPr="00F4134B">
        <w:rPr>
          <w:rFonts w:asciiTheme="minorHAnsi" w:eastAsia="SimSun" w:hAnsiTheme="minorHAnsi"/>
          <w:sz w:val="24"/>
          <w:szCs w:val="24"/>
          <w:lang w:eastAsia="zh-CN"/>
        </w:rPr>
        <w:t>, all building occupants should vacate by the nearest fire exit</w:t>
      </w:r>
      <w:r w:rsidR="00D9349D" w:rsidRPr="00F4134B">
        <w:rPr>
          <w:rFonts w:asciiTheme="minorHAnsi" w:eastAsia="SimSun" w:hAnsiTheme="minorHAnsi"/>
          <w:sz w:val="24"/>
          <w:szCs w:val="24"/>
          <w:lang w:eastAsia="zh-CN"/>
        </w:rPr>
        <w:t>,</w:t>
      </w:r>
      <w:r w:rsidRPr="00F4134B">
        <w:rPr>
          <w:rFonts w:asciiTheme="minorHAnsi" w:eastAsia="SimSun" w:hAnsiTheme="minorHAnsi"/>
          <w:sz w:val="24"/>
          <w:szCs w:val="24"/>
          <w:lang w:eastAsia="zh-CN"/>
        </w:rPr>
        <w:t xml:space="preserve"> as in the case of a fire.</w:t>
      </w:r>
    </w:p>
    <w:p w:rsidR="004F14E9" w:rsidRPr="00F4134B" w:rsidRDefault="004F14E9" w:rsidP="004F14E9">
      <w:pPr>
        <w:tabs>
          <w:tab w:val="left" w:pos="567"/>
        </w:tabs>
        <w:rPr>
          <w:rFonts w:asciiTheme="minorHAnsi" w:hAnsiTheme="minorHAnsi"/>
          <w:sz w:val="24"/>
          <w:szCs w:val="24"/>
        </w:rPr>
      </w:pPr>
    </w:p>
    <w:p w:rsidR="004F14E9" w:rsidRPr="00F4134B" w:rsidRDefault="0023415A" w:rsidP="00182F5A">
      <w:pPr>
        <w:tabs>
          <w:tab w:val="left" w:pos="567"/>
        </w:tabs>
        <w:rPr>
          <w:rFonts w:asciiTheme="minorHAnsi" w:hAnsiTheme="minorHAnsi"/>
          <w:b/>
          <w:bCs/>
          <w:sz w:val="24"/>
          <w:szCs w:val="24"/>
        </w:rPr>
      </w:pPr>
      <w:r w:rsidRPr="00F4134B">
        <w:rPr>
          <w:rFonts w:asciiTheme="minorHAnsi" w:hAnsiTheme="minorHAnsi"/>
          <w:b/>
          <w:bCs/>
          <w:sz w:val="24"/>
          <w:szCs w:val="24"/>
        </w:rPr>
        <w:t>5.</w:t>
      </w:r>
      <w:r w:rsidR="00B82615">
        <w:rPr>
          <w:rFonts w:asciiTheme="minorHAnsi" w:hAnsiTheme="minorHAnsi"/>
          <w:b/>
          <w:bCs/>
          <w:sz w:val="24"/>
          <w:szCs w:val="24"/>
        </w:rPr>
        <w:t>10</w:t>
      </w:r>
      <w:r w:rsidR="00182F5A" w:rsidRPr="00F4134B">
        <w:rPr>
          <w:rFonts w:asciiTheme="minorHAnsi" w:hAnsiTheme="minorHAnsi"/>
          <w:b/>
          <w:bCs/>
          <w:sz w:val="24"/>
          <w:szCs w:val="24"/>
        </w:rPr>
        <w:tab/>
      </w:r>
      <w:r w:rsidR="00182F5A" w:rsidRPr="00F4134B">
        <w:rPr>
          <w:rFonts w:asciiTheme="minorHAnsi" w:hAnsiTheme="minorHAnsi"/>
          <w:b/>
          <w:bCs/>
          <w:sz w:val="24"/>
          <w:szCs w:val="24"/>
        </w:rPr>
        <w:tab/>
      </w:r>
      <w:r w:rsidR="004F14E9" w:rsidRPr="00F4134B">
        <w:rPr>
          <w:rFonts w:asciiTheme="minorHAnsi" w:hAnsiTheme="minorHAnsi"/>
          <w:b/>
          <w:bCs/>
          <w:sz w:val="24"/>
          <w:szCs w:val="24"/>
        </w:rPr>
        <w:t>Personal Protective Equipment (PPE)</w:t>
      </w:r>
    </w:p>
    <w:p w:rsidR="004F14E9" w:rsidRPr="00F4134B" w:rsidRDefault="004F14E9" w:rsidP="004F14E9">
      <w:pPr>
        <w:tabs>
          <w:tab w:val="left" w:pos="567"/>
        </w:tabs>
        <w:rPr>
          <w:rFonts w:asciiTheme="minorHAnsi" w:hAnsiTheme="minorHAnsi"/>
          <w:sz w:val="24"/>
          <w:szCs w:val="24"/>
        </w:rPr>
      </w:pPr>
    </w:p>
    <w:p w:rsidR="004F14E9" w:rsidRPr="00F4134B" w:rsidRDefault="004F14E9" w:rsidP="00CF32F0">
      <w:pPr>
        <w:tabs>
          <w:tab w:val="left" w:pos="567"/>
        </w:tabs>
        <w:rPr>
          <w:rFonts w:asciiTheme="minorHAnsi" w:hAnsiTheme="minorHAnsi"/>
          <w:sz w:val="24"/>
          <w:szCs w:val="24"/>
        </w:rPr>
      </w:pPr>
      <w:r w:rsidRPr="00F4134B">
        <w:rPr>
          <w:rFonts w:asciiTheme="minorHAnsi" w:hAnsiTheme="minorHAnsi"/>
          <w:sz w:val="24"/>
          <w:szCs w:val="24"/>
        </w:rPr>
        <w:t>The School</w:t>
      </w:r>
      <w:r w:rsidR="004F438F" w:rsidRPr="00F4134B">
        <w:rPr>
          <w:rFonts w:asciiTheme="minorHAnsi" w:hAnsiTheme="minorHAnsi"/>
          <w:sz w:val="24"/>
          <w:szCs w:val="24"/>
        </w:rPr>
        <w:t xml:space="preserve"> ha</w:t>
      </w:r>
      <w:r w:rsidR="00CF32F0" w:rsidRPr="00F4134B">
        <w:rPr>
          <w:rFonts w:asciiTheme="minorHAnsi" w:hAnsiTheme="minorHAnsi"/>
          <w:sz w:val="24"/>
          <w:szCs w:val="24"/>
        </w:rPr>
        <w:t>s</w:t>
      </w:r>
      <w:r w:rsidRPr="00F4134B">
        <w:rPr>
          <w:rFonts w:asciiTheme="minorHAnsi" w:hAnsiTheme="minorHAnsi"/>
          <w:sz w:val="24"/>
          <w:szCs w:val="24"/>
        </w:rPr>
        <w:t xml:space="preserve"> a responsibility to avoid exposing anyone to risk </w:t>
      </w:r>
      <w:r w:rsidR="004F4FCD" w:rsidRPr="00F4134B">
        <w:rPr>
          <w:rFonts w:asciiTheme="minorHAnsi" w:hAnsiTheme="minorHAnsi"/>
          <w:sz w:val="24"/>
          <w:szCs w:val="24"/>
        </w:rPr>
        <w:t>as</w:t>
      </w:r>
      <w:r w:rsidRPr="00F4134B">
        <w:rPr>
          <w:rFonts w:asciiTheme="minorHAnsi" w:hAnsiTheme="minorHAnsi"/>
          <w:sz w:val="24"/>
          <w:szCs w:val="24"/>
        </w:rPr>
        <w:t xml:space="preserve"> far as is reasonably practicable. Ideally all hazards must be controlled at sources but in some cases personal protective equipment (PPE) may need to be worn</w:t>
      </w:r>
      <w:r w:rsidR="00E50E4B" w:rsidRPr="00F4134B">
        <w:rPr>
          <w:rFonts w:asciiTheme="minorHAnsi" w:hAnsiTheme="minorHAnsi"/>
          <w:sz w:val="24"/>
          <w:szCs w:val="24"/>
        </w:rPr>
        <w:t>, either</w:t>
      </w:r>
      <w:r w:rsidRPr="00F4134B">
        <w:rPr>
          <w:rFonts w:asciiTheme="minorHAnsi" w:hAnsiTheme="minorHAnsi"/>
          <w:sz w:val="24"/>
          <w:szCs w:val="24"/>
        </w:rPr>
        <w:t xml:space="preserve"> alone or in addition to other precautionary measures. The supervisor of each activity must decide on the need to provide PPE as a result of a suitable and sufficient risk assessment. </w:t>
      </w:r>
    </w:p>
    <w:p w:rsidR="004F14E9" w:rsidRPr="00F4134B" w:rsidRDefault="004F14E9" w:rsidP="004F14E9">
      <w:pPr>
        <w:tabs>
          <w:tab w:val="left" w:pos="567"/>
        </w:tabs>
        <w:rPr>
          <w:rFonts w:asciiTheme="minorHAnsi" w:hAnsiTheme="minorHAnsi"/>
          <w:sz w:val="24"/>
          <w:szCs w:val="24"/>
        </w:rPr>
      </w:pPr>
    </w:p>
    <w:p w:rsidR="004F14E9" w:rsidRPr="00F4134B" w:rsidRDefault="004F14E9" w:rsidP="00D77391">
      <w:pPr>
        <w:tabs>
          <w:tab w:val="left" w:pos="567"/>
        </w:tabs>
        <w:rPr>
          <w:rFonts w:asciiTheme="minorHAnsi" w:hAnsiTheme="minorHAnsi"/>
          <w:sz w:val="24"/>
          <w:szCs w:val="24"/>
        </w:rPr>
      </w:pPr>
      <w:r w:rsidRPr="00F4134B">
        <w:rPr>
          <w:rFonts w:asciiTheme="minorHAnsi" w:hAnsiTheme="minorHAnsi"/>
          <w:sz w:val="24"/>
          <w:szCs w:val="24"/>
        </w:rPr>
        <w:t xml:space="preserve">At present the main requirement for PPE in the </w:t>
      </w:r>
      <w:r w:rsidR="00050024" w:rsidRPr="00F4134B">
        <w:rPr>
          <w:rFonts w:asciiTheme="minorHAnsi" w:hAnsiTheme="minorHAnsi"/>
          <w:sz w:val="24"/>
          <w:szCs w:val="24"/>
        </w:rPr>
        <w:t>School of Environment, Education and Development</w:t>
      </w:r>
      <w:r w:rsidRPr="00F4134B">
        <w:rPr>
          <w:rFonts w:asciiTheme="minorHAnsi" w:hAnsiTheme="minorHAnsi"/>
          <w:sz w:val="24"/>
          <w:szCs w:val="24"/>
        </w:rPr>
        <w:t xml:space="preserve"> </w:t>
      </w:r>
      <w:r w:rsidR="000E334B" w:rsidRPr="00F4134B">
        <w:rPr>
          <w:rFonts w:asciiTheme="minorHAnsi" w:hAnsiTheme="minorHAnsi"/>
          <w:sz w:val="24"/>
          <w:szCs w:val="24"/>
        </w:rPr>
        <w:t>is</w:t>
      </w:r>
      <w:r w:rsidRPr="00F4134B">
        <w:rPr>
          <w:rFonts w:asciiTheme="minorHAnsi" w:hAnsiTheme="minorHAnsi"/>
          <w:sz w:val="24"/>
          <w:szCs w:val="24"/>
        </w:rPr>
        <w:t xml:space="preserve"> wearing laboratory coats, gloves and goggles for certain procedures in the </w:t>
      </w:r>
      <w:r w:rsidR="00B052F6" w:rsidRPr="00F4134B">
        <w:rPr>
          <w:rFonts w:asciiTheme="minorHAnsi" w:hAnsiTheme="minorHAnsi"/>
          <w:sz w:val="24"/>
          <w:szCs w:val="24"/>
        </w:rPr>
        <w:t xml:space="preserve">Geography </w:t>
      </w:r>
      <w:r w:rsidRPr="00F4134B">
        <w:rPr>
          <w:rFonts w:asciiTheme="minorHAnsi" w:hAnsiTheme="minorHAnsi"/>
          <w:sz w:val="24"/>
          <w:szCs w:val="24"/>
        </w:rPr>
        <w:t xml:space="preserve">laboratories </w:t>
      </w:r>
      <w:r w:rsidR="00B052F6" w:rsidRPr="00F4134B">
        <w:rPr>
          <w:rFonts w:asciiTheme="minorHAnsi" w:hAnsiTheme="minorHAnsi"/>
          <w:sz w:val="24"/>
          <w:szCs w:val="24"/>
        </w:rPr>
        <w:t>and MIE teaching laboratories</w:t>
      </w:r>
      <w:r w:rsidRPr="00F4134B">
        <w:rPr>
          <w:rFonts w:asciiTheme="minorHAnsi" w:hAnsiTheme="minorHAnsi"/>
          <w:sz w:val="24"/>
          <w:szCs w:val="24"/>
        </w:rPr>
        <w:t xml:space="preserve"> and the use of </w:t>
      </w:r>
      <w:r w:rsidR="000E334B" w:rsidRPr="00F4134B">
        <w:rPr>
          <w:rFonts w:asciiTheme="minorHAnsi" w:hAnsiTheme="minorHAnsi"/>
          <w:sz w:val="24"/>
          <w:szCs w:val="24"/>
        </w:rPr>
        <w:t xml:space="preserve">aprons, </w:t>
      </w:r>
      <w:r w:rsidRPr="00F4134B">
        <w:rPr>
          <w:rFonts w:asciiTheme="minorHAnsi" w:hAnsiTheme="minorHAnsi"/>
          <w:sz w:val="24"/>
          <w:szCs w:val="24"/>
        </w:rPr>
        <w:t xml:space="preserve">goggles and ear protectors in the </w:t>
      </w:r>
      <w:r w:rsidR="000E334B" w:rsidRPr="00F4134B">
        <w:rPr>
          <w:rFonts w:asciiTheme="minorHAnsi" w:hAnsiTheme="minorHAnsi"/>
          <w:sz w:val="24"/>
          <w:szCs w:val="24"/>
        </w:rPr>
        <w:t xml:space="preserve">Architecture </w:t>
      </w:r>
      <w:r w:rsidRPr="00F4134B">
        <w:rPr>
          <w:rFonts w:asciiTheme="minorHAnsi" w:hAnsiTheme="minorHAnsi"/>
          <w:sz w:val="24"/>
          <w:szCs w:val="24"/>
        </w:rPr>
        <w:t>workshop.</w:t>
      </w:r>
      <w:r w:rsidR="00E50E4B" w:rsidRPr="00F4134B">
        <w:rPr>
          <w:rFonts w:asciiTheme="minorHAnsi" w:hAnsiTheme="minorHAnsi"/>
          <w:sz w:val="24"/>
          <w:szCs w:val="24"/>
        </w:rPr>
        <w:t xml:space="preserve">  In addition, staff and students should wear suitable clothing and footwear for all outside work, e.g. field courses, as indicated in the appropriate risk assessment.</w:t>
      </w:r>
    </w:p>
    <w:p w:rsidR="00E54FBB" w:rsidRDefault="00E54FBB" w:rsidP="00E54FBB">
      <w:pPr>
        <w:rPr>
          <w:rFonts w:asciiTheme="minorHAnsi" w:hAnsiTheme="minorHAnsi"/>
          <w:b/>
          <w:bCs/>
          <w:sz w:val="24"/>
          <w:szCs w:val="24"/>
        </w:rPr>
      </w:pPr>
    </w:p>
    <w:p w:rsidR="00E54FBB" w:rsidRPr="00F4134B" w:rsidRDefault="00E54FBB" w:rsidP="00E54FBB">
      <w:pPr>
        <w:rPr>
          <w:rFonts w:asciiTheme="minorHAnsi" w:hAnsiTheme="minorHAnsi"/>
          <w:b/>
          <w:bCs/>
          <w:sz w:val="24"/>
          <w:szCs w:val="24"/>
        </w:rPr>
      </w:pPr>
      <w:r w:rsidRPr="00F4134B">
        <w:rPr>
          <w:rFonts w:asciiTheme="minorHAnsi" w:hAnsiTheme="minorHAnsi"/>
          <w:b/>
          <w:bCs/>
          <w:sz w:val="24"/>
          <w:szCs w:val="24"/>
        </w:rPr>
        <w:t>5.</w:t>
      </w:r>
      <w:r w:rsidR="00B82615">
        <w:rPr>
          <w:rFonts w:asciiTheme="minorHAnsi" w:hAnsiTheme="minorHAnsi"/>
          <w:b/>
          <w:bCs/>
          <w:sz w:val="24"/>
          <w:szCs w:val="24"/>
        </w:rPr>
        <w:t>11</w:t>
      </w:r>
      <w:r w:rsidR="00BE3A6A">
        <w:rPr>
          <w:rFonts w:asciiTheme="minorHAnsi" w:hAnsiTheme="minorHAnsi"/>
          <w:b/>
          <w:bCs/>
          <w:sz w:val="24"/>
          <w:szCs w:val="24"/>
        </w:rPr>
        <w:tab/>
      </w:r>
      <w:r w:rsidRPr="00F4134B">
        <w:rPr>
          <w:rFonts w:asciiTheme="minorHAnsi" w:hAnsiTheme="minorHAnsi"/>
          <w:b/>
          <w:bCs/>
          <w:sz w:val="24"/>
          <w:szCs w:val="24"/>
        </w:rPr>
        <w:t>Control of Substances Hazardous to Health (COSHH)</w:t>
      </w:r>
    </w:p>
    <w:p w:rsidR="00E54FBB" w:rsidRPr="00F4134B" w:rsidRDefault="00E54FBB" w:rsidP="00E54FBB">
      <w:pPr>
        <w:tabs>
          <w:tab w:val="left" w:pos="567"/>
        </w:tabs>
        <w:rPr>
          <w:rFonts w:asciiTheme="minorHAnsi" w:hAnsiTheme="minorHAnsi"/>
          <w:b/>
          <w:bCs/>
          <w:sz w:val="24"/>
          <w:szCs w:val="24"/>
        </w:rPr>
      </w:pPr>
    </w:p>
    <w:p w:rsidR="00E54FBB" w:rsidRPr="00F4134B" w:rsidRDefault="00E54FBB" w:rsidP="00E54FBB">
      <w:pPr>
        <w:rPr>
          <w:rFonts w:asciiTheme="minorHAnsi" w:hAnsiTheme="minorHAnsi"/>
          <w:sz w:val="24"/>
          <w:szCs w:val="24"/>
        </w:rPr>
      </w:pPr>
      <w:r w:rsidRPr="00F4134B">
        <w:rPr>
          <w:rFonts w:asciiTheme="minorHAnsi" w:hAnsiTheme="minorHAnsi"/>
          <w:sz w:val="24"/>
          <w:szCs w:val="24"/>
        </w:rPr>
        <w:t>Both employers and suppliers have a duty under the Health and Safety at Work Act (and COSHH) to provide information on substances used at work. A central register of hazard data sheets provided by suppliers and manufacturers is kept by John Moore (53663) for the Geography and MIE Laboratories. Any person acquiring new articles and substances must (</w:t>
      </w:r>
      <w:proofErr w:type="spellStart"/>
      <w:r w:rsidRPr="00F4134B">
        <w:rPr>
          <w:rFonts w:asciiTheme="minorHAnsi" w:hAnsiTheme="minorHAnsi"/>
          <w:sz w:val="24"/>
          <w:szCs w:val="24"/>
        </w:rPr>
        <w:t>i</w:t>
      </w:r>
      <w:proofErr w:type="spellEnd"/>
      <w:r w:rsidRPr="00F4134B">
        <w:rPr>
          <w:rFonts w:asciiTheme="minorHAnsi" w:hAnsiTheme="minorHAnsi"/>
          <w:sz w:val="24"/>
          <w:szCs w:val="24"/>
        </w:rPr>
        <w:t>) obtain a hazard data sheet from the suppliers, (ii) pass a copy of this information to John Moore, and (iii) pass a copy of this information to those using the item.</w:t>
      </w:r>
    </w:p>
    <w:p w:rsidR="00E54FBB" w:rsidRPr="00F4134B" w:rsidRDefault="00E54FBB" w:rsidP="00E54FBB">
      <w:pPr>
        <w:rPr>
          <w:rFonts w:asciiTheme="minorHAnsi" w:hAnsiTheme="minorHAnsi"/>
          <w:sz w:val="24"/>
          <w:szCs w:val="24"/>
        </w:rPr>
      </w:pPr>
    </w:p>
    <w:p w:rsidR="00E54FBB" w:rsidRPr="00F4134B" w:rsidRDefault="00E54FBB" w:rsidP="00E54FBB">
      <w:pPr>
        <w:rPr>
          <w:rFonts w:asciiTheme="minorHAnsi" w:hAnsiTheme="minorHAnsi"/>
          <w:sz w:val="24"/>
          <w:szCs w:val="24"/>
        </w:rPr>
      </w:pPr>
      <w:r w:rsidRPr="00F4134B">
        <w:rPr>
          <w:rFonts w:asciiTheme="minorHAnsi" w:hAnsiTheme="minorHAnsi"/>
          <w:sz w:val="24"/>
          <w:szCs w:val="24"/>
        </w:rPr>
        <w:t xml:space="preserve">Substances hazardous to health must be disposed of in a manner consistent with current legislation. </w:t>
      </w:r>
    </w:p>
    <w:p w:rsidR="00E54FBB" w:rsidRPr="00F4134B" w:rsidRDefault="00E54FBB" w:rsidP="00E54FBB">
      <w:pPr>
        <w:rPr>
          <w:rFonts w:asciiTheme="minorHAnsi" w:hAnsiTheme="minorHAnsi"/>
          <w:sz w:val="24"/>
          <w:szCs w:val="24"/>
        </w:rPr>
      </w:pPr>
    </w:p>
    <w:p w:rsidR="00E54FBB" w:rsidRPr="00F4134B" w:rsidRDefault="00E54FBB" w:rsidP="00E54FBB">
      <w:pPr>
        <w:rPr>
          <w:rFonts w:asciiTheme="minorHAnsi" w:hAnsiTheme="minorHAnsi"/>
          <w:sz w:val="24"/>
          <w:szCs w:val="24"/>
        </w:rPr>
      </w:pPr>
      <w:r w:rsidRPr="00F4134B">
        <w:rPr>
          <w:rFonts w:asciiTheme="minorHAnsi" w:hAnsiTheme="minorHAnsi"/>
          <w:sz w:val="24"/>
          <w:szCs w:val="24"/>
        </w:rPr>
        <w:t>Under COSHH Regulations it is the responsibility of the organiser of any work activity involving substances hazardous to health to carry out a risk assessment of the work process before work commences.</w:t>
      </w:r>
    </w:p>
    <w:p w:rsidR="00E023C2" w:rsidRPr="00F4134B" w:rsidRDefault="00E023C2" w:rsidP="00E023C2">
      <w:pPr>
        <w:tabs>
          <w:tab w:val="left" w:pos="567"/>
        </w:tabs>
        <w:rPr>
          <w:rFonts w:asciiTheme="minorHAnsi" w:hAnsiTheme="minorHAnsi"/>
          <w:sz w:val="24"/>
          <w:szCs w:val="24"/>
        </w:rPr>
      </w:pPr>
    </w:p>
    <w:p w:rsidR="004F14E9" w:rsidRPr="00F4134B" w:rsidRDefault="00E50E4B" w:rsidP="00D9349D">
      <w:pPr>
        <w:tabs>
          <w:tab w:val="left" w:pos="567"/>
        </w:tabs>
        <w:rPr>
          <w:rFonts w:asciiTheme="minorHAnsi" w:hAnsiTheme="minorHAnsi"/>
          <w:b/>
          <w:bCs/>
          <w:sz w:val="24"/>
          <w:szCs w:val="24"/>
        </w:rPr>
      </w:pPr>
      <w:r w:rsidRPr="00510CE1">
        <w:rPr>
          <w:rFonts w:asciiTheme="minorHAnsi" w:hAnsiTheme="minorHAnsi"/>
          <w:b/>
          <w:bCs/>
          <w:sz w:val="24"/>
          <w:szCs w:val="24"/>
        </w:rPr>
        <w:t>5.</w:t>
      </w:r>
      <w:r w:rsidR="005D776F" w:rsidRPr="00510CE1">
        <w:rPr>
          <w:rFonts w:asciiTheme="minorHAnsi" w:hAnsiTheme="minorHAnsi"/>
          <w:b/>
          <w:bCs/>
          <w:sz w:val="24"/>
          <w:szCs w:val="24"/>
        </w:rPr>
        <w:t>1</w:t>
      </w:r>
      <w:r w:rsidR="00B82615" w:rsidRPr="00510CE1">
        <w:rPr>
          <w:rFonts w:asciiTheme="minorHAnsi" w:hAnsiTheme="minorHAnsi"/>
          <w:b/>
          <w:bCs/>
          <w:sz w:val="24"/>
          <w:szCs w:val="24"/>
        </w:rPr>
        <w:t>2</w:t>
      </w:r>
      <w:r w:rsidR="004F14E9" w:rsidRPr="00510CE1">
        <w:rPr>
          <w:rFonts w:asciiTheme="minorHAnsi" w:hAnsiTheme="minorHAnsi"/>
          <w:b/>
          <w:bCs/>
          <w:sz w:val="24"/>
          <w:szCs w:val="24"/>
        </w:rPr>
        <w:tab/>
      </w:r>
      <w:r w:rsidR="00B82615" w:rsidRPr="00510CE1">
        <w:rPr>
          <w:rFonts w:asciiTheme="minorHAnsi" w:hAnsiTheme="minorHAnsi"/>
          <w:b/>
          <w:bCs/>
          <w:sz w:val="24"/>
          <w:szCs w:val="24"/>
        </w:rPr>
        <w:t>Out of Hours Working</w:t>
      </w:r>
    </w:p>
    <w:p w:rsidR="004F14E9" w:rsidRPr="00F4134B" w:rsidRDefault="004F14E9" w:rsidP="004F14E9">
      <w:pPr>
        <w:tabs>
          <w:tab w:val="left" w:pos="567"/>
        </w:tabs>
        <w:rPr>
          <w:rFonts w:asciiTheme="minorHAnsi" w:hAnsiTheme="minorHAnsi"/>
          <w:sz w:val="24"/>
          <w:szCs w:val="24"/>
        </w:rPr>
      </w:pPr>
    </w:p>
    <w:p w:rsidR="004F14E9" w:rsidRPr="00F4134B" w:rsidRDefault="004F14E9" w:rsidP="00D77391">
      <w:pPr>
        <w:tabs>
          <w:tab w:val="left" w:pos="567"/>
        </w:tabs>
        <w:rPr>
          <w:rFonts w:asciiTheme="minorHAnsi" w:hAnsiTheme="minorHAnsi"/>
          <w:sz w:val="24"/>
          <w:szCs w:val="24"/>
        </w:rPr>
      </w:pPr>
      <w:r w:rsidRPr="00F4134B">
        <w:rPr>
          <w:rFonts w:asciiTheme="minorHAnsi" w:hAnsiTheme="minorHAnsi"/>
          <w:sz w:val="24"/>
          <w:szCs w:val="24"/>
        </w:rPr>
        <w:lastRenderedPageBreak/>
        <w:t>Working outside of normal hours is a hallowed tradition of university life</w:t>
      </w:r>
      <w:r w:rsidR="00CD0829" w:rsidRPr="00F4134B">
        <w:rPr>
          <w:rFonts w:asciiTheme="minorHAnsi" w:hAnsiTheme="minorHAnsi"/>
          <w:sz w:val="24"/>
          <w:szCs w:val="24"/>
        </w:rPr>
        <w:t>,</w:t>
      </w:r>
      <w:r w:rsidRPr="00F4134B">
        <w:rPr>
          <w:rFonts w:asciiTheme="minorHAnsi" w:hAnsiTheme="minorHAnsi"/>
          <w:sz w:val="24"/>
          <w:szCs w:val="24"/>
        </w:rPr>
        <w:t xml:space="preserve"> but staff and </w:t>
      </w:r>
      <w:r w:rsidR="00D77391" w:rsidRPr="00F4134B">
        <w:rPr>
          <w:rFonts w:asciiTheme="minorHAnsi" w:hAnsiTheme="minorHAnsi"/>
          <w:sz w:val="24"/>
          <w:szCs w:val="24"/>
        </w:rPr>
        <w:t>Postgraduate</w:t>
      </w:r>
      <w:r w:rsidR="00E50E4B" w:rsidRPr="00F4134B">
        <w:rPr>
          <w:rFonts w:asciiTheme="minorHAnsi" w:hAnsiTheme="minorHAnsi"/>
          <w:sz w:val="24"/>
          <w:szCs w:val="24"/>
        </w:rPr>
        <w:t xml:space="preserve"> </w:t>
      </w:r>
      <w:r w:rsidRPr="00F4134B">
        <w:rPr>
          <w:rFonts w:asciiTheme="minorHAnsi" w:hAnsiTheme="minorHAnsi"/>
          <w:sz w:val="24"/>
          <w:szCs w:val="24"/>
        </w:rPr>
        <w:t>students must be aware of the potential hazards of working alone, and activity should generally be confined to office or library work.</w:t>
      </w:r>
      <w:r w:rsidR="00E50E4B" w:rsidRPr="00F4134B">
        <w:rPr>
          <w:rFonts w:asciiTheme="minorHAnsi" w:hAnsiTheme="minorHAnsi"/>
          <w:sz w:val="24"/>
          <w:szCs w:val="24"/>
        </w:rPr>
        <w:t xml:space="preserve">  Undergraduate students are not allowed in the buildings outside normal hours.</w:t>
      </w:r>
    </w:p>
    <w:p w:rsidR="004F14E9" w:rsidRPr="00F4134B" w:rsidRDefault="004F14E9" w:rsidP="004F14E9">
      <w:pPr>
        <w:tabs>
          <w:tab w:val="left" w:pos="567"/>
        </w:tabs>
        <w:rPr>
          <w:rFonts w:asciiTheme="minorHAnsi" w:hAnsiTheme="minorHAnsi"/>
          <w:sz w:val="24"/>
          <w:szCs w:val="24"/>
        </w:rPr>
      </w:pPr>
    </w:p>
    <w:p w:rsidR="004F14E9" w:rsidRPr="00F4134B" w:rsidRDefault="004F14E9" w:rsidP="00432370">
      <w:pPr>
        <w:tabs>
          <w:tab w:val="left" w:pos="567"/>
        </w:tabs>
        <w:rPr>
          <w:rFonts w:asciiTheme="minorHAnsi" w:hAnsiTheme="minorHAnsi"/>
          <w:sz w:val="24"/>
          <w:szCs w:val="24"/>
        </w:rPr>
      </w:pPr>
      <w:r w:rsidRPr="00F4134B">
        <w:rPr>
          <w:rFonts w:asciiTheme="minorHAnsi" w:hAnsiTheme="minorHAnsi"/>
          <w:sz w:val="24"/>
          <w:szCs w:val="24"/>
        </w:rPr>
        <w:t xml:space="preserve">Unaccompanied workers should not attempt any activity involving potential exposure to electric shocks, hazardous substances and heavy weights. In particular, the laboratories </w:t>
      </w:r>
      <w:r w:rsidR="00BB26D9" w:rsidRPr="00F4134B">
        <w:rPr>
          <w:rFonts w:asciiTheme="minorHAnsi" w:hAnsiTheme="minorHAnsi"/>
          <w:sz w:val="24"/>
          <w:szCs w:val="24"/>
        </w:rPr>
        <w:t>in</w:t>
      </w:r>
      <w:r w:rsidRPr="00F4134B">
        <w:rPr>
          <w:rFonts w:asciiTheme="minorHAnsi" w:hAnsiTheme="minorHAnsi"/>
          <w:sz w:val="24"/>
          <w:szCs w:val="24"/>
        </w:rPr>
        <w:t xml:space="preserve"> Geography </w:t>
      </w:r>
      <w:r w:rsidR="000E334B" w:rsidRPr="00F4134B">
        <w:rPr>
          <w:rFonts w:asciiTheme="minorHAnsi" w:hAnsiTheme="minorHAnsi"/>
          <w:sz w:val="24"/>
          <w:szCs w:val="24"/>
        </w:rPr>
        <w:t xml:space="preserve">and MIE </w:t>
      </w:r>
      <w:r w:rsidR="00BB26D9" w:rsidRPr="00F4134B">
        <w:rPr>
          <w:rFonts w:asciiTheme="minorHAnsi" w:hAnsiTheme="minorHAnsi"/>
          <w:sz w:val="24"/>
          <w:szCs w:val="24"/>
        </w:rPr>
        <w:t xml:space="preserve">and the </w:t>
      </w:r>
      <w:r w:rsidR="000E334B" w:rsidRPr="00F4134B">
        <w:rPr>
          <w:rFonts w:asciiTheme="minorHAnsi" w:hAnsiTheme="minorHAnsi"/>
          <w:sz w:val="24"/>
          <w:szCs w:val="24"/>
        </w:rPr>
        <w:t xml:space="preserve">Architecture </w:t>
      </w:r>
      <w:r w:rsidR="00BB26D9" w:rsidRPr="00F4134B">
        <w:rPr>
          <w:rFonts w:asciiTheme="minorHAnsi" w:hAnsiTheme="minorHAnsi"/>
          <w:sz w:val="24"/>
          <w:szCs w:val="24"/>
        </w:rPr>
        <w:t>workshops</w:t>
      </w:r>
      <w:r w:rsidR="000E334B" w:rsidRPr="00F4134B">
        <w:rPr>
          <w:rFonts w:asciiTheme="minorHAnsi" w:hAnsiTheme="minorHAnsi"/>
          <w:sz w:val="24"/>
          <w:szCs w:val="24"/>
        </w:rPr>
        <w:t xml:space="preserve"> </w:t>
      </w:r>
      <w:r w:rsidR="00BB26D9" w:rsidRPr="00F4134B">
        <w:rPr>
          <w:rFonts w:asciiTheme="minorHAnsi" w:hAnsiTheme="minorHAnsi"/>
          <w:sz w:val="24"/>
          <w:szCs w:val="24"/>
        </w:rPr>
        <w:t>must not be used o</w:t>
      </w:r>
      <w:r w:rsidRPr="00F4134B">
        <w:rPr>
          <w:rFonts w:asciiTheme="minorHAnsi" w:hAnsiTheme="minorHAnsi"/>
          <w:sz w:val="24"/>
          <w:szCs w:val="24"/>
        </w:rPr>
        <w:t xml:space="preserve">utside of normal hours, except with the explicit permission of the Head </w:t>
      </w:r>
      <w:r w:rsidR="00BB26D9" w:rsidRPr="00F4134B">
        <w:rPr>
          <w:rFonts w:asciiTheme="minorHAnsi" w:hAnsiTheme="minorHAnsi"/>
          <w:sz w:val="24"/>
          <w:szCs w:val="24"/>
        </w:rPr>
        <w:t xml:space="preserve">of </w:t>
      </w:r>
      <w:r w:rsidRPr="00F4134B">
        <w:rPr>
          <w:rFonts w:asciiTheme="minorHAnsi" w:hAnsiTheme="minorHAnsi"/>
          <w:sz w:val="24"/>
          <w:szCs w:val="24"/>
        </w:rPr>
        <w:t xml:space="preserve">School. </w:t>
      </w:r>
      <w:r w:rsidR="00432370" w:rsidRPr="00F4134B">
        <w:rPr>
          <w:rFonts w:asciiTheme="minorHAnsi" w:hAnsiTheme="minorHAnsi"/>
          <w:sz w:val="24"/>
          <w:szCs w:val="24"/>
        </w:rPr>
        <w:t>We are advised that the alarms in the lifts are connected to the main desk in the Security Office, but during periods of lone working there will be a delay in people attending.  A</w:t>
      </w:r>
      <w:r w:rsidRPr="00F4134B">
        <w:rPr>
          <w:rFonts w:asciiTheme="minorHAnsi" w:hAnsiTheme="minorHAnsi"/>
          <w:sz w:val="24"/>
          <w:szCs w:val="24"/>
        </w:rPr>
        <w:t xml:space="preserve">ll staff and students should carry a current ID, </w:t>
      </w:r>
      <w:r w:rsidR="00C55638" w:rsidRPr="00F4134B">
        <w:rPr>
          <w:rFonts w:asciiTheme="minorHAnsi" w:hAnsiTheme="minorHAnsi"/>
          <w:sz w:val="24"/>
          <w:szCs w:val="24"/>
        </w:rPr>
        <w:t>e.g.</w:t>
      </w:r>
      <w:r w:rsidRPr="00F4134B">
        <w:rPr>
          <w:rFonts w:asciiTheme="minorHAnsi" w:hAnsiTheme="minorHAnsi"/>
          <w:sz w:val="24"/>
          <w:szCs w:val="24"/>
        </w:rPr>
        <w:t xml:space="preserve"> swipe card, and be prepared to show it to campus security officers if asked.</w:t>
      </w:r>
    </w:p>
    <w:p w:rsidR="004F14E9" w:rsidRPr="00F4134B" w:rsidRDefault="004F14E9" w:rsidP="004F14E9">
      <w:pPr>
        <w:tabs>
          <w:tab w:val="left" w:pos="567"/>
        </w:tabs>
        <w:rPr>
          <w:rFonts w:asciiTheme="minorHAnsi" w:hAnsiTheme="minorHAnsi"/>
          <w:sz w:val="24"/>
          <w:szCs w:val="24"/>
        </w:rPr>
      </w:pPr>
    </w:p>
    <w:p w:rsidR="004F14E9" w:rsidRPr="00F4134B" w:rsidRDefault="004F14E9" w:rsidP="00FE42F8">
      <w:pPr>
        <w:tabs>
          <w:tab w:val="left" w:pos="567"/>
        </w:tabs>
        <w:rPr>
          <w:rFonts w:asciiTheme="minorHAnsi" w:hAnsiTheme="minorHAnsi"/>
          <w:sz w:val="24"/>
          <w:szCs w:val="24"/>
        </w:rPr>
      </w:pPr>
      <w:r w:rsidRPr="00F4134B">
        <w:rPr>
          <w:rFonts w:asciiTheme="minorHAnsi" w:hAnsiTheme="minorHAnsi"/>
          <w:sz w:val="24"/>
          <w:szCs w:val="24"/>
        </w:rPr>
        <w:t xml:space="preserve">Anyone with a chronic health condition, or restricted mobility, should </w:t>
      </w:r>
      <w:r w:rsidR="00FE42F8" w:rsidRPr="00F4134B">
        <w:rPr>
          <w:rFonts w:asciiTheme="minorHAnsi" w:hAnsiTheme="minorHAnsi"/>
          <w:sz w:val="24"/>
          <w:szCs w:val="24"/>
        </w:rPr>
        <w:t>complete a</w:t>
      </w:r>
      <w:r w:rsidRPr="00F4134B">
        <w:rPr>
          <w:rFonts w:asciiTheme="minorHAnsi" w:hAnsiTheme="minorHAnsi"/>
          <w:sz w:val="24"/>
          <w:szCs w:val="24"/>
        </w:rPr>
        <w:t xml:space="preserve"> risk assessment </w:t>
      </w:r>
      <w:r w:rsidR="00FE42F8" w:rsidRPr="00F4134B">
        <w:rPr>
          <w:rFonts w:asciiTheme="minorHAnsi" w:hAnsiTheme="minorHAnsi"/>
          <w:sz w:val="24"/>
          <w:szCs w:val="24"/>
        </w:rPr>
        <w:t xml:space="preserve">for out of hours working. </w:t>
      </w:r>
      <w:r w:rsidRPr="00F4134B">
        <w:rPr>
          <w:rFonts w:asciiTheme="minorHAnsi" w:hAnsiTheme="minorHAnsi"/>
          <w:sz w:val="24"/>
          <w:szCs w:val="24"/>
        </w:rPr>
        <w:t xml:space="preserve"> Lone working can often be avoided by careful planning</w:t>
      </w:r>
      <w:r w:rsidR="00BB26D9" w:rsidRPr="00F4134B">
        <w:rPr>
          <w:rFonts w:asciiTheme="minorHAnsi" w:hAnsiTheme="minorHAnsi"/>
          <w:sz w:val="24"/>
          <w:szCs w:val="24"/>
        </w:rPr>
        <w:t>.</w:t>
      </w:r>
      <w:r w:rsidR="00FE42F8" w:rsidRPr="00F4134B">
        <w:rPr>
          <w:rFonts w:asciiTheme="minorHAnsi" w:hAnsiTheme="minorHAnsi"/>
          <w:sz w:val="24"/>
          <w:szCs w:val="24"/>
        </w:rPr>
        <w:t xml:space="preserve">  See </w:t>
      </w:r>
      <w:r w:rsidR="00FE42F8" w:rsidRPr="00F4134B">
        <w:rPr>
          <w:rFonts w:asciiTheme="minorHAnsi" w:hAnsiTheme="minorHAnsi"/>
          <w:i/>
          <w:iCs/>
          <w:sz w:val="24"/>
          <w:szCs w:val="24"/>
        </w:rPr>
        <w:t>Appendix 9</w:t>
      </w:r>
      <w:r w:rsidR="00FE42F8" w:rsidRPr="00F4134B">
        <w:rPr>
          <w:rFonts w:asciiTheme="minorHAnsi" w:hAnsiTheme="minorHAnsi"/>
          <w:sz w:val="24"/>
          <w:szCs w:val="24"/>
        </w:rPr>
        <w:t xml:space="preserve"> for Out of Hours Working.</w:t>
      </w:r>
      <w:r w:rsidR="00CD0829" w:rsidRPr="00F4134B">
        <w:rPr>
          <w:rFonts w:asciiTheme="minorHAnsi" w:hAnsiTheme="minorHAnsi"/>
          <w:sz w:val="24"/>
          <w:szCs w:val="24"/>
        </w:rPr>
        <w:t xml:space="preserve">  If it is necessary to access your normal work place please adhere to these measures for your own safety:</w:t>
      </w:r>
    </w:p>
    <w:p w:rsidR="00CD0829" w:rsidRPr="00F4134B" w:rsidRDefault="00CD0829" w:rsidP="00FE42F8">
      <w:pPr>
        <w:tabs>
          <w:tab w:val="left" w:pos="567"/>
        </w:tabs>
        <w:rPr>
          <w:rFonts w:asciiTheme="minorHAnsi" w:hAnsiTheme="minorHAnsi"/>
          <w:sz w:val="24"/>
          <w:szCs w:val="24"/>
        </w:rPr>
      </w:pPr>
    </w:p>
    <w:p w:rsidR="00CD0829" w:rsidRPr="00F4134B" w:rsidRDefault="00CD0829" w:rsidP="0016682E">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Ensure the building entrance is locked i.e. door closes, after you have gained access. In particular ensure that no one follows you into the building without presenting their University ID card to you.  If this happens politely request that they present their ID and if this is not done then please inform security at the earliest opportunity by telephoning 69966;</w:t>
      </w:r>
    </w:p>
    <w:p w:rsidR="00CD0829" w:rsidRPr="00F4134B" w:rsidRDefault="00CD0829" w:rsidP="003F5AC7">
      <w:pPr>
        <w:rPr>
          <w:rFonts w:asciiTheme="minorHAnsi" w:hAnsiTheme="minorHAnsi"/>
          <w:sz w:val="24"/>
          <w:szCs w:val="24"/>
        </w:rPr>
      </w:pPr>
    </w:p>
    <w:p w:rsidR="00CD0829" w:rsidRPr="00F4134B" w:rsidRDefault="00CD0829" w:rsidP="0016682E">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 xml:space="preserve">If you do follow someone into the building, as a courtesy and to avoid security being contacted please present your ID card without this being requested; </w:t>
      </w:r>
    </w:p>
    <w:p w:rsidR="00CD0829" w:rsidRPr="00F4134B" w:rsidRDefault="00CD0829" w:rsidP="003F5AC7">
      <w:pPr>
        <w:ind w:left="-294"/>
        <w:rPr>
          <w:rFonts w:asciiTheme="minorHAnsi" w:hAnsiTheme="minorHAnsi"/>
          <w:sz w:val="24"/>
          <w:szCs w:val="24"/>
        </w:rPr>
      </w:pPr>
    </w:p>
    <w:p w:rsidR="00CD0829" w:rsidRPr="00F4134B" w:rsidRDefault="00CD0829" w:rsidP="0016682E">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Sign in (and out when exiting) using the out of hours register - registers are located at the ground floor reception desk of the Arthur Lewis</w:t>
      </w:r>
      <w:r w:rsidR="00B052F6" w:rsidRPr="00F4134B">
        <w:rPr>
          <w:rFonts w:asciiTheme="minorHAnsi" w:hAnsiTheme="minorHAnsi"/>
          <w:sz w:val="24"/>
          <w:szCs w:val="24"/>
        </w:rPr>
        <w:t>, and</w:t>
      </w:r>
      <w:r w:rsidRPr="00F4134B">
        <w:rPr>
          <w:rFonts w:asciiTheme="minorHAnsi" w:hAnsiTheme="minorHAnsi"/>
          <w:sz w:val="24"/>
          <w:szCs w:val="24"/>
        </w:rPr>
        <w:t xml:space="preserve"> Humanities </w:t>
      </w:r>
      <w:proofErr w:type="spellStart"/>
      <w:r w:rsidRPr="00F4134B">
        <w:rPr>
          <w:rFonts w:asciiTheme="minorHAnsi" w:hAnsiTheme="minorHAnsi"/>
          <w:sz w:val="24"/>
          <w:szCs w:val="24"/>
        </w:rPr>
        <w:t>Bridgeford</w:t>
      </w:r>
      <w:proofErr w:type="spellEnd"/>
      <w:r w:rsidRPr="00F4134B">
        <w:rPr>
          <w:rFonts w:asciiTheme="minorHAnsi" w:hAnsiTheme="minorHAnsi"/>
          <w:sz w:val="24"/>
          <w:szCs w:val="24"/>
        </w:rPr>
        <w:t xml:space="preserve"> Buildings</w:t>
      </w:r>
      <w:r w:rsidR="00B052F6" w:rsidRPr="00F4134B">
        <w:rPr>
          <w:rFonts w:asciiTheme="minorHAnsi" w:hAnsiTheme="minorHAnsi"/>
          <w:sz w:val="24"/>
          <w:szCs w:val="24"/>
        </w:rPr>
        <w:t>, and at the reception of C Block in the Ellen Wilkinson Building</w:t>
      </w:r>
      <w:r w:rsidRPr="00F4134B">
        <w:rPr>
          <w:rFonts w:asciiTheme="minorHAnsi" w:hAnsiTheme="minorHAnsi"/>
          <w:sz w:val="24"/>
          <w:szCs w:val="24"/>
        </w:rPr>
        <w:t>;</w:t>
      </w:r>
    </w:p>
    <w:p w:rsidR="00CD0829" w:rsidRPr="00F4134B" w:rsidRDefault="00CD0829" w:rsidP="003F5AC7">
      <w:pPr>
        <w:rPr>
          <w:rFonts w:asciiTheme="minorHAnsi" w:hAnsiTheme="minorHAnsi"/>
          <w:sz w:val="24"/>
          <w:szCs w:val="24"/>
        </w:rPr>
      </w:pPr>
    </w:p>
    <w:p w:rsidR="00CD0829" w:rsidRPr="00F4134B" w:rsidRDefault="00CD0829" w:rsidP="0016682E">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Inform someone else of your location and expected time of return (this is in case you are injured e.g. slip on the stairs)</w:t>
      </w:r>
      <w:r w:rsidR="003F5AC7" w:rsidRPr="00F4134B">
        <w:rPr>
          <w:rFonts w:asciiTheme="minorHAnsi" w:hAnsiTheme="minorHAnsi"/>
          <w:sz w:val="24"/>
          <w:szCs w:val="24"/>
        </w:rPr>
        <w:t>;</w:t>
      </w:r>
    </w:p>
    <w:p w:rsidR="00CD0829" w:rsidRPr="00F4134B" w:rsidRDefault="00CD0829" w:rsidP="003F5AC7">
      <w:pPr>
        <w:rPr>
          <w:rFonts w:asciiTheme="minorHAnsi" w:hAnsiTheme="minorHAnsi"/>
          <w:sz w:val="24"/>
          <w:szCs w:val="24"/>
        </w:rPr>
      </w:pPr>
    </w:p>
    <w:p w:rsidR="003F5AC7" w:rsidRPr="00F4134B" w:rsidRDefault="00CD0829" w:rsidP="0016682E">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If possible keep a mobile phone with you at all times</w:t>
      </w:r>
      <w:r w:rsidR="003F5AC7" w:rsidRPr="00F4134B">
        <w:rPr>
          <w:rFonts w:asciiTheme="minorHAnsi" w:hAnsiTheme="minorHAnsi"/>
          <w:sz w:val="24"/>
          <w:szCs w:val="24"/>
        </w:rPr>
        <w:t>;</w:t>
      </w:r>
    </w:p>
    <w:p w:rsidR="003F5AC7" w:rsidRPr="00F4134B" w:rsidRDefault="003F5AC7" w:rsidP="003F5AC7">
      <w:pPr>
        <w:rPr>
          <w:rFonts w:asciiTheme="minorHAnsi" w:hAnsiTheme="minorHAnsi"/>
          <w:sz w:val="24"/>
          <w:szCs w:val="24"/>
        </w:rPr>
      </w:pPr>
    </w:p>
    <w:p w:rsidR="00CD0829" w:rsidRPr="00F4134B" w:rsidRDefault="00CD0829" w:rsidP="0016682E">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The use of the laboratories during ‘out of hours’ periods is not permitted except by permission of Senior Research Technician for specified ‘low risk’ approved procedures</w:t>
      </w:r>
      <w:r w:rsidR="003F5AC7" w:rsidRPr="00F4134B">
        <w:rPr>
          <w:rFonts w:asciiTheme="minorHAnsi" w:hAnsiTheme="minorHAnsi"/>
          <w:sz w:val="24"/>
          <w:szCs w:val="24"/>
        </w:rPr>
        <w:t>.</w:t>
      </w:r>
    </w:p>
    <w:p w:rsidR="00156E07" w:rsidRPr="00F4134B" w:rsidRDefault="00156E07" w:rsidP="004F14E9">
      <w:pPr>
        <w:rPr>
          <w:rFonts w:asciiTheme="minorHAnsi" w:hAnsiTheme="minorHAnsi"/>
          <w:sz w:val="24"/>
          <w:szCs w:val="24"/>
        </w:rPr>
      </w:pPr>
    </w:p>
    <w:p w:rsidR="00156E07" w:rsidRPr="00F4134B" w:rsidRDefault="00156E07" w:rsidP="00D9349D">
      <w:pPr>
        <w:rPr>
          <w:rFonts w:asciiTheme="minorHAnsi" w:hAnsiTheme="minorHAnsi"/>
          <w:b/>
          <w:bCs/>
          <w:sz w:val="24"/>
          <w:szCs w:val="24"/>
        </w:rPr>
      </w:pPr>
      <w:r w:rsidRPr="00F4134B">
        <w:rPr>
          <w:rFonts w:asciiTheme="minorHAnsi" w:hAnsiTheme="minorHAnsi"/>
          <w:b/>
          <w:bCs/>
          <w:sz w:val="24"/>
          <w:szCs w:val="24"/>
        </w:rPr>
        <w:t>5.</w:t>
      </w:r>
      <w:r w:rsidR="00D9349D" w:rsidRPr="00F4134B">
        <w:rPr>
          <w:rFonts w:asciiTheme="minorHAnsi" w:hAnsiTheme="minorHAnsi"/>
          <w:b/>
          <w:bCs/>
          <w:sz w:val="24"/>
          <w:szCs w:val="24"/>
        </w:rPr>
        <w:t>1</w:t>
      </w:r>
      <w:r w:rsidR="00B82615">
        <w:rPr>
          <w:rFonts w:asciiTheme="minorHAnsi" w:hAnsiTheme="minorHAnsi"/>
          <w:b/>
          <w:bCs/>
          <w:sz w:val="24"/>
          <w:szCs w:val="24"/>
        </w:rPr>
        <w:t>3</w:t>
      </w:r>
      <w:r w:rsidRPr="00F4134B">
        <w:rPr>
          <w:rFonts w:asciiTheme="minorHAnsi" w:hAnsiTheme="minorHAnsi"/>
          <w:b/>
          <w:bCs/>
          <w:sz w:val="24"/>
          <w:szCs w:val="24"/>
        </w:rPr>
        <w:tab/>
        <w:t>Manual Handling</w:t>
      </w:r>
    </w:p>
    <w:p w:rsidR="00156E07" w:rsidRPr="00F4134B" w:rsidRDefault="00156E07" w:rsidP="004F14E9">
      <w:pPr>
        <w:rPr>
          <w:rFonts w:asciiTheme="minorHAnsi" w:hAnsiTheme="minorHAnsi"/>
          <w:b/>
          <w:bCs/>
          <w:sz w:val="24"/>
          <w:szCs w:val="24"/>
        </w:rPr>
      </w:pPr>
    </w:p>
    <w:p w:rsidR="00156E07" w:rsidRPr="00F4134B" w:rsidRDefault="00156E07" w:rsidP="00FE42F8">
      <w:pPr>
        <w:rPr>
          <w:rFonts w:asciiTheme="minorHAnsi" w:hAnsiTheme="minorHAnsi"/>
          <w:sz w:val="24"/>
          <w:szCs w:val="24"/>
        </w:rPr>
      </w:pPr>
      <w:r w:rsidRPr="00F4134B">
        <w:rPr>
          <w:rFonts w:asciiTheme="minorHAnsi" w:hAnsiTheme="minorHAnsi"/>
          <w:sz w:val="24"/>
          <w:szCs w:val="24"/>
        </w:rPr>
        <w:t>This should not be an issue for normal office work.  However, in the laboratories</w:t>
      </w:r>
      <w:r w:rsidR="00FE42F8" w:rsidRPr="00F4134B">
        <w:rPr>
          <w:rFonts w:asciiTheme="minorHAnsi" w:hAnsiTheme="minorHAnsi"/>
          <w:sz w:val="24"/>
          <w:szCs w:val="24"/>
        </w:rPr>
        <w:t>, the</w:t>
      </w:r>
      <w:r w:rsidRPr="00F4134B">
        <w:rPr>
          <w:rFonts w:asciiTheme="minorHAnsi" w:hAnsiTheme="minorHAnsi"/>
          <w:sz w:val="24"/>
          <w:szCs w:val="24"/>
        </w:rPr>
        <w:t xml:space="preserve"> workshop and on fieldwork, it may be necessary to carry heavy loads </w:t>
      </w:r>
      <w:r w:rsidR="009A1EFB" w:rsidRPr="00F4134B">
        <w:rPr>
          <w:rFonts w:asciiTheme="minorHAnsi" w:hAnsiTheme="minorHAnsi"/>
          <w:sz w:val="24"/>
          <w:szCs w:val="24"/>
        </w:rPr>
        <w:t>and</w:t>
      </w:r>
      <w:r w:rsidR="000975CC" w:rsidRPr="00F4134B">
        <w:rPr>
          <w:rFonts w:asciiTheme="minorHAnsi" w:hAnsiTheme="minorHAnsi"/>
          <w:sz w:val="24"/>
          <w:szCs w:val="24"/>
        </w:rPr>
        <w:t xml:space="preserve"> </w:t>
      </w:r>
      <w:r w:rsidRPr="00F4134B">
        <w:rPr>
          <w:rFonts w:asciiTheme="minorHAnsi" w:hAnsiTheme="minorHAnsi"/>
          <w:sz w:val="24"/>
          <w:szCs w:val="24"/>
        </w:rPr>
        <w:t>the people involved should attend a manual handling course and a manual handling assessment should be undertaken.</w:t>
      </w:r>
    </w:p>
    <w:p w:rsidR="004F14E9" w:rsidRPr="00F4134B" w:rsidRDefault="004F14E9" w:rsidP="004F14E9">
      <w:pPr>
        <w:tabs>
          <w:tab w:val="left" w:pos="567"/>
        </w:tabs>
        <w:rPr>
          <w:rFonts w:asciiTheme="minorHAnsi" w:hAnsiTheme="minorHAnsi"/>
          <w:sz w:val="24"/>
          <w:szCs w:val="24"/>
        </w:rPr>
      </w:pPr>
    </w:p>
    <w:p w:rsidR="004F14E9" w:rsidRPr="00F4134B" w:rsidRDefault="004F14E9" w:rsidP="00D9349D">
      <w:pPr>
        <w:tabs>
          <w:tab w:val="left" w:pos="567"/>
        </w:tabs>
        <w:rPr>
          <w:rFonts w:asciiTheme="minorHAnsi" w:hAnsiTheme="minorHAnsi"/>
          <w:b/>
          <w:bCs/>
          <w:sz w:val="24"/>
          <w:szCs w:val="24"/>
        </w:rPr>
      </w:pPr>
      <w:r w:rsidRPr="00F4134B">
        <w:rPr>
          <w:rFonts w:asciiTheme="minorHAnsi" w:hAnsiTheme="minorHAnsi"/>
          <w:b/>
          <w:bCs/>
          <w:sz w:val="24"/>
          <w:szCs w:val="24"/>
        </w:rPr>
        <w:t>5.</w:t>
      </w:r>
      <w:r w:rsidR="00D9349D" w:rsidRPr="00F4134B">
        <w:rPr>
          <w:rFonts w:asciiTheme="minorHAnsi" w:hAnsiTheme="minorHAnsi"/>
          <w:b/>
          <w:bCs/>
          <w:sz w:val="24"/>
          <w:szCs w:val="24"/>
        </w:rPr>
        <w:t>1</w:t>
      </w:r>
      <w:r w:rsidR="00B82615">
        <w:rPr>
          <w:rFonts w:asciiTheme="minorHAnsi" w:hAnsiTheme="minorHAnsi"/>
          <w:b/>
          <w:bCs/>
          <w:sz w:val="24"/>
          <w:szCs w:val="24"/>
        </w:rPr>
        <w:t>4</w:t>
      </w:r>
      <w:r w:rsidRPr="00F4134B">
        <w:rPr>
          <w:rFonts w:asciiTheme="minorHAnsi" w:hAnsiTheme="minorHAnsi"/>
          <w:b/>
          <w:bCs/>
          <w:sz w:val="24"/>
          <w:szCs w:val="24"/>
        </w:rPr>
        <w:tab/>
        <w:t>Display</w:t>
      </w:r>
      <w:r w:rsidR="003703BB" w:rsidRPr="00F4134B">
        <w:rPr>
          <w:rFonts w:asciiTheme="minorHAnsi" w:hAnsiTheme="minorHAnsi"/>
          <w:b/>
          <w:bCs/>
          <w:sz w:val="24"/>
          <w:szCs w:val="24"/>
        </w:rPr>
        <w:t xml:space="preserve"> Screen</w:t>
      </w:r>
      <w:r w:rsidRPr="00F4134B">
        <w:rPr>
          <w:rFonts w:asciiTheme="minorHAnsi" w:hAnsiTheme="minorHAnsi"/>
          <w:b/>
          <w:bCs/>
          <w:sz w:val="24"/>
          <w:szCs w:val="24"/>
        </w:rPr>
        <w:t xml:space="preserve"> Equipment (DSE)</w:t>
      </w:r>
    </w:p>
    <w:p w:rsidR="004F14E9" w:rsidRPr="00F4134B" w:rsidRDefault="004F14E9" w:rsidP="004F14E9">
      <w:pPr>
        <w:tabs>
          <w:tab w:val="left" w:pos="567"/>
        </w:tabs>
        <w:rPr>
          <w:rFonts w:asciiTheme="minorHAnsi" w:hAnsiTheme="minorHAnsi"/>
          <w:sz w:val="24"/>
          <w:szCs w:val="24"/>
        </w:rPr>
      </w:pPr>
    </w:p>
    <w:p w:rsidR="004F14E9" w:rsidRPr="00F4134B" w:rsidRDefault="004F14E9" w:rsidP="00BC48ED">
      <w:pPr>
        <w:tabs>
          <w:tab w:val="left" w:pos="11952"/>
        </w:tabs>
        <w:rPr>
          <w:rFonts w:asciiTheme="minorHAnsi" w:hAnsiTheme="minorHAnsi"/>
          <w:sz w:val="24"/>
          <w:szCs w:val="24"/>
        </w:rPr>
      </w:pPr>
      <w:r w:rsidRPr="00F4134B">
        <w:rPr>
          <w:rFonts w:asciiTheme="minorHAnsi" w:hAnsiTheme="minorHAnsi"/>
          <w:sz w:val="24"/>
          <w:szCs w:val="24"/>
        </w:rPr>
        <w:t>Current regulations on Display Screen Equipment (DSE) put the responsibility on both the employer and the user to ensure the equipment is used correctly.</w:t>
      </w:r>
      <w:r w:rsidR="00156E07" w:rsidRPr="00F4134B">
        <w:rPr>
          <w:rFonts w:asciiTheme="minorHAnsi" w:hAnsiTheme="minorHAnsi"/>
          <w:sz w:val="24"/>
          <w:szCs w:val="24"/>
        </w:rPr>
        <w:t xml:space="preserve">  </w:t>
      </w:r>
      <w:r w:rsidRPr="00F4134B">
        <w:rPr>
          <w:rFonts w:asciiTheme="minorHAnsi" w:hAnsiTheme="minorHAnsi"/>
          <w:sz w:val="24"/>
          <w:szCs w:val="24"/>
        </w:rPr>
        <w:t>The employer is required (</w:t>
      </w:r>
      <w:proofErr w:type="spellStart"/>
      <w:r w:rsidRPr="00F4134B">
        <w:rPr>
          <w:rFonts w:asciiTheme="minorHAnsi" w:hAnsiTheme="minorHAnsi"/>
          <w:sz w:val="24"/>
          <w:szCs w:val="24"/>
        </w:rPr>
        <w:t>i</w:t>
      </w:r>
      <w:proofErr w:type="spellEnd"/>
      <w:r w:rsidRPr="00F4134B">
        <w:rPr>
          <w:rFonts w:asciiTheme="minorHAnsi" w:hAnsiTheme="minorHAnsi"/>
          <w:sz w:val="24"/>
          <w:szCs w:val="24"/>
        </w:rPr>
        <w:t>) to assess each user</w:t>
      </w:r>
      <w:r w:rsidR="003703BB" w:rsidRPr="00F4134B">
        <w:rPr>
          <w:rFonts w:asciiTheme="minorHAnsi" w:hAnsiTheme="minorHAnsi"/>
          <w:sz w:val="24"/>
          <w:szCs w:val="24"/>
        </w:rPr>
        <w:t>’</w:t>
      </w:r>
      <w:r w:rsidRPr="00F4134B">
        <w:rPr>
          <w:rFonts w:asciiTheme="minorHAnsi" w:hAnsiTheme="minorHAnsi"/>
          <w:sz w:val="24"/>
          <w:szCs w:val="24"/>
        </w:rPr>
        <w:t xml:space="preserve">s working environment with respect to DSE, (ii) to ensure their working environment meets the regulations, (iii) to train each user in the correct procedures with respect to DSE, </w:t>
      </w:r>
      <w:proofErr w:type="gramStart"/>
      <w:r w:rsidRPr="00F4134B">
        <w:rPr>
          <w:rFonts w:asciiTheme="minorHAnsi" w:hAnsiTheme="minorHAnsi"/>
          <w:sz w:val="24"/>
          <w:szCs w:val="24"/>
        </w:rPr>
        <w:t>(iv) to</w:t>
      </w:r>
      <w:proofErr w:type="gramEnd"/>
      <w:r w:rsidRPr="00F4134B">
        <w:rPr>
          <w:rFonts w:asciiTheme="minorHAnsi" w:hAnsiTheme="minorHAnsi"/>
          <w:sz w:val="24"/>
          <w:szCs w:val="24"/>
        </w:rPr>
        <w:t xml:space="preserve"> provide suitable support equipment, and (v) to ensure users have ample opportunity to take breaks from DSE related work.</w:t>
      </w:r>
      <w:r w:rsidR="00BC48ED" w:rsidRPr="00F4134B">
        <w:rPr>
          <w:rFonts w:asciiTheme="minorHAnsi" w:hAnsiTheme="minorHAnsi"/>
          <w:sz w:val="24"/>
          <w:szCs w:val="24"/>
        </w:rPr>
        <w:t xml:space="preserve"> </w:t>
      </w:r>
    </w:p>
    <w:p w:rsidR="004F14E9" w:rsidRPr="00F4134B" w:rsidRDefault="004F14E9" w:rsidP="004F14E9">
      <w:pPr>
        <w:tabs>
          <w:tab w:val="left" w:pos="11952"/>
        </w:tabs>
        <w:rPr>
          <w:rFonts w:asciiTheme="minorHAnsi" w:hAnsiTheme="minorHAnsi"/>
          <w:sz w:val="24"/>
          <w:szCs w:val="24"/>
        </w:rPr>
      </w:pPr>
    </w:p>
    <w:p w:rsidR="004F14E9" w:rsidRPr="00F4134B" w:rsidRDefault="004F14E9" w:rsidP="004F14E9">
      <w:pPr>
        <w:tabs>
          <w:tab w:val="left" w:pos="11952"/>
        </w:tabs>
        <w:rPr>
          <w:rFonts w:asciiTheme="minorHAnsi" w:hAnsiTheme="minorHAnsi"/>
          <w:sz w:val="24"/>
          <w:szCs w:val="24"/>
        </w:rPr>
      </w:pPr>
      <w:r w:rsidRPr="00F4134B">
        <w:rPr>
          <w:rFonts w:asciiTheme="minorHAnsi" w:hAnsiTheme="minorHAnsi"/>
          <w:sz w:val="24"/>
          <w:szCs w:val="24"/>
        </w:rPr>
        <w:t>All users are required (</w:t>
      </w:r>
      <w:proofErr w:type="spellStart"/>
      <w:r w:rsidRPr="00F4134B">
        <w:rPr>
          <w:rFonts w:asciiTheme="minorHAnsi" w:hAnsiTheme="minorHAnsi"/>
          <w:sz w:val="24"/>
          <w:szCs w:val="24"/>
        </w:rPr>
        <w:t>i</w:t>
      </w:r>
      <w:proofErr w:type="spellEnd"/>
      <w:r w:rsidRPr="00F4134B">
        <w:rPr>
          <w:rFonts w:asciiTheme="minorHAnsi" w:hAnsiTheme="minorHAnsi"/>
          <w:sz w:val="24"/>
          <w:szCs w:val="24"/>
        </w:rPr>
        <w:t>) to ensure they use the equipment in the manner in which they are instructed, (ii) to ensure their chair is adjusted to the most comfortable position, (iii) to ensure there is space underneath the desk to move their legs freely, (iv) to change their posture as often as is practicable, (v) to adjust the keyboard and screen to establish a good typing and viewing position, (vi) to arrange the keyboard to allow space to rest their hands while typing, (vii) to organise their work so that they are not continually twisting and stretching, (viii) to arrange their equipment so that bright lights are not reflected on the screen and they are perpendicular to the equipment, and (ix) to organise their work so that they can take regular breaks from the equipment</w:t>
      </w:r>
      <w:r w:rsidRPr="00F4134B">
        <w:rPr>
          <w:rFonts w:asciiTheme="minorHAnsi" w:hAnsiTheme="minorHAnsi"/>
          <w:i/>
          <w:iCs/>
          <w:sz w:val="24"/>
          <w:szCs w:val="24"/>
        </w:rPr>
        <w:t>.</w:t>
      </w:r>
      <w:r w:rsidR="001F2370" w:rsidRPr="00F4134B">
        <w:rPr>
          <w:rFonts w:asciiTheme="minorHAnsi" w:hAnsiTheme="minorHAnsi"/>
          <w:i/>
          <w:iCs/>
          <w:sz w:val="24"/>
          <w:szCs w:val="24"/>
        </w:rPr>
        <w:t xml:space="preserve"> </w:t>
      </w:r>
      <w:r w:rsidR="001F2370" w:rsidRPr="00F4134B">
        <w:rPr>
          <w:rStyle w:val="Emphasis"/>
          <w:rFonts w:asciiTheme="minorHAnsi" w:hAnsiTheme="minorHAnsi"/>
          <w:sz w:val="24"/>
          <w:szCs w:val="24"/>
        </w:rPr>
        <w:t xml:space="preserve"> </w:t>
      </w:r>
      <w:r w:rsidR="001F2370" w:rsidRPr="00F4134B">
        <w:rPr>
          <w:rStyle w:val="Emphasis"/>
          <w:rFonts w:asciiTheme="minorHAnsi" w:hAnsiTheme="minorHAnsi"/>
          <w:i w:val="0"/>
          <w:iCs w:val="0"/>
          <w:sz w:val="24"/>
          <w:szCs w:val="24"/>
        </w:rPr>
        <w:t xml:space="preserve">Please contact your </w:t>
      </w:r>
      <w:r w:rsidR="003703BB" w:rsidRPr="00F4134B">
        <w:rPr>
          <w:rStyle w:val="Emphasis"/>
          <w:rFonts w:asciiTheme="minorHAnsi" w:hAnsiTheme="minorHAnsi"/>
          <w:i w:val="0"/>
          <w:iCs w:val="0"/>
          <w:sz w:val="24"/>
          <w:szCs w:val="24"/>
        </w:rPr>
        <w:t>School Safety Advisor</w:t>
      </w:r>
      <w:r w:rsidR="001F2370" w:rsidRPr="00F4134B">
        <w:rPr>
          <w:rStyle w:val="Emphasis"/>
          <w:rFonts w:asciiTheme="minorHAnsi" w:hAnsiTheme="minorHAnsi"/>
          <w:i w:val="0"/>
          <w:iCs w:val="0"/>
          <w:sz w:val="24"/>
          <w:szCs w:val="24"/>
        </w:rPr>
        <w:t xml:space="preserve">/line manager </w:t>
      </w:r>
      <w:r w:rsidR="003703BB" w:rsidRPr="00F4134B">
        <w:rPr>
          <w:rStyle w:val="Emphasis"/>
          <w:rFonts w:asciiTheme="minorHAnsi" w:hAnsiTheme="minorHAnsi"/>
          <w:i w:val="0"/>
          <w:iCs w:val="0"/>
          <w:sz w:val="24"/>
          <w:szCs w:val="24"/>
        </w:rPr>
        <w:t>if you require a DSE assessment.</w:t>
      </w:r>
    </w:p>
    <w:p w:rsidR="00BC48ED" w:rsidRPr="00F4134B" w:rsidRDefault="00954F57" w:rsidP="00EC71DC">
      <w:pPr>
        <w:tabs>
          <w:tab w:val="left" w:pos="11952"/>
        </w:tabs>
        <w:rPr>
          <w:rFonts w:asciiTheme="minorHAnsi" w:hAnsiTheme="minorHAnsi"/>
          <w:i/>
          <w:iCs/>
          <w:sz w:val="24"/>
          <w:szCs w:val="24"/>
        </w:rPr>
      </w:pPr>
      <w:r w:rsidRPr="00F4134B">
        <w:rPr>
          <w:rFonts w:asciiTheme="minorHAnsi" w:hAnsiTheme="minorHAnsi"/>
          <w:sz w:val="24"/>
          <w:szCs w:val="24"/>
        </w:rPr>
        <w:t>(See</w:t>
      </w:r>
      <w:r w:rsidRPr="00F4134B">
        <w:rPr>
          <w:rFonts w:asciiTheme="minorHAnsi" w:hAnsiTheme="minorHAnsi"/>
          <w:i/>
          <w:iCs/>
          <w:sz w:val="24"/>
          <w:szCs w:val="24"/>
        </w:rPr>
        <w:t xml:space="preserve"> Appendix 6)</w:t>
      </w:r>
    </w:p>
    <w:p w:rsidR="00E54FBB" w:rsidRDefault="00E54FBB" w:rsidP="00E54FBB">
      <w:pPr>
        <w:tabs>
          <w:tab w:val="left" w:pos="567"/>
        </w:tabs>
        <w:rPr>
          <w:rFonts w:asciiTheme="minorHAnsi" w:hAnsiTheme="minorHAnsi"/>
          <w:sz w:val="24"/>
          <w:szCs w:val="24"/>
        </w:rPr>
      </w:pPr>
    </w:p>
    <w:p w:rsidR="0018114D" w:rsidRPr="001469FD" w:rsidRDefault="0018114D" w:rsidP="00BA4620">
      <w:pPr>
        <w:outlineLvl w:val="1"/>
        <w:rPr>
          <w:rFonts w:asciiTheme="minorHAnsi" w:eastAsia="SimSun" w:hAnsiTheme="minorHAnsi" w:cs="Arial"/>
          <w:b/>
          <w:bCs/>
          <w:sz w:val="24"/>
          <w:szCs w:val="24"/>
          <w:lang w:eastAsia="zh-CN"/>
        </w:rPr>
      </w:pPr>
      <w:r w:rsidRPr="001469FD">
        <w:rPr>
          <w:rFonts w:asciiTheme="minorHAnsi" w:eastAsia="SimSun" w:hAnsiTheme="minorHAnsi" w:cs="Arial"/>
          <w:b/>
          <w:bCs/>
          <w:sz w:val="24"/>
          <w:szCs w:val="24"/>
          <w:lang w:eastAsia="zh-CN"/>
        </w:rPr>
        <w:t>5.1</w:t>
      </w:r>
      <w:r w:rsidR="00B82615">
        <w:rPr>
          <w:rFonts w:asciiTheme="minorHAnsi" w:eastAsia="SimSun" w:hAnsiTheme="minorHAnsi" w:cs="Arial"/>
          <w:b/>
          <w:bCs/>
          <w:sz w:val="24"/>
          <w:szCs w:val="24"/>
          <w:lang w:eastAsia="zh-CN"/>
        </w:rPr>
        <w:t>5</w:t>
      </w:r>
      <w:r w:rsidR="001469FD" w:rsidRPr="001469FD">
        <w:rPr>
          <w:rFonts w:asciiTheme="minorHAnsi" w:eastAsia="SimSun" w:hAnsiTheme="minorHAnsi" w:cs="Arial"/>
          <w:b/>
          <w:bCs/>
          <w:sz w:val="24"/>
          <w:szCs w:val="24"/>
          <w:lang w:eastAsia="zh-CN"/>
        </w:rPr>
        <w:tab/>
      </w:r>
      <w:r w:rsidRPr="001469FD">
        <w:rPr>
          <w:rFonts w:asciiTheme="minorHAnsi" w:eastAsia="SimSun" w:hAnsiTheme="minorHAnsi" w:cs="Arial"/>
          <w:b/>
          <w:bCs/>
          <w:sz w:val="24"/>
          <w:szCs w:val="24"/>
          <w:lang w:eastAsia="zh-CN"/>
        </w:rPr>
        <w:t>Transport and Vehicle Hire</w:t>
      </w:r>
    </w:p>
    <w:p w:rsidR="001469FD" w:rsidRPr="001469FD" w:rsidRDefault="001469FD" w:rsidP="00BA4620">
      <w:pPr>
        <w:outlineLvl w:val="1"/>
        <w:rPr>
          <w:rFonts w:asciiTheme="minorHAnsi" w:eastAsia="SimSun" w:hAnsiTheme="minorHAnsi" w:cs="Arial"/>
          <w:b/>
          <w:bCs/>
          <w:sz w:val="24"/>
          <w:szCs w:val="24"/>
          <w:lang w:eastAsia="zh-CN"/>
        </w:rPr>
      </w:pPr>
    </w:p>
    <w:p w:rsidR="0018114D" w:rsidRDefault="0018114D" w:rsidP="00BA4620">
      <w:pPr>
        <w:suppressAutoHyphens/>
        <w:rPr>
          <w:rFonts w:asciiTheme="minorHAnsi" w:hAnsiTheme="minorHAnsi" w:cs="Arial"/>
          <w:spacing w:val="-3"/>
          <w:sz w:val="24"/>
          <w:szCs w:val="24"/>
        </w:rPr>
      </w:pPr>
      <w:r w:rsidRPr="001469FD">
        <w:rPr>
          <w:rFonts w:asciiTheme="minorHAnsi" w:hAnsiTheme="minorHAnsi" w:cs="Arial"/>
          <w:spacing w:val="-3"/>
          <w:sz w:val="24"/>
          <w:szCs w:val="24"/>
        </w:rPr>
        <w:t>Where University Staff are using</w:t>
      </w:r>
      <w:r w:rsidR="001469FD" w:rsidRPr="001469FD">
        <w:rPr>
          <w:rFonts w:asciiTheme="minorHAnsi" w:hAnsiTheme="minorHAnsi" w:cs="Arial"/>
          <w:spacing w:val="-3"/>
          <w:sz w:val="24"/>
          <w:szCs w:val="24"/>
        </w:rPr>
        <w:t>,</w:t>
      </w:r>
      <w:r w:rsidRPr="001469FD">
        <w:rPr>
          <w:rFonts w:asciiTheme="minorHAnsi" w:hAnsiTheme="minorHAnsi" w:cs="Arial"/>
          <w:spacing w:val="-3"/>
          <w:sz w:val="24"/>
          <w:szCs w:val="24"/>
        </w:rPr>
        <w:t xml:space="preserve"> or have been provided by a third party</w:t>
      </w:r>
      <w:r w:rsidR="004A4332">
        <w:rPr>
          <w:rFonts w:asciiTheme="minorHAnsi" w:hAnsiTheme="minorHAnsi" w:cs="Arial"/>
          <w:spacing w:val="-3"/>
          <w:sz w:val="24"/>
          <w:szCs w:val="24"/>
        </w:rPr>
        <w:t xml:space="preserve"> with</w:t>
      </w:r>
      <w:r w:rsidR="001469FD" w:rsidRPr="001469FD">
        <w:rPr>
          <w:rFonts w:asciiTheme="minorHAnsi" w:hAnsiTheme="minorHAnsi" w:cs="Arial"/>
          <w:spacing w:val="-3"/>
          <w:sz w:val="24"/>
          <w:szCs w:val="24"/>
        </w:rPr>
        <w:t>,</w:t>
      </w:r>
      <w:r w:rsidRPr="001469FD">
        <w:rPr>
          <w:rFonts w:asciiTheme="minorHAnsi" w:hAnsiTheme="minorHAnsi" w:cs="Arial"/>
          <w:spacing w:val="-3"/>
          <w:sz w:val="24"/>
          <w:szCs w:val="24"/>
        </w:rPr>
        <w:t xml:space="preserve"> transport or hire vehicles</w:t>
      </w:r>
      <w:r w:rsidR="001469FD" w:rsidRPr="001469FD">
        <w:rPr>
          <w:rFonts w:asciiTheme="minorHAnsi" w:hAnsiTheme="minorHAnsi" w:cs="Arial"/>
          <w:spacing w:val="-3"/>
          <w:sz w:val="24"/>
          <w:szCs w:val="24"/>
        </w:rPr>
        <w:t>, t</w:t>
      </w:r>
      <w:r w:rsidRPr="001469FD">
        <w:rPr>
          <w:rFonts w:asciiTheme="minorHAnsi" w:hAnsiTheme="minorHAnsi" w:cs="Arial"/>
          <w:spacing w:val="-3"/>
          <w:sz w:val="24"/>
          <w:szCs w:val="24"/>
        </w:rPr>
        <w:t>he following visual checks should be undertaken w</w:t>
      </w:r>
      <w:r w:rsidR="001469FD" w:rsidRPr="001469FD">
        <w:rPr>
          <w:rFonts w:asciiTheme="minorHAnsi" w:hAnsiTheme="minorHAnsi" w:cs="Arial"/>
          <w:spacing w:val="-3"/>
          <w:sz w:val="24"/>
          <w:szCs w:val="24"/>
        </w:rPr>
        <w:t>h</w:t>
      </w:r>
      <w:r w:rsidRPr="001469FD">
        <w:rPr>
          <w:rFonts w:asciiTheme="minorHAnsi" w:hAnsiTheme="minorHAnsi" w:cs="Arial"/>
          <w:spacing w:val="-3"/>
          <w:sz w:val="24"/>
          <w:szCs w:val="24"/>
        </w:rPr>
        <w:t xml:space="preserve">ere applicable to ensure: </w:t>
      </w:r>
    </w:p>
    <w:p w:rsidR="00532494" w:rsidRPr="001469FD" w:rsidRDefault="00532494" w:rsidP="00BA4620">
      <w:pPr>
        <w:suppressAutoHyphens/>
        <w:rPr>
          <w:rFonts w:asciiTheme="minorHAnsi" w:hAnsiTheme="minorHAnsi" w:cs="Arial"/>
          <w:spacing w:val="-3"/>
          <w:sz w:val="24"/>
          <w:szCs w:val="24"/>
        </w:rPr>
      </w:pPr>
    </w:p>
    <w:p w:rsidR="0018114D" w:rsidRPr="001469FD" w:rsidRDefault="001469FD" w:rsidP="00BA4620">
      <w:pPr>
        <w:numPr>
          <w:ilvl w:val="0"/>
          <w:numId w:val="45"/>
        </w:numPr>
        <w:suppressAutoHyphens/>
        <w:spacing w:after="200"/>
        <w:rPr>
          <w:rFonts w:asciiTheme="minorHAnsi" w:hAnsiTheme="minorHAnsi" w:cs="Arial"/>
          <w:spacing w:val="-3"/>
          <w:sz w:val="24"/>
          <w:szCs w:val="24"/>
        </w:rPr>
      </w:pPr>
      <w:r w:rsidRPr="001469FD">
        <w:rPr>
          <w:rFonts w:asciiTheme="minorHAnsi" w:hAnsiTheme="minorHAnsi" w:cs="Arial"/>
          <w:spacing w:val="-3"/>
          <w:sz w:val="24"/>
          <w:szCs w:val="24"/>
        </w:rPr>
        <w:t xml:space="preserve">The </w:t>
      </w:r>
      <w:r w:rsidR="0018114D" w:rsidRPr="001469FD">
        <w:rPr>
          <w:rFonts w:asciiTheme="minorHAnsi" w:hAnsiTheme="minorHAnsi" w:cs="Arial"/>
          <w:spacing w:val="-3"/>
          <w:sz w:val="24"/>
          <w:szCs w:val="24"/>
        </w:rPr>
        <w:t>vehicle is well-maintained and in good condition</w:t>
      </w:r>
      <w:r w:rsidRPr="001469FD">
        <w:rPr>
          <w:rFonts w:asciiTheme="minorHAnsi" w:hAnsiTheme="minorHAnsi" w:cs="Arial"/>
          <w:spacing w:val="-3"/>
          <w:sz w:val="24"/>
          <w:szCs w:val="24"/>
        </w:rPr>
        <w:t>;</w:t>
      </w:r>
    </w:p>
    <w:p w:rsidR="0018114D" w:rsidRPr="001469FD" w:rsidRDefault="0018114D" w:rsidP="00BA4620">
      <w:pPr>
        <w:numPr>
          <w:ilvl w:val="0"/>
          <w:numId w:val="45"/>
        </w:numPr>
        <w:suppressAutoHyphens/>
        <w:spacing w:after="200"/>
        <w:rPr>
          <w:rFonts w:asciiTheme="minorHAnsi" w:hAnsiTheme="minorHAnsi" w:cs="Arial"/>
          <w:spacing w:val="-3"/>
          <w:sz w:val="24"/>
          <w:szCs w:val="24"/>
        </w:rPr>
      </w:pPr>
      <w:r w:rsidRPr="001469FD">
        <w:rPr>
          <w:rFonts w:asciiTheme="minorHAnsi" w:hAnsiTheme="minorHAnsi" w:cs="Arial"/>
          <w:spacing w:val="-3"/>
          <w:sz w:val="24"/>
          <w:szCs w:val="24"/>
        </w:rPr>
        <w:t>fitted with seat-belts</w:t>
      </w:r>
      <w:r w:rsidR="001469FD" w:rsidRPr="001469FD">
        <w:rPr>
          <w:rFonts w:asciiTheme="minorHAnsi" w:hAnsiTheme="minorHAnsi" w:cs="Arial"/>
          <w:spacing w:val="-3"/>
          <w:sz w:val="24"/>
          <w:szCs w:val="24"/>
        </w:rPr>
        <w:t>;</w:t>
      </w:r>
      <w:r w:rsidRPr="001469FD">
        <w:rPr>
          <w:rFonts w:asciiTheme="minorHAnsi" w:hAnsiTheme="minorHAnsi" w:cs="Arial"/>
          <w:spacing w:val="-3"/>
          <w:sz w:val="24"/>
          <w:szCs w:val="24"/>
        </w:rPr>
        <w:t xml:space="preserve"> </w:t>
      </w:r>
    </w:p>
    <w:p w:rsidR="0018114D" w:rsidRPr="001469FD" w:rsidRDefault="0018114D" w:rsidP="00BA4620">
      <w:pPr>
        <w:numPr>
          <w:ilvl w:val="0"/>
          <w:numId w:val="45"/>
        </w:numPr>
        <w:suppressAutoHyphens/>
        <w:spacing w:after="200"/>
        <w:rPr>
          <w:rFonts w:asciiTheme="minorHAnsi" w:hAnsiTheme="minorHAnsi" w:cs="Arial"/>
          <w:spacing w:val="-3"/>
          <w:sz w:val="24"/>
          <w:szCs w:val="24"/>
        </w:rPr>
      </w:pPr>
      <w:proofErr w:type="gramStart"/>
      <w:r w:rsidRPr="001469FD">
        <w:rPr>
          <w:rFonts w:asciiTheme="minorHAnsi" w:hAnsiTheme="minorHAnsi" w:cs="Arial"/>
          <w:spacing w:val="-3"/>
          <w:sz w:val="24"/>
          <w:szCs w:val="24"/>
        </w:rPr>
        <w:t>driven</w:t>
      </w:r>
      <w:proofErr w:type="gramEnd"/>
      <w:r w:rsidRPr="001469FD">
        <w:rPr>
          <w:rFonts w:asciiTheme="minorHAnsi" w:hAnsiTheme="minorHAnsi" w:cs="Arial"/>
          <w:spacing w:val="-3"/>
          <w:sz w:val="24"/>
          <w:szCs w:val="24"/>
        </w:rPr>
        <w:t xml:space="preserve"> by an employee </w:t>
      </w:r>
      <w:r w:rsidR="00BA4620" w:rsidRPr="001469FD">
        <w:rPr>
          <w:rFonts w:asciiTheme="minorHAnsi" w:hAnsiTheme="minorHAnsi" w:cs="Arial"/>
          <w:spacing w:val="-3"/>
          <w:sz w:val="24"/>
          <w:szCs w:val="24"/>
        </w:rPr>
        <w:t xml:space="preserve">or third party </w:t>
      </w:r>
      <w:r w:rsidRPr="001469FD">
        <w:rPr>
          <w:rFonts w:asciiTheme="minorHAnsi" w:hAnsiTheme="minorHAnsi" w:cs="Arial"/>
          <w:spacing w:val="-3"/>
          <w:sz w:val="24"/>
          <w:szCs w:val="24"/>
        </w:rPr>
        <w:t>with the appropriate driving permissions and training.</w:t>
      </w:r>
    </w:p>
    <w:p w:rsidR="00BA4620" w:rsidRPr="00510CE1" w:rsidRDefault="00BA4620" w:rsidP="00BA4620">
      <w:pPr>
        <w:suppressAutoHyphens/>
        <w:rPr>
          <w:rFonts w:asciiTheme="minorHAnsi" w:hAnsiTheme="minorHAnsi" w:cs="Arial"/>
          <w:spacing w:val="-3"/>
          <w:sz w:val="24"/>
          <w:szCs w:val="24"/>
        </w:rPr>
      </w:pPr>
      <w:r w:rsidRPr="001469FD">
        <w:rPr>
          <w:rFonts w:asciiTheme="minorHAnsi" w:hAnsiTheme="minorHAnsi" w:cs="Arial"/>
          <w:spacing w:val="-3"/>
          <w:sz w:val="24"/>
          <w:szCs w:val="24"/>
        </w:rPr>
        <w:t>Where group travel is involved</w:t>
      </w:r>
      <w:r w:rsidR="00532494">
        <w:rPr>
          <w:rFonts w:asciiTheme="minorHAnsi" w:hAnsiTheme="minorHAnsi" w:cs="Arial"/>
          <w:spacing w:val="-3"/>
          <w:sz w:val="24"/>
          <w:szCs w:val="24"/>
        </w:rPr>
        <w:t>,</w:t>
      </w:r>
      <w:r w:rsidRPr="001469FD">
        <w:rPr>
          <w:rFonts w:asciiTheme="minorHAnsi" w:hAnsiTheme="minorHAnsi" w:cs="Arial"/>
          <w:spacing w:val="-3"/>
          <w:sz w:val="24"/>
          <w:szCs w:val="24"/>
        </w:rPr>
        <w:t xml:space="preserve"> participants should be briefed on any residual risk associated with transport safety</w:t>
      </w:r>
      <w:r w:rsidR="001469FD" w:rsidRPr="001469FD">
        <w:rPr>
          <w:rFonts w:asciiTheme="minorHAnsi" w:hAnsiTheme="minorHAnsi" w:cs="Arial"/>
          <w:spacing w:val="-3"/>
          <w:sz w:val="24"/>
          <w:szCs w:val="24"/>
        </w:rPr>
        <w:t>,</w:t>
      </w:r>
      <w:r w:rsidRPr="001469FD">
        <w:rPr>
          <w:rFonts w:asciiTheme="minorHAnsi" w:hAnsiTheme="minorHAnsi" w:cs="Arial"/>
          <w:spacing w:val="-3"/>
          <w:sz w:val="24"/>
          <w:szCs w:val="24"/>
        </w:rPr>
        <w:t xml:space="preserve"> or accessibility issue</w:t>
      </w:r>
      <w:r w:rsidR="001469FD" w:rsidRPr="001469FD">
        <w:rPr>
          <w:rFonts w:asciiTheme="minorHAnsi" w:hAnsiTheme="minorHAnsi" w:cs="Arial"/>
          <w:spacing w:val="-3"/>
          <w:sz w:val="24"/>
          <w:szCs w:val="24"/>
        </w:rPr>
        <w:t>s</w:t>
      </w:r>
      <w:r w:rsidRPr="001469FD">
        <w:rPr>
          <w:rFonts w:asciiTheme="minorHAnsi" w:hAnsiTheme="minorHAnsi" w:cs="Arial"/>
          <w:spacing w:val="-3"/>
          <w:sz w:val="24"/>
          <w:szCs w:val="24"/>
        </w:rPr>
        <w:t xml:space="preserve"> which may affect them.</w:t>
      </w:r>
      <w:r w:rsidR="001469FD" w:rsidRPr="001469FD">
        <w:rPr>
          <w:rFonts w:asciiTheme="minorHAnsi" w:hAnsiTheme="minorHAnsi" w:cs="Arial"/>
          <w:spacing w:val="-3"/>
          <w:sz w:val="24"/>
          <w:szCs w:val="24"/>
        </w:rPr>
        <w:t xml:space="preserve"> </w:t>
      </w:r>
      <w:r w:rsidRPr="001469FD">
        <w:rPr>
          <w:rFonts w:asciiTheme="minorHAnsi" w:hAnsiTheme="minorHAnsi" w:cs="Arial"/>
          <w:spacing w:val="-3"/>
          <w:sz w:val="24"/>
          <w:szCs w:val="24"/>
        </w:rPr>
        <w:t xml:space="preserve"> Risks can be greatly reduced by ensuring that travel is not undertaken after dark.</w:t>
      </w:r>
      <w:r w:rsidR="009828E7">
        <w:rPr>
          <w:rFonts w:asciiTheme="minorHAnsi" w:hAnsiTheme="minorHAnsi" w:cs="Arial"/>
          <w:spacing w:val="-3"/>
          <w:sz w:val="24"/>
          <w:szCs w:val="24"/>
        </w:rPr>
        <w:t xml:space="preserve">   </w:t>
      </w:r>
      <w:r w:rsidR="009828E7" w:rsidRPr="00510CE1">
        <w:rPr>
          <w:rFonts w:asciiTheme="minorHAnsi" w:hAnsiTheme="minorHAnsi" w:cs="Arial"/>
          <w:spacing w:val="-3"/>
          <w:sz w:val="24"/>
          <w:szCs w:val="24"/>
        </w:rPr>
        <w:t>Ensure that suitable breaks are included when driving to prevent fatigue.</w:t>
      </w:r>
    </w:p>
    <w:p w:rsidR="009828E7" w:rsidRPr="00510CE1" w:rsidRDefault="009828E7" w:rsidP="00BA4620">
      <w:pPr>
        <w:suppressAutoHyphens/>
        <w:rPr>
          <w:rFonts w:asciiTheme="minorHAnsi" w:hAnsiTheme="minorHAnsi" w:cs="Arial"/>
          <w:spacing w:val="-3"/>
          <w:sz w:val="24"/>
          <w:szCs w:val="24"/>
        </w:rPr>
      </w:pPr>
    </w:p>
    <w:p w:rsidR="009828E7" w:rsidRDefault="009828E7" w:rsidP="00BA4620">
      <w:pPr>
        <w:suppressAutoHyphens/>
        <w:rPr>
          <w:rFonts w:asciiTheme="minorHAnsi" w:hAnsiTheme="minorHAnsi" w:cs="Arial"/>
          <w:spacing w:val="-3"/>
          <w:sz w:val="24"/>
          <w:szCs w:val="24"/>
        </w:rPr>
      </w:pPr>
      <w:r w:rsidRPr="00510CE1">
        <w:rPr>
          <w:rFonts w:asciiTheme="minorHAnsi" w:hAnsiTheme="minorHAnsi" w:cs="Arial"/>
          <w:spacing w:val="-3"/>
          <w:sz w:val="24"/>
          <w:szCs w:val="24"/>
        </w:rPr>
        <w:t>Check that any prescription drugs will not affect the ability to drive.</w:t>
      </w:r>
    </w:p>
    <w:p w:rsidR="001469FD" w:rsidRPr="001469FD" w:rsidRDefault="001469FD" w:rsidP="00BA4620">
      <w:pPr>
        <w:suppressAutoHyphens/>
        <w:rPr>
          <w:rFonts w:asciiTheme="minorHAnsi" w:hAnsiTheme="minorHAnsi" w:cs="Arial"/>
          <w:spacing w:val="-3"/>
          <w:sz w:val="24"/>
          <w:szCs w:val="24"/>
        </w:rPr>
      </w:pPr>
    </w:p>
    <w:p w:rsidR="00BA4620" w:rsidRDefault="00BA4620" w:rsidP="00BA4620">
      <w:pPr>
        <w:suppressAutoHyphens/>
        <w:rPr>
          <w:rFonts w:asciiTheme="minorHAnsi" w:hAnsiTheme="minorHAnsi" w:cs="Arial"/>
          <w:spacing w:val="-3"/>
          <w:sz w:val="24"/>
          <w:szCs w:val="24"/>
        </w:rPr>
      </w:pPr>
      <w:r w:rsidRPr="001469FD">
        <w:rPr>
          <w:rFonts w:asciiTheme="minorHAnsi" w:hAnsiTheme="minorHAnsi" w:cs="Arial"/>
          <w:spacing w:val="-3"/>
          <w:sz w:val="24"/>
          <w:szCs w:val="24"/>
        </w:rPr>
        <w:t xml:space="preserve">Contingency arrangements should be planned in the event that </w:t>
      </w:r>
      <w:r w:rsidR="001469FD" w:rsidRPr="001469FD">
        <w:rPr>
          <w:rFonts w:asciiTheme="minorHAnsi" w:hAnsiTheme="minorHAnsi" w:cs="Arial"/>
          <w:spacing w:val="-3"/>
          <w:sz w:val="24"/>
          <w:szCs w:val="24"/>
        </w:rPr>
        <w:t xml:space="preserve">the transport arrangements fail, </w:t>
      </w:r>
      <w:r w:rsidRPr="001469FD">
        <w:rPr>
          <w:rFonts w:asciiTheme="minorHAnsi" w:hAnsiTheme="minorHAnsi" w:cs="Arial"/>
          <w:spacing w:val="-3"/>
          <w:sz w:val="24"/>
          <w:szCs w:val="24"/>
        </w:rPr>
        <w:t xml:space="preserve">or are assessed as unsuitable. </w:t>
      </w:r>
    </w:p>
    <w:p w:rsidR="0018114D" w:rsidRPr="001469FD" w:rsidRDefault="0018114D" w:rsidP="00E54FBB">
      <w:pPr>
        <w:tabs>
          <w:tab w:val="left" w:pos="567"/>
        </w:tabs>
        <w:rPr>
          <w:rFonts w:asciiTheme="minorHAnsi" w:hAnsiTheme="minorHAnsi"/>
          <w:sz w:val="24"/>
          <w:szCs w:val="24"/>
        </w:rPr>
      </w:pPr>
    </w:p>
    <w:p w:rsidR="00E54FBB" w:rsidRPr="00F4134B" w:rsidRDefault="00E54FBB" w:rsidP="00E54FBB">
      <w:pPr>
        <w:rPr>
          <w:rFonts w:asciiTheme="minorHAnsi" w:eastAsia="SimSun" w:hAnsiTheme="minorHAnsi"/>
          <w:b/>
          <w:bCs/>
          <w:sz w:val="24"/>
          <w:szCs w:val="24"/>
        </w:rPr>
      </w:pPr>
      <w:r w:rsidRPr="00F4134B">
        <w:rPr>
          <w:rFonts w:asciiTheme="minorHAnsi" w:eastAsia="SimSun" w:hAnsiTheme="minorHAnsi"/>
          <w:b/>
          <w:bCs/>
          <w:sz w:val="24"/>
          <w:szCs w:val="24"/>
        </w:rPr>
        <w:t>5.1</w:t>
      </w:r>
      <w:r w:rsidR="009828E7">
        <w:rPr>
          <w:rFonts w:asciiTheme="minorHAnsi" w:eastAsia="SimSun" w:hAnsiTheme="minorHAnsi"/>
          <w:b/>
          <w:bCs/>
          <w:sz w:val="24"/>
          <w:szCs w:val="24"/>
        </w:rPr>
        <w:t>6</w:t>
      </w:r>
      <w:r w:rsidRPr="00F4134B">
        <w:rPr>
          <w:rFonts w:asciiTheme="minorHAnsi" w:eastAsia="SimSun" w:hAnsiTheme="minorHAnsi"/>
          <w:b/>
          <w:bCs/>
          <w:sz w:val="24"/>
          <w:szCs w:val="24"/>
        </w:rPr>
        <w:tab/>
        <w:t>Procedure for Duty of Care to SEED Students</w:t>
      </w:r>
    </w:p>
    <w:p w:rsidR="00E54FBB" w:rsidRPr="00F4134B" w:rsidRDefault="00E54FBB" w:rsidP="00E54FBB">
      <w:pPr>
        <w:pStyle w:val="NormalWeb"/>
        <w:rPr>
          <w:rFonts w:asciiTheme="minorHAnsi" w:hAnsiTheme="minorHAnsi"/>
        </w:rPr>
      </w:pPr>
      <w:r w:rsidRPr="00F4134B">
        <w:rPr>
          <w:rFonts w:asciiTheme="minorHAnsi" w:hAnsiTheme="minorHAnsi"/>
        </w:rPr>
        <w:t xml:space="preserve">The </w:t>
      </w:r>
      <w:hyperlink r:id="rId20" w:history="1">
        <w:r w:rsidRPr="00F4134B">
          <w:rPr>
            <w:rStyle w:val="Hyperlink"/>
            <w:rFonts w:asciiTheme="minorHAnsi" w:hAnsiTheme="minorHAnsi"/>
          </w:rPr>
          <w:t>Disability Adv</w:t>
        </w:r>
        <w:r w:rsidRPr="00F4134B">
          <w:rPr>
            <w:rStyle w:val="Hyperlink"/>
            <w:rFonts w:asciiTheme="minorHAnsi" w:hAnsiTheme="minorHAnsi"/>
          </w:rPr>
          <w:t>i</w:t>
        </w:r>
        <w:r w:rsidRPr="00F4134B">
          <w:rPr>
            <w:rStyle w:val="Hyperlink"/>
            <w:rFonts w:asciiTheme="minorHAnsi" w:hAnsiTheme="minorHAnsi"/>
          </w:rPr>
          <w:t>sory and Support Office</w:t>
        </w:r>
      </w:hyperlink>
      <w:r w:rsidRPr="00F4134B">
        <w:rPr>
          <w:rFonts w:asciiTheme="minorHAnsi" w:hAnsiTheme="minorHAnsi"/>
        </w:rPr>
        <w:t xml:space="preserve"> (DASS) are able to support students with a range of disabilities including mental health conditions such as depression, anxiety and bipolar disorder; long-term health conditions such as diabetes, asthma, Crohn’s Disease, autistic spectrum conditions, physical impairments such as limited mobility and chronic back </w:t>
      </w:r>
      <w:r w:rsidRPr="00F4134B">
        <w:rPr>
          <w:rFonts w:asciiTheme="minorHAnsi" w:hAnsiTheme="minorHAnsi"/>
        </w:rPr>
        <w:lastRenderedPageBreak/>
        <w:t xml:space="preserve">problems, hearing loss, partial sight and learning difficulties such as dyslexia, dyspraxia and Attention Deficit Disorder.  </w:t>
      </w:r>
    </w:p>
    <w:p w:rsidR="00E54FBB" w:rsidRPr="00F4134B" w:rsidRDefault="00825D7A" w:rsidP="00E54FBB">
      <w:pPr>
        <w:rPr>
          <w:rFonts w:asciiTheme="minorHAnsi" w:eastAsia="SimSun" w:hAnsiTheme="minorHAnsi"/>
          <w:sz w:val="24"/>
          <w:szCs w:val="24"/>
        </w:rPr>
      </w:pPr>
      <w:hyperlink r:id="rId21" w:history="1">
        <w:r w:rsidR="00E54FBB" w:rsidRPr="00F4134B">
          <w:rPr>
            <w:rStyle w:val="Hyperlink"/>
            <w:rFonts w:asciiTheme="minorHAnsi" w:eastAsia="SimSun" w:hAnsiTheme="minorHAnsi"/>
            <w:sz w:val="24"/>
            <w:szCs w:val="24"/>
          </w:rPr>
          <w:t>The Counselling Service</w:t>
        </w:r>
      </w:hyperlink>
      <w:r w:rsidR="00E54FBB" w:rsidRPr="00F4134B">
        <w:rPr>
          <w:rFonts w:asciiTheme="minorHAnsi" w:eastAsia="SimSun" w:hAnsiTheme="minorHAnsi"/>
          <w:sz w:val="24"/>
          <w:szCs w:val="24"/>
        </w:rPr>
        <w:t xml:space="preserve"> </w:t>
      </w:r>
      <w:r w:rsidR="00E54FBB" w:rsidRPr="00F4134B">
        <w:rPr>
          <w:rFonts w:asciiTheme="minorHAnsi" w:hAnsiTheme="minorHAnsi"/>
          <w:sz w:val="24"/>
          <w:szCs w:val="24"/>
        </w:rPr>
        <w:t>is part of a wide network of help and support for students and can provide confidential help with personal issues affecting students’ work, self-esteem, relationships, mental health or general wellbeing.  As well as one-to-one counselling, they also offer a range of group workshops for students on managing anxiety, exam stress, procrastination, assertiveness, confidence and self-esteem, low mood and speaking out in groups.  They are also able to make referrals to NHS mental health services.</w:t>
      </w:r>
      <w:r w:rsidR="00E54FBB" w:rsidRPr="00F4134B">
        <w:rPr>
          <w:rFonts w:asciiTheme="minorHAnsi" w:eastAsia="SimSun" w:hAnsiTheme="minorHAnsi"/>
          <w:sz w:val="24"/>
          <w:szCs w:val="24"/>
        </w:rPr>
        <w:t xml:space="preserve">).  </w:t>
      </w:r>
    </w:p>
    <w:p w:rsidR="00E54FBB" w:rsidRPr="00F4134B" w:rsidRDefault="00E54FBB" w:rsidP="00E54FBB">
      <w:pPr>
        <w:rPr>
          <w:rFonts w:asciiTheme="minorHAnsi" w:eastAsia="SimSun" w:hAnsiTheme="minorHAnsi"/>
          <w:sz w:val="24"/>
          <w:szCs w:val="24"/>
        </w:rPr>
      </w:pPr>
    </w:p>
    <w:p w:rsidR="00E54FBB" w:rsidRPr="00F4134B" w:rsidRDefault="00E54FBB" w:rsidP="00E54FBB">
      <w:pPr>
        <w:rPr>
          <w:rFonts w:asciiTheme="minorHAnsi" w:eastAsia="SimSun" w:hAnsiTheme="minorHAnsi"/>
          <w:sz w:val="24"/>
          <w:szCs w:val="24"/>
        </w:rPr>
      </w:pPr>
      <w:r w:rsidRPr="00F4134B">
        <w:rPr>
          <w:rFonts w:asciiTheme="minorHAnsi" w:eastAsia="SimSun" w:hAnsiTheme="minorHAnsi"/>
          <w:sz w:val="24"/>
          <w:szCs w:val="24"/>
        </w:rPr>
        <w:t>All queries relating to duty of care and the student experience should be referred to Janice Dodds, SEED Student Support Manager (janice.dodds@manchester.ac.uk).</w:t>
      </w:r>
    </w:p>
    <w:p w:rsidR="00E54FBB" w:rsidRDefault="00E54FBB" w:rsidP="00E54FBB">
      <w:pPr>
        <w:rPr>
          <w:rFonts w:asciiTheme="minorHAnsi" w:hAnsiTheme="minorHAnsi"/>
          <w:b/>
          <w:bCs/>
          <w:sz w:val="24"/>
          <w:szCs w:val="24"/>
        </w:rPr>
      </w:pPr>
    </w:p>
    <w:p w:rsidR="00E54FBB" w:rsidRPr="00F4134B" w:rsidRDefault="00E54FBB" w:rsidP="00E54FBB">
      <w:pPr>
        <w:tabs>
          <w:tab w:val="left" w:pos="567"/>
        </w:tabs>
        <w:rPr>
          <w:rFonts w:asciiTheme="minorHAnsi" w:hAnsiTheme="minorHAnsi"/>
          <w:b/>
          <w:bCs/>
          <w:sz w:val="24"/>
          <w:szCs w:val="24"/>
        </w:rPr>
      </w:pPr>
      <w:r w:rsidRPr="00F4134B">
        <w:rPr>
          <w:rFonts w:asciiTheme="minorHAnsi" w:hAnsiTheme="minorHAnsi"/>
          <w:b/>
          <w:bCs/>
          <w:sz w:val="24"/>
          <w:szCs w:val="24"/>
        </w:rPr>
        <w:t>5.</w:t>
      </w:r>
      <w:r>
        <w:rPr>
          <w:rFonts w:asciiTheme="minorHAnsi" w:hAnsiTheme="minorHAnsi"/>
          <w:b/>
          <w:bCs/>
          <w:sz w:val="24"/>
          <w:szCs w:val="24"/>
        </w:rPr>
        <w:t>1</w:t>
      </w:r>
      <w:r w:rsidR="009828E7">
        <w:rPr>
          <w:rFonts w:asciiTheme="minorHAnsi" w:hAnsiTheme="minorHAnsi"/>
          <w:b/>
          <w:bCs/>
          <w:sz w:val="24"/>
          <w:szCs w:val="24"/>
        </w:rPr>
        <w:t>7</w:t>
      </w:r>
      <w:r w:rsidRPr="00F4134B">
        <w:rPr>
          <w:rFonts w:asciiTheme="minorHAnsi" w:hAnsiTheme="minorHAnsi"/>
          <w:b/>
          <w:bCs/>
          <w:sz w:val="24"/>
          <w:szCs w:val="24"/>
        </w:rPr>
        <w:tab/>
        <w:t>Contractors and Visitors</w:t>
      </w:r>
    </w:p>
    <w:p w:rsidR="00E54FBB" w:rsidRPr="00F4134B" w:rsidRDefault="00E54FBB" w:rsidP="00E54FBB">
      <w:pPr>
        <w:tabs>
          <w:tab w:val="left" w:pos="567"/>
        </w:tabs>
        <w:rPr>
          <w:rFonts w:asciiTheme="minorHAnsi" w:hAnsiTheme="minorHAnsi"/>
          <w:sz w:val="24"/>
          <w:szCs w:val="24"/>
        </w:rPr>
      </w:pPr>
    </w:p>
    <w:p w:rsidR="00E54FBB" w:rsidRPr="00F4134B" w:rsidRDefault="00E54FBB" w:rsidP="00E54FBB">
      <w:pPr>
        <w:tabs>
          <w:tab w:val="left" w:pos="567"/>
        </w:tabs>
        <w:rPr>
          <w:rFonts w:asciiTheme="minorHAnsi" w:hAnsiTheme="minorHAnsi"/>
          <w:sz w:val="24"/>
          <w:szCs w:val="24"/>
        </w:rPr>
      </w:pPr>
      <w:r w:rsidRPr="00F4134B">
        <w:rPr>
          <w:rFonts w:asciiTheme="minorHAnsi" w:hAnsiTheme="minorHAnsi"/>
          <w:sz w:val="24"/>
          <w:szCs w:val="24"/>
        </w:rPr>
        <w:t>Under the Health and Safety at Work Act 1974, the University has a duty to make suitable arrangements for contractors and other visitors whilst they are on University premises.  Contractors must be advised of any special hazards/situations present in the School about which they would not ordinarily be aware. Similarly contractors have a duty to look after the Health and safety of University staff, students and visitors.</w:t>
      </w:r>
    </w:p>
    <w:p w:rsidR="00E54FBB" w:rsidRPr="00F4134B" w:rsidRDefault="00E54FBB" w:rsidP="00E54FBB">
      <w:pPr>
        <w:tabs>
          <w:tab w:val="left" w:pos="567"/>
        </w:tabs>
        <w:rPr>
          <w:rFonts w:asciiTheme="minorHAnsi" w:hAnsiTheme="minorHAnsi"/>
          <w:sz w:val="24"/>
          <w:szCs w:val="24"/>
        </w:rPr>
      </w:pPr>
    </w:p>
    <w:p w:rsidR="00E54FBB" w:rsidRPr="00F4134B" w:rsidRDefault="00E54FBB" w:rsidP="00E54FBB">
      <w:pPr>
        <w:tabs>
          <w:tab w:val="left" w:pos="567"/>
        </w:tabs>
        <w:rPr>
          <w:rFonts w:asciiTheme="minorHAnsi" w:hAnsiTheme="minorHAnsi"/>
          <w:sz w:val="24"/>
          <w:szCs w:val="24"/>
        </w:rPr>
      </w:pPr>
      <w:r w:rsidRPr="00F4134B">
        <w:rPr>
          <w:rFonts w:asciiTheme="minorHAnsi" w:hAnsiTheme="minorHAnsi"/>
          <w:sz w:val="24"/>
          <w:szCs w:val="24"/>
        </w:rPr>
        <w:t>At present, the Head of School Administration for SEED liaise</w:t>
      </w:r>
      <w:r w:rsidR="00BA672E">
        <w:rPr>
          <w:rFonts w:asciiTheme="minorHAnsi" w:hAnsiTheme="minorHAnsi"/>
          <w:sz w:val="24"/>
          <w:szCs w:val="24"/>
        </w:rPr>
        <w:t>s</w:t>
      </w:r>
      <w:r w:rsidRPr="00F4134B">
        <w:rPr>
          <w:rFonts w:asciiTheme="minorHAnsi" w:hAnsiTheme="minorHAnsi"/>
          <w:sz w:val="24"/>
          <w:szCs w:val="24"/>
        </w:rPr>
        <w:t xml:space="preserve"> with contractors. Staff responsible for particular areas/activities must advise this ‘School Liaison Person’ of any special problems in their area so that good communications between the School and contractors can be assured. It is the duty of all staff and students to be responsible for their visitors and to ensure their safe entry and exit from the School, and safe presence whilst within the School’s sphere of activities.  </w:t>
      </w:r>
    </w:p>
    <w:p w:rsidR="00E54FBB" w:rsidRDefault="00E54FBB" w:rsidP="00D9349D">
      <w:pPr>
        <w:tabs>
          <w:tab w:val="left" w:pos="11952"/>
        </w:tabs>
        <w:rPr>
          <w:rFonts w:asciiTheme="minorHAnsi" w:hAnsiTheme="minorHAnsi"/>
          <w:b/>
          <w:bCs/>
          <w:sz w:val="24"/>
          <w:szCs w:val="24"/>
        </w:rPr>
      </w:pPr>
    </w:p>
    <w:p w:rsidR="00156E07" w:rsidRPr="00F4134B" w:rsidRDefault="00156E07" w:rsidP="00D9349D">
      <w:pPr>
        <w:tabs>
          <w:tab w:val="left" w:pos="11952"/>
        </w:tabs>
        <w:rPr>
          <w:rFonts w:asciiTheme="minorHAnsi" w:hAnsiTheme="minorHAnsi"/>
          <w:b/>
          <w:bCs/>
          <w:sz w:val="24"/>
          <w:szCs w:val="24"/>
        </w:rPr>
      </w:pPr>
      <w:r w:rsidRPr="00F4134B">
        <w:rPr>
          <w:rFonts w:asciiTheme="minorHAnsi" w:hAnsiTheme="minorHAnsi"/>
          <w:b/>
          <w:bCs/>
          <w:sz w:val="24"/>
          <w:szCs w:val="24"/>
        </w:rPr>
        <w:t>5.</w:t>
      </w:r>
      <w:r w:rsidR="00D9349D" w:rsidRPr="00F4134B">
        <w:rPr>
          <w:rFonts w:asciiTheme="minorHAnsi" w:hAnsiTheme="minorHAnsi"/>
          <w:b/>
          <w:bCs/>
          <w:sz w:val="24"/>
          <w:szCs w:val="24"/>
        </w:rPr>
        <w:t>1</w:t>
      </w:r>
      <w:r w:rsidR="009828E7">
        <w:rPr>
          <w:rFonts w:asciiTheme="minorHAnsi" w:hAnsiTheme="minorHAnsi"/>
          <w:b/>
          <w:bCs/>
          <w:sz w:val="24"/>
          <w:szCs w:val="24"/>
        </w:rPr>
        <w:t>8</w:t>
      </w:r>
      <w:r w:rsidR="00D9349D" w:rsidRPr="00F4134B">
        <w:rPr>
          <w:rFonts w:asciiTheme="minorHAnsi" w:hAnsiTheme="minorHAnsi"/>
          <w:b/>
          <w:bCs/>
          <w:sz w:val="24"/>
          <w:szCs w:val="24"/>
        </w:rPr>
        <w:t xml:space="preserve">   </w:t>
      </w:r>
      <w:r w:rsidRPr="00F4134B">
        <w:rPr>
          <w:rFonts w:asciiTheme="minorHAnsi" w:hAnsiTheme="minorHAnsi"/>
          <w:b/>
          <w:bCs/>
          <w:sz w:val="24"/>
          <w:szCs w:val="24"/>
        </w:rPr>
        <w:t>Children on University Premises</w:t>
      </w:r>
    </w:p>
    <w:p w:rsidR="00A1066D" w:rsidRPr="00F4134B" w:rsidRDefault="00A1066D" w:rsidP="00D9349D">
      <w:pPr>
        <w:tabs>
          <w:tab w:val="left" w:pos="11952"/>
        </w:tabs>
        <w:rPr>
          <w:rFonts w:asciiTheme="minorHAnsi" w:hAnsiTheme="minorHAnsi"/>
          <w:b/>
          <w:bCs/>
          <w:sz w:val="24"/>
          <w:szCs w:val="24"/>
        </w:rPr>
      </w:pPr>
    </w:p>
    <w:p w:rsidR="00CC4DE1" w:rsidRPr="00F4134B" w:rsidRDefault="00831C46" w:rsidP="00A1066D">
      <w:pPr>
        <w:tabs>
          <w:tab w:val="left" w:pos="11952"/>
        </w:tabs>
        <w:rPr>
          <w:rFonts w:asciiTheme="minorHAnsi" w:hAnsiTheme="minorHAnsi"/>
          <w:sz w:val="24"/>
          <w:szCs w:val="24"/>
        </w:rPr>
      </w:pPr>
      <w:r w:rsidRPr="00F4134B">
        <w:rPr>
          <w:rFonts w:asciiTheme="minorHAnsi" w:hAnsiTheme="minorHAnsi"/>
          <w:sz w:val="24"/>
          <w:szCs w:val="24"/>
        </w:rPr>
        <w:t>A child is defined as anyone who has not yet reached their 18th birthday. As part of its normal activities, the University engages with children regularly on and off its premises. The University is committed to ensuring that children remain safe in all their dealings with the University.</w:t>
      </w:r>
    </w:p>
    <w:p w:rsidR="00CC4DE1" w:rsidRPr="00F4134B" w:rsidRDefault="00CC4DE1" w:rsidP="00A1066D">
      <w:pPr>
        <w:tabs>
          <w:tab w:val="left" w:pos="11952"/>
        </w:tabs>
        <w:rPr>
          <w:rFonts w:asciiTheme="minorHAnsi" w:hAnsiTheme="minorHAnsi"/>
          <w:sz w:val="24"/>
          <w:szCs w:val="24"/>
        </w:rPr>
      </w:pPr>
    </w:p>
    <w:p w:rsidR="00CC4DE1" w:rsidRPr="00F4134B" w:rsidRDefault="00CC4DE1" w:rsidP="00A1066D">
      <w:pPr>
        <w:tabs>
          <w:tab w:val="left" w:pos="11952"/>
        </w:tabs>
        <w:rPr>
          <w:rFonts w:asciiTheme="minorHAnsi" w:hAnsiTheme="minorHAnsi"/>
          <w:sz w:val="24"/>
          <w:szCs w:val="24"/>
        </w:rPr>
      </w:pPr>
      <w:r w:rsidRPr="00F4134B">
        <w:rPr>
          <w:rFonts w:asciiTheme="minorHAnsi" w:hAnsiTheme="minorHAnsi"/>
          <w:sz w:val="24"/>
          <w:szCs w:val="24"/>
        </w:rPr>
        <w:t xml:space="preserve">Occasions may arise where work experience students, within the age range of 16 to 18 years, are hired from training providers. </w:t>
      </w:r>
      <w:r w:rsidR="00D43438" w:rsidRPr="00F4134B">
        <w:rPr>
          <w:rFonts w:asciiTheme="minorHAnsi" w:hAnsiTheme="minorHAnsi"/>
          <w:sz w:val="24"/>
          <w:szCs w:val="24"/>
        </w:rPr>
        <w:t xml:space="preserve"> Training providers work in collaboration with the University’s HR Services to ensure the health, safety and welfare of placements </w:t>
      </w:r>
      <w:r w:rsidR="00D16B7F" w:rsidRPr="00F4134B">
        <w:rPr>
          <w:rFonts w:asciiTheme="minorHAnsi" w:hAnsiTheme="minorHAnsi"/>
          <w:sz w:val="24"/>
          <w:szCs w:val="24"/>
        </w:rPr>
        <w:t>in the workplace</w:t>
      </w:r>
      <w:r w:rsidR="00D43438" w:rsidRPr="00F4134B">
        <w:rPr>
          <w:rFonts w:asciiTheme="minorHAnsi" w:hAnsiTheme="minorHAnsi"/>
          <w:sz w:val="24"/>
          <w:szCs w:val="24"/>
        </w:rPr>
        <w:t>.</w:t>
      </w:r>
    </w:p>
    <w:p w:rsidR="00D43438" w:rsidRPr="00F4134B" w:rsidRDefault="00D43438" w:rsidP="00A1066D">
      <w:pPr>
        <w:tabs>
          <w:tab w:val="left" w:pos="11952"/>
        </w:tabs>
        <w:rPr>
          <w:rFonts w:asciiTheme="minorHAnsi" w:hAnsiTheme="minorHAnsi"/>
          <w:sz w:val="24"/>
          <w:szCs w:val="24"/>
        </w:rPr>
      </w:pPr>
    </w:p>
    <w:p w:rsidR="00A1066D" w:rsidRPr="00F4134B" w:rsidRDefault="00831C46" w:rsidP="00A1066D">
      <w:pPr>
        <w:tabs>
          <w:tab w:val="left" w:pos="11952"/>
        </w:tabs>
        <w:rPr>
          <w:rFonts w:asciiTheme="minorHAnsi" w:hAnsiTheme="minorHAnsi"/>
          <w:sz w:val="24"/>
          <w:szCs w:val="24"/>
        </w:rPr>
      </w:pPr>
      <w:r w:rsidRPr="00F4134B">
        <w:rPr>
          <w:rFonts w:asciiTheme="minorHAnsi" w:hAnsiTheme="minorHAnsi"/>
          <w:sz w:val="24"/>
          <w:szCs w:val="24"/>
        </w:rPr>
        <w:t xml:space="preserve"> </w:t>
      </w:r>
      <w:r w:rsidR="00A1066D" w:rsidRPr="00F4134B">
        <w:rPr>
          <w:rFonts w:asciiTheme="minorHAnsi" w:hAnsiTheme="minorHAnsi" w:cs="Verdana"/>
          <w:color w:val="000000"/>
          <w:sz w:val="24"/>
          <w:szCs w:val="24"/>
          <w:lang w:eastAsia="zh-CN"/>
        </w:rPr>
        <w:t>If</w:t>
      </w:r>
      <w:r w:rsidR="00A1066D" w:rsidRPr="00F4134B">
        <w:rPr>
          <w:rFonts w:asciiTheme="minorHAnsi" w:hAnsiTheme="minorHAnsi" w:cs="Verdana"/>
          <w:b/>
          <w:bCs/>
          <w:color w:val="000000"/>
          <w:sz w:val="24"/>
          <w:szCs w:val="24"/>
          <w:lang w:eastAsia="zh-CN"/>
        </w:rPr>
        <w:t xml:space="preserve">, </w:t>
      </w:r>
      <w:r w:rsidR="00A1066D" w:rsidRPr="00F4134B">
        <w:rPr>
          <w:rFonts w:asciiTheme="minorHAnsi" w:hAnsiTheme="minorHAnsi" w:cs="Verdana"/>
          <w:color w:val="000000"/>
          <w:sz w:val="24"/>
          <w:szCs w:val="24"/>
          <w:lang w:eastAsia="zh-CN"/>
        </w:rPr>
        <w:t>under exceptional circumstances, children</w:t>
      </w:r>
      <w:r w:rsidR="00D43438" w:rsidRPr="00F4134B">
        <w:rPr>
          <w:rFonts w:asciiTheme="minorHAnsi" w:hAnsiTheme="minorHAnsi" w:cs="Verdana"/>
          <w:color w:val="000000"/>
          <w:sz w:val="24"/>
          <w:szCs w:val="24"/>
          <w:lang w:eastAsia="zh-CN"/>
        </w:rPr>
        <w:t xml:space="preserve"> who are not on work placements</w:t>
      </w:r>
      <w:r w:rsidR="00A1066D" w:rsidRPr="00F4134B">
        <w:rPr>
          <w:rFonts w:asciiTheme="minorHAnsi" w:hAnsiTheme="minorHAnsi" w:cs="Verdana"/>
          <w:color w:val="000000"/>
          <w:sz w:val="24"/>
          <w:szCs w:val="24"/>
          <w:lang w:eastAsia="zh-CN"/>
        </w:rPr>
        <w:t xml:space="preserve"> are brought into </w:t>
      </w:r>
      <w:r w:rsidRPr="00F4134B">
        <w:rPr>
          <w:rFonts w:asciiTheme="minorHAnsi" w:hAnsiTheme="minorHAnsi" w:cs="Verdana"/>
          <w:color w:val="000000"/>
          <w:sz w:val="24"/>
          <w:szCs w:val="24"/>
          <w:lang w:eastAsia="zh-CN"/>
        </w:rPr>
        <w:t>SEEDs</w:t>
      </w:r>
      <w:r w:rsidR="00A1066D" w:rsidRPr="00F4134B">
        <w:rPr>
          <w:rFonts w:asciiTheme="minorHAnsi" w:hAnsiTheme="minorHAnsi" w:cs="Verdana"/>
          <w:color w:val="000000"/>
          <w:sz w:val="24"/>
          <w:szCs w:val="24"/>
          <w:lang w:eastAsia="zh-CN"/>
        </w:rPr>
        <w:t xml:space="preserve"> buildings, they must be accompanied and appropriately supervised by their parent/guardian at all times. </w:t>
      </w:r>
      <w:r w:rsidR="00A1066D" w:rsidRPr="00F4134B">
        <w:rPr>
          <w:rFonts w:asciiTheme="minorHAnsi" w:hAnsiTheme="minorHAnsi"/>
          <w:sz w:val="24"/>
          <w:szCs w:val="24"/>
        </w:rPr>
        <w:t>Parents/guardians are also responsible for the behaviour of their children at all times</w:t>
      </w:r>
      <w:r w:rsidRPr="00F4134B">
        <w:rPr>
          <w:rFonts w:asciiTheme="minorHAnsi" w:hAnsiTheme="minorHAnsi"/>
          <w:sz w:val="24"/>
          <w:szCs w:val="24"/>
        </w:rPr>
        <w:t xml:space="preserve"> whilst on University premises.</w:t>
      </w:r>
    </w:p>
    <w:p w:rsidR="00A1066D" w:rsidRPr="00F4134B" w:rsidRDefault="00A1066D" w:rsidP="00A1066D">
      <w:pPr>
        <w:tabs>
          <w:tab w:val="left" w:pos="11952"/>
        </w:tabs>
        <w:rPr>
          <w:rFonts w:asciiTheme="minorHAnsi" w:hAnsiTheme="minorHAnsi"/>
          <w:sz w:val="24"/>
          <w:szCs w:val="24"/>
        </w:rPr>
      </w:pPr>
    </w:p>
    <w:p w:rsidR="00A1066D" w:rsidRPr="00F4134B" w:rsidRDefault="00A1066D" w:rsidP="00A1066D">
      <w:pPr>
        <w:autoSpaceDE w:val="0"/>
        <w:autoSpaceDN w:val="0"/>
        <w:adjustRightInd w:val="0"/>
        <w:rPr>
          <w:rFonts w:asciiTheme="minorHAnsi" w:hAnsiTheme="minorHAnsi" w:cs="Verdana"/>
          <w:color w:val="000000"/>
          <w:sz w:val="24"/>
          <w:szCs w:val="24"/>
          <w:lang w:eastAsia="zh-CN"/>
        </w:rPr>
      </w:pPr>
      <w:r w:rsidRPr="00F4134B">
        <w:rPr>
          <w:rFonts w:asciiTheme="minorHAnsi" w:hAnsiTheme="minorHAnsi" w:cs="Verdana"/>
          <w:color w:val="000000"/>
          <w:sz w:val="24"/>
          <w:szCs w:val="24"/>
          <w:lang w:eastAsia="zh-CN"/>
        </w:rPr>
        <w:t>The University discourages staff from requesting work colleagues to supervise their children.</w:t>
      </w:r>
    </w:p>
    <w:p w:rsidR="00831C46" w:rsidRPr="00F4134B" w:rsidRDefault="00A1066D" w:rsidP="00831C46">
      <w:pPr>
        <w:tabs>
          <w:tab w:val="left" w:pos="11952"/>
        </w:tabs>
        <w:rPr>
          <w:rFonts w:asciiTheme="minorHAnsi" w:hAnsiTheme="minorHAnsi"/>
          <w:sz w:val="24"/>
          <w:szCs w:val="24"/>
        </w:rPr>
      </w:pPr>
      <w:r w:rsidRPr="00F4134B">
        <w:rPr>
          <w:rFonts w:asciiTheme="minorHAnsi" w:hAnsiTheme="minorHAnsi" w:cs="Verdana"/>
          <w:color w:val="000000"/>
          <w:sz w:val="24"/>
          <w:szCs w:val="24"/>
          <w:lang w:eastAsia="zh-CN"/>
        </w:rPr>
        <w:lastRenderedPageBreak/>
        <w:t>For young (and particularly, for mobile) children, the supervision must be very close and continuously attentive. For older children more discretion may be exercised, but in any case, the degree of supervision should be based on a risk assessment carried out before the visit. A competently completed risk assessment will normally exclude children from laboratory and workshop environments, and from other areas where awareness and understanding of hazards and their controls is required.</w:t>
      </w:r>
      <w:r w:rsidR="00831C46" w:rsidRPr="00F4134B">
        <w:rPr>
          <w:rFonts w:asciiTheme="minorHAnsi" w:hAnsiTheme="minorHAnsi" w:cs="Verdana"/>
          <w:color w:val="000000"/>
          <w:sz w:val="24"/>
          <w:szCs w:val="24"/>
          <w:lang w:eastAsia="zh-CN"/>
        </w:rPr>
        <w:t xml:space="preserve"> </w:t>
      </w:r>
      <w:r w:rsidR="00831C46" w:rsidRPr="00F4134B">
        <w:rPr>
          <w:rFonts w:asciiTheme="minorHAnsi" w:hAnsiTheme="minorHAnsi"/>
          <w:sz w:val="24"/>
          <w:szCs w:val="24"/>
        </w:rPr>
        <w:t xml:space="preserve">Further guidance can be found in the following document </w:t>
      </w:r>
      <w:hyperlink r:id="rId22" w:history="1">
        <w:r w:rsidR="00831C46" w:rsidRPr="00F4134B">
          <w:rPr>
            <w:rStyle w:val="Hyperlink"/>
            <w:rFonts w:asciiTheme="minorHAnsi" w:hAnsiTheme="minorHAnsi"/>
            <w:sz w:val="24"/>
            <w:szCs w:val="24"/>
          </w:rPr>
          <w:t>Procedure for Safeguardin</w:t>
        </w:r>
        <w:r w:rsidR="00831C46" w:rsidRPr="00F4134B">
          <w:rPr>
            <w:rStyle w:val="Hyperlink"/>
            <w:rFonts w:asciiTheme="minorHAnsi" w:hAnsiTheme="minorHAnsi"/>
            <w:sz w:val="24"/>
            <w:szCs w:val="24"/>
          </w:rPr>
          <w:t>g</w:t>
        </w:r>
        <w:r w:rsidR="00831C46" w:rsidRPr="00F4134B">
          <w:rPr>
            <w:rStyle w:val="Hyperlink"/>
            <w:rFonts w:asciiTheme="minorHAnsi" w:hAnsiTheme="minorHAnsi"/>
            <w:sz w:val="24"/>
            <w:szCs w:val="24"/>
          </w:rPr>
          <w:t xml:space="preserve"> Children on University Premises</w:t>
        </w:r>
      </w:hyperlink>
      <w:r w:rsidR="00FB70E6" w:rsidRPr="00F4134B">
        <w:rPr>
          <w:rStyle w:val="Hyperlink"/>
          <w:rFonts w:asciiTheme="minorHAnsi" w:hAnsiTheme="minorHAnsi"/>
          <w:sz w:val="24"/>
          <w:szCs w:val="24"/>
        </w:rPr>
        <w:t>.</w:t>
      </w:r>
    </w:p>
    <w:p w:rsidR="00156E07" w:rsidRPr="00F4134B" w:rsidRDefault="00156E07" w:rsidP="004F14E9">
      <w:pPr>
        <w:tabs>
          <w:tab w:val="left" w:pos="11952"/>
        </w:tabs>
        <w:rPr>
          <w:rFonts w:asciiTheme="minorHAnsi" w:hAnsiTheme="minorHAnsi"/>
          <w:b/>
          <w:bCs/>
          <w:sz w:val="24"/>
          <w:szCs w:val="24"/>
        </w:rPr>
      </w:pPr>
      <w:r w:rsidRPr="00F4134B">
        <w:rPr>
          <w:rFonts w:asciiTheme="minorHAnsi" w:hAnsiTheme="minorHAnsi"/>
          <w:b/>
          <w:bCs/>
          <w:sz w:val="24"/>
          <w:szCs w:val="24"/>
        </w:rPr>
        <w:tab/>
      </w:r>
      <w:r w:rsidRPr="00F4134B">
        <w:rPr>
          <w:rFonts w:asciiTheme="minorHAnsi" w:hAnsiTheme="minorHAnsi"/>
          <w:b/>
          <w:bCs/>
          <w:sz w:val="24"/>
          <w:szCs w:val="24"/>
        </w:rPr>
        <w:tab/>
        <w:t>Chi</w:t>
      </w:r>
    </w:p>
    <w:p w:rsidR="00954F57" w:rsidRPr="00F4134B" w:rsidRDefault="00222D77" w:rsidP="00D9349D">
      <w:pPr>
        <w:rPr>
          <w:rFonts w:asciiTheme="minorHAnsi" w:hAnsiTheme="minorHAnsi"/>
          <w:b/>
          <w:bCs/>
          <w:sz w:val="24"/>
          <w:szCs w:val="24"/>
        </w:rPr>
      </w:pPr>
      <w:r w:rsidRPr="00F4134B">
        <w:rPr>
          <w:rFonts w:asciiTheme="minorHAnsi" w:hAnsiTheme="minorHAnsi"/>
          <w:b/>
          <w:bCs/>
          <w:sz w:val="24"/>
          <w:szCs w:val="24"/>
        </w:rPr>
        <w:t>5.</w:t>
      </w:r>
      <w:r w:rsidR="00D9349D" w:rsidRPr="00F4134B">
        <w:rPr>
          <w:rFonts w:asciiTheme="minorHAnsi" w:hAnsiTheme="minorHAnsi"/>
          <w:b/>
          <w:bCs/>
          <w:sz w:val="24"/>
          <w:szCs w:val="24"/>
        </w:rPr>
        <w:t>1</w:t>
      </w:r>
      <w:r w:rsidR="009828E7">
        <w:rPr>
          <w:rFonts w:asciiTheme="minorHAnsi" w:hAnsiTheme="minorHAnsi"/>
          <w:b/>
          <w:bCs/>
          <w:sz w:val="24"/>
          <w:szCs w:val="24"/>
        </w:rPr>
        <w:t>9</w:t>
      </w:r>
      <w:r w:rsidRPr="00F4134B">
        <w:rPr>
          <w:rFonts w:asciiTheme="minorHAnsi" w:hAnsiTheme="minorHAnsi"/>
          <w:b/>
          <w:bCs/>
          <w:sz w:val="24"/>
          <w:szCs w:val="24"/>
        </w:rPr>
        <w:tab/>
        <w:t>W</w:t>
      </w:r>
      <w:r w:rsidR="00954F57" w:rsidRPr="00F4134B">
        <w:rPr>
          <w:rFonts w:asciiTheme="minorHAnsi" w:hAnsiTheme="minorHAnsi"/>
          <w:b/>
          <w:bCs/>
          <w:sz w:val="24"/>
          <w:szCs w:val="24"/>
        </w:rPr>
        <w:t>orking at Height</w:t>
      </w:r>
    </w:p>
    <w:p w:rsidR="006F4BE7" w:rsidRPr="00F4134B" w:rsidRDefault="006F4BE7" w:rsidP="006F4BE7">
      <w:pPr>
        <w:jc w:val="both"/>
        <w:rPr>
          <w:rFonts w:asciiTheme="minorHAnsi" w:hAnsiTheme="minorHAnsi" w:cs="Arial"/>
          <w:sz w:val="24"/>
          <w:szCs w:val="24"/>
        </w:rPr>
      </w:pPr>
    </w:p>
    <w:p w:rsidR="006F4BE7" w:rsidRPr="00F4134B" w:rsidRDefault="006F4BE7" w:rsidP="006F4BE7">
      <w:pPr>
        <w:jc w:val="both"/>
        <w:rPr>
          <w:rFonts w:asciiTheme="minorHAnsi" w:hAnsiTheme="minorHAnsi"/>
          <w:sz w:val="24"/>
          <w:szCs w:val="24"/>
        </w:rPr>
      </w:pPr>
      <w:r w:rsidRPr="00F4134B">
        <w:rPr>
          <w:rFonts w:asciiTheme="minorHAnsi" w:hAnsiTheme="minorHAnsi"/>
          <w:sz w:val="24"/>
          <w:szCs w:val="24"/>
        </w:rPr>
        <w:t xml:space="preserve">It is imperative throughout the University that risk assessments for work at height are properly carried out and key findings recorded.   Work at height is construed widely to include work from ladders and step ladders, and work on roofs, scaffolds, mobile elevating work platforms, rope access, etc.  Training needs must be identified and provided, </w:t>
      </w:r>
      <w:r w:rsidR="0087032B" w:rsidRPr="00F4134B">
        <w:rPr>
          <w:rFonts w:asciiTheme="minorHAnsi" w:hAnsiTheme="minorHAnsi"/>
          <w:sz w:val="24"/>
          <w:szCs w:val="24"/>
        </w:rPr>
        <w:t>e.g.</w:t>
      </w:r>
      <w:r w:rsidRPr="00F4134B">
        <w:rPr>
          <w:rFonts w:asciiTheme="minorHAnsi" w:hAnsiTheme="minorHAnsi"/>
          <w:sz w:val="24"/>
          <w:szCs w:val="24"/>
        </w:rPr>
        <w:t xml:space="preserve"> through </w:t>
      </w:r>
      <w:r w:rsidR="000142C1" w:rsidRPr="00F4134B">
        <w:rPr>
          <w:rFonts w:asciiTheme="minorHAnsi" w:hAnsiTheme="minorHAnsi"/>
          <w:sz w:val="24"/>
          <w:szCs w:val="24"/>
        </w:rPr>
        <w:t>SL&amp;D</w:t>
      </w:r>
      <w:r w:rsidRPr="00F4134B">
        <w:rPr>
          <w:rFonts w:asciiTheme="minorHAnsi" w:hAnsiTheme="minorHAnsi"/>
          <w:sz w:val="24"/>
          <w:szCs w:val="24"/>
        </w:rPr>
        <w:t xml:space="preserve"> formal courses or more informally by “tool box” short talks.</w:t>
      </w:r>
      <w:r w:rsidR="00D00381" w:rsidRPr="00F4134B">
        <w:rPr>
          <w:rFonts w:asciiTheme="minorHAnsi" w:hAnsiTheme="minorHAnsi"/>
          <w:sz w:val="24"/>
          <w:szCs w:val="24"/>
        </w:rPr>
        <w:t xml:space="preserve">  Only those who have completed the University’s Working at Height course should use ladders, step ladders etc.</w:t>
      </w:r>
      <w:r w:rsidRPr="00F4134B">
        <w:rPr>
          <w:rFonts w:asciiTheme="minorHAnsi" w:hAnsiTheme="minorHAnsi"/>
          <w:sz w:val="24"/>
          <w:szCs w:val="24"/>
        </w:rPr>
        <w:t xml:space="preserve">  </w:t>
      </w:r>
    </w:p>
    <w:p w:rsidR="000142C1" w:rsidRPr="00F4134B" w:rsidRDefault="000142C1" w:rsidP="006F4BE7">
      <w:pPr>
        <w:jc w:val="both"/>
        <w:rPr>
          <w:rFonts w:asciiTheme="minorHAnsi" w:hAnsiTheme="minorHAnsi"/>
          <w:sz w:val="24"/>
          <w:szCs w:val="24"/>
        </w:rPr>
      </w:pPr>
    </w:p>
    <w:p w:rsidR="000142C1" w:rsidRPr="00F4134B" w:rsidRDefault="000142C1" w:rsidP="006F4BE7">
      <w:pPr>
        <w:jc w:val="both"/>
        <w:rPr>
          <w:rFonts w:asciiTheme="minorHAnsi" w:hAnsiTheme="minorHAnsi"/>
          <w:sz w:val="24"/>
          <w:szCs w:val="24"/>
        </w:rPr>
      </w:pPr>
      <w:r w:rsidRPr="00F4134B">
        <w:rPr>
          <w:rFonts w:asciiTheme="minorHAnsi" w:hAnsiTheme="minorHAnsi"/>
          <w:sz w:val="24"/>
          <w:szCs w:val="24"/>
        </w:rPr>
        <w:t>Under no circumstances is independent working at height permitted without prior arrangements from the Head of School.</w:t>
      </w:r>
    </w:p>
    <w:p w:rsidR="004F14E9" w:rsidRPr="00F4134B" w:rsidRDefault="004F14E9" w:rsidP="004F14E9">
      <w:pPr>
        <w:tabs>
          <w:tab w:val="left" w:pos="567"/>
        </w:tabs>
        <w:rPr>
          <w:rFonts w:asciiTheme="minorHAnsi" w:hAnsiTheme="minorHAnsi"/>
          <w:sz w:val="24"/>
          <w:szCs w:val="24"/>
        </w:rPr>
      </w:pPr>
      <w:r w:rsidRPr="00F4134B">
        <w:rPr>
          <w:rFonts w:asciiTheme="minorHAnsi" w:hAnsiTheme="minorHAnsi"/>
          <w:sz w:val="24"/>
          <w:szCs w:val="24"/>
        </w:rPr>
        <w:t xml:space="preserve">  </w:t>
      </w:r>
    </w:p>
    <w:p w:rsidR="00E54FBB" w:rsidRPr="00F4134B" w:rsidRDefault="00E54FBB" w:rsidP="00E54FBB">
      <w:pPr>
        <w:rPr>
          <w:rFonts w:asciiTheme="minorHAnsi" w:hAnsiTheme="minorHAnsi"/>
          <w:b/>
          <w:bCs/>
          <w:sz w:val="24"/>
          <w:szCs w:val="24"/>
        </w:rPr>
      </w:pPr>
      <w:r w:rsidRPr="00F4134B">
        <w:rPr>
          <w:rFonts w:asciiTheme="minorHAnsi" w:hAnsiTheme="minorHAnsi"/>
          <w:b/>
          <w:bCs/>
          <w:sz w:val="24"/>
          <w:szCs w:val="24"/>
        </w:rPr>
        <w:t>5.</w:t>
      </w:r>
      <w:r w:rsidR="009828E7">
        <w:rPr>
          <w:rFonts w:asciiTheme="minorHAnsi" w:hAnsiTheme="minorHAnsi"/>
          <w:b/>
          <w:bCs/>
          <w:sz w:val="24"/>
          <w:szCs w:val="24"/>
        </w:rPr>
        <w:t>20</w:t>
      </w:r>
      <w:r>
        <w:rPr>
          <w:rFonts w:asciiTheme="minorHAnsi" w:hAnsiTheme="minorHAnsi"/>
          <w:b/>
          <w:bCs/>
          <w:sz w:val="24"/>
          <w:szCs w:val="24"/>
        </w:rPr>
        <w:tab/>
      </w:r>
      <w:r w:rsidRPr="00F4134B">
        <w:rPr>
          <w:rFonts w:asciiTheme="minorHAnsi" w:hAnsiTheme="minorHAnsi"/>
          <w:b/>
          <w:bCs/>
          <w:sz w:val="24"/>
          <w:szCs w:val="24"/>
        </w:rPr>
        <w:t>Electrical Safety</w:t>
      </w:r>
    </w:p>
    <w:p w:rsidR="00E54FBB" w:rsidRPr="00F4134B" w:rsidRDefault="00E54FBB" w:rsidP="00E54FBB">
      <w:pPr>
        <w:tabs>
          <w:tab w:val="left" w:pos="567"/>
        </w:tabs>
        <w:rPr>
          <w:rFonts w:asciiTheme="minorHAnsi" w:hAnsiTheme="minorHAnsi"/>
          <w:b/>
          <w:bCs/>
          <w:sz w:val="24"/>
          <w:szCs w:val="24"/>
        </w:rPr>
      </w:pPr>
    </w:p>
    <w:p w:rsidR="00E54FBB" w:rsidRPr="00F4134B" w:rsidRDefault="00E54FBB" w:rsidP="00E54FBB">
      <w:pPr>
        <w:tabs>
          <w:tab w:val="left" w:pos="567"/>
        </w:tabs>
        <w:rPr>
          <w:rFonts w:asciiTheme="minorHAnsi" w:hAnsiTheme="minorHAnsi"/>
          <w:sz w:val="24"/>
          <w:szCs w:val="24"/>
        </w:rPr>
      </w:pPr>
      <w:r w:rsidRPr="00F4134B">
        <w:rPr>
          <w:rFonts w:asciiTheme="minorHAnsi" w:hAnsiTheme="minorHAnsi"/>
          <w:sz w:val="24"/>
          <w:szCs w:val="24"/>
        </w:rPr>
        <w:t>Faulty electrical equipment can cause death by electric shock, burns, fire etc.  You must make regular visual inspections for the condition of mains cables, plugs and fuses on electrical equipment that you use.  If you notice frayed cables and loose connections you should take the equipment out of service and not use it again until checked by a competent person.</w:t>
      </w:r>
    </w:p>
    <w:p w:rsidR="00E54FBB" w:rsidRPr="00F4134B" w:rsidRDefault="00E54FBB" w:rsidP="00E54FBB">
      <w:pPr>
        <w:tabs>
          <w:tab w:val="left" w:pos="567"/>
        </w:tabs>
        <w:rPr>
          <w:rFonts w:asciiTheme="minorHAnsi" w:hAnsiTheme="minorHAnsi"/>
          <w:sz w:val="24"/>
          <w:szCs w:val="24"/>
        </w:rPr>
      </w:pPr>
    </w:p>
    <w:p w:rsidR="00E54FBB" w:rsidRPr="00F4134B" w:rsidRDefault="00E54FBB" w:rsidP="00E54FBB">
      <w:pPr>
        <w:tabs>
          <w:tab w:val="left" w:pos="567"/>
        </w:tabs>
        <w:rPr>
          <w:rFonts w:asciiTheme="minorHAnsi" w:hAnsiTheme="minorHAnsi"/>
          <w:sz w:val="24"/>
          <w:szCs w:val="24"/>
        </w:rPr>
      </w:pPr>
      <w:r w:rsidRPr="00F4134B">
        <w:rPr>
          <w:rFonts w:asciiTheme="minorHAnsi" w:hAnsiTheme="minorHAnsi"/>
          <w:sz w:val="24"/>
          <w:szCs w:val="24"/>
        </w:rPr>
        <w:t>All portable electrical equipment in the School is tested for electrical safety annually.  A portable electrical safety tester is used for testing insulation breakdown and earth continuity in accordance with British Standards.  The competent persons for these tests in SEED are John Moore (53663) and Jonathan Lillie (52871).</w:t>
      </w:r>
    </w:p>
    <w:p w:rsidR="00E54FBB" w:rsidRPr="00F4134B" w:rsidRDefault="00E54FBB" w:rsidP="00E54FBB">
      <w:pPr>
        <w:tabs>
          <w:tab w:val="left" w:pos="567"/>
        </w:tabs>
        <w:rPr>
          <w:rFonts w:asciiTheme="minorHAnsi" w:hAnsiTheme="minorHAnsi"/>
          <w:sz w:val="24"/>
          <w:szCs w:val="24"/>
        </w:rPr>
      </w:pPr>
    </w:p>
    <w:p w:rsidR="00E54FBB" w:rsidRPr="00F4134B" w:rsidRDefault="00E54FBB" w:rsidP="00E54FBB">
      <w:pPr>
        <w:tabs>
          <w:tab w:val="left" w:pos="567"/>
        </w:tabs>
        <w:rPr>
          <w:rFonts w:asciiTheme="minorHAnsi" w:hAnsiTheme="minorHAnsi"/>
          <w:sz w:val="24"/>
          <w:szCs w:val="24"/>
        </w:rPr>
      </w:pPr>
      <w:r w:rsidRPr="00F4134B">
        <w:rPr>
          <w:rFonts w:asciiTheme="minorHAnsi" w:hAnsiTheme="minorHAnsi"/>
          <w:sz w:val="24"/>
          <w:szCs w:val="24"/>
        </w:rPr>
        <w:t>Staff, students and visitors bringing their own equipment e.g. laptops, on to University premises are responsible for its electrical safety.</w:t>
      </w:r>
    </w:p>
    <w:p w:rsidR="00B90B35" w:rsidRPr="00F4134B" w:rsidRDefault="00B90B35" w:rsidP="004F14E9">
      <w:pPr>
        <w:tabs>
          <w:tab w:val="left" w:pos="567"/>
        </w:tabs>
        <w:rPr>
          <w:rFonts w:asciiTheme="minorHAnsi" w:hAnsiTheme="minorHAnsi"/>
          <w:sz w:val="24"/>
          <w:szCs w:val="24"/>
        </w:rPr>
      </w:pPr>
    </w:p>
    <w:p w:rsidR="004F14E9" w:rsidRPr="00F4134B" w:rsidRDefault="004F14E9" w:rsidP="004F14E9">
      <w:pPr>
        <w:tabs>
          <w:tab w:val="left" w:pos="567"/>
        </w:tabs>
        <w:rPr>
          <w:rFonts w:asciiTheme="minorHAnsi" w:hAnsiTheme="minorHAnsi"/>
          <w:b/>
          <w:bCs/>
          <w:sz w:val="24"/>
          <w:szCs w:val="24"/>
        </w:rPr>
      </w:pPr>
      <w:r w:rsidRPr="00F4134B">
        <w:rPr>
          <w:rFonts w:asciiTheme="minorHAnsi" w:hAnsiTheme="minorHAnsi"/>
          <w:b/>
          <w:bCs/>
          <w:sz w:val="24"/>
          <w:szCs w:val="24"/>
        </w:rPr>
        <w:t>6</w:t>
      </w:r>
      <w:r w:rsidRPr="00F4134B">
        <w:rPr>
          <w:rFonts w:asciiTheme="minorHAnsi" w:hAnsiTheme="minorHAnsi"/>
          <w:b/>
          <w:bCs/>
          <w:sz w:val="24"/>
          <w:szCs w:val="24"/>
        </w:rPr>
        <w:tab/>
        <w:t>MONITORING SAFETY POLICY</w:t>
      </w:r>
    </w:p>
    <w:p w:rsidR="004F14E9" w:rsidRPr="00F4134B" w:rsidRDefault="004F14E9" w:rsidP="004F14E9">
      <w:pPr>
        <w:tabs>
          <w:tab w:val="left" w:pos="567"/>
        </w:tabs>
        <w:rPr>
          <w:rFonts w:asciiTheme="minorHAnsi" w:hAnsiTheme="minorHAnsi"/>
          <w:sz w:val="24"/>
          <w:szCs w:val="24"/>
        </w:rPr>
      </w:pPr>
    </w:p>
    <w:p w:rsidR="004F14E9" w:rsidRPr="00F4134B" w:rsidRDefault="004F14E9" w:rsidP="00050024">
      <w:pPr>
        <w:tabs>
          <w:tab w:val="left" w:pos="567"/>
        </w:tabs>
        <w:rPr>
          <w:rFonts w:asciiTheme="minorHAnsi" w:hAnsiTheme="minorHAnsi"/>
          <w:sz w:val="24"/>
          <w:szCs w:val="24"/>
        </w:rPr>
      </w:pPr>
      <w:r w:rsidRPr="00F4134B">
        <w:rPr>
          <w:rFonts w:asciiTheme="minorHAnsi" w:hAnsiTheme="minorHAnsi"/>
          <w:sz w:val="24"/>
          <w:szCs w:val="24"/>
        </w:rPr>
        <w:t>This policy will be monitored periodically by the Head of School in concert with the SSA not less than annually to ensure it is effective in creating a safe and health</w:t>
      </w:r>
      <w:r w:rsidR="00B825B1" w:rsidRPr="00F4134B">
        <w:rPr>
          <w:rFonts w:asciiTheme="minorHAnsi" w:hAnsiTheme="minorHAnsi"/>
          <w:sz w:val="24"/>
          <w:szCs w:val="24"/>
        </w:rPr>
        <w:t>y</w:t>
      </w:r>
      <w:r w:rsidRPr="00F4134B">
        <w:rPr>
          <w:rFonts w:asciiTheme="minorHAnsi" w:hAnsiTheme="minorHAnsi"/>
          <w:sz w:val="24"/>
          <w:szCs w:val="24"/>
        </w:rPr>
        <w:t xml:space="preserve"> working environment. This </w:t>
      </w:r>
      <w:r w:rsidR="00B825B1" w:rsidRPr="00F4134B">
        <w:rPr>
          <w:rFonts w:asciiTheme="minorHAnsi" w:hAnsiTheme="minorHAnsi"/>
          <w:sz w:val="24"/>
          <w:szCs w:val="24"/>
        </w:rPr>
        <w:t xml:space="preserve">is </w:t>
      </w:r>
      <w:r w:rsidRPr="00F4134B">
        <w:rPr>
          <w:rFonts w:asciiTheme="minorHAnsi" w:hAnsiTheme="minorHAnsi"/>
          <w:sz w:val="24"/>
          <w:szCs w:val="24"/>
        </w:rPr>
        <w:t>done by:</w:t>
      </w:r>
    </w:p>
    <w:p w:rsidR="004F14E9" w:rsidRPr="00F4134B" w:rsidRDefault="004F14E9" w:rsidP="004F14E9">
      <w:pPr>
        <w:tabs>
          <w:tab w:val="left" w:pos="567"/>
        </w:tabs>
        <w:rPr>
          <w:rFonts w:asciiTheme="minorHAnsi" w:hAnsiTheme="minorHAnsi"/>
          <w:sz w:val="24"/>
          <w:szCs w:val="24"/>
        </w:rPr>
      </w:pPr>
    </w:p>
    <w:p w:rsidR="004F14E9" w:rsidRPr="00F4134B" w:rsidRDefault="004F14E9" w:rsidP="00CF32F0">
      <w:pPr>
        <w:numPr>
          <w:ilvl w:val="0"/>
          <w:numId w:val="1"/>
        </w:numPr>
        <w:tabs>
          <w:tab w:val="left" w:pos="567"/>
        </w:tabs>
        <w:rPr>
          <w:rFonts w:asciiTheme="minorHAnsi" w:hAnsiTheme="minorHAnsi"/>
          <w:sz w:val="24"/>
          <w:szCs w:val="24"/>
        </w:rPr>
      </w:pPr>
      <w:r w:rsidRPr="00F4134B">
        <w:rPr>
          <w:rFonts w:asciiTheme="minorHAnsi" w:hAnsiTheme="minorHAnsi"/>
          <w:sz w:val="24"/>
          <w:szCs w:val="24"/>
        </w:rPr>
        <w:t xml:space="preserve">Regular review of accident and ill health reports from the </w:t>
      </w:r>
      <w:r w:rsidR="0060590A" w:rsidRPr="00F4134B">
        <w:rPr>
          <w:rFonts w:asciiTheme="minorHAnsi" w:hAnsiTheme="minorHAnsi"/>
          <w:sz w:val="24"/>
          <w:szCs w:val="24"/>
        </w:rPr>
        <w:t>School</w:t>
      </w:r>
    </w:p>
    <w:p w:rsidR="004F14E9" w:rsidRPr="00F4134B" w:rsidRDefault="004F14E9" w:rsidP="004F14E9">
      <w:pPr>
        <w:numPr>
          <w:ilvl w:val="0"/>
          <w:numId w:val="1"/>
        </w:numPr>
        <w:tabs>
          <w:tab w:val="left" w:pos="567"/>
        </w:tabs>
        <w:rPr>
          <w:rFonts w:asciiTheme="minorHAnsi" w:hAnsiTheme="minorHAnsi"/>
          <w:sz w:val="24"/>
          <w:szCs w:val="24"/>
        </w:rPr>
      </w:pPr>
      <w:r w:rsidRPr="00F4134B">
        <w:rPr>
          <w:rFonts w:asciiTheme="minorHAnsi" w:hAnsiTheme="minorHAnsi"/>
          <w:sz w:val="24"/>
          <w:szCs w:val="24"/>
        </w:rPr>
        <w:t>Regular review of housekeeping and safety awareness by periodic health and safety inspections</w:t>
      </w:r>
    </w:p>
    <w:p w:rsidR="004F14E9" w:rsidRPr="00F4134B" w:rsidRDefault="004F14E9" w:rsidP="004F14E9">
      <w:pPr>
        <w:numPr>
          <w:ilvl w:val="0"/>
          <w:numId w:val="1"/>
        </w:numPr>
        <w:tabs>
          <w:tab w:val="left" w:pos="567"/>
        </w:tabs>
        <w:rPr>
          <w:rFonts w:asciiTheme="minorHAnsi" w:hAnsiTheme="minorHAnsi"/>
          <w:sz w:val="24"/>
          <w:szCs w:val="24"/>
        </w:rPr>
      </w:pPr>
      <w:r w:rsidRPr="00F4134B">
        <w:rPr>
          <w:rFonts w:asciiTheme="minorHAnsi" w:hAnsiTheme="minorHAnsi"/>
          <w:sz w:val="24"/>
          <w:szCs w:val="24"/>
        </w:rPr>
        <w:lastRenderedPageBreak/>
        <w:t>Regular review, and update if necessary, of the safety policy documentation</w:t>
      </w:r>
    </w:p>
    <w:p w:rsidR="004F14E9" w:rsidRPr="00F4134B" w:rsidRDefault="004F14E9" w:rsidP="004F14E9">
      <w:pPr>
        <w:numPr>
          <w:ilvl w:val="0"/>
          <w:numId w:val="1"/>
        </w:numPr>
        <w:tabs>
          <w:tab w:val="left" w:pos="567"/>
        </w:tabs>
        <w:rPr>
          <w:rFonts w:asciiTheme="minorHAnsi" w:hAnsiTheme="minorHAnsi"/>
          <w:sz w:val="24"/>
          <w:szCs w:val="24"/>
        </w:rPr>
      </w:pPr>
      <w:r w:rsidRPr="00F4134B">
        <w:rPr>
          <w:rFonts w:asciiTheme="minorHAnsi" w:hAnsiTheme="minorHAnsi"/>
          <w:sz w:val="24"/>
          <w:szCs w:val="24"/>
        </w:rPr>
        <w:t>Regular monitoring and review of risk assessments</w:t>
      </w:r>
    </w:p>
    <w:p w:rsidR="004F14E9" w:rsidRPr="00F4134B" w:rsidRDefault="004F14E9" w:rsidP="004F14E9">
      <w:pPr>
        <w:tabs>
          <w:tab w:val="left" w:pos="567"/>
        </w:tabs>
        <w:rPr>
          <w:rFonts w:asciiTheme="minorHAnsi" w:hAnsiTheme="minorHAnsi"/>
          <w:sz w:val="24"/>
          <w:szCs w:val="24"/>
        </w:rPr>
      </w:pPr>
    </w:p>
    <w:p w:rsidR="004F14E9" w:rsidRPr="00F4134B" w:rsidRDefault="004F14E9" w:rsidP="004F14E9">
      <w:pPr>
        <w:tabs>
          <w:tab w:val="left" w:pos="567"/>
        </w:tabs>
        <w:rPr>
          <w:rFonts w:asciiTheme="minorHAnsi" w:hAnsiTheme="minorHAnsi"/>
          <w:b/>
          <w:bCs/>
          <w:sz w:val="24"/>
          <w:szCs w:val="24"/>
        </w:rPr>
      </w:pPr>
      <w:r w:rsidRPr="00F4134B">
        <w:rPr>
          <w:rFonts w:asciiTheme="minorHAnsi" w:hAnsiTheme="minorHAnsi"/>
          <w:b/>
          <w:bCs/>
          <w:sz w:val="24"/>
          <w:szCs w:val="24"/>
        </w:rPr>
        <w:t>7</w:t>
      </w:r>
      <w:r w:rsidRPr="00F4134B">
        <w:rPr>
          <w:rFonts w:asciiTheme="minorHAnsi" w:hAnsiTheme="minorHAnsi"/>
          <w:b/>
          <w:bCs/>
          <w:sz w:val="24"/>
          <w:szCs w:val="24"/>
        </w:rPr>
        <w:tab/>
        <w:t>FURTHER INFORMATION</w:t>
      </w:r>
    </w:p>
    <w:p w:rsidR="004F14E9" w:rsidRPr="00F4134B" w:rsidRDefault="004F14E9" w:rsidP="004F14E9">
      <w:pPr>
        <w:tabs>
          <w:tab w:val="left" w:pos="567"/>
        </w:tabs>
        <w:rPr>
          <w:rFonts w:asciiTheme="minorHAnsi" w:hAnsiTheme="minorHAnsi"/>
          <w:sz w:val="24"/>
          <w:szCs w:val="24"/>
        </w:rPr>
      </w:pPr>
    </w:p>
    <w:p w:rsidR="0060590A" w:rsidRPr="00F4134B" w:rsidRDefault="00825D7A" w:rsidP="004F14E9">
      <w:pPr>
        <w:tabs>
          <w:tab w:val="left" w:pos="567"/>
        </w:tabs>
        <w:rPr>
          <w:rFonts w:asciiTheme="minorHAnsi" w:hAnsiTheme="minorHAnsi"/>
          <w:sz w:val="24"/>
          <w:szCs w:val="24"/>
        </w:rPr>
      </w:pPr>
      <w:hyperlink r:id="rId23" w:history="1">
        <w:r w:rsidR="002E3527" w:rsidRPr="00F4134B">
          <w:rPr>
            <w:rStyle w:val="Hyperlink"/>
            <w:rFonts w:asciiTheme="minorHAnsi" w:hAnsiTheme="minorHAnsi"/>
            <w:sz w:val="24"/>
            <w:szCs w:val="24"/>
          </w:rPr>
          <w:t>Safety Services</w:t>
        </w:r>
      </w:hyperlink>
      <w:r w:rsidR="002E3527" w:rsidRPr="00F4134B">
        <w:rPr>
          <w:rFonts w:asciiTheme="minorHAnsi" w:hAnsiTheme="minorHAnsi"/>
          <w:sz w:val="24"/>
          <w:szCs w:val="24"/>
        </w:rPr>
        <w:t xml:space="preserve"> </w:t>
      </w:r>
      <w:r w:rsidR="00F22108" w:rsidRPr="00F4134B">
        <w:rPr>
          <w:rFonts w:asciiTheme="minorHAnsi" w:hAnsiTheme="minorHAnsi"/>
          <w:sz w:val="24"/>
          <w:szCs w:val="24"/>
        </w:rPr>
        <w:t>provides</w:t>
      </w:r>
      <w:r w:rsidR="0060590A" w:rsidRPr="00F4134B">
        <w:rPr>
          <w:rFonts w:asciiTheme="minorHAnsi" w:hAnsiTheme="minorHAnsi"/>
          <w:sz w:val="24"/>
          <w:szCs w:val="24"/>
        </w:rPr>
        <w:t xml:space="preserve"> further information on health and safety at the University of Manchester</w:t>
      </w:r>
      <w:r w:rsidR="00F22108" w:rsidRPr="00F4134B">
        <w:rPr>
          <w:rFonts w:asciiTheme="minorHAnsi" w:hAnsiTheme="minorHAnsi"/>
          <w:sz w:val="24"/>
          <w:szCs w:val="24"/>
        </w:rPr>
        <w:t>.</w:t>
      </w:r>
      <w:r w:rsidR="0060590A" w:rsidRPr="00F4134B">
        <w:rPr>
          <w:rFonts w:asciiTheme="minorHAnsi" w:hAnsiTheme="minorHAnsi"/>
          <w:sz w:val="24"/>
          <w:szCs w:val="24"/>
        </w:rPr>
        <w:t xml:space="preserve">   All staff and students are encouraged to study</w:t>
      </w:r>
      <w:r w:rsidR="00B825B1" w:rsidRPr="00F4134B">
        <w:rPr>
          <w:rFonts w:asciiTheme="minorHAnsi" w:hAnsiTheme="minorHAnsi"/>
          <w:sz w:val="24"/>
          <w:szCs w:val="24"/>
        </w:rPr>
        <w:t xml:space="preserve"> this</w:t>
      </w:r>
      <w:r w:rsidR="0060590A" w:rsidRPr="00F4134B">
        <w:rPr>
          <w:rFonts w:asciiTheme="minorHAnsi" w:hAnsiTheme="minorHAnsi"/>
          <w:sz w:val="24"/>
          <w:szCs w:val="24"/>
        </w:rPr>
        <w:t xml:space="preserve"> for themselves and to note anything that seems relevant to them.  For example, pregnancy involves special problems but the person concerned will be aware of this condition long before her colleagues.  She must therefore take responsibility for her own safety, including informing others of any tasks that she should </w:t>
      </w:r>
      <w:r w:rsidR="00B825B1" w:rsidRPr="00F4134B">
        <w:rPr>
          <w:rFonts w:asciiTheme="minorHAnsi" w:hAnsiTheme="minorHAnsi"/>
          <w:sz w:val="24"/>
          <w:szCs w:val="24"/>
        </w:rPr>
        <w:t>n</w:t>
      </w:r>
      <w:r w:rsidR="0060590A" w:rsidRPr="00F4134B">
        <w:rPr>
          <w:rFonts w:asciiTheme="minorHAnsi" w:hAnsiTheme="minorHAnsi"/>
          <w:sz w:val="24"/>
          <w:szCs w:val="24"/>
        </w:rPr>
        <w:t>ot do etc.</w:t>
      </w:r>
    </w:p>
    <w:p w:rsidR="0060590A" w:rsidRPr="00F4134B" w:rsidRDefault="0060590A" w:rsidP="004F14E9">
      <w:pPr>
        <w:tabs>
          <w:tab w:val="left" w:pos="567"/>
        </w:tabs>
        <w:rPr>
          <w:rFonts w:asciiTheme="minorHAnsi" w:hAnsiTheme="minorHAnsi"/>
          <w:sz w:val="24"/>
          <w:szCs w:val="24"/>
        </w:rPr>
      </w:pPr>
    </w:p>
    <w:p w:rsidR="004F14E9" w:rsidRPr="00F4134B" w:rsidRDefault="004F14E9" w:rsidP="004F14E9">
      <w:pPr>
        <w:tabs>
          <w:tab w:val="left" w:pos="567"/>
        </w:tabs>
        <w:rPr>
          <w:rFonts w:asciiTheme="minorHAnsi" w:hAnsiTheme="minorHAnsi"/>
          <w:sz w:val="24"/>
          <w:szCs w:val="24"/>
        </w:rPr>
      </w:pPr>
      <w:r w:rsidRPr="00F4134B">
        <w:rPr>
          <w:rFonts w:asciiTheme="minorHAnsi" w:hAnsiTheme="minorHAnsi"/>
          <w:sz w:val="24"/>
          <w:szCs w:val="24"/>
        </w:rPr>
        <w:t xml:space="preserve">The Health and Safety Executive (HSE) oversee/enforce health and safety in the UK. The HSE produces guidance covering a wide range of health and safety topics of interest to “the world of work”. </w:t>
      </w:r>
    </w:p>
    <w:p w:rsidR="004F14E9" w:rsidRPr="00A55914" w:rsidRDefault="004F14E9" w:rsidP="004F14E9">
      <w:pPr>
        <w:rPr>
          <w:rFonts w:asciiTheme="minorHAnsi" w:hAnsiTheme="minorHAnsi"/>
          <w:sz w:val="24"/>
          <w:szCs w:val="24"/>
        </w:rPr>
      </w:pPr>
    </w:p>
    <w:p w:rsidR="0068773B" w:rsidRPr="00A55914" w:rsidRDefault="0068773B" w:rsidP="0068773B">
      <w:pPr>
        <w:rPr>
          <w:rFonts w:asciiTheme="minorHAnsi" w:hAnsiTheme="minorHAnsi"/>
          <w:b/>
          <w:bCs/>
          <w:sz w:val="24"/>
          <w:szCs w:val="24"/>
        </w:rPr>
      </w:pPr>
      <w:r w:rsidRPr="00A55914">
        <w:rPr>
          <w:rFonts w:asciiTheme="minorHAnsi" w:hAnsiTheme="minorHAnsi"/>
          <w:b/>
          <w:bCs/>
          <w:sz w:val="24"/>
          <w:szCs w:val="24"/>
        </w:rPr>
        <w:t>Appendix 1:</w:t>
      </w:r>
      <w:r w:rsidRPr="00A55914">
        <w:rPr>
          <w:rFonts w:asciiTheme="minorHAnsi" w:hAnsiTheme="minorHAnsi"/>
          <w:b/>
          <w:bCs/>
          <w:sz w:val="24"/>
          <w:szCs w:val="24"/>
        </w:rPr>
        <w:tab/>
        <w:t xml:space="preserve">Day-to-day responsibility for safety in particular areas in the School of </w:t>
      </w:r>
    </w:p>
    <w:p w:rsidR="0068773B" w:rsidRPr="00A55914" w:rsidRDefault="0068773B" w:rsidP="00050024">
      <w:pPr>
        <w:rPr>
          <w:rFonts w:asciiTheme="minorHAnsi" w:hAnsiTheme="minorHAnsi"/>
          <w:b/>
          <w:bCs/>
          <w:sz w:val="24"/>
          <w:szCs w:val="24"/>
        </w:rPr>
      </w:pPr>
      <w:r w:rsidRPr="00A55914">
        <w:rPr>
          <w:rFonts w:asciiTheme="minorHAnsi" w:hAnsiTheme="minorHAnsi"/>
          <w:b/>
          <w:bCs/>
          <w:sz w:val="24"/>
          <w:szCs w:val="24"/>
        </w:rPr>
        <w:tab/>
      </w:r>
      <w:r w:rsidRPr="00A55914">
        <w:rPr>
          <w:rFonts w:asciiTheme="minorHAnsi" w:hAnsiTheme="minorHAnsi"/>
          <w:b/>
          <w:bCs/>
          <w:sz w:val="24"/>
          <w:szCs w:val="24"/>
        </w:rPr>
        <w:tab/>
        <w:t>Environment</w:t>
      </w:r>
      <w:r w:rsidR="00050024" w:rsidRPr="00A55914">
        <w:rPr>
          <w:rFonts w:asciiTheme="minorHAnsi" w:hAnsiTheme="minorHAnsi"/>
          <w:b/>
          <w:bCs/>
          <w:sz w:val="24"/>
          <w:szCs w:val="24"/>
        </w:rPr>
        <w:t>, Education</w:t>
      </w:r>
      <w:r w:rsidRPr="00A55914">
        <w:rPr>
          <w:rFonts w:asciiTheme="minorHAnsi" w:hAnsiTheme="minorHAnsi"/>
          <w:b/>
          <w:bCs/>
          <w:sz w:val="24"/>
          <w:szCs w:val="24"/>
        </w:rPr>
        <w:t xml:space="preserve"> </w:t>
      </w:r>
      <w:r w:rsidR="006C394F">
        <w:rPr>
          <w:rFonts w:asciiTheme="minorHAnsi" w:hAnsiTheme="minorHAnsi"/>
          <w:b/>
          <w:bCs/>
          <w:sz w:val="24"/>
          <w:szCs w:val="24"/>
        </w:rPr>
        <w:t>and Development</w:t>
      </w:r>
    </w:p>
    <w:p w:rsidR="0068773B" w:rsidRPr="00A55914" w:rsidRDefault="0068773B" w:rsidP="0068773B">
      <w:pPr>
        <w:rPr>
          <w:rFonts w:asciiTheme="minorHAnsi" w:hAnsiTheme="minorHAnsi"/>
          <w:sz w:val="24"/>
          <w:szCs w:val="24"/>
        </w:rPr>
      </w:pPr>
    </w:p>
    <w:p w:rsidR="0068773B" w:rsidRPr="00A55914" w:rsidRDefault="0068773B" w:rsidP="0068773B">
      <w:pPr>
        <w:tabs>
          <w:tab w:val="left" w:pos="567"/>
        </w:tabs>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701"/>
        <w:gridCol w:w="4713"/>
      </w:tblGrid>
      <w:tr w:rsidR="00273A68" w:rsidRPr="00A55914" w:rsidTr="00273A68">
        <w:tc>
          <w:tcPr>
            <w:tcW w:w="2376" w:type="dxa"/>
          </w:tcPr>
          <w:p w:rsidR="00273A68" w:rsidRPr="00A55914" w:rsidRDefault="00BA672E" w:rsidP="00273A68">
            <w:pPr>
              <w:rPr>
                <w:rFonts w:asciiTheme="minorHAnsi" w:hAnsiTheme="minorHAnsi"/>
                <w:sz w:val="24"/>
                <w:szCs w:val="24"/>
              </w:rPr>
            </w:pPr>
            <w:r>
              <w:rPr>
                <w:rFonts w:asciiTheme="minorHAnsi" w:hAnsiTheme="minorHAnsi"/>
                <w:sz w:val="24"/>
                <w:szCs w:val="24"/>
              </w:rPr>
              <w:t>Martin Evans</w:t>
            </w:r>
            <w:r w:rsidR="00273A68" w:rsidRPr="00A55914">
              <w:rPr>
                <w:rFonts w:asciiTheme="minorHAnsi" w:hAnsiTheme="minorHAnsi"/>
                <w:sz w:val="24"/>
                <w:szCs w:val="24"/>
              </w:rPr>
              <w:t xml:space="preserve"> </w:t>
            </w:r>
          </w:p>
        </w:tc>
        <w:tc>
          <w:tcPr>
            <w:tcW w:w="1701" w:type="dxa"/>
          </w:tcPr>
          <w:p w:rsidR="00273A68" w:rsidRPr="00A55914" w:rsidRDefault="00273A68" w:rsidP="00BA672E">
            <w:pPr>
              <w:rPr>
                <w:rFonts w:asciiTheme="minorHAnsi" w:hAnsiTheme="minorHAnsi"/>
                <w:sz w:val="24"/>
                <w:szCs w:val="24"/>
              </w:rPr>
            </w:pPr>
            <w:r w:rsidRPr="00A55914">
              <w:rPr>
                <w:rFonts w:asciiTheme="minorHAnsi" w:hAnsiTheme="minorHAnsi"/>
                <w:sz w:val="24"/>
                <w:szCs w:val="24"/>
              </w:rPr>
              <w:t>5</w:t>
            </w:r>
            <w:r w:rsidR="00BA672E">
              <w:rPr>
                <w:rFonts w:asciiTheme="minorHAnsi" w:hAnsiTheme="minorHAnsi"/>
                <w:sz w:val="24"/>
                <w:szCs w:val="24"/>
              </w:rPr>
              <w:t>3640</w:t>
            </w:r>
            <w:r w:rsidRPr="00A55914">
              <w:rPr>
                <w:rFonts w:asciiTheme="minorHAnsi" w:hAnsiTheme="minorHAnsi"/>
                <w:sz w:val="24"/>
                <w:szCs w:val="24"/>
              </w:rPr>
              <w:t>/50966</w:t>
            </w:r>
          </w:p>
        </w:tc>
        <w:tc>
          <w:tcPr>
            <w:tcW w:w="4713"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Overall responsibility for the School of Environment, Education and Development</w:t>
            </w:r>
          </w:p>
        </w:tc>
      </w:tr>
      <w:tr w:rsidR="00273A68" w:rsidRPr="00A55914" w:rsidTr="00273A68">
        <w:tc>
          <w:tcPr>
            <w:tcW w:w="2376" w:type="dxa"/>
            <w:tcBorders>
              <w:top w:val="single" w:sz="4" w:space="0" w:color="auto"/>
              <w:left w:val="single" w:sz="4" w:space="0" w:color="auto"/>
              <w:bottom w:val="single" w:sz="4" w:space="0" w:color="auto"/>
              <w:right w:val="single" w:sz="4" w:space="0" w:color="auto"/>
            </w:tcBorders>
          </w:tcPr>
          <w:p w:rsidR="00273A68" w:rsidRPr="00A55914" w:rsidRDefault="00825D7A" w:rsidP="00273A68">
            <w:pPr>
              <w:rPr>
                <w:rFonts w:asciiTheme="minorHAnsi" w:hAnsiTheme="minorHAnsi"/>
                <w:sz w:val="24"/>
                <w:szCs w:val="24"/>
              </w:rPr>
            </w:pPr>
            <w:r>
              <w:rPr>
                <w:rFonts w:asciiTheme="minorHAnsi" w:hAnsiTheme="minorHAnsi"/>
                <w:sz w:val="24"/>
                <w:szCs w:val="24"/>
              </w:rPr>
              <w:t>Kay Hodgson</w:t>
            </w:r>
          </w:p>
        </w:tc>
        <w:tc>
          <w:tcPr>
            <w:tcW w:w="1701" w:type="dxa"/>
            <w:tcBorders>
              <w:top w:val="single" w:sz="4" w:space="0" w:color="auto"/>
              <w:left w:val="single" w:sz="4" w:space="0" w:color="auto"/>
              <w:bottom w:val="single" w:sz="4" w:space="0" w:color="auto"/>
              <w:right w:val="single" w:sz="4" w:space="0" w:color="auto"/>
            </w:tcBorders>
          </w:tcPr>
          <w:p w:rsidR="00273A68" w:rsidRPr="00A55914" w:rsidRDefault="00825D7A" w:rsidP="00273A68">
            <w:pPr>
              <w:rPr>
                <w:rFonts w:asciiTheme="minorHAnsi" w:hAnsiTheme="minorHAnsi"/>
                <w:sz w:val="24"/>
                <w:szCs w:val="24"/>
              </w:rPr>
            </w:pPr>
            <w:r>
              <w:rPr>
                <w:rFonts w:asciiTheme="minorHAnsi" w:hAnsiTheme="minorHAnsi"/>
                <w:sz w:val="24"/>
                <w:szCs w:val="24"/>
              </w:rPr>
              <w:t>67901</w:t>
            </w:r>
          </w:p>
        </w:tc>
        <w:tc>
          <w:tcPr>
            <w:tcW w:w="4713" w:type="dxa"/>
            <w:tcBorders>
              <w:top w:val="single" w:sz="4" w:space="0" w:color="auto"/>
              <w:left w:val="single" w:sz="4" w:space="0" w:color="auto"/>
              <w:bottom w:val="single" w:sz="4" w:space="0" w:color="auto"/>
              <w:right w:val="single" w:sz="4" w:space="0" w:color="auto"/>
            </w:tcBorders>
          </w:tcPr>
          <w:p w:rsidR="00273A68" w:rsidRPr="00A55914" w:rsidRDefault="00273A68" w:rsidP="00273A68">
            <w:pPr>
              <w:rPr>
                <w:rFonts w:asciiTheme="minorHAnsi" w:hAnsiTheme="minorHAnsi"/>
                <w:sz w:val="24"/>
                <w:szCs w:val="24"/>
              </w:rPr>
            </w:pPr>
            <w:r>
              <w:rPr>
                <w:rFonts w:asciiTheme="minorHAnsi" w:hAnsiTheme="minorHAnsi"/>
                <w:sz w:val="24"/>
                <w:szCs w:val="24"/>
              </w:rPr>
              <w:t>Joint o</w:t>
            </w:r>
            <w:r w:rsidRPr="00A55914">
              <w:rPr>
                <w:rFonts w:asciiTheme="minorHAnsi" w:hAnsiTheme="minorHAnsi"/>
                <w:sz w:val="24"/>
                <w:szCs w:val="24"/>
              </w:rPr>
              <w:t>verall responsibility for the School of Environment, Education and Development</w:t>
            </w:r>
          </w:p>
        </w:tc>
      </w:tr>
      <w:tr w:rsidR="00273A68" w:rsidRPr="00A55914" w:rsidTr="00273A68">
        <w:tc>
          <w:tcPr>
            <w:tcW w:w="2376" w:type="dxa"/>
          </w:tcPr>
          <w:p w:rsidR="00273A68" w:rsidRPr="008A58D1" w:rsidRDefault="00273A68" w:rsidP="00273A68">
            <w:pPr>
              <w:rPr>
                <w:rFonts w:asciiTheme="minorHAnsi" w:hAnsiTheme="minorHAnsi"/>
                <w:sz w:val="24"/>
                <w:szCs w:val="24"/>
              </w:rPr>
            </w:pPr>
            <w:r w:rsidRPr="008A58D1">
              <w:rPr>
                <w:rFonts w:asciiTheme="minorHAnsi" w:hAnsiTheme="minorHAnsi"/>
                <w:sz w:val="24"/>
                <w:szCs w:val="24"/>
              </w:rPr>
              <w:t>Lynda Rowlinson</w:t>
            </w:r>
          </w:p>
        </w:tc>
        <w:tc>
          <w:tcPr>
            <w:tcW w:w="1701" w:type="dxa"/>
          </w:tcPr>
          <w:p w:rsidR="00273A68" w:rsidRPr="00A55914" w:rsidRDefault="00273A68" w:rsidP="00273A68">
            <w:pPr>
              <w:rPr>
                <w:rFonts w:asciiTheme="minorHAnsi" w:hAnsiTheme="minorHAnsi"/>
                <w:sz w:val="24"/>
                <w:szCs w:val="24"/>
              </w:rPr>
            </w:pPr>
            <w:r>
              <w:rPr>
                <w:rFonts w:asciiTheme="minorHAnsi" w:hAnsiTheme="minorHAnsi"/>
                <w:sz w:val="24"/>
                <w:szCs w:val="24"/>
              </w:rPr>
              <w:t>55507</w:t>
            </w:r>
          </w:p>
        </w:tc>
        <w:tc>
          <w:tcPr>
            <w:tcW w:w="4713"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School Safety Advisor (SSA) – (SEED)</w:t>
            </w:r>
          </w:p>
        </w:tc>
      </w:tr>
      <w:tr w:rsidR="00273A68" w:rsidRPr="008A58D1" w:rsidTr="00273A68">
        <w:tc>
          <w:tcPr>
            <w:tcW w:w="2376" w:type="dxa"/>
          </w:tcPr>
          <w:p w:rsidR="00273A68" w:rsidRPr="008A58D1" w:rsidRDefault="00273A68" w:rsidP="00273A68">
            <w:pPr>
              <w:rPr>
                <w:rFonts w:asciiTheme="minorHAnsi" w:hAnsiTheme="minorHAnsi"/>
                <w:sz w:val="24"/>
                <w:szCs w:val="24"/>
              </w:rPr>
            </w:pPr>
            <w:r w:rsidRPr="008A58D1">
              <w:rPr>
                <w:rFonts w:asciiTheme="minorHAnsi" w:hAnsiTheme="minorHAnsi"/>
                <w:sz w:val="24"/>
                <w:szCs w:val="24"/>
              </w:rPr>
              <w:t>Rob Buck</w:t>
            </w:r>
          </w:p>
        </w:tc>
        <w:tc>
          <w:tcPr>
            <w:tcW w:w="1701" w:type="dxa"/>
          </w:tcPr>
          <w:p w:rsidR="00273A68" w:rsidRPr="008A58D1" w:rsidRDefault="00273A68" w:rsidP="00273A68">
            <w:pPr>
              <w:rPr>
                <w:rFonts w:asciiTheme="minorHAnsi" w:hAnsiTheme="minorHAnsi"/>
                <w:sz w:val="24"/>
                <w:szCs w:val="24"/>
              </w:rPr>
            </w:pPr>
            <w:r w:rsidRPr="008A58D1">
              <w:rPr>
                <w:rFonts w:asciiTheme="minorHAnsi" w:hAnsiTheme="minorHAnsi"/>
                <w:sz w:val="24"/>
                <w:szCs w:val="24"/>
              </w:rPr>
              <w:t>61988</w:t>
            </w:r>
          </w:p>
        </w:tc>
        <w:tc>
          <w:tcPr>
            <w:tcW w:w="4713" w:type="dxa"/>
          </w:tcPr>
          <w:p w:rsidR="00273A68" w:rsidRPr="008A58D1" w:rsidRDefault="00273A68" w:rsidP="00273A68">
            <w:pPr>
              <w:rPr>
                <w:rFonts w:asciiTheme="minorHAnsi" w:hAnsiTheme="minorHAnsi"/>
                <w:sz w:val="24"/>
                <w:szCs w:val="24"/>
              </w:rPr>
            </w:pPr>
            <w:r>
              <w:rPr>
                <w:rFonts w:asciiTheme="minorHAnsi" w:hAnsiTheme="minorHAnsi"/>
                <w:sz w:val="24"/>
                <w:szCs w:val="24"/>
              </w:rPr>
              <w:t>Key contact for MIE Laboratories</w:t>
            </w:r>
          </w:p>
        </w:tc>
      </w:tr>
      <w:tr w:rsidR="00273A68" w:rsidRPr="00A55914" w:rsidTr="00273A68">
        <w:tc>
          <w:tcPr>
            <w:tcW w:w="2376"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John Moore</w:t>
            </w:r>
          </w:p>
        </w:tc>
        <w:tc>
          <w:tcPr>
            <w:tcW w:w="1701"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53663</w:t>
            </w:r>
          </w:p>
        </w:tc>
        <w:tc>
          <w:tcPr>
            <w:tcW w:w="4713"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 xml:space="preserve">COSHH, </w:t>
            </w:r>
            <w:r>
              <w:rPr>
                <w:rFonts w:asciiTheme="minorHAnsi" w:hAnsiTheme="minorHAnsi"/>
                <w:sz w:val="24"/>
                <w:szCs w:val="24"/>
              </w:rPr>
              <w:t>School Safety Advisor</w:t>
            </w:r>
            <w:r w:rsidR="00C242CB">
              <w:rPr>
                <w:rFonts w:asciiTheme="minorHAnsi" w:hAnsiTheme="minorHAnsi"/>
                <w:sz w:val="24"/>
                <w:szCs w:val="24"/>
              </w:rPr>
              <w:t xml:space="preserve"> (SSA)</w:t>
            </w:r>
            <w:r>
              <w:rPr>
                <w:rFonts w:asciiTheme="minorHAnsi" w:hAnsiTheme="minorHAnsi"/>
                <w:sz w:val="24"/>
                <w:szCs w:val="24"/>
              </w:rPr>
              <w:t xml:space="preserve"> for wet laboratories and</w:t>
            </w:r>
            <w:r w:rsidRPr="00A55914">
              <w:rPr>
                <w:rFonts w:asciiTheme="minorHAnsi" w:hAnsiTheme="minorHAnsi"/>
                <w:sz w:val="24"/>
                <w:szCs w:val="24"/>
              </w:rPr>
              <w:t xml:space="preserve"> </w:t>
            </w:r>
            <w:r>
              <w:rPr>
                <w:rFonts w:asciiTheme="minorHAnsi" w:hAnsiTheme="minorHAnsi"/>
                <w:sz w:val="24"/>
                <w:szCs w:val="24"/>
              </w:rPr>
              <w:t>e</w:t>
            </w:r>
            <w:r w:rsidRPr="00A55914">
              <w:rPr>
                <w:rFonts w:asciiTheme="minorHAnsi" w:hAnsiTheme="minorHAnsi"/>
                <w:sz w:val="24"/>
                <w:szCs w:val="24"/>
              </w:rPr>
              <w:t>lectrical safety – (SEED)</w:t>
            </w:r>
          </w:p>
        </w:tc>
      </w:tr>
      <w:tr w:rsidR="00273A68" w:rsidRPr="00A55914" w:rsidTr="00273A68">
        <w:tc>
          <w:tcPr>
            <w:tcW w:w="2376"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Jim Backhouse</w:t>
            </w:r>
          </w:p>
        </w:tc>
        <w:tc>
          <w:tcPr>
            <w:tcW w:w="1701"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56876</w:t>
            </w:r>
          </w:p>
        </w:tc>
        <w:tc>
          <w:tcPr>
            <w:tcW w:w="4713" w:type="dxa"/>
          </w:tcPr>
          <w:p w:rsidR="00273A68" w:rsidRPr="00A55914" w:rsidRDefault="00273A68" w:rsidP="001E334A">
            <w:pPr>
              <w:rPr>
                <w:rFonts w:asciiTheme="minorHAnsi" w:hAnsiTheme="minorHAnsi"/>
                <w:sz w:val="24"/>
                <w:szCs w:val="24"/>
              </w:rPr>
            </w:pPr>
            <w:r w:rsidRPr="00A55914">
              <w:rPr>
                <w:rFonts w:asciiTheme="minorHAnsi" w:hAnsiTheme="minorHAnsi"/>
                <w:sz w:val="24"/>
                <w:szCs w:val="24"/>
              </w:rPr>
              <w:t xml:space="preserve">Model making workshop </w:t>
            </w:r>
            <w:r w:rsidR="001E334A">
              <w:rPr>
                <w:rFonts w:asciiTheme="minorHAnsi" w:hAnsiTheme="minorHAnsi"/>
                <w:sz w:val="24"/>
                <w:szCs w:val="24"/>
              </w:rPr>
              <w:t xml:space="preserve">(B:15) </w:t>
            </w:r>
            <w:r w:rsidRPr="00A55914">
              <w:rPr>
                <w:rFonts w:asciiTheme="minorHAnsi" w:hAnsiTheme="minorHAnsi"/>
                <w:sz w:val="24"/>
                <w:szCs w:val="24"/>
              </w:rPr>
              <w:t>– (SEED)</w:t>
            </w:r>
          </w:p>
        </w:tc>
      </w:tr>
      <w:tr w:rsidR="00273A68" w:rsidRPr="00A55914" w:rsidTr="00273A68">
        <w:tc>
          <w:tcPr>
            <w:tcW w:w="2376"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Jonathan Lillie</w:t>
            </w:r>
          </w:p>
        </w:tc>
        <w:tc>
          <w:tcPr>
            <w:tcW w:w="1701"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52871</w:t>
            </w:r>
          </w:p>
        </w:tc>
        <w:tc>
          <w:tcPr>
            <w:tcW w:w="4713"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Electrical safety – (SEED)</w:t>
            </w:r>
          </w:p>
        </w:tc>
      </w:tr>
      <w:tr w:rsidR="00273A68" w:rsidRPr="00A55914" w:rsidTr="00273A68">
        <w:tc>
          <w:tcPr>
            <w:tcW w:w="2376"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Nick Ritchie</w:t>
            </w:r>
          </w:p>
        </w:tc>
        <w:tc>
          <w:tcPr>
            <w:tcW w:w="1701"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50960</w:t>
            </w:r>
          </w:p>
        </w:tc>
        <w:tc>
          <w:tcPr>
            <w:tcW w:w="4713"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Student field courses (UG and PGT) – (SEED)</w:t>
            </w:r>
          </w:p>
        </w:tc>
      </w:tr>
      <w:tr w:rsidR="00273A68" w:rsidRPr="00A55914" w:rsidTr="00273A68">
        <w:tc>
          <w:tcPr>
            <w:tcW w:w="2376"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Monique Brown</w:t>
            </w:r>
          </w:p>
        </w:tc>
        <w:tc>
          <w:tcPr>
            <w:tcW w:w="1701"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50817</w:t>
            </w:r>
          </w:p>
        </w:tc>
        <w:tc>
          <w:tcPr>
            <w:tcW w:w="4713" w:type="dxa"/>
          </w:tcPr>
          <w:p w:rsidR="00273A68" w:rsidRPr="00A55914" w:rsidRDefault="00273A68" w:rsidP="00273A68">
            <w:pPr>
              <w:rPr>
                <w:rFonts w:asciiTheme="minorHAnsi" w:hAnsiTheme="minorHAnsi"/>
                <w:sz w:val="24"/>
                <w:szCs w:val="24"/>
              </w:rPr>
            </w:pPr>
            <w:r w:rsidRPr="00A55914">
              <w:rPr>
                <w:rFonts w:asciiTheme="minorHAnsi" w:hAnsiTheme="minorHAnsi"/>
                <w:sz w:val="24"/>
                <w:szCs w:val="24"/>
              </w:rPr>
              <w:t>Postgraduate research (PGR) – (SEED)</w:t>
            </w:r>
          </w:p>
        </w:tc>
      </w:tr>
    </w:tbl>
    <w:p w:rsidR="005A05C9" w:rsidRPr="00A55914" w:rsidRDefault="00C74056" w:rsidP="00B90B35">
      <w:pPr>
        <w:tabs>
          <w:tab w:val="left" w:pos="567"/>
        </w:tabs>
        <w:rPr>
          <w:rFonts w:asciiTheme="minorHAnsi" w:hAnsiTheme="minorHAnsi"/>
          <w:b/>
          <w:bCs/>
          <w:sz w:val="24"/>
          <w:szCs w:val="24"/>
        </w:rPr>
      </w:pPr>
      <w:r w:rsidRPr="00A55914">
        <w:rPr>
          <w:rFonts w:asciiTheme="minorHAnsi" w:hAnsiTheme="minorHAnsi"/>
          <w:b/>
          <w:bCs/>
          <w:sz w:val="24"/>
          <w:szCs w:val="24"/>
        </w:rPr>
        <w:br w:type="page"/>
      </w:r>
      <w:r w:rsidR="005A05C9" w:rsidRPr="00A55914">
        <w:rPr>
          <w:rFonts w:asciiTheme="minorHAnsi" w:hAnsiTheme="minorHAnsi"/>
          <w:b/>
          <w:bCs/>
          <w:sz w:val="24"/>
          <w:szCs w:val="24"/>
        </w:rPr>
        <w:lastRenderedPageBreak/>
        <w:t>Appendix 2: Useful University contacts</w:t>
      </w:r>
    </w:p>
    <w:p w:rsidR="005A05C9" w:rsidRPr="00A55914" w:rsidRDefault="005A05C9" w:rsidP="005A05C9">
      <w:pPr>
        <w:tabs>
          <w:tab w:val="left" w:pos="567"/>
        </w:tabs>
        <w:rPr>
          <w:rFonts w:asciiTheme="minorHAnsi" w:hAnsiTheme="minorHAnsi"/>
          <w:b/>
          <w:bCs/>
          <w:sz w:val="24"/>
          <w:szCs w:val="24"/>
        </w:rPr>
      </w:pPr>
    </w:p>
    <w:tbl>
      <w:tblPr>
        <w:tblStyle w:val="TableGrid"/>
        <w:tblW w:w="0" w:type="auto"/>
        <w:tblLook w:val="01E0" w:firstRow="1" w:lastRow="1" w:firstColumn="1" w:lastColumn="1" w:noHBand="0" w:noVBand="0"/>
      </w:tblPr>
      <w:tblGrid>
        <w:gridCol w:w="2974"/>
        <w:gridCol w:w="1526"/>
        <w:gridCol w:w="4560"/>
      </w:tblGrid>
      <w:tr w:rsidR="005A05C9" w:rsidRPr="00A55914" w:rsidTr="00825D7A">
        <w:tc>
          <w:tcPr>
            <w:tcW w:w="3058" w:type="dxa"/>
          </w:tcPr>
          <w:p w:rsidR="005A05C9" w:rsidRPr="00A55914" w:rsidRDefault="005A05C9" w:rsidP="009720D2">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1526" w:type="dxa"/>
          </w:tcPr>
          <w:p w:rsidR="005A05C9" w:rsidRPr="00A55914" w:rsidRDefault="001B0F70" w:rsidP="009720D2">
            <w:pPr>
              <w:tabs>
                <w:tab w:val="left" w:pos="567"/>
              </w:tabs>
              <w:rPr>
                <w:rFonts w:asciiTheme="minorHAnsi" w:hAnsiTheme="minorHAnsi"/>
                <w:b/>
                <w:bCs/>
                <w:sz w:val="24"/>
                <w:szCs w:val="24"/>
              </w:rPr>
            </w:pPr>
            <w:r w:rsidRPr="00A55914">
              <w:rPr>
                <w:rFonts w:asciiTheme="minorHAnsi" w:hAnsiTheme="minorHAnsi"/>
                <w:b/>
                <w:bCs/>
                <w:sz w:val="24"/>
                <w:szCs w:val="24"/>
              </w:rPr>
              <w:t>Tel.</w:t>
            </w:r>
          </w:p>
        </w:tc>
        <w:tc>
          <w:tcPr>
            <w:tcW w:w="4702" w:type="dxa"/>
          </w:tcPr>
          <w:p w:rsidR="005A05C9" w:rsidRPr="00A55914" w:rsidRDefault="005A05C9" w:rsidP="009720D2">
            <w:pPr>
              <w:tabs>
                <w:tab w:val="left" w:pos="567"/>
              </w:tabs>
              <w:rPr>
                <w:rFonts w:asciiTheme="minorHAnsi" w:hAnsiTheme="minorHAnsi"/>
                <w:b/>
                <w:bCs/>
                <w:sz w:val="24"/>
                <w:szCs w:val="24"/>
              </w:rPr>
            </w:pPr>
            <w:r w:rsidRPr="00A55914">
              <w:rPr>
                <w:rFonts w:asciiTheme="minorHAnsi" w:hAnsiTheme="minorHAnsi"/>
                <w:b/>
                <w:bCs/>
                <w:sz w:val="24"/>
                <w:szCs w:val="24"/>
              </w:rPr>
              <w:t>Area of Responsibility</w:t>
            </w:r>
          </w:p>
        </w:tc>
      </w:tr>
      <w:tr w:rsidR="005A05C9" w:rsidRPr="00A55914" w:rsidTr="00825D7A">
        <w:tc>
          <w:tcPr>
            <w:tcW w:w="3058" w:type="dxa"/>
          </w:tcPr>
          <w:p w:rsidR="005A05C9" w:rsidRPr="00A55914" w:rsidRDefault="00510CE1" w:rsidP="009720D2">
            <w:pPr>
              <w:tabs>
                <w:tab w:val="left" w:pos="567"/>
              </w:tabs>
              <w:rPr>
                <w:rFonts w:asciiTheme="minorHAnsi" w:hAnsiTheme="minorHAnsi"/>
                <w:sz w:val="24"/>
                <w:szCs w:val="24"/>
              </w:rPr>
            </w:pPr>
            <w:r>
              <w:rPr>
                <w:rFonts w:asciiTheme="minorHAnsi" w:hAnsiTheme="minorHAnsi"/>
                <w:sz w:val="24"/>
                <w:szCs w:val="24"/>
              </w:rPr>
              <w:t>Josh Arnold</w:t>
            </w:r>
          </w:p>
        </w:tc>
        <w:tc>
          <w:tcPr>
            <w:tcW w:w="1526" w:type="dxa"/>
          </w:tcPr>
          <w:p w:rsidR="005A05C9" w:rsidRPr="00A55914" w:rsidRDefault="00510CE1" w:rsidP="00CF5E87">
            <w:pPr>
              <w:tabs>
                <w:tab w:val="left" w:pos="567"/>
              </w:tabs>
              <w:rPr>
                <w:rFonts w:asciiTheme="minorHAnsi" w:hAnsiTheme="minorHAnsi"/>
                <w:sz w:val="24"/>
                <w:szCs w:val="24"/>
              </w:rPr>
            </w:pPr>
            <w:r>
              <w:rPr>
                <w:rFonts w:asciiTheme="minorHAnsi" w:hAnsiTheme="minorHAnsi"/>
                <w:sz w:val="24"/>
                <w:szCs w:val="24"/>
              </w:rPr>
              <w:t>64097</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University Safety Coordinator</w:t>
            </w:r>
            <w:r w:rsidR="004F438F" w:rsidRPr="00A55914">
              <w:rPr>
                <w:rFonts w:asciiTheme="minorHAnsi" w:hAnsiTheme="minorHAnsi"/>
                <w:sz w:val="24"/>
                <w:szCs w:val="24"/>
              </w:rPr>
              <w:t xml:space="preserve"> responsible for Humanities</w:t>
            </w:r>
          </w:p>
        </w:tc>
      </w:tr>
      <w:tr w:rsidR="005A05C9" w:rsidRPr="00A55914" w:rsidTr="00825D7A">
        <w:tc>
          <w:tcPr>
            <w:tcW w:w="3058" w:type="dxa"/>
          </w:tcPr>
          <w:p w:rsidR="005A05C9" w:rsidRPr="00792000" w:rsidRDefault="00792000" w:rsidP="009720D2">
            <w:pPr>
              <w:tabs>
                <w:tab w:val="left" w:pos="567"/>
              </w:tabs>
              <w:rPr>
                <w:rFonts w:asciiTheme="minorHAnsi" w:hAnsiTheme="minorHAnsi"/>
                <w:sz w:val="24"/>
                <w:szCs w:val="24"/>
              </w:rPr>
            </w:pPr>
            <w:r>
              <w:rPr>
                <w:rFonts w:asciiTheme="minorHAnsi" w:hAnsiTheme="minorHAnsi"/>
                <w:sz w:val="24"/>
                <w:szCs w:val="24"/>
              </w:rPr>
              <w:t>Peter Sykes</w:t>
            </w:r>
          </w:p>
        </w:tc>
        <w:tc>
          <w:tcPr>
            <w:tcW w:w="1526" w:type="dxa"/>
          </w:tcPr>
          <w:p w:rsidR="005A05C9" w:rsidRPr="00A55914" w:rsidRDefault="00792000" w:rsidP="009720D2">
            <w:pPr>
              <w:tabs>
                <w:tab w:val="left" w:pos="567"/>
              </w:tabs>
              <w:rPr>
                <w:rFonts w:asciiTheme="minorHAnsi" w:hAnsiTheme="minorHAnsi"/>
                <w:sz w:val="24"/>
                <w:szCs w:val="24"/>
              </w:rPr>
            </w:pPr>
            <w:r>
              <w:rPr>
                <w:rFonts w:asciiTheme="minorHAnsi" w:hAnsiTheme="minorHAnsi"/>
                <w:sz w:val="24"/>
                <w:szCs w:val="24"/>
              </w:rPr>
              <w:t>66421</w:t>
            </w:r>
          </w:p>
        </w:tc>
        <w:tc>
          <w:tcPr>
            <w:tcW w:w="4702" w:type="dxa"/>
          </w:tcPr>
          <w:p w:rsidR="005A05C9" w:rsidRPr="00A55914" w:rsidRDefault="005A05C9" w:rsidP="00792000">
            <w:pPr>
              <w:tabs>
                <w:tab w:val="left" w:pos="567"/>
              </w:tabs>
              <w:rPr>
                <w:rFonts w:asciiTheme="minorHAnsi" w:hAnsiTheme="minorHAnsi"/>
                <w:sz w:val="24"/>
                <w:szCs w:val="24"/>
              </w:rPr>
            </w:pPr>
            <w:r w:rsidRPr="00A55914">
              <w:rPr>
                <w:rFonts w:asciiTheme="minorHAnsi" w:hAnsiTheme="minorHAnsi"/>
                <w:sz w:val="24"/>
                <w:szCs w:val="24"/>
              </w:rPr>
              <w:t xml:space="preserve">Health and Safety Training Advisor </w:t>
            </w:r>
            <w:r w:rsidR="00792000">
              <w:rPr>
                <w:rFonts w:asciiTheme="minorHAnsi" w:hAnsiTheme="minorHAnsi"/>
                <w:sz w:val="24"/>
                <w:szCs w:val="24"/>
              </w:rPr>
              <w:t>SL&amp;D</w:t>
            </w:r>
          </w:p>
        </w:tc>
      </w:tr>
      <w:tr w:rsidR="005A05C9" w:rsidRPr="00A55914" w:rsidTr="00825D7A">
        <w:tc>
          <w:tcPr>
            <w:tcW w:w="3058" w:type="dxa"/>
          </w:tcPr>
          <w:p w:rsidR="005A05C9" w:rsidRPr="00A55914" w:rsidRDefault="005A05C9" w:rsidP="00CF5E87">
            <w:pPr>
              <w:tabs>
                <w:tab w:val="left" w:pos="567"/>
              </w:tabs>
              <w:rPr>
                <w:rFonts w:asciiTheme="minorHAnsi" w:hAnsiTheme="minorHAnsi"/>
                <w:sz w:val="24"/>
                <w:szCs w:val="24"/>
              </w:rPr>
            </w:pPr>
            <w:r w:rsidRPr="00A55914">
              <w:rPr>
                <w:rFonts w:asciiTheme="minorHAnsi" w:hAnsiTheme="minorHAnsi"/>
                <w:sz w:val="24"/>
                <w:szCs w:val="24"/>
              </w:rPr>
              <w:t xml:space="preserve">Estates </w:t>
            </w:r>
            <w:r w:rsidR="00CF5E87" w:rsidRPr="00A55914">
              <w:rPr>
                <w:rFonts w:asciiTheme="minorHAnsi" w:hAnsiTheme="minorHAnsi"/>
                <w:sz w:val="24"/>
                <w:szCs w:val="24"/>
              </w:rPr>
              <w:t>Helpdesk</w:t>
            </w: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52424</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 xml:space="preserve">Maintenance, repair and refurbishment of all buildings, and their associated engineering services.  This includes </w:t>
            </w:r>
            <w:proofErr w:type="spellStart"/>
            <w:r w:rsidRPr="00A55914">
              <w:rPr>
                <w:rFonts w:asciiTheme="minorHAnsi" w:hAnsiTheme="minorHAnsi"/>
                <w:sz w:val="24"/>
                <w:szCs w:val="24"/>
              </w:rPr>
              <w:t>portering</w:t>
            </w:r>
            <w:proofErr w:type="spellEnd"/>
            <w:r w:rsidRPr="00A55914">
              <w:rPr>
                <w:rFonts w:asciiTheme="minorHAnsi" w:hAnsiTheme="minorHAnsi"/>
                <w:sz w:val="24"/>
                <w:szCs w:val="24"/>
              </w:rPr>
              <w:t xml:space="preserve"> and cleaning services.</w:t>
            </w:r>
          </w:p>
        </w:tc>
      </w:tr>
      <w:tr w:rsidR="005A05C9" w:rsidRPr="00A55914" w:rsidTr="00825D7A">
        <w:tc>
          <w:tcPr>
            <w:tcW w:w="3058" w:type="dxa"/>
          </w:tcPr>
          <w:p w:rsidR="005A05C9" w:rsidRPr="00A55914" w:rsidRDefault="00CF5E87" w:rsidP="009720D2">
            <w:pPr>
              <w:tabs>
                <w:tab w:val="left" w:pos="567"/>
              </w:tabs>
              <w:rPr>
                <w:rFonts w:asciiTheme="minorHAnsi" w:hAnsiTheme="minorHAnsi"/>
                <w:sz w:val="24"/>
                <w:szCs w:val="24"/>
              </w:rPr>
            </w:pPr>
            <w:r w:rsidRPr="00A55914">
              <w:rPr>
                <w:rFonts w:asciiTheme="minorHAnsi" w:hAnsiTheme="minorHAnsi"/>
                <w:sz w:val="24"/>
                <w:szCs w:val="24"/>
              </w:rPr>
              <w:t>Patrick Seechurn</w:t>
            </w:r>
          </w:p>
        </w:tc>
        <w:tc>
          <w:tcPr>
            <w:tcW w:w="1526" w:type="dxa"/>
          </w:tcPr>
          <w:p w:rsidR="005A05C9" w:rsidRPr="00A55914" w:rsidRDefault="00CF5E87" w:rsidP="009720D2">
            <w:pPr>
              <w:tabs>
                <w:tab w:val="left" w:pos="567"/>
              </w:tabs>
              <w:rPr>
                <w:rFonts w:asciiTheme="minorHAnsi" w:hAnsiTheme="minorHAnsi"/>
                <w:sz w:val="24"/>
                <w:szCs w:val="24"/>
              </w:rPr>
            </w:pPr>
            <w:r w:rsidRPr="00A55914">
              <w:rPr>
                <w:rFonts w:asciiTheme="minorHAnsi" w:hAnsiTheme="minorHAnsi"/>
                <w:sz w:val="24"/>
                <w:szCs w:val="24"/>
              </w:rPr>
              <w:t>50972</w:t>
            </w:r>
          </w:p>
        </w:tc>
        <w:tc>
          <w:tcPr>
            <w:tcW w:w="4702" w:type="dxa"/>
          </w:tcPr>
          <w:p w:rsidR="005A05C9" w:rsidRPr="00A55914" w:rsidRDefault="00CF5E87" w:rsidP="009720D2">
            <w:pPr>
              <w:tabs>
                <w:tab w:val="left" w:pos="567"/>
              </w:tabs>
              <w:rPr>
                <w:rFonts w:asciiTheme="minorHAnsi" w:hAnsiTheme="minorHAnsi"/>
                <w:sz w:val="24"/>
                <w:szCs w:val="24"/>
              </w:rPr>
            </w:pPr>
            <w:r w:rsidRPr="00A55914">
              <w:rPr>
                <w:rFonts w:asciiTheme="minorHAnsi" w:hAnsiTheme="minorHAnsi"/>
                <w:sz w:val="24"/>
                <w:szCs w:val="24"/>
              </w:rPr>
              <w:t>Head of Health and Safety Services</w:t>
            </w:r>
          </w:p>
        </w:tc>
      </w:tr>
      <w:tr w:rsidR="005A05C9" w:rsidRPr="00A55914" w:rsidTr="00825D7A">
        <w:tc>
          <w:tcPr>
            <w:tcW w:w="3058" w:type="dxa"/>
          </w:tcPr>
          <w:p w:rsidR="005A05C9" w:rsidRPr="00792000" w:rsidRDefault="00510CE1" w:rsidP="009720D2">
            <w:pPr>
              <w:tabs>
                <w:tab w:val="left" w:pos="567"/>
              </w:tabs>
              <w:rPr>
                <w:rFonts w:asciiTheme="minorHAnsi" w:hAnsiTheme="minorHAnsi"/>
                <w:sz w:val="24"/>
                <w:szCs w:val="24"/>
              </w:rPr>
            </w:pPr>
            <w:r>
              <w:rPr>
                <w:rFonts w:asciiTheme="minorHAnsi" w:hAnsiTheme="minorHAnsi"/>
                <w:sz w:val="24"/>
                <w:szCs w:val="24"/>
              </w:rPr>
              <w:t>Sara Fernandez</w:t>
            </w:r>
          </w:p>
        </w:tc>
        <w:tc>
          <w:tcPr>
            <w:tcW w:w="1526" w:type="dxa"/>
          </w:tcPr>
          <w:p w:rsidR="005A05C9" w:rsidRPr="00A55914" w:rsidRDefault="00510CE1" w:rsidP="009720D2">
            <w:pPr>
              <w:tabs>
                <w:tab w:val="left" w:pos="567"/>
              </w:tabs>
              <w:rPr>
                <w:rFonts w:asciiTheme="minorHAnsi" w:hAnsiTheme="minorHAnsi"/>
                <w:sz w:val="24"/>
                <w:szCs w:val="24"/>
              </w:rPr>
            </w:pPr>
            <w:r>
              <w:rPr>
                <w:rFonts w:asciiTheme="minorHAnsi" w:hAnsiTheme="minorHAnsi"/>
                <w:sz w:val="24"/>
                <w:szCs w:val="24"/>
              </w:rPr>
              <w:t>62460</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First Aid Coordinator (H&amp;S)</w:t>
            </w:r>
          </w:p>
        </w:tc>
      </w:tr>
      <w:tr w:rsidR="00C22607" w:rsidRPr="00A55914" w:rsidTr="00825D7A">
        <w:tc>
          <w:tcPr>
            <w:tcW w:w="3058" w:type="dxa"/>
          </w:tcPr>
          <w:p w:rsidR="00C22607" w:rsidRPr="00A55914" w:rsidRDefault="00C22607" w:rsidP="009720D2">
            <w:pPr>
              <w:tabs>
                <w:tab w:val="left" w:pos="567"/>
              </w:tabs>
              <w:rPr>
                <w:rFonts w:asciiTheme="minorHAnsi" w:hAnsiTheme="minorHAnsi"/>
                <w:sz w:val="24"/>
                <w:szCs w:val="24"/>
              </w:rPr>
            </w:pPr>
            <w:r w:rsidRPr="00A55914">
              <w:rPr>
                <w:rFonts w:asciiTheme="minorHAnsi" w:hAnsiTheme="minorHAnsi"/>
                <w:sz w:val="24"/>
                <w:szCs w:val="24"/>
              </w:rPr>
              <w:t>David Barker</w:t>
            </w:r>
          </w:p>
        </w:tc>
        <w:tc>
          <w:tcPr>
            <w:tcW w:w="1526" w:type="dxa"/>
          </w:tcPr>
          <w:p w:rsidR="00C22607" w:rsidRPr="00A55914" w:rsidRDefault="00C22607" w:rsidP="009720D2">
            <w:pPr>
              <w:tabs>
                <w:tab w:val="left" w:pos="567"/>
              </w:tabs>
              <w:rPr>
                <w:rFonts w:asciiTheme="minorHAnsi" w:hAnsiTheme="minorHAnsi"/>
                <w:sz w:val="24"/>
                <w:szCs w:val="24"/>
              </w:rPr>
            </w:pPr>
            <w:r w:rsidRPr="00A55914">
              <w:rPr>
                <w:rFonts w:asciiTheme="minorHAnsi" w:hAnsiTheme="minorHAnsi"/>
                <w:sz w:val="24"/>
                <w:szCs w:val="24"/>
              </w:rPr>
              <w:t>55798</w:t>
            </w:r>
          </w:p>
        </w:tc>
        <w:tc>
          <w:tcPr>
            <w:tcW w:w="4702" w:type="dxa"/>
          </w:tcPr>
          <w:p w:rsidR="00C22607" w:rsidRPr="00A55914" w:rsidRDefault="00C22607" w:rsidP="009720D2">
            <w:pPr>
              <w:tabs>
                <w:tab w:val="left" w:pos="567"/>
              </w:tabs>
              <w:rPr>
                <w:rFonts w:asciiTheme="minorHAnsi" w:hAnsiTheme="minorHAnsi"/>
                <w:sz w:val="24"/>
                <w:szCs w:val="24"/>
              </w:rPr>
            </w:pPr>
            <w:r w:rsidRPr="00A55914">
              <w:rPr>
                <w:rFonts w:asciiTheme="minorHAnsi" w:hAnsiTheme="minorHAnsi"/>
                <w:sz w:val="24"/>
                <w:szCs w:val="24"/>
              </w:rPr>
              <w:t>Head of Compliance and Risk Management</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Gary Rowe</w:t>
            </w: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52232</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Chief Security Officer</w:t>
            </w:r>
          </w:p>
        </w:tc>
      </w:tr>
      <w:tr w:rsidR="005A05C9" w:rsidRPr="00A55914" w:rsidTr="00825D7A">
        <w:tc>
          <w:tcPr>
            <w:tcW w:w="3058" w:type="dxa"/>
          </w:tcPr>
          <w:p w:rsidR="005A05C9" w:rsidRPr="00A55914" w:rsidRDefault="00B2246F" w:rsidP="00B2246F">
            <w:pPr>
              <w:tabs>
                <w:tab w:val="left" w:pos="567"/>
              </w:tabs>
              <w:rPr>
                <w:rFonts w:asciiTheme="minorHAnsi" w:hAnsiTheme="minorHAnsi"/>
                <w:sz w:val="24"/>
                <w:szCs w:val="24"/>
              </w:rPr>
            </w:pPr>
            <w:r w:rsidRPr="00A55914">
              <w:rPr>
                <w:rFonts w:asciiTheme="minorHAnsi" w:hAnsiTheme="minorHAnsi"/>
                <w:sz w:val="24"/>
                <w:szCs w:val="24"/>
              </w:rPr>
              <w:t>Jeff Smith</w:t>
            </w: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52267</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University Fire Officer (Estates)</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Michelle Harper</w:t>
            </w: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57547</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Estate Manager, Faculty of Humanities</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Paul Shaw</w:t>
            </w: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57157</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Campus Cleansing</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Phil Lord</w:t>
            </w: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52252</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House Services</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57305</w:t>
            </w:r>
          </w:p>
        </w:tc>
        <w:tc>
          <w:tcPr>
            <w:tcW w:w="4702" w:type="dxa"/>
          </w:tcPr>
          <w:p w:rsidR="005A05C9" w:rsidRPr="00A55914" w:rsidRDefault="005A05C9" w:rsidP="00CF5E87">
            <w:pPr>
              <w:tabs>
                <w:tab w:val="left" w:pos="567"/>
              </w:tabs>
              <w:rPr>
                <w:rFonts w:asciiTheme="minorHAnsi" w:hAnsiTheme="minorHAnsi"/>
                <w:sz w:val="24"/>
                <w:szCs w:val="24"/>
              </w:rPr>
            </w:pPr>
            <w:r w:rsidRPr="00A55914">
              <w:rPr>
                <w:rFonts w:asciiTheme="minorHAnsi" w:hAnsiTheme="minorHAnsi"/>
                <w:sz w:val="24"/>
                <w:szCs w:val="24"/>
              </w:rPr>
              <w:t xml:space="preserve">Central </w:t>
            </w:r>
            <w:r w:rsidR="00CF5E87" w:rsidRPr="00A55914">
              <w:rPr>
                <w:rFonts w:asciiTheme="minorHAnsi" w:hAnsiTheme="minorHAnsi"/>
                <w:sz w:val="24"/>
                <w:szCs w:val="24"/>
              </w:rPr>
              <w:t>Teaching Space</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52728/69966</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Central University Security</w:t>
            </w:r>
          </w:p>
        </w:tc>
      </w:tr>
      <w:tr w:rsidR="005A05C9" w:rsidRPr="00A55914" w:rsidTr="00825D7A">
        <w:tc>
          <w:tcPr>
            <w:tcW w:w="3058" w:type="dxa"/>
          </w:tcPr>
          <w:p w:rsidR="005A05C9" w:rsidRPr="00A55914" w:rsidRDefault="005A05C9" w:rsidP="009720D2">
            <w:pPr>
              <w:tabs>
                <w:tab w:val="left" w:pos="567"/>
              </w:tabs>
              <w:rPr>
                <w:rFonts w:asciiTheme="minorHAnsi" w:hAnsiTheme="minorHAnsi"/>
                <w:sz w:val="24"/>
                <w:szCs w:val="24"/>
              </w:rPr>
            </w:pPr>
          </w:p>
        </w:tc>
        <w:tc>
          <w:tcPr>
            <w:tcW w:w="1526"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9-999</w:t>
            </w:r>
          </w:p>
        </w:tc>
        <w:tc>
          <w:tcPr>
            <w:tcW w:w="4702" w:type="dxa"/>
          </w:tcPr>
          <w:p w:rsidR="005A05C9" w:rsidRPr="00A55914" w:rsidRDefault="005A05C9" w:rsidP="009720D2">
            <w:pPr>
              <w:tabs>
                <w:tab w:val="left" w:pos="567"/>
              </w:tabs>
              <w:rPr>
                <w:rFonts w:asciiTheme="minorHAnsi" w:hAnsiTheme="minorHAnsi"/>
                <w:sz w:val="24"/>
                <w:szCs w:val="24"/>
              </w:rPr>
            </w:pPr>
            <w:r w:rsidRPr="00A55914">
              <w:rPr>
                <w:rFonts w:asciiTheme="minorHAnsi" w:hAnsiTheme="minorHAnsi"/>
                <w:sz w:val="24"/>
                <w:szCs w:val="24"/>
              </w:rPr>
              <w:t>Emergency Services</w:t>
            </w:r>
          </w:p>
        </w:tc>
      </w:tr>
    </w:tbl>
    <w:p w:rsidR="005A05C9" w:rsidRPr="00A55914" w:rsidRDefault="005A05C9" w:rsidP="005A05C9">
      <w:pPr>
        <w:tabs>
          <w:tab w:val="left" w:pos="567"/>
        </w:tabs>
        <w:rPr>
          <w:rFonts w:asciiTheme="minorHAnsi" w:hAnsiTheme="minorHAnsi"/>
          <w:b/>
          <w:bCs/>
          <w:sz w:val="24"/>
          <w:szCs w:val="24"/>
        </w:rPr>
      </w:pPr>
    </w:p>
    <w:p w:rsidR="00CC101C" w:rsidRPr="00A55914" w:rsidRDefault="00C74056" w:rsidP="00CF32F0">
      <w:pPr>
        <w:tabs>
          <w:tab w:val="left" w:pos="567"/>
        </w:tabs>
        <w:ind w:left="1440" w:hanging="1440"/>
        <w:rPr>
          <w:rFonts w:asciiTheme="minorHAnsi" w:hAnsiTheme="minorHAnsi"/>
          <w:b/>
          <w:bCs/>
          <w:sz w:val="24"/>
          <w:szCs w:val="24"/>
        </w:rPr>
      </w:pPr>
      <w:r w:rsidRPr="00A55914">
        <w:rPr>
          <w:rFonts w:asciiTheme="minorHAnsi" w:hAnsiTheme="minorHAnsi"/>
          <w:b/>
          <w:bCs/>
          <w:sz w:val="24"/>
          <w:szCs w:val="24"/>
        </w:rPr>
        <w:br w:type="page"/>
      </w:r>
      <w:r w:rsidR="00CC101C" w:rsidRPr="00A55914">
        <w:rPr>
          <w:rFonts w:asciiTheme="minorHAnsi" w:hAnsiTheme="minorHAnsi"/>
          <w:b/>
          <w:bCs/>
          <w:sz w:val="24"/>
          <w:szCs w:val="24"/>
        </w:rPr>
        <w:lastRenderedPageBreak/>
        <w:t>Appendix 3:</w:t>
      </w:r>
      <w:r w:rsidR="00CC101C" w:rsidRPr="00A55914">
        <w:rPr>
          <w:rFonts w:asciiTheme="minorHAnsi" w:hAnsiTheme="minorHAnsi"/>
          <w:b/>
          <w:bCs/>
          <w:sz w:val="24"/>
          <w:szCs w:val="24"/>
        </w:rPr>
        <w:tab/>
        <w:t xml:space="preserve">Membership of </w:t>
      </w:r>
      <w:r w:rsidR="00050024" w:rsidRPr="00A55914">
        <w:rPr>
          <w:rFonts w:asciiTheme="minorHAnsi" w:hAnsiTheme="minorHAnsi"/>
          <w:b/>
          <w:bCs/>
          <w:sz w:val="24"/>
          <w:szCs w:val="24"/>
        </w:rPr>
        <w:t>School of Environment, Education and Development</w:t>
      </w:r>
      <w:r w:rsidR="00CC101C" w:rsidRPr="00A55914">
        <w:rPr>
          <w:rFonts w:asciiTheme="minorHAnsi" w:hAnsiTheme="minorHAnsi"/>
          <w:b/>
          <w:bCs/>
          <w:sz w:val="24"/>
          <w:szCs w:val="24"/>
        </w:rPr>
        <w:t xml:space="preserve"> Safety Committee </w:t>
      </w:r>
    </w:p>
    <w:p w:rsidR="00CC101C" w:rsidRPr="00A55914" w:rsidRDefault="00CC101C" w:rsidP="00CC101C">
      <w:pPr>
        <w:tabs>
          <w:tab w:val="left" w:pos="567"/>
        </w:tabs>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976"/>
        <w:gridCol w:w="2552"/>
        <w:gridCol w:w="1417"/>
      </w:tblGrid>
      <w:tr w:rsidR="001B0F70" w:rsidRPr="00A55914" w:rsidTr="002B0AA6">
        <w:trPr>
          <w:trHeight w:val="293"/>
        </w:trPr>
        <w:tc>
          <w:tcPr>
            <w:tcW w:w="2235" w:type="dxa"/>
          </w:tcPr>
          <w:p w:rsidR="001B0F70" w:rsidRPr="00A55914" w:rsidRDefault="001B0F70" w:rsidP="009B69D1">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2976" w:type="dxa"/>
          </w:tcPr>
          <w:p w:rsidR="001B0F70" w:rsidRPr="00A55914" w:rsidRDefault="001B0F70" w:rsidP="009B69D1">
            <w:pPr>
              <w:tabs>
                <w:tab w:val="left" w:pos="567"/>
              </w:tabs>
              <w:rPr>
                <w:rFonts w:asciiTheme="minorHAnsi" w:hAnsiTheme="minorHAnsi"/>
                <w:b/>
                <w:bCs/>
                <w:sz w:val="24"/>
                <w:szCs w:val="24"/>
              </w:rPr>
            </w:pPr>
            <w:r w:rsidRPr="00A55914">
              <w:rPr>
                <w:rFonts w:asciiTheme="minorHAnsi" w:hAnsiTheme="minorHAnsi"/>
                <w:b/>
                <w:bCs/>
                <w:sz w:val="24"/>
                <w:szCs w:val="24"/>
              </w:rPr>
              <w:t xml:space="preserve">Role </w:t>
            </w:r>
          </w:p>
        </w:tc>
        <w:tc>
          <w:tcPr>
            <w:tcW w:w="2552" w:type="dxa"/>
          </w:tcPr>
          <w:p w:rsidR="001B0F70" w:rsidRPr="00A55914" w:rsidRDefault="006406AF" w:rsidP="009B69D1">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1417" w:type="dxa"/>
          </w:tcPr>
          <w:p w:rsidR="001B0F70" w:rsidRPr="00A55914" w:rsidRDefault="001B0F70" w:rsidP="009B69D1">
            <w:pPr>
              <w:tabs>
                <w:tab w:val="left" w:pos="567"/>
              </w:tabs>
              <w:rPr>
                <w:rFonts w:asciiTheme="minorHAnsi" w:hAnsiTheme="minorHAnsi"/>
                <w:b/>
                <w:bCs/>
                <w:sz w:val="24"/>
                <w:szCs w:val="24"/>
              </w:rPr>
            </w:pPr>
            <w:r w:rsidRPr="00A55914">
              <w:rPr>
                <w:rFonts w:asciiTheme="minorHAnsi" w:hAnsiTheme="minorHAnsi"/>
                <w:b/>
                <w:bCs/>
                <w:sz w:val="24"/>
                <w:szCs w:val="24"/>
              </w:rPr>
              <w:t>Discipline</w:t>
            </w:r>
          </w:p>
        </w:tc>
      </w:tr>
      <w:tr w:rsidR="001B0F70" w:rsidRPr="00A55914" w:rsidTr="001B0F70">
        <w:tc>
          <w:tcPr>
            <w:tcW w:w="2235" w:type="dxa"/>
          </w:tcPr>
          <w:p w:rsidR="001B0F70" w:rsidRPr="00A55914" w:rsidRDefault="001E334A" w:rsidP="002B0AA6">
            <w:pPr>
              <w:tabs>
                <w:tab w:val="left" w:pos="567"/>
              </w:tabs>
              <w:rPr>
                <w:rFonts w:asciiTheme="minorHAnsi" w:hAnsiTheme="minorHAnsi"/>
                <w:sz w:val="24"/>
                <w:szCs w:val="24"/>
              </w:rPr>
            </w:pPr>
            <w:r>
              <w:rPr>
                <w:rFonts w:asciiTheme="minorHAnsi" w:hAnsiTheme="minorHAnsi"/>
                <w:sz w:val="24"/>
                <w:szCs w:val="24"/>
              </w:rPr>
              <w:t>Martin Evans</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Head of School</w:t>
            </w:r>
            <w:r w:rsidR="00A55914" w:rsidRPr="00A55914">
              <w:rPr>
                <w:rFonts w:asciiTheme="minorHAnsi" w:hAnsiTheme="minorHAnsi"/>
                <w:sz w:val="24"/>
                <w:szCs w:val="24"/>
              </w:rPr>
              <w:t xml:space="preserve"> - chair</w:t>
            </w:r>
          </w:p>
        </w:tc>
        <w:tc>
          <w:tcPr>
            <w:tcW w:w="2552" w:type="dxa"/>
          </w:tcPr>
          <w:p w:rsidR="001B0F70" w:rsidRPr="00A55914" w:rsidRDefault="002B0AA6" w:rsidP="009B69D1">
            <w:pPr>
              <w:rPr>
                <w:rFonts w:asciiTheme="minorHAnsi" w:hAnsiTheme="minorHAnsi"/>
                <w:sz w:val="24"/>
                <w:szCs w:val="24"/>
              </w:rPr>
            </w:pPr>
            <w:r w:rsidRPr="00A55914">
              <w:rPr>
                <w:rFonts w:asciiTheme="minorHAnsi" w:hAnsiTheme="minorHAnsi"/>
                <w:sz w:val="24"/>
                <w:szCs w:val="24"/>
              </w:rPr>
              <w:t xml:space="preserve">Humanities </w:t>
            </w:r>
            <w:proofErr w:type="spellStart"/>
            <w:r w:rsidRPr="00A55914">
              <w:rPr>
                <w:rFonts w:asciiTheme="minorHAnsi" w:hAnsiTheme="minorHAnsi"/>
                <w:sz w:val="24"/>
                <w:szCs w:val="24"/>
              </w:rPr>
              <w:t>Bridgeford</w:t>
            </w:r>
            <w:proofErr w:type="spellEnd"/>
            <w:r w:rsidRPr="00A55914">
              <w:rPr>
                <w:rFonts w:asciiTheme="minorHAnsi" w:hAnsiTheme="minorHAnsi"/>
                <w:sz w:val="24"/>
                <w:szCs w:val="24"/>
              </w:rPr>
              <w:t xml:space="preserve"> Street Building</w:t>
            </w:r>
          </w:p>
        </w:tc>
        <w:tc>
          <w:tcPr>
            <w:tcW w:w="1417" w:type="dxa"/>
          </w:tcPr>
          <w:p w:rsidR="001B0F70" w:rsidRPr="00A55914" w:rsidRDefault="001B0F70" w:rsidP="009B69D1">
            <w:pPr>
              <w:rPr>
                <w:rFonts w:asciiTheme="minorHAnsi" w:hAnsiTheme="minorHAnsi"/>
                <w:sz w:val="24"/>
                <w:szCs w:val="24"/>
              </w:rPr>
            </w:pPr>
            <w:r w:rsidRPr="00A55914">
              <w:rPr>
                <w:rFonts w:asciiTheme="minorHAnsi" w:hAnsiTheme="minorHAnsi"/>
                <w:sz w:val="24"/>
                <w:szCs w:val="24"/>
              </w:rPr>
              <w:t>SE</w:t>
            </w:r>
            <w:r w:rsidR="00F955E4" w:rsidRPr="00A55914">
              <w:rPr>
                <w:rFonts w:asciiTheme="minorHAnsi" w:hAnsiTheme="minorHAnsi"/>
                <w:sz w:val="24"/>
                <w:szCs w:val="24"/>
              </w:rPr>
              <w:t>E</w:t>
            </w:r>
            <w:r w:rsidRPr="00A55914">
              <w:rPr>
                <w:rFonts w:asciiTheme="minorHAnsi" w:hAnsiTheme="minorHAnsi"/>
                <w:sz w:val="24"/>
                <w:szCs w:val="24"/>
              </w:rPr>
              <w:t>D</w:t>
            </w:r>
          </w:p>
        </w:tc>
      </w:tr>
      <w:tr w:rsidR="002B0AA6" w:rsidRPr="00A55914" w:rsidTr="002B0AA6">
        <w:tc>
          <w:tcPr>
            <w:tcW w:w="2235" w:type="dxa"/>
            <w:tcBorders>
              <w:top w:val="single" w:sz="4" w:space="0" w:color="auto"/>
              <w:left w:val="single" w:sz="4" w:space="0" w:color="auto"/>
              <w:bottom w:val="single" w:sz="4" w:space="0" w:color="auto"/>
              <w:right w:val="single" w:sz="4" w:space="0" w:color="auto"/>
            </w:tcBorders>
          </w:tcPr>
          <w:p w:rsidR="002B0AA6" w:rsidRPr="00A55914" w:rsidRDefault="00825D7A" w:rsidP="00C247F0">
            <w:pPr>
              <w:tabs>
                <w:tab w:val="left" w:pos="567"/>
              </w:tabs>
              <w:rPr>
                <w:rFonts w:asciiTheme="minorHAnsi" w:hAnsiTheme="minorHAnsi"/>
                <w:sz w:val="24"/>
                <w:szCs w:val="24"/>
              </w:rPr>
            </w:pPr>
            <w:r>
              <w:rPr>
                <w:rFonts w:asciiTheme="minorHAnsi" w:hAnsiTheme="minorHAnsi"/>
                <w:sz w:val="24"/>
                <w:szCs w:val="24"/>
              </w:rPr>
              <w:t>Kay Hodgson</w:t>
            </w:r>
          </w:p>
        </w:tc>
        <w:tc>
          <w:tcPr>
            <w:tcW w:w="2976" w:type="dxa"/>
            <w:tcBorders>
              <w:top w:val="single" w:sz="4" w:space="0" w:color="auto"/>
              <w:left w:val="single" w:sz="4" w:space="0" w:color="auto"/>
              <w:bottom w:val="single" w:sz="4" w:space="0" w:color="auto"/>
              <w:right w:val="single" w:sz="4" w:space="0" w:color="auto"/>
            </w:tcBorders>
          </w:tcPr>
          <w:p w:rsidR="002B0AA6" w:rsidRPr="00A55914" w:rsidRDefault="00825D7A" w:rsidP="00C247F0">
            <w:pPr>
              <w:tabs>
                <w:tab w:val="left" w:pos="567"/>
              </w:tabs>
              <w:rPr>
                <w:rFonts w:asciiTheme="minorHAnsi" w:hAnsiTheme="minorHAnsi"/>
                <w:sz w:val="24"/>
                <w:szCs w:val="24"/>
              </w:rPr>
            </w:pPr>
            <w:proofErr w:type="spellStart"/>
            <w:r>
              <w:rPr>
                <w:rFonts w:asciiTheme="minorHAnsi" w:hAnsiTheme="minorHAnsi"/>
                <w:sz w:val="24"/>
                <w:szCs w:val="24"/>
              </w:rPr>
              <w:t>HoSO</w:t>
            </w:r>
            <w:proofErr w:type="spellEnd"/>
            <w:r>
              <w:rPr>
                <w:rFonts w:asciiTheme="minorHAnsi" w:hAnsiTheme="minorHAnsi"/>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2B0AA6" w:rsidRPr="00A55914" w:rsidRDefault="002B0AA6" w:rsidP="00C247F0">
            <w:pPr>
              <w:rPr>
                <w:rFonts w:asciiTheme="minorHAnsi" w:hAnsiTheme="minorHAnsi"/>
                <w:sz w:val="24"/>
                <w:szCs w:val="24"/>
              </w:rPr>
            </w:pPr>
            <w:r w:rsidRPr="00A55914">
              <w:rPr>
                <w:rFonts w:asciiTheme="minorHAnsi" w:hAnsiTheme="minorHAnsi"/>
                <w:sz w:val="24"/>
                <w:szCs w:val="24"/>
              </w:rPr>
              <w:t xml:space="preserve">Humanities </w:t>
            </w:r>
            <w:proofErr w:type="spellStart"/>
            <w:r w:rsidRPr="00A55914">
              <w:rPr>
                <w:rFonts w:asciiTheme="minorHAnsi" w:hAnsiTheme="minorHAnsi"/>
                <w:sz w:val="24"/>
                <w:szCs w:val="24"/>
              </w:rPr>
              <w:t>Bridgeford</w:t>
            </w:r>
            <w:proofErr w:type="spellEnd"/>
            <w:r w:rsidRPr="00A55914">
              <w:rPr>
                <w:rFonts w:asciiTheme="minorHAnsi" w:hAnsiTheme="minorHAnsi"/>
                <w:sz w:val="24"/>
                <w:szCs w:val="24"/>
              </w:rPr>
              <w:t xml:space="preserve"> Street Building</w:t>
            </w:r>
          </w:p>
        </w:tc>
        <w:tc>
          <w:tcPr>
            <w:tcW w:w="1417" w:type="dxa"/>
            <w:tcBorders>
              <w:top w:val="single" w:sz="4" w:space="0" w:color="auto"/>
              <w:left w:val="single" w:sz="4" w:space="0" w:color="auto"/>
              <w:bottom w:val="single" w:sz="4" w:space="0" w:color="auto"/>
              <w:right w:val="single" w:sz="4" w:space="0" w:color="auto"/>
            </w:tcBorders>
          </w:tcPr>
          <w:p w:rsidR="002B0AA6" w:rsidRPr="00A55914" w:rsidRDefault="002B0AA6" w:rsidP="00C247F0">
            <w:pPr>
              <w:rPr>
                <w:rFonts w:asciiTheme="minorHAnsi" w:hAnsiTheme="minorHAnsi"/>
                <w:sz w:val="24"/>
                <w:szCs w:val="24"/>
              </w:rPr>
            </w:pPr>
            <w:r w:rsidRPr="00A55914">
              <w:rPr>
                <w:rFonts w:asciiTheme="minorHAnsi" w:hAnsiTheme="minorHAnsi"/>
                <w:sz w:val="24"/>
                <w:szCs w:val="24"/>
              </w:rPr>
              <w:t>SEED</w:t>
            </w:r>
          </w:p>
        </w:tc>
      </w:tr>
      <w:tr w:rsidR="001B0F70" w:rsidRPr="00A55914" w:rsidTr="001B0F70">
        <w:tc>
          <w:tcPr>
            <w:tcW w:w="2235"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Jim Backhouse</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SE</w:t>
            </w:r>
            <w:r w:rsidR="00A55914" w:rsidRPr="00A55914">
              <w:rPr>
                <w:rFonts w:asciiTheme="minorHAnsi" w:hAnsiTheme="minorHAnsi"/>
                <w:sz w:val="24"/>
                <w:szCs w:val="24"/>
              </w:rPr>
              <w:t>E</w:t>
            </w:r>
            <w:r w:rsidRPr="00A55914">
              <w:rPr>
                <w:rFonts w:asciiTheme="minorHAnsi" w:hAnsiTheme="minorHAnsi"/>
                <w:sz w:val="24"/>
                <w:szCs w:val="24"/>
              </w:rPr>
              <w:t>D Workshop Technician</w:t>
            </w:r>
          </w:p>
        </w:tc>
        <w:tc>
          <w:tcPr>
            <w:tcW w:w="2552" w:type="dxa"/>
          </w:tcPr>
          <w:p w:rsidR="001B0F70" w:rsidRPr="00A55914" w:rsidRDefault="007F0834" w:rsidP="009B69D1">
            <w:pPr>
              <w:rPr>
                <w:rFonts w:asciiTheme="minorHAnsi" w:hAnsiTheme="minorHAnsi"/>
                <w:sz w:val="24"/>
                <w:szCs w:val="24"/>
              </w:rPr>
            </w:pPr>
            <w:r w:rsidRPr="00A55914">
              <w:rPr>
                <w:rFonts w:asciiTheme="minorHAnsi" w:hAnsiTheme="minorHAnsi"/>
                <w:sz w:val="24"/>
                <w:szCs w:val="24"/>
              </w:rPr>
              <w:t xml:space="preserve">Humanities </w:t>
            </w:r>
            <w:proofErr w:type="spellStart"/>
            <w:r w:rsidRPr="00A55914">
              <w:rPr>
                <w:rFonts w:asciiTheme="minorHAnsi" w:hAnsiTheme="minorHAnsi"/>
                <w:sz w:val="24"/>
                <w:szCs w:val="24"/>
              </w:rPr>
              <w:t>Bridgeford</w:t>
            </w:r>
            <w:proofErr w:type="spellEnd"/>
            <w:r w:rsidRPr="00A55914">
              <w:rPr>
                <w:rFonts w:asciiTheme="minorHAnsi" w:hAnsiTheme="minorHAnsi"/>
                <w:sz w:val="24"/>
                <w:szCs w:val="24"/>
              </w:rPr>
              <w:t xml:space="preserve"> Street</w:t>
            </w:r>
          </w:p>
        </w:tc>
        <w:tc>
          <w:tcPr>
            <w:tcW w:w="1417" w:type="dxa"/>
          </w:tcPr>
          <w:p w:rsidR="001B0F70" w:rsidRPr="00A55914" w:rsidRDefault="008E5816" w:rsidP="009B69D1">
            <w:pPr>
              <w:rPr>
                <w:rFonts w:asciiTheme="minorHAnsi" w:hAnsiTheme="minorHAnsi"/>
                <w:sz w:val="24"/>
                <w:szCs w:val="24"/>
              </w:rPr>
            </w:pPr>
            <w:r>
              <w:rPr>
                <w:rFonts w:asciiTheme="minorHAnsi" w:hAnsiTheme="minorHAnsi"/>
                <w:sz w:val="24"/>
                <w:szCs w:val="24"/>
              </w:rPr>
              <w:t>SEED</w:t>
            </w:r>
          </w:p>
        </w:tc>
      </w:tr>
      <w:tr w:rsidR="00BA672E" w:rsidRPr="00A55914" w:rsidTr="00792000">
        <w:tc>
          <w:tcPr>
            <w:tcW w:w="2235" w:type="dxa"/>
            <w:tcBorders>
              <w:top w:val="single" w:sz="4" w:space="0" w:color="auto"/>
              <w:left w:val="single" w:sz="4" w:space="0" w:color="auto"/>
              <w:bottom w:val="single" w:sz="4" w:space="0" w:color="auto"/>
              <w:right w:val="single" w:sz="4" w:space="0" w:color="auto"/>
            </w:tcBorders>
          </w:tcPr>
          <w:p w:rsidR="00BA672E" w:rsidRDefault="00BA672E" w:rsidP="00831C46">
            <w:pPr>
              <w:tabs>
                <w:tab w:val="left" w:pos="567"/>
              </w:tabs>
              <w:rPr>
                <w:rFonts w:asciiTheme="minorHAnsi" w:hAnsiTheme="minorHAnsi"/>
                <w:sz w:val="24"/>
                <w:szCs w:val="24"/>
              </w:rPr>
            </w:pPr>
            <w:r>
              <w:rPr>
                <w:rFonts w:asciiTheme="minorHAnsi" w:hAnsiTheme="minorHAnsi"/>
                <w:sz w:val="24"/>
                <w:szCs w:val="24"/>
              </w:rPr>
              <w:t>Monique Brown</w:t>
            </w:r>
          </w:p>
        </w:tc>
        <w:tc>
          <w:tcPr>
            <w:tcW w:w="2976" w:type="dxa"/>
            <w:tcBorders>
              <w:top w:val="single" w:sz="4" w:space="0" w:color="auto"/>
              <w:left w:val="single" w:sz="4" w:space="0" w:color="auto"/>
              <w:bottom w:val="single" w:sz="4" w:space="0" w:color="auto"/>
              <w:right w:val="single" w:sz="4" w:space="0" w:color="auto"/>
            </w:tcBorders>
          </w:tcPr>
          <w:p w:rsidR="00BA672E" w:rsidRDefault="00BA672E" w:rsidP="00831C46">
            <w:pPr>
              <w:tabs>
                <w:tab w:val="left" w:pos="567"/>
              </w:tabs>
              <w:rPr>
                <w:rFonts w:asciiTheme="minorHAnsi" w:hAnsiTheme="minorHAnsi"/>
                <w:sz w:val="24"/>
                <w:szCs w:val="24"/>
              </w:rPr>
            </w:pPr>
            <w:r>
              <w:rPr>
                <w:rFonts w:asciiTheme="minorHAnsi" w:hAnsiTheme="minorHAnsi"/>
                <w:sz w:val="24"/>
                <w:szCs w:val="24"/>
              </w:rPr>
              <w:t>Doctoral Services Manager</w:t>
            </w:r>
          </w:p>
        </w:tc>
        <w:tc>
          <w:tcPr>
            <w:tcW w:w="2552" w:type="dxa"/>
            <w:tcBorders>
              <w:top w:val="single" w:sz="4" w:space="0" w:color="auto"/>
              <w:left w:val="single" w:sz="4" w:space="0" w:color="auto"/>
              <w:bottom w:val="single" w:sz="4" w:space="0" w:color="auto"/>
              <w:right w:val="single" w:sz="4" w:space="0" w:color="auto"/>
            </w:tcBorders>
          </w:tcPr>
          <w:p w:rsidR="00BA672E" w:rsidRDefault="00BA672E" w:rsidP="00831C46">
            <w:pPr>
              <w:rPr>
                <w:rFonts w:asciiTheme="minorHAnsi" w:hAnsiTheme="minorHAnsi"/>
                <w:sz w:val="24"/>
                <w:szCs w:val="24"/>
              </w:rPr>
            </w:pPr>
            <w:r>
              <w:rPr>
                <w:rFonts w:asciiTheme="minorHAnsi" w:hAnsiTheme="minorHAnsi"/>
                <w:sz w:val="24"/>
                <w:szCs w:val="24"/>
              </w:rPr>
              <w:t>Ellen Wilkinson Building</w:t>
            </w:r>
          </w:p>
        </w:tc>
        <w:tc>
          <w:tcPr>
            <w:tcW w:w="1417" w:type="dxa"/>
            <w:tcBorders>
              <w:top w:val="single" w:sz="4" w:space="0" w:color="auto"/>
              <w:left w:val="single" w:sz="4" w:space="0" w:color="auto"/>
              <w:bottom w:val="single" w:sz="4" w:space="0" w:color="auto"/>
              <w:right w:val="single" w:sz="4" w:space="0" w:color="auto"/>
            </w:tcBorders>
          </w:tcPr>
          <w:p w:rsidR="00BA672E" w:rsidRDefault="00BA672E" w:rsidP="00831C46">
            <w:pPr>
              <w:rPr>
                <w:rFonts w:asciiTheme="minorHAnsi" w:hAnsiTheme="minorHAnsi"/>
                <w:sz w:val="24"/>
                <w:szCs w:val="24"/>
              </w:rPr>
            </w:pPr>
            <w:r>
              <w:rPr>
                <w:rFonts w:asciiTheme="minorHAnsi" w:hAnsiTheme="minorHAnsi"/>
                <w:sz w:val="24"/>
                <w:szCs w:val="24"/>
              </w:rPr>
              <w:t>SEED</w:t>
            </w:r>
          </w:p>
        </w:tc>
      </w:tr>
      <w:tr w:rsidR="00792000" w:rsidRPr="00A55914" w:rsidTr="00792000">
        <w:tc>
          <w:tcPr>
            <w:tcW w:w="2235" w:type="dxa"/>
            <w:tcBorders>
              <w:top w:val="single" w:sz="4" w:space="0" w:color="auto"/>
              <w:left w:val="single" w:sz="4" w:space="0" w:color="auto"/>
              <w:bottom w:val="single" w:sz="4" w:space="0" w:color="auto"/>
              <w:right w:val="single" w:sz="4" w:space="0" w:color="auto"/>
            </w:tcBorders>
          </w:tcPr>
          <w:p w:rsidR="00792000" w:rsidRDefault="00792000" w:rsidP="00831C46">
            <w:pPr>
              <w:tabs>
                <w:tab w:val="left" w:pos="567"/>
              </w:tabs>
              <w:rPr>
                <w:rFonts w:asciiTheme="minorHAnsi" w:hAnsiTheme="minorHAnsi"/>
                <w:sz w:val="24"/>
                <w:szCs w:val="24"/>
              </w:rPr>
            </w:pPr>
            <w:r>
              <w:rPr>
                <w:rFonts w:asciiTheme="minorHAnsi" w:hAnsiTheme="minorHAnsi"/>
                <w:sz w:val="24"/>
                <w:szCs w:val="24"/>
              </w:rPr>
              <w:t>Rob Buck</w:t>
            </w:r>
          </w:p>
        </w:tc>
        <w:tc>
          <w:tcPr>
            <w:tcW w:w="2976" w:type="dxa"/>
            <w:tcBorders>
              <w:top w:val="single" w:sz="4" w:space="0" w:color="auto"/>
              <w:left w:val="single" w:sz="4" w:space="0" w:color="auto"/>
              <w:bottom w:val="single" w:sz="4" w:space="0" w:color="auto"/>
              <w:right w:val="single" w:sz="4" w:space="0" w:color="auto"/>
            </w:tcBorders>
          </w:tcPr>
          <w:p w:rsidR="00792000" w:rsidRDefault="00792000" w:rsidP="00831C46">
            <w:pPr>
              <w:tabs>
                <w:tab w:val="left" w:pos="567"/>
              </w:tabs>
              <w:rPr>
                <w:rFonts w:asciiTheme="minorHAnsi" w:hAnsiTheme="minorHAnsi"/>
                <w:sz w:val="24"/>
                <w:szCs w:val="24"/>
              </w:rPr>
            </w:pPr>
            <w:r>
              <w:rPr>
                <w:rFonts w:asciiTheme="minorHAnsi" w:hAnsiTheme="minorHAnsi"/>
                <w:sz w:val="24"/>
                <w:szCs w:val="24"/>
              </w:rPr>
              <w:t>Lecturer in Education</w:t>
            </w:r>
          </w:p>
        </w:tc>
        <w:tc>
          <w:tcPr>
            <w:tcW w:w="2552" w:type="dxa"/>
            <w:tcBorders>
              <w:top w:val="single" w:sz="4" w:space="0" w:color="auto"/>
              <w:left w:val="single" w:sz="4" w:space="0" w:color="auto"/>
              <w:bottom w:val="single" w:sz="4" w:space="0" w:color="auto"/>
              <w:right w:val="single" w:sz="4" w:space="0" w:color="auto"/>
            </w:tcBorders>
          </w:tcPr>
          <w:p w:rsidR="00792000" w:rsidRDefault="00792000" w:rsidP="00831C46">
            <w:pPr>
              <w:rPr>
                <w:rFonts w:asciiTheme="minorHAnsi" w:hAnsiTheme="minorHAnsi"/>
                <w:sz w:val="24"/>
                <w:szCs w:val="24"/>
              </w:rPr>
            </w:pPr>
            <w:r>
              <w:rPr>
                <w:rFonts w:asciiTheme="minorHAnsi" w:hAnsiTheme="minorHAnsi"/>
                <w:sz w:val="24"/>
                <w:szCs w:val="24"/>
              </w:rPr>
              <w:t xml:space="preserve">Humanities </w:t>
            </w:r>
            <w:proofErr w:type="spellStart"/>
            <w:r>
              <w:rPr>
                <w:rFonts w:asciiTheme="minorHAnsi" w:hAnsiTheme="minorHAnsi"/>
                <w:sz w:val="24"/>
                <w:szCs w:val="24"/>
              </w:rPr>
              <w:t>Bridgeford</w:t>
            </w:r>
            <w:proofErr w:type="spellEnd"/>
            <w:r>
              <w:rPr>
                <w:rFonts w:asciiTheme="minorHAnsi" w:hAnsiTheme="minorHAnsi"/>
                <w:sz w:val="24"/>
                <w:szCs w:val="24"/>
              </w:rPr>
              <w:t xml:space="preserve"> Street Building</w:t>
            </w:r>
          </w:p>
        </w:tc>
        <w:tc>
          <w:tcPr>
            <w:tcW w:w="1417" w:type="dxa"/>
            <w:tcBorders>
              <w:top w:val="single" w:sz="4" w:space="0" w:color="auto"/>
              <w:left w:val="single" w:sz="4" w:space="0" w:color="auto"/>
              <w:bottom w:val="single" w:sz="4" w:space="0" w:color="auto"/>
              <w:right w:val="single" w:sz="4" w:space="0" w:color="auto"/>
            </w:tcBorders>
          </w:tcPr>
          <w:p w:rsidR="00792000" w:rsidRDefault="00792000" w:rsidP="00831C46">
            <w:pPr>
              <w:rPr>
                <w:rFonts w:asciiTheme="minorHAnsi" w:hAnsiTheme="minorHAnsi"/>
                <w:sz w:val="24"/>
                <w:szCs w:val="24"/>
              </w:rPr>
            </w:pPr>
            <w:r>
              <w:rPr>
                <w:rFonts w:asciiTheme="minorHAnsi" w:hAnsiTheme="minorHAnsi"/>
                <w:sz w:val="24"/>
                <w:szCs w:val="24"/>
              </w:rPr>
              <w:t>SEED</w:t>
            </w:r>
          </w:p>
        </w:tc>
      </w:tr>
      <w:tr w:rsidR="00792000" w:rsidRPr="00A55914" w:rsidTr="00792000">
        <w:tc>
          <w:tcPr>
            <w:tcW w:w="2235" w:type="dxa"/>
            <w:tcBorders>
              <w:top w:val="single" w:sz="4" w:space="0" w:color="auto"/>
              <w:left w:val="single" w:sz="4" w:space="0" w:color="auto"/>
              <w:bottom w:val="single" w:sz="4" w:space="0" w:color="auto"/>
              <w:right w:val="single" w:sz="4" w:space="0" w:color="auto"/>
            </w:tcBorders>
          </w:tcPr>
          <w:p w:rsidR="00792000" w:rsidRPr="00A55914" w:rsidRDefault="00792000" w:rsidP="00831C46">
            <w:pPr>
              <w:tabs>
                <w:tab w:val="left" w:pos="567"/>
              </w:tabs>
              <w:rPr>
                <w:rFonts w:asciiTheme="minorHAnsi" w:hAnsiTheme="minorHAnsi"/>
                <w:sz w:val="24"/>
                <w:szCs w:val="24"/>
              </w:rPr>
            </w:pPr>
            <w:r>
              <w:rPr>
                <w:rFonts w:asciiTheme="minorHAnsi" w:hAnsiTheme="minorHAnsi"/>
                <w:sz w:val="24"/>
                <w:szCs w:val="24"/>
              </w:rPr>
              <w:t>Katrina Clark</w:t>
            </w:r>
          </w:p>
        </w:tc>
        <w:tc>
          <w:tcPr>
            <w:tcW w:w="2976" w:type="dxa"/>
            <w:tcBorders>
              <w:top w:val="single" w:sz="4" w:space="0" w:color="auto"/>
              <w:left w:val="single" w:sz="4" w:space="0" w:color="auto"/>
              <w:bottom w:val="single" w:sz="4" w:space="0" w:color="auto"/>
              <w:right w:val="single" w:sz="4" w:space="0" w:color="auto"/>
            </w:tcBorders>
          </w:tcPr>
          <w:p w:rsidR="00792000" w:rsidRPr="00A55914" w:rsidRDefault="007B61F8" w:rsidP="00831C46">
            <w:pPr>
              <w:tabs>
                <w:tab w:val="left" w:pos="567"/>
              </w:tabs>
              <w:rPr>
                <w:rFonts w:asciiTheme="minorHAnsi" w:hAnsiTheme="minorHAnsi"/>
                <w:sz w:val="24"/>
                <w:szCs w:val="24"/>
              </w:rPr>
            </w:pPr>
            <w:r>
              <w:rPr>
                <w:rFonts w:asciiTheme="minorHAnsi" w:hAnsiTheme="minorHAnsi"/>
                <w:sz w:val="24"/>
                <w:szCs w:val="24"/>
              </w:rPr>
              <w:t>Deputy T&amp;L Services Manager</w:t>
            </w:r>
          </w:p>
        </w:tc>
        <w:tc>
          <w:tcPr>
            <w:tcW w:w="2552" w:type="dxa"/>
            <w:tcBorders>
              <w:top w:val="single" w:sz="4" w:space="0" w:color="auto"/>
              <w:left w:val="single" w:sz="4" w:space="0" w:color="auto"/>
              <w:bottom w:val="single" w:sz="4" w:space="0" w:color="auto"/>
              <w:right w:val="single" w:sz="4" w:space="0" w:color="auto"/>
            </w:tcBorders>
          </w:tcPr>
          <w:p w:rsidR="00792000" w:rsidRPr="00A55914" w:rsidRDefault="00BA672E" w:rsidP="00831C46">
            <w:pPr>
              <w:rPr>
                <w:rFonts w:asciiTheme="minorHAnsi" w:hAnsiTheme="minorHAnsi"/>
                <w:sz w:val="24"/>
                <w:szCs w:val="24"/>
              </w:rPr>
            </w:pPr>
            <w:r>
              <w:rPr>
                <w:rFonts w:asciiTheme="minorHAnsi" w:hAnsiTheme="minorHAnsi"/>
                <w:sz w:val="24"/>
                <w:szCs w:val="24"/>
              </w:rPr>
              <w:t>Arthur Lewis Building</w:t>
            </w:r>
          </w:p>
        </w:tc>
        <w:tc>
          <w:tcPr>
            <w:tcW w:w="1417" w:type="dxa"/>
            <w:tcBorders>
              <w:top w:val="single" w:sz="4" w:space="0" w:color="auto"/>
              <w:left w:val="single" w:sz="4" w:space="0" w:color="auto"/>
              <w:bottom w:val="single" w:sz="4" w:space="0" w:color="auto"/>
              <w:right w:val="single" w:sz="4" w:space="0" w:color="auto"/>
            </w:tcBorders>
          </w:tcPr>
          <w:p w:rsidR="00792000" w:rsidRPr="00A55914" w:rsidRDefault="00792000" w:rsidP="00831C46">
            <w:pPr>
              <w:rPr>
                <w:rFonts w:asciiTheme="minorHAnsi" w:hAnsiTheme="minorHAnsi"/>
                <w:sz w:val="24"/>
                <w:szCs w:val="24"/>
              </w:rPr>
            </w:pPr>
            <w:r>
              <w:rPr>
                <w:rFonts w:asciiTheme="minorHAnsi" w:hAnsiTheme="minorHAnsi"/>
                <w:sz w:val="24"/>
                <w:szCs w:val="24"/>
              </w:rPr>
              <w:t>SEED</w:t>
            </w:r>
          </w:p>
        </w:tc>
      </w:tr>
      <w:tr w:rsidR="00197136" w:rsidRPr="00A55914" w:rsidTr="001B0F70">
        <w:tc>
          <w:tcPr>
            <w:tcW w:w="2235" w:type="dxa"/>
          </w:tcPr>
          <w:p w:rsidR="00197136" w:rsidRPr="00A55914" w:rsidRDefault="00197136" w:rsidP="009B69D1">
            <w:pPr>
              <w:tabs>
                <w:tab w:val="left" w:pos="567"/>
              </w:tabs>
              <w:rPr>
                <w:rFonts w:asciiTheme="minorHAnsi" w:hAnsiTheme="minorHAnsi"/>
                <w:sz w:val="24"/>
                <w:szCs w:val="24"/>
              </w:rPr>
            </w:pPr>
            <w:r>
              <w:rPr>
                <w:rFonts w:asciiTheme="minorHAnsi" w:hAnsiTheme="minorHAnsi"/>
                <w:sz w:val="24"/>
                <w:szCs w:val="24"/>
              </w:rPr>
              <w:t>Shelley Darlington</w:t>
            </w:r>
          </w:p>
        </w:tc>
        <w:tc>
          <w:tcPr>
            <w:tcW w:w="2976" w:type="dxa"/>
          </w:tcPr>
          <w:p w:rsidR="00197136" w:rsidRPr="00A55914" w:rsidRDefault="00923AAF" w:rsidP="009B69D1">
            <w:pPr>
              <w:tabs>
                <w:tab w:val="left" w:pos="567"/>
              </w:tabs>
              <w:rPr>
                <w:rFonts w:asciiTheme="minorHAnsi" w:hAnsiTheme="minorHAnsi"/>
                <w:sz w:val="24"/>
                <w:szCs w:val="24"/>
              </w:rPr>
            </w:pPr>
            <w:r>
              <w:rPr>
                <w:rFonts w:asciiTheme="minorHAnsi" w:hAnsiTheme="minorHAnsi"/>
                <w:sz w:val="24"/>
                <w:szCs w:val="24"/>
              </w:rPr>
              <w:t>PA to Head of MIE</w:t>
            </w:r>
          </w:p>
        </w:tc>
        <w:tc>
          <w:tcPr>
            <w:tcW w:w="2552" w:type="dxa"/>
          </w:tcPr>
          <w:p w:rsidR="00197136" w:rsidRPr="00A55914" w:rsidRDefault="00923AAF" w:rsidP="009B69D1">
            <w:pPr>
              <w:rPr>
                <w:rFonts w:asciiTheme="minorHAnsi" w:hAnsiTheme="minorHAnsi"/>
                <w:sz w:val="24"/>
                <w:szCs w:val="24"/>
              </w:rPr>
            </w:pPr>
            <w:r>
              <w:rPr>
                <w:rFonts w:asciiTheme="minorHAnsi" w:hAnsiTheme="minorHAnsi"/>
                <w:sz w:val="24"/>
                <w:szCs w:val="24"/>
              </w:rPr>
              <w:t xml:space="preserve">Ellen Wilkinson Building </w:t>
            </w:r>
          </w:p>
        </w:tc>
        <w:tc>
          <w:tcPr>
            <w:tcW w:w="1417" w:type="dxa"/>
          </w:tcPr>
          <w:p w:rsidR="00197136" w:rsidRPr="00A55914" w:rsidRDefault="008E5816" w:rsidP="009B69D1">
            <w:pPr>
              <w:rPr>
                <w:rFonts w:asciiTheme="minorHAnsi" w:hAnsiTheme="minorHAnsi"/>
                <w:sz w:val="24"/>
                <w:szCs w:val="24"/>
              </w:rPr>
            </w:pPr>
            <w:r>
              <w:rPr>
                <w:rFonts w:asciiTheme="minorHAnsi" w:hAnsiTheme="minorHAnsi"/>
                <w:sz w:val="24"/>
                <w:szCs w:val="24"/>
              </w:rPr>
              <w:t>SEED</w:t>
            </w:r>
          </w:p>
        </w:tc>
      </w:tr>
      <w:tr w:rsidR="001B0F70" w:rsidRPr="00A55914" w:rsidTr="001B0F70">
        <w:tc>
          <w:tcPr>
            <w:tcW w:w="2235"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Janice Dodds</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SE</w:t>
            </w:r>
            <w:r w:rsidR="00A55914" w:rsidRPr="00A55914">
              <w:rPr>
                <w:rFonts w:asciiTheme="minorHAnsi" w:hAnsiTheme="minorHAnsi"/>
                <w:sz w:val="24"/>
                <w:szCs w:val="24"/>
              </w:rPr>
              <w:t>E</w:t>
            </w:r>
            <w:r w:rsidRPr="00A55914">
              <w:rPr>
                <w:rFonts w:asciiTheme="minorHAnsi" w:hAnsiTheme="minorHAnsi"/>
                <w:sz w:val="24"/>
                <w:szCs w:val="24"/>
              </w:rPr>
              <w:t>D Student Experience Administrator</w:t>
            </w:r>
          </w:p>
        </w:tc>
        <w:tc>
          <w:tcPr>
            <w:tcW w:w="2552" w:type="dxa"/>
          </w:tcPr>
          <w:p w:rsidR="001B0F70" w:rsidRPr="00A55914" w:rsidRDefault="001B0F70" w:rsidP="009B69D1">
            <w:pPr>
              <w:rPr>
                <w:rFonts w:asciiTheme="minorHAnsi" w:hAnsiTheme="minorHAnsi"/>
                <w:sz w:val="24"/>
                <w:szCs w:val="24"/>
              </w:rPr>
            </w:pPr>
            <w:r w:rsidRPr="00A55914">
              <w:rPr>
                <w:rFonts w:asciiTheme="minorHAnsi" w:hAnsiTheme="minorHAnsi"/>
                <w:sz w:val="24"/>
                <w:szCs w:val="24"/>
              </w:rPr>
              <w:t>Arthur Lewis Building</w:t>
            </w:r>
          </w:p>
        </w:tc>
        <w:tc>
          <w:tcPr>
            <w:tcW w:w="1417" w:type="dxa"/>
          </w:tcPr>
          <w:p w:rsidR="001B0F70" w:rsidRPr="00A55914" w:rsidRDefault="001B0F70" w:rsidP="009B69D1">
            <w:pPr>
              <w:rPr>
                <w:rFonts w:asciiTheme="minorHAnsi" w:hAnsiTheme="minorHAnsi"/>
                <w:sz w:val="24"/>
                <w:szCs w:val="24"/>
              </w:rPr>
            </w:pPr>
            <w:r w:rsidRPr="00A55914">
              <w:rPr>
                <w:rFonts w:asciiTheme="minorHAnsi" w:hAnsiTheme="minorHAnsi"/>
                <w:sz w:val="24"/>
                <w:szCs w:val="24"/>
              </w:rPr>
              <w:t>SE</w:t>
            </w:r>
            <w:r w:rsidR="00F955E4" w:rsidRPr="00A55914">
              <w:rPr>
                <w:rFonts w:asciiTheme="minorHAnsi" w:hAnsiTheme="minorHAnsi"/>
                <w:sz w:val="24"/>
                <w:szCs w:val="24"/>
              </w:rPr>
              <w:t>E</w:t>
            </w:r>
            <w:r w:rsidRPr="00A55914">
              <w:rPr>
                <w:rFonts w:asciiTheme="minorHAnsi" w:hAnsiTheme="minorHAnsi"/>
                <w:sz w:val="24"/>
                <w:szCs w:val="24"/>
              </w:rPr>
              <w:t>D</w:t>
            </w:r>
          </w:p>
        </w:tc>
      </w:tr>
      <w:tr w:rsidR="007B61F8" w:rsidRPr="00A55914" w:rsidTr="001B0F70">
        <w:tc>
          <w:tcPr>
            <w:tcW w:w="2235" w:type="dxa"/>
          </w:tcPr>
          <w:p w:rsidR="007B61F8" w:rsidRDefault="007B61F8" w:rsidP="009B69D1">
            <w:pPr>
              <w:tabs>
                <w:tab w:val="left" w:pos="567"/>
              </w:tabs>
              <w:rPr>
                <w:rFonts w:asciiTheme="minorHAnsi" w:hAnsiTheme="minorHAnsi"/>
                <w:sz w:val="24"/>
                <w:szCs w:val="24"/>
              </w:rPr>
            </w:pPr>
            <w:r>
              <w:rPr>
                <w:rFonts w:asciiTheme="minorHAnsi" w:hAnsiTheme="minorHAnsi"/>
                <w:sz w:val="24"/>
                <w:szCs w:val="24"/>
              </w:rPr>
              <w:t xml:space="preserve">Andy </w:t>
            </w:r>
            <w:proofErr w:type="spellStart"/>
            <w:r>
              <w:rPr>
                <w:rFonts w:asciiTheme="minorHAnsi" w:hAnsiTheme="minorHAnsi"/>
                <w:sz w:val="24"/>
                <w:szCs w:val="24"/>
              </w:rPr>
              <w:t>Howes</w:t>
            </w:r>
            <w:proofErr w:type="spellEnd"/>
          </w:p>
        </w:tc>
        <w:tc>
          <w:tcPr>
            <w:tcW w:w="2976" w:type="dxa"/>
          </w:tcPr>
          <w:p w:rsidR="007B61F8" w:rsidRDefault="007B61F8" w:rsidP="009B69D1">
            <w:pPr>
              <w:tabs>
                <w:tab w:val="left" w:pos="567"/>
              </w:tabs>
              <w:rPr>
                <w:rFonts w:asciiTheme="minorHAnsi" w:hAnsiTheme="minorHAnsi"/>
                <w:sz w:val="24"/>
                <w:szCs w:val="24"/>
              </w:rPr>
            </w:pPr>
            <w:r>
              <w:rPr>
                <w:rFonts w:asciiTheme="minorHAnsi" w:hAnsiTheme="minorHAnsi"/>
                <w:sz w:val="24"/>
                <w:szCs w:val="24"/>
              </w:rPr>
              <w:t>Senior Lecturer in Science Education</w:t>
            </w:r>
          </w:p>
        </w:tc>
        <w:tc>
          <w:tcPr>
            <w:tcW w:w="2552" w:type="dxa"/>
          </w:tcPr>
          <w:p w:rsidR="007B61F8" w:rsidRDefault="007B61F8" w:rsidP="009B69D1">
            <w:pPr>
              <w:rPr>
                <w:rFonts w:asciiTheme="minorHAnsi" w:hAnsiTheme="minorHAnsi"/>
                <w:sz w:val="24"/>
                <w:szCs w:val="24"/>
              </w:rPr>
            </w:pPr>
            <w:r>
              <w:rPr>
                <w:rFonts w:asciiTheme="minorHAnsi" w:hAnsiTheme="minorHAnsi"/>
                <w:sz w:val="24"/>
                <w:szCs w:val="24"/>
              </w:rPr>
              <w:t>Ellen Wilkinson Building</w:t>
            </w:r>
          </w:p>
        </w:tc>
        <w:tc>
          <w:tcPr>
            <w:tcW w:w="1417" w:type="dxa"/>
          </w:tcPr>
          <w:p w:rsidR="007B61F8" w:rsidRDefault="007B61F8" w:rsidP="009B69D1">
            <w:pPr>
              <w:rPr>
                <w:rFonts w:asciiTheme="minorHAnsi" w:hAnsiTheme="minorHAnsi"/>
                <w:sz w:val="24"/>
                <w:szCs w:val="24"/>
              </w:rPr>
            </w:pPr>
            <w:r>
              <w:rPr>
                <w:rFonts w:asciiTheme="minorHAnsi" w:hAnsiTheme="minorHAnsi"/>
                <w:sz w:val="24"/>
                <w:szCs w:val="24"/>
              </w:rPr>
              <w:t>SEED</w:t>
            </w:r>
          </w:p>
        </w:tc>
      </w:tr>
      <w:tr w:rsidR="00BA672E" w:rsidRPr="00A55914" w:rsidTr="001B0F70">
        <w:tc>
          <w:tcPr>
            <w:tcW w:w="2235" w:type="dxa"/>
          </w:tcPr>
          <w:p w:rsidR="00BA672E" w:rsidRDefault="00825D7A" w:rsidP="009B69D1">
            <w:pPr>
              <w:tabs>
                <w:tab w:val="left" w:pos="567"/>
              </w:tabs>
              <w:rPr>
                <w:rFonts w:asciiTheme="minorHAnsi" w:hAnsiTheme="minorHAnsi"/>
                <w:sz w:val="24"/>
                <w:szCs w:val="24"/>
              </w:rPr>
            </w:pPr>
            <w:r>
              <w:rPr>
                <w:rFonts w:asciiTheme="minorHAnsi" w:hAnsiTheme="minorHAnsi"/>
                <w:sz w:val="24"/>
                <w:szCs w:val="24"/>
              </w:rPr>
              <w:t>Colin O’Neill</w:t>
            </w:r>
          </w:p>
        </w:tc>
        <w:tc>
          <w:tcPr>
            <w:tcW w:w="2976" w:type="dxa"/>
          </w:tcPr>
          <w:p w:rsidR="00BA672E" w:rsidRDefault="00BA672E" w:rsidP="009B69D1">
            <w:pPr>
              <w:tabs>
                <w:tab w:val="left" w:pos="567"/>
              </w:tabs>
              <w:rPr>
                <w:rFonts w:asciiTheme="minorHAnsi" w:hAnsiTheme="minorHAnsi"/>
                <w:sz w:val="24"/>
                <w:szCs w:val="24"/>
              </w:rPr>
            </w:pPr>
            <w:r>
              <w:rPr>
                <w:rFonts w:asciiTheme="minorHAnsi" w:hAnsiTheme="minorHAnsi"/>
                <w:sz w:val="24"/>
                <w:szCs w:val="24"/>
              </w:rPr>
              <w:t>Faculty of Estates</w:t>
            </w:r>
          </w:p>
        </w:tc>
        <w:tc>
          <w:tcPr>
            <w:tcW w:w="2552" w:type="dxa"/>
          </w:tcPr>
          <w:p w:rsidR="00BA672E" w:rsidRDefault="00BA672E" w:rsidP="009B69D1">
            <w:pPr>
              <w:rPr>
                <w:rFonts w:asciiTheme="minorHAnsi" w:hAnsiTheme="minorHAnsi"/>
                <w:sz w:val="24"/>
                <w:szCs w:val="24"/>
              </w:rPr>
            </w:pPr>
            <w:r>
              <w:rPr>
                <w:rFonts w:asciiTheme="minorHAnsi" w:hAnsiTheme="minorHAnsi"/>
                <w:sz w:val="24"/>
                <w:szCs w:val="24"/>
              </w:rPr>
              <w:t>Beyer Building</w:t>
            </w:r>
          </w:p>
        </w:tc>
        <w:tc>
          <w:tcPr>
            <w:tcW w:w="1417" w:type="dxa"/>
          </w:tcPr>
          <w:p w:rsidR="00BA672E" w:rsidRDefault="00BA672E" w:rsidP="009B69D1">
            <w:pPr>
              <w:rPr>
                <w:rFonts w:asciiTheme="minorHAnsi" w:hAnsiTheme="minorHAnsi"/>
                <w:sz w:val="24"/>
                <w:szCs w:val="24"/>
              </w:rPr>
            </w:pPr>
            <w:r>
              <w:rPr>
                <w:rFonts w:asciiTheme="minorHAnsi" w:hAnsiTheme="minorHAnsi"/>
                <w:sz w:val="24"/>
                <w:szCs w:val="24"/>
              </w:rPr>
              <w:t>Estates</w:t>
            </w:r>
          </w:p>
        </w:tc>
      </w:tr>
      <w:tr w:rsidR="008E5816" w:rsidRPr="00A55914" w:rsidTr="001B0F70">
        <w:tc>
          <w:tcPr>
            <w:tcW w:w="2235" w:type="dxa"/>
          </w:tcPr>
          <w:p w:rsidR="008E5816" w:rsidRPr="00A55914" w:rsidRDefault="008E5816" w:rsidP="009B69D1">
            <w:pPr>
              <w:tabs>
                <w:tab w:val="left" w:pos="567"/>
              </w:tabs>
              <w:rPr>
                <w:rFonts w:asciiTheme="minorHAnsi" w:hAnsiTheme="minorHAnsi"/>
                <w:sz w:val="24"/>
                <w:szCs w:val="24"/>
              </w:rPr>
            </w:pPr>
            <w:r>
              <w:rPr>
                <w:rFonts w:asciiTheme="minorHAnsi" w:hAnsiTheme="minorHAnsi"/>
                <w:sz w:val="24"/>
                <w:szCs w:val="24"/>
              </w:rPr>
              <w:t>Peter Leigh</w:t>
            </w:r>
          </w:p>
        </w:tc>
        <w:tc>
          <w:tcPr>
            <w:tcW w:w="2976" w:type="dxa"/>
          </w:tcPr>
          <w:p w:rsidR="008E5816" w:rsidRPr="00A55914" w:rsidRDefault="008E5816" w:rsidP="009B69D1">
            <w:pPr>
              <w:tabs>
                <w:tab w:val="left" w:pos="567"/>
              </w:tabs>
              <w:rPr>
                <w:rFonts w:asciiTheme="minorHAnsi" w:hAnsiTheme="minorHAnsi"/>
                <w:sz w:val="24"/>
                <w:szCs w:val="24"/>
              </w:rPr>
            </w:pPr>
            <w:r>
              <w:rPr>
                <w:rFonts w:asciiTheme="minorHAnsi" w:hAnsiTheme="minorHAnsi"/>
                <w:sz w:val="24"/>
                <w:szCs w:val="24"/>
              </w:rPr>
              <w:t>Multimedia Technician</w:t>
            </w:r>
          </w:p>
        </w:tc>
        <w:tc>
          <w:tcPr>
            <w:tcW w:w="2552" w:type="dxa"/>
          </w:tcPr>
          <w:p w:rsidR="008E5816" w:rsidRPr="00A55914" w:rsidRDefault="008E5816" w:rsidP="009B69D1">
            <w:pPr>
              <w:rPr>
                <w:rFonts w:asciiTheme="minorHAnsi" w:hAnsiTheme="minorHAnsi"/>
                <w:sz w:val="24"/>
                <w:szCs w:val="24"/>
              </w:rPr>
            </w:pPr>
            <w:r>
              <w:rPr>
                <w:rFonts w:asciiTheme="minorHAnsi" w:hAnsiTheme="minorHAnsi"/>
                <w:sz w:val="24"/>
                <w:szCs w:val="24"/>
              </w:rPr>
              <w:t xml:space="preserve">Ellen Wilkinson Building </w:t>
            </w:r>
          </w:p>
        </w:tc>
        <w:tc>
          <w:tcPr>
            <w:tcW w:w="1417" w:type="dxa"/>
          </w:tcPr>
          <w:p w:rsidR="008E5816" w:rsidRPr="00A55914" w:rsidRDefault="008E5816" w:rsidP="009B69D1">
            <w:pPr>
              <w:rPr>
                <w:rFonts w:asciiTheme="minorHAnsi" w:hAnsiTheme="minorHAnsi"/>
                <w:sz w:val="24"/>
                <w:szCs w:val="24"/>
              </w:rPr>
            </w:pPr>
            <w:r>
              <w:rPr>
                <w:rFonts w:asciiTheme="minorHAnsi" w:hAnsiTheme="minorHAnsi"/>
                <w:sz w:val="24"/>
                <w:szCs w:val="24"/>
              </w:rPr>
              <w:t>SEED</w:t>
            </w:r>
          </w:p>
        </w:tc>
      </w:tr>
      <w:tr w:rsidR="001B0F70" w:rsidRPr="00A55914" w:rsidTr="001B0F70">
        <w:tc>
          <w:tcPr>
            <w:tcW w:w="2235"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Jonathan Lillie</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Information services</w:t>
            </w:r>
          </w:p>
        </w:tc>
        <w:tc>
          <w:tcPr>
            <w:tcW w:w="2552" w:type="dxa"/>
          </w:tcPr>
          <w:p w:rsidR="001B0F70" w:rsidRPr="00A55914" w:rsidRDefault="00BA672E" w:rsidP="009B69D1">
            <w:pPr>
              <w:rPr>
                <w:rFonts w:asciiTheme="minorHAnsi" w:hAnsiTheme="minorHAnsi"/>
                <w:sz w:val="24"/>
                <w:szCs w:val="24"/>
              </w:rPr>
            </w:pPr>
            <w:r>
              <w:rPr>
                <w:rFonts w:asciiTheme="minorHAnsi" w:hAnsiTheme="minorHAnsi"/>
                <w:sz w:val="24"/>
                <w:szCs w:val="24"/>
              </w:rPr>
              <w:t xml:space="preserve">Humanities </w:t>
            </w:r>
            <w:proofErr w:type="spellStart"/>
            <w:r>
              <w:rPr>
                <w:rFonts w:asciiTheme="minorHAnsi" w:hAnsiTheme="minorHAnsi"/>
                <w:sz w:val="24"/>
                <w:szCs w:val="24"/>
              </w:rPr>
              <w:t>Bridgeford</w:t>
            </w:r>
            <w:proofErr w:type="spellEnd"/>
            <w:r>
              <w:rPr>
                <w:rFonts w:asciiTheme="minorHAnsi" w:hAnsiTheme="minorHAnsi"/>
                <w:sz w:val="24"/>
                <w:szCs w:val="24"/>
              </w:rPr>
              <w:t xml:space="preserve"> Street</w:t>
            </w:r>
          </w:p>
        </w:tc>
        <w:tc>
          <w:tcPr>
            <w:tcW w:w="1417" w:type="dxa"/>
          </w:tcPr>
          <w:p w:rsidR="001B0F70" w:rsidRPr="00A55914" w:rsidRDefault="001B0F70" w:rsidP="009B69D1">
            <w:pPr>
              <w:rPr>
                <w:rFonts w:asciiTheme="minorHAnsi" w:hAnsiTheme="minorHAnsi"/>
                <w:sz w:val="24"/>
                <w:szCs w:val="24"/>
              </w:rPr>
            </w:pPr>
            <w:r w:rsidRPr="00A55914">
              <w:rPr>
                <w:rFonts w:asciiTheme="minorHAnsi" w:hAnsiTheme="minorHAnsi"/>
                <w:sz w:val="24"/>
                <w:szCs w:val="24"/>
              </w:rPr>
              <w:t>SE</w:t>
            </w:r>
            <w:r w:rsidR="00F955E4" w:rsidRPr="00A55914">
              <w:rPr>
                <w:rFonts w:asciiTheme="minorHAnsi" w:hAnsiTheme="minorHAnsi"/>
                <w:sz w:val="24"/>
                <w:szCs w:val="24"/>
              </w:rPr>
              <w:t>E</w:t>
            </w:r>
            <w:r w:rsidRPr="00A55914">
              <w:rPr>
                <w:rFonts w:asciiTheme="minorHAnsi" w:hAnsiTheme="minorHAnsi"/>
                <w:sz w:val="24"/>
                <w:szCs w:val="24"/>
              </w:rPr>
              <w:t>D</w:t>
            </w:r>
          </w:p>
        </w:tc>
      </w:tr>
      <w:tr w:rsidR="00BA672E" w:rsidRPr="00A55914" w:rsidTr="001B0F70">
        <w:tc>
          <w:tcPr>
            <w:tcW w:w="2235" w:type="dxa"/>
          </w:tcPr>
          <w:p w:rsidR="00BA672E" w:rsidRPr="00A55914" w:rsidRDefault="00BA672E" w:rsidP="009B69D1">
            <w:pPr>
              <w:tabs>
                <w:tab w:val="left" w:pos="567"/>
              </w:tabs>
              <w:rPr>
                <w:rFonts w:asciiTheme="minorHAnsi" w:hAnsiTheme="minorHAnsi"/>
                <w:sz w:val="24"/>
                <w:szCs w:val="24"/>
              </w:rPr>
            </w:pPr>
            <w:r>
              <w:rPr>
                <w:rFonts w:asciiTheme="minorHAnsi" w:hAnsiTheme="minorHAnsi"/>
                <w:sz w:val="24"/>
                <w:szCs w:val="24"/>
              </w:rPr>
              <w:t>Kerry McCann</w:t>
            </w:r>
          </w:p>
        </w:tc>
        <w:tc>
          <w:tcPr>
            <w:tcW w:w="2976" w:type="dxa"/>
          </w:tcPr>
          <w:p w:rsidR="00BA672E" w:rsidRPr="00A55914" w:rsidRDefault="00BA672E" w:rsidP="009B69D1">
            <w:pPr>
              <w:tabs>
                <w:tab w:val="left" w:pos="567"/>
              </w:tabs>
              <w:rPr>
                <w:rFonts w:asciiTheme="minorHAnsi" w:hAnsiTheme="minorHAnsi"/>
                <w:sz w:val="24"/>
                <w:szCs w:val="24"/>
              </w:rPr>
            </w:pPr>
            <w:r>
              <w:rPr>
                <w:rFonts w:asciiTheme="minorHAnsi" w:hAnsiTheme="minorHAnsi"/>
                <w:sz w:val="24"/>
                <w:szCs w:val="24"/>
              </w:rPr>
              <w:t>Institute Manager (GDI)</w:t>
            </w:r>
          </w:p>
        </w:tc>
        <w:tc>
          <w:tcPr>
            <w:tcW w:w="2552" w:type="dxa"/>
          </w:tcPr>
          <w:p w:rsidR="00BA672E" w:rsidRPr="00A55914" w:rsidRDefault="00BA672E" w:rsidP="009B69D1">
            <w:pPr>
              <w:rPr>
                <w:rFonts w:asciiTheme="minorHAnsi" w:hAnsiTheme="minorHAnsi"/>
                <w:sz w:val="24"/>
                <w:szCs w:val="24"/>
              </w:rPr>
            </w:pPr>
            <w:r>
              <w:rPr>
                <w:rFonts w:asciiTheme="minorHAnsi" w:hAnsiTheme="minorHAnsi"/>
                <w:sz w:val="24"/>
                <w:szCs w:val="24"/>
              </w:rPr>
              <w:t>Arthur Lewis Building</w:t>
            </w:r>
          </w:p>
        </w:tc>
        <w:tc>
          <w:tcPr>
            <w:tcW w:w="1417" w:type="dxa"/>
          </w:tcPr>
          <w:p w:rsidR="00BA672E" w:rsidRPr="00A55914" w:rsidRDefault="00BA672E" w:rsidP="009B69D1">
            <w:pPr>
              <w:rPr>
                <w:rFonts w:asciiTheme="minorHAnsi" w:hAnsiTheme="minorHAnsi"/>
                <w:sz w:val="24"/>
                <w:szCs w:val="24"/>
              </w:rPr>
            </w:pPr>
            <w:r>
              <w:rPr>
                <w:rFonts w:asciiTheme="minorHAnsi" w:hAnsiTheme="minorHAnsi"/>
                <w:sz w:val="24"/>
                <w:szCs w:val="24"/>
              </w:rPr>
              <w:t>SEED</w:t>
            </w:r>
          </w:p>
        </w:tc>
      </w:tr>
      <w:tr w:rsidR="001B0F70" w:rsidRPr="00A55914" w:rsidTr="001B0F70">
        <w:tc>
          <w:tcPr>
            <w:tcW w:w="2235"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John Moore</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Laboratories and workshops</w:t>
            </w:r>
          </w:p>
        </w:tc>
        <w:tc>
          <w:tcPr>
            <w:tcW w:w="2552" w:type="dxa"/>
          </w:tcPr>
          <w:p w:rsidR="001B0F70" w:rsidRPr="00A55914" w:rsidRDefault="001B0F70" w:rsidP="009B69D1">
            <w:pPr>
              <w:rPr>
                <w:rFonts w:asciiTheme="minorHAnsi" w:hAnsiTheme="minorHAnsi"/>
                <w:sz w:val="24"/>
                <w:szCs w:val="24"/>
              </w:rPr>
            </w:pPr>
            <w:r w:rsidRPr="00A55914">
              <w:rPr>
                <w:rFonts w:asciiTheme="minorHAnsi" w:hAnsiTheme="minorHAnsi"/>
                <w:sz w:val="24"/>
                <w:szCs w:val="24"/>
              </w:rPr>
              <w:t>Arthur Lewis Building</w:t>
            </w:r>
          </w:p>
        </w:tc>
        <w:tc>
          <w:tcPr>
            <w:tcW w:w="1417" w:type="dxa"/>
          </w:tcPr>
          <w:p w:rsidR="001B0F70" w:rsidRPr="00A55914" w:rsidRDefault="001B0F70" w:rsidP="009B69D1">
            <w:pPr>
              <w:rPr>
                <w:rFonts w:asciiTheme="minorHAnsi" w:hAnsiTheme="minorHAnsi"/>
                <w:sz w:val="24"/>
                <w:szCs w:val="24"/>
              </w:rPr>
            </w:pPr>
            <w:r w:rsidRPr="00A55914">
              <w:rPr>
                <w:rFonts w:asciiTheme="minorHAnsi" w:hAnsiTheme="minorHAnsi"/>
                <w:sz w:val="24"/>
                <w:szCs w:val="24"/>
              </w:rPr>
              <w:t>SE</w:t>
            </w:r>
            <w:r w:rsidR="00F955E4" w:rsidRPr="00A55914">
              <w:rPr>
                <w:rFonts w:asciiTheme="minorHAnsi" w:hAnsiTheme="minorHAnsi"/>
                <w:sz w:val="24"/>
                <w:szCs w:val="24"/>
              </w:rPr>
              <w:t>E</w:t>
            </w:r>
            <w:r w:rsidRPr="00A55914">
              <w:rPr>
                <w:rFonts w:asciiTheme="minorHAnsi" w:hAnsiTheme="minorHAnsi"/>
                <w:sz w:val="24"/>
                <w:szCs w:val="24"/>
              </w:rPr>
              <w:t>D</w:t>
            </w:r>
          </w:p>
        </w:tc>
      </w:tr>
      <w:tr w:rsidR="008E5816" w:rsidRPr="00A55914" w:rsidTr="001B0F70">
        <w:tc>
          <w:tcPr>
            <w:tcW w:w="2235" w:type="dxa"/>
          </w:tcPr>
          <w:p w:rsidR="008E5816" w:rsidRPr="00A55914" w:rsidRDefault="008E5816" w:rsidP="009B69D1">
            <w:pPr>
              <w:tabs>
                <w:tab w:val="left" w:pos="567"/>
              </w:tabs>
              <w:rPr>
                <w:rFonts w:asciiTheme="minorHAnsi" w:hAnsiTheme="minorHAnsi"/>
                <w:sz w:val="24"/>
                <w:szCs w:val="24"/>
              </w:rPr>
            </w:pPr>
            <w:r>
              <w:rPr>
                <w:rFonts w:asciiTheme="minorHAnsi" w:hAnsiTheme="minorHAnsi"/>
                <w:sz w:val="24"/>
                <w:szCs w:val="24"/>
              </w:rPr>
              <w:t>Nick Ritchie</w:t>
            </w:r>
          </w:p>
        </w:tc>
        <w:tc>
          <w:tcPr>
            <w:tcW w:w="2976" w:type="dxa"/>
          </w:tcPr>
          <w:p w:rsidR="008E5816" w:rsidRPr="00A55914" w:rsidRDefault="008E5816" w:rsidP="009B69D1">
            <w:pPr>
              <w:tabs>
                <w:tab w:val="left" w:pos="567"/>
              </w:tabs>
              <w:rPr>
                <w:rFonts w:asciiTheme="minorHAnsi" w:hAnsiTheme="minorHAnsi"/>
                <w:sz w:val="24"/>
                <w:szCs w:val="24"/>
              </w:rPr>
            </w:pPr>
            <w:r>
              <w:rPr>
                <w:rFonts w:asciiTheme="minorHAnsi" w:hAnsiTheme="minorHAnsi"/>
                <w:sz w:val="24"/>
                <w:szCs w:val="24"/>
              </w:rPr>
              <w:t>Fieldwork Administrator</w:t>
            </w:r>
          </w:p>
        </w:tc>
        <w:tc>
          <w:tcPr>
            <w:tcW w:w="2552" w:type="dxa"/>
          </w:tcPr>
          <w:p w:rsidR="008E5816" w:rsidRPr="00A55914" w:rsidRDefault="008E5816" w:rsidP="00C247F0">
            <w:pPr>
              <w:rPr>
                <w:rFonts w:asciiTheme="minorHAnsi" w:hAnsiTheme="minorHAnsi"/>
                <w:sz w:val="24"/>
                <w:szCs w:val="24"/>
              </w:rPr>
            </w:pPr>
            <w:r>
              <w:rPr>
                <w:rFonts w:asciiTheme="minorHAnsi" w:hAnsiTheme="minorHAnsi"/>
                <w:sz w:val="24"/>
                <w:szCs w:val="24"/>
              </w:rPr>
              <w:t>Arthur Lewis Building</w:t>
            </w:r>
          </w:p>
        </w:tc>
        <w:tc>
          <w:tcPr>
            <w:tcW w:w="1417" w:type="dxa"/>
          </w:tcPr>
          <w:p w:rsidR="008E5816" w:rsidRPr="00A55914" w:rsidRDefault="008E5816" w:rsidP="009B69D1">
            <w:pPr>
              <w:rPr>
                <w:rFonts w:asciiTheme="minorHAnsi" w:hAnsiTheme="minorHAnsi"/>
                <w:sz w:val="24"/>
                <w:szCs w:val="24"/>
              </w:rPr>
            </w:pPr>
            <w:r>
              <w:rPr>
                <w:rFonts w:asciiTheme="minorHAnsi" w:hAnsiTheme="minorHAnsi"/>
                <w:sz w:val="24"/>
                <w:szCs w:val="24"/>
              </w:rPr>
              <w:t>SEED</w:t>
            </w:r>
          </w:p>
        </w:tc>
      </w:tr>
      <w:tr w:rsidR="002B0AA6" w:rsidRPr="00A55914" w:rsidTr="001B0F70">
        <w:tc>
          <w:tcPr>
            <w:tcW w:w="2235" w:type="dxa"/>
          </w:tcPr>
          <w:p w:rsidR="002B0AA6" w:rsidRPr="00A55914" w:rsidRDefault="002B0AA6" w:rsidP="009B69D1">
            <w:pPr>
              <w:tabs>
                <w:tab w:val="left" w:pos="567"/>
              </w:tabs>
              <w:rPr>
                <w:rFonts w:asciiTheme="minorHAnsi" w:hAnsiTheme="minorHAnsi"/>
                <w:sz w:val="24"/>
                <w:szCs w:val="24"/>
              </w:rPr>
            </w:pPr>
            <w:r w:rsidRPr="00A55914">
              <w:rPr>
                <w:rFonts w:asciiTheme="minorHAnsi" w:hAnsiTheme="minorHAnsi"/>
                <w:sz w:val="24"/>
                <w:szCs w:val="24"/>
              </w:rPr>
              <w:t>Lynda Rowlinson</w:t>
            </w:r>
          </w:p>
        </w:tc>
        <w:tc>
          <w:tcPr>
            <w:tcW w:w="2976" w:type="dxa"/>
          </w:tcPr>
          <w:p w:rsidR="002B0AA6" w:rsidRPr="00A55914" w:rsidRDefault="002B0AA6" w:rsidP="009B69D1">
            <w:pPr>
              <w:tabs>
                <w:tab w:val="left" w:pos="567"/>
              </w:tabs>
              <w:rPr>
                <w:rFonts w:asciiTheme="minorHAnsi" w:hAnsiTheme="minorHAnsi"/>
                <w:sz w:val="24"/>
                <w:szCs w:val="24"/>
              </w:rPr>
            </w:pPr>
            <w:r w:rsidRPr="00A55914">
              <w:rPr>
                <w:rFonts w:asciiTheme="minorHAnsi" w:hAnsiTheme="minorHAnsi"/>
                <w:sz w:val="24"/>
                <w:szCs w:val="24"/>
              </w:rPr>
              <w:t>School Resources Officer/Minutes Secretary</w:t>
            </w:r>
          </w:p>
        </w:tc>
        <w:tc>
          <w:tcPr>
            <w:tcW w:w="2552" w:type="dxa"/>
          </w:tcPr>
          <w:p w:rsidR="002B0AA6" w:rsidRPr="00A55914" w:rsidRDefault="002B0AA6" w:rsidP="00C247F0">
            <w:pPr>
              <w:rPr>
                <w:rFonts w:asciiTheme="minorHAnsi" w:hAnsiTheme="minorHAnsi"/>
                <w:sz w:val="24"/>
                <w:szCs w:val="24"/>
              </w:rPr>
            </w:pPr>
            <w:r w:rsidRPr="00A55914">
              <w:rPr>
                <w:rFonts w:asciiTheme="minorHAnsi" w:hAnsiTheme="minorHAnsi"/>
                <w:sz w:val="24"/>
                <w:szCs w:val="24"/>
              </w:rPr>
              <w:t xml:space="preserve">Humanities </w:t>
            </w:r>
            <w:proofErr w:type="spellStart"/>
            <w:r w:rsidRPr="00A55914">
              <w:rPr>
                <w:rFonts w:asciiTheme="minorHAnsi" w:hAnsiTheme="minorHAnsi"/>
                <w:sz w:val="24"/>
                <w:szCs w:val="24"/>
              </w:rPr>
              <w:t>Bridgeford</w:t>
            </w:r>
            <w:proofErr w:type="spellEnd"/>
            <w:r w:rsidRPr="00A55914">
              <w:rPr>
                <w:rFonts w:asciiTheme="minorHAnsi" w:hAnsiTheme="minorHAnsi"/>
                <w:sz w:val="24"/>
                <w:szCs w:val="24"/>
              </w:rPr>
              <w:t xml:space="preserve"> Street Building</w:t>
            </w:r>
          </w:p>
        </w:tc>
        <w:tc>
          <w:tcPr>
            <w:tcW w:w="1417" w:type="dxa"/>
          </w:tcPr>
          <w:p w:rsidR="002B0AA6" w:rsidRPr="00A55914" w:rsidRDefault="002B0AA6" w:rsidP="009B69D1">
            <w:pPr>
              <w:rPr>
                <w:rFonts w:asciiTheme="minorHAnsi" w:hAnsiTheme="minorHAnsi"/>
                <w:sz w:val="24"/>
                <w:szCs w:val="24"/>
              </w:rPr>
            </w:pPr>
            <w:r w:rsidRPr="00A55914">
              <w:rPr>
                <w:rFonts w:asciiTheme="minorHAnsi" w:hAnsiTheme="minorHAnsi"/>
                <w:sz w:val="24"/>
                <w:szCs w:val="24"/>
              </w:rPr>
              <w:t>SEED</w:t>
            </w:r>
          </w:p>
        </w:tc>
      </w:tr>
      <w:tr w:rsidR="00273A68" w:rsidRPr="00A55914" w:rsidTr="002B0AA6">
        <w:tc>
          <w:tcPr>
            <w:tcW w:w="2235" w:type="dxa"/>
            <w:tcBorders>
              <w:top w:val="single" w:sz="4" w:space="0" w:color="auto"/>
              <w:left w:val="single" w:sz="4" w:space="0" w:color="auto"/>
              <w:bottom w:val="single" w:sz="4" w:space="0" w:color="auto"/>
              <w:right w:val="single" w:sz="4" w:space="0" w:color="auto"/>
            </w:tcBorders>
          </w:tcPr>
          <w:p w:rsidR="00273A68" w:rsidRPr="00273A68" w:rsidRDefault="00273A68" w:rsidP="00C247F0">
            <w:pPr>
              <w:tabs>
                <w:tab w:val="left" w:pos="567"/>
              </w:tabs>
              <w:rPr>
                <w:rFonts w:asciiTheme="minorHAnsi" w:hAnsiTheme="minorHAnsi"/>
                <w:sz w:val="24"/>
                <w:szCs w:val="24"/>
              </w:rPr>
            </w:pPr>
            <w:r>
              <w:rPr>
                <w:rFonts w:asciiTheme="minorHAnsi" w:hAnsiTheme="minorHAnsi"/>
                <w:sz w:val="24"/>
                <w:szCs w:val="24"/>
              </w:rPr>
              <w:t>Trade Union Rep.</w:t>
            </w:r>
          </w:p>
        </w:tc>
        <w:tc>
          <w:tcPr>
            <w:tcW w:w="2976" w:type="dxa"/>
            <w:tcBorders>
              <w:top w:val="single" w:sz="4" w:space="0" w:color="auto"/>
              <w:left w:val="single" w:sz="4" w:space="0" w:color="auto"/>
              <w:bottom w:val="single" w:sz="4" w:space="0" w:color="auto"/>
              <w:right w:val="single" w:sz="4" w:space="0" w:color="auto"/>
            </w:tcBorders>
          </w:tcPr>
          <w:p w:rsidR="00273A68" w:rsidRPr="00A55914" w:rsidRDefault="00273A68" w:rsidP="00C247F0">
            <w:pPr>
              <w:tabs>
                <w:tab w:val="left" w:pos="567"/>
              </w:tabs>
              <w:rPr>
                <w:rFonts w:asciiTheme="minorHAnsi" w:hAnsiTheme="minorHAnsi"/>
                <w:sz w:val="24"/>
                <w:szCs w:val="24"/>
              </w:rPr>
            </w:pPr>
          </w:p>
        </w:tc>
        <w:tc>
          <w:tcPr>
            <w:tcW w:w="2552" w:type="dxa"/>
            <w:tcBorders>
              <w:top w:val="single" w:sz="4" w:space="0" w:color="auto"/>
              <w:left w:val="single" w:sz="4" w:space="0" w:color="auto"/>
              <w:bottom w:val="single" w:sz="4" w:space="0" w:color="auto"/>
              <w:right w:val="single" w:sz="4" w:space="0" w:color="auto"/>
            </w:tcBorders>
          </w:tcPr>
          <w:p w:rsidR="00273A68" w:rsidRPr="00A55914" w:rsidRDefault="00273A68" w:rsidP="002B0AA6">
            <w:pPr>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273A68" w:rsidRDefault="00273A68" w:rsidP="002B0AA6">
            <w:pPr>
              <w:rPr>
                <w:rFonts w:asciiTheme="minorHAnsi" w:hAnsiTheme="minorHAnsi"/>
                <w:sz w:val="24"/>
                <w:szCs w:val="24"/>
              </w:rPr>
            </w:pPr>
          </w:p>
        </w:tc>
      </w:tr>
      <w:tr w:rsidR="00273A68" w:rsidRPr="00A55914" w:rsidTr="002B0AA6">
        <w:tc>
          <w:tcPr>
            <w:tcW w:w="2235" w:type="dxa"/>
            <w:tcBorders>
              <w:top w:val="single" w:sz="4" w:space="0" w:color="auto"/>
              <w:left w:val="single" w:sz="4" w:space="0" w:color="auto"/>
              <w:bottom w:val="single" w:sz="4" w:space="0" w:color="auto"/>
              <w:right w:val="single" w:sz="4" w:space="0" w:color="auto"/>
            </w:tcBorders>
          </w:tcPr>
          <w:p w:rsidR="00273A68" w:rsidRPr="00273A68" w:rsidRDefault="00273A68" w:rsidP="00C247F0">
            <w:pPr>
              <w:tabs>
                <w:tab w:val="left" w:pos="567"/>
              </w:tabs>
              <w:rPr>
                <w:rFonts w:asciiTheme="minorHAnsi" w:hAnsiTheme="minorHAnsi"/>
                <w:b/>
                <w:sz w:val="24"/>
                <w:szCs w:val="24"/>
              </w:rPr>
            </w:pPr>
            <w:r>
              <w:rPr>
                <w:rFonts w:asciiTheme="minorHAnsi" w:hAnsiTheme="minorHAnsi"/>
                <w:b/>
                <w:sz w:val="24"/>
                <w:szCs w:val="24"/>
              </w:rPr>
              <w:t>Ex Officio</w:t>
            </w:r>
          </w:p>
        </w:tc>
        <w:tc>
          <w:tcPr>
            <w:tcW w:w="2976" w:type="dxa"/>
            <w:tcBorders>
              <w:top w:val="single" w:sz="4" w:space="0" w:color="auto"/>
              <w:left w:val="single" w:sz="4" w:space="0" w:color="auto"/>
              <w:bottom w:val="single" w:sz="4" w:space="0" w:color="auto"/>
              <w:right w:val="single" w:sz="4" w:space="0" w:color="auto"/>
            </w:tcBorders>
          </w:tcPr>
          <w:p w:rsidR="00273A68" w:rsidRPr="00A55914" w:rsidRDefault="00273A68" w:rsidP="00C247F0">
            <w:pPr>
              <w:tabs>
                <w:tab w:val="left" w:pos="567"/>
              </w:tabs>
              <w:rPr>
                <w:rFonts w:asciiTheme="minorHAnsi" w:hAnsiTheme="minorHAnsi"/>
                <w:sz w:val="24"/>
                <w:szCs w:val="24"/>
              </w:rPr>
            </w:pPr>
          </w:p>
        </w:tc>
        <w:tc>
          <w:tcPr>
            <w:tcW w:w="2552" w:type="dxa"/>
            <w:tcBorders>
              <w:top w:val="single" w:sz="4" w:space="0" w:color="auto"/>
              <w:left w:val="single" w:sz="4" w:space="0" w:color="auto"/>
              <w:bottom w:val="single" w:sz="4" w:space="0" w:color="auto"/>
              <w:right w:val="single" w:sz="4" w:space="0" w:color="auto"/>
            </w:tcBorders>
          </w:tcPr>
          <w:p w:rsidR="00273A68" w:rsidRPr="00A55914" w:rsidRDefault="00273A68" w:rsidP="002B0AA6">
            <w:pPr>
              <w:rPr>
                <w:rFonts w:asciiTheme="minorHAnsi" w:hAnsiTheme="minorHAnsi"/>
                <w:sz w:val="24"/>
                <w:szCs w:val="24"/>
              </w:rPr>
            </w:pPr>
          </w:p>
        </w:tc>
        <w:tc>
          <w:tcPr>
            <w:tcW w:w="1417" w:type="dxa"/>
            <w:tcBorders>
              <w:top w:val="single" w:sz="4" w:space="0" w:color="auto"/>
              <w:left w:val="single" w:sz="4" w:space="0" w:color="auto"/>
              <w:bottom w:val="single" w:sz="4" w:space="0" w:color="auto"/>
              <w:right w:val="single" w:sz="4" w:space="0" w:color="auto"/>
            </w:tcBorders>
          </w:tcPr>
          <w:p w:rsidR="00273A68" w:rsidRDefault="00273A68" w:rsidP="002B0AA6">
            <w:pPr>
              <w:rPr>
                <w:rFonts w:asciiTheme="minorHAnsi" w:hAnsiTheme="minorHAnsi"/>
                <w:sz w:val="24"/>
                <w:szCs w:val="24"/>
              </w:rPr>
            </w:pPr>
          </w:p>
        </w:tc>
      </w:tr>
      <w:tr w:rsidR="002B0AA6" w:rsidRPr="00A55914" w:rsidTr="002B0AA6">
        <w:tc>
          <w:tcPr>
            <w:tcW w:w="2235" w:type="dxa"/>
            <w:tcBorders>
              <w:top w:val="single" w:sz="4" w:space="0" w:color="auto"/>
              <w:left w:val="single" w:sz="4" w:space="0" w:color="auto"/>
              <w:bottom w:val="single" w:sz="4" w:space="0" w:color="auto"/>
              <w:right w:val="single" w:sz="4" w:space="0" w:color="auto"/>
            </w:tcBorders>
          </w:tcPr>
          <w:p w:rsidR="002B0AA6" w:rsidRPr="00A55914" w:rsidRDefault="00510CE1" w:rsidP="00C247F0">
            <w:pPr>
              <w:tabs>
                <w:tab w:val="left" w:pos="567"/>
              </w:tabs>
              <w:rPr>
                <w:rFonts w:asciiTheme="minorHAnsi" w:hAnsiTheme="minorHAnsi"/>
                <w:sz w:val="24"/>
                <w:szCs w:val="24"/>
              </w:rPr>
            </w:pPr>
            <w:r>
              <w:rPr>
                <w:rFonts w:asciiTheme="minorHAnsi" w:hAnsiTheme="minorHAnsi"/>
                <w:sz w:val="24"/>
                <w:szCs w:val="24"/>
              </w:rPr>
              <w:t>Josh Arnold</w:t>
            </w:r>
          </w:p>
          <w:p w:rsidR="002B0AA6" w:rsidRPr="00A55914" w:rsidRDefault="002B0AA6" w:rsidP="00C247F0">
            <w:pPr>
              <w:tabs>
                <w:tab w:val="left" w:pos="567"/>
              </w:tabs>
              <w:rPr>
                <w:rFonts w:asciiTheme="minorHAnsi" w:hAnsiTheme="minorHAnsi"/>
                <w:sz w:val="24"/>
                <w:szCs w:val="24"/>
              </w:rPr>
            </w:pPr>
          </w:p>
        </w:tc>
        <w:tc>
          <w:tcPr>
            <w:tcW w:w="2976" w:type="dxa"/>
            <w:tcBorders>
              <w:top w:val="single" w:sz="4" w:space="0" w:color="auto"/>
              <w:left w:val="single" w:sz="4" w:space="0" w:color="auto"/>
              <w:bottom w:val="single" w:sz="4" w:space="0" w:color="auto"/>
              <w:right w:val="single" w:sz="4" w:space="0" w:color="auto"/>
            </w:tcBorders>
          </w:tcPr>
          <w:p w:rsidR="002B0AA6" w:rsidRPr="00A55914" w:rsidRDefault="002B0AA6" w:rsidP="00C247F0">
            <w:pPr>
              <w:tabs>
                <w:tab w:val="left" w:pos="567"/>
              </w:tabs>
              <w:rPr>
                <w:rFonts w:asciiTheme="minorHAnsi" w:hAnsiTheme="minorHAnsi"/>
                <w:sz w:val="24"/>
                <w:szCs w:val="24"/>
              </w:rPr>
            </w:pPr>
            <w:r w:rsidRPr="00A55914">
              <w:rPr>
                <w:rFonts w:asciiTheme="minorHAnsi" w:hAnsiTheme="minorHAnsi"/>
                <w:sz w:val="24"/>
                <w:szCs w:val="24"/>
              </w:rPr>
              <w:t>University Safety Coordinator</w:t>
            </w:r>
          </w:p>
        </w:tc>
        <w:tc>
          <w:tcPr>
            <w:tcW w:w="2552" w:type="dxa"/>
            <w:tcBorders>
              <w:top w:val="single" w:sz="4" w:space="0" w:color="auto"/>
              <w:left w:val="single" w:sz="4" w:space="0" w:color="auto"/>
              <w:bottom w:val="single" w:sz="4" w:space="0" w:color="auto"/>
              <w:right w:val="single" w:sz="4" w:space="0" w:color="auto"/>
            </w:tcBorders>
          </w:tcPr>
          <w:p w:rsidR="002B0AA6" w:rsidRPr="00A55914" w:rsidRDefault="004823F3" w:rsidP="002B0AA6">
            <w:pPr>
              <w:rPr>
                <w:rFonts w:asciiTheme="minorHAnsi" w:hAnsiTheme="minorHAnsi"/>
                <w:sz w:val="24"/>
                <w:szCs w:val="24"/>
              </w:rPr>
            </w:pPr>
            <w:r w:rsidRPr="00A55914">
              <w:rPr>
                <w:rFonts w:asciiTheme="minorHAnsi" w:hAnsiTheme="minorHAnsi"/>
                <w:sz w:val="24"/>
                <w:szCs w:val="24"/>
              </w:rPr>
              <w:t>Waterloo Place</w:t>
            </w:r>
          </w:p>
        </w:tc>
        <w:tc>
          <w:tcPr>
            <w:tcW w:w="1417" w:type="dxa"/>
            <w:tcBorders>
              <w:top w:val="single" w:sz="4" w:space="0" w:color="auto"/>
              <w:left w:val="single" w:sz="4" w:space="0" w:color="auto"/>
              <w:bottom w:val="single" w:sz="4" w:space="0" w:color="auto"/>
              <w:right w:val="single" w:sz="4" w:space="0" w:color="auto"/>
            </w:tcBorders>
          </w:tcPr>
          <w:p w:rsidR="002B0AA6" w:rsidRPr="00A55914" w:rsidRDefault="008E5816" w:rsidP="002B0AA6">
            <w:pPr>
              <w:rPr>
                <w:rFonts w:asciiTheme="minorHAnsi" w:hAnsiTheme="minorHAnsi"/>
                <w:sz w:val="24"/>
                <w:szCs w:val="24"/>
              </w:rPr>
            </w:pPr>
            <w:r>
              <w:rPr>
                <w:rFonts w:asciiTheme="minorHAnsi" w:hAnsiTheme="minorHAnsi"/>
                <w:sz w:val="24"/>
                <w:szCs w:val="24"/>
              </w:rPr>
              <w:t>H &amp; S Services</w:t>
            </w:r>
          </w:p>
        </w:tc>
      </w:tr>
      <w:tr w:rsidR="001B0F70" w:rsidRPr="00A55914" w:rsidTr="001B0F70">
        <w:tc>
          <w:tcPr>
            <w:tcW w:w="2235" w:type="dxa"/>
          </w:tcPr>
          <w:p w:rsidR="001B0F70" w:rsidRPr="00A55914" w:rsidRDefault="001B0F70" w:rsidP="009B69D1">
            <w:pPr>
              <w:tabs>
                <w:tab w:val="left" w:pos="567"/>
              </w:tabs>
              <w:rPr>
                <w:rFonts w:asciiTheme="minorHAnsi" w:hAnsiTheme="minorHAnsi"/>
                <w:b/>
                <w:bCs/>
                <w:sz w:val="24"/>
                <w:szCs w:val="24"/>
              </w:rPr>
            </w:pPr>
            <w:r w:rsidRPr="00A55914">
              <w:rPr>
                <w:rFonts w:asciiTheme="minorHAnsi" w:hAnsiTheme="minorHAnsi"/>
                <w:b/>
                <w:bCs/>
                <w:sz w:val="24"/>
                <w:szCs w:val="24"/>
              </w:rPr>
              <w:t>Student Reps</w:t>
            </w:r>
          </w:p>
          <w:p w:rsidR="001B0F70" w:rsidRPr="00A55914" w:rsidRDefault="001B0F70" w:rsidP="009B69D1">
            <w:pPr>
              <w:tabs>
                <w:tab w:val="left" w:pos="567"/>
              </w:tabs>
              <w:rPr>
                <w:rFonts w:asciiTheme="minorHAnsi" w:hAnsiTheme="minorHAnsi"/>
                <w:b/>
                <w:bCs/>
                <w:sz w:val="24"/>
                <w:szCs w:val="24"/>
              </w:rPr>
            </w:pPr>
          </w:p>
        </w:tc>
        <w:tc>
          <w:tcPr>
            <w:tcW w:w="2976" w:type="dxa"/>
          </w:tcPr>
          <w:p w:rsidR="001B0F70" w:rsidRPr="00A55914" w:rsidRDefault="001B0F70" w:rsidP="009B69D1">
            <w:pPr>
              <w:tabs>
                <w:tab w:val="left" w:pos="567"/>
              </w:tabs>
              <w:rPr>
                <w:rFonts w:asciiTheme="minorHAnsi" w:hAnsiTheme="minorHAnsi"/>
                <w:sz w:val="24"/>
                <w:szCs w:val="24"/>
              </w:rPr>
            </w:pPr>
          </w:p>
        </w:tc>
        <w:tc>
          <w:tcPr>
            <w:tcW w:w="2552" w:type="dxa"/>
          </w:tcPr>
          <w:p w:rsidR="001B0F70" w:rsidRPr="00A55914" w:rsidRDefault="001B0F70" w:rsidP="009B69D1">
            <w:pPr>
              <w:tabs>
                <w:tab w:val="left" w:pos="567"/>
              </w:tabs>
              <w:rPr>
                <w:rFonts w:asciiTheme="minorHAnsi" w:hAnsiTheme="minorHAnsi"/>
                <w:sz w:val="24"/>
                <w:szCs w:val="24"/>
              </w:rPr>
            </w:pPr>
          </w:p>
        </w:tc>
        <w:tc>
          <w:tcPr>
            <w:tcW w:w="1417" w:type="dxa"/>
          </w:tcPr>
          <w:p w:rsidR="001B0F70" w:rsidRPr="00A55914" w:rsidRDefault="001B0F70" w:rsidP="009B69D1">
            <w:pPr>
              <w:tabs>
                <w:tab w:val="left" w:pos="567"/>
              </w:tabs>
              <w:rPr>
                <w:rFonts w:asciiTheme="minorHAnsi" w:hAnsiTheme="minorHAnsi"/>
                <w:sz w:val="24"/>
                <w:szCs w:val="24"/>
              </w:rPr>
            </w:pPr>
          </w:p>
        </w:tc>
      </w:tr>
      <w:tr w:rsidR="001B0F70" w:rsidRPr="00A55914" w:rsidTr="001B0F70">
        <w:tc>
          <w:tcPr>
            <w:tcW w:w="2235" w:type="dxa"/>
          </w:tcPr>
          <w:p w:rsidR="001B0F70" w:rsidRPr="00197136" w:rsidRDefault="00510CE1" w:rsidP="009B69D1">
            <w:pPr>
              <w:tabs>
                <w:tab w:val="left" w:pos="567"/>
              </w:tabs>
              <w:rPr>
                <w:rFonts w:asciiTheme="minorHAnsi" w:hAnsiTheme="minorHAnsi"/>
                <w:sz w:val="24"/>
                <w:szCs w:val="24"/>
              </w:rPr>
            </w:pPr>
            <w:r>
              <w:rPr>
                <w:rFonts w:asciiTheme="minorHAnsi" w:hAnsiTheme="minorHAnsi"/>
                <w:sz w:val="24"/>
                <w:szCs w:val="24"/>
              </w:rPr>
              <w:t>TBC</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PGR</w:t>
            </w:r>
          </w:p>
        </w:tc>
        <w:tc>
          <w:tcPr>
            <w:tcW w:w="2552"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1417" w:type="dxa"/>
          </w:tcPr>
          <w:p w:rsidR="001B0F70" w:rsidRPr="00A55914" w:rsidRDefault="00D66F67" w:rsidP="009B69D1">
            <w:pPr>
              <w:tabs>
                <w:tab w:val="left" w:pos="567"/>
              </w:tabs>
              <w:rPr>
                <w:rFonts w:asciiTheme="minorHAnsi" w:hAnsiTheme="minorHAnsi"/>
                <w:sz w:val="24"/>
                <w:szCs w:val="24"/>
              </w:rPr>
            </w:pPr>
            <w:r w:rsidRPr="00A55914">
              <w:rPr>
                <w:rFonts w:asciiTheme="minorHAnsi" w:hAnsiTheme="minorHAnsi"/>
                <w:sz w:val="24"/>
                <w:szCs w:val="24"/>
              </w:rPr>
              <w:t>SE</w:t>
            </w:r>
            <w:r w:rsidR="00F955E4" w:rsidRPr="00A55914">
              <w:rPr>
                <w:rFonts w:asciiTheme="minorHAnsi" w:hAnsiTheme="minorHAnsi"/>
                <w:sz w:val="24"/>
                <w:szCs w:val="24"/>
              </w:rPr>
              <w:t>E</w:t>
            </w:r>
            <w:r w:rsidRPr="00A55914">
              <w:rPr>
                <w:rFonts w:asciiTheme="minorHAnsi" w:hAnsiTheme="minorHAnsi"/>
                <w:sz w:val="24"/>
                <w:szCs w:val="24"/>
              </w:rPr>
              <w:t>D</w:t>
            </w:r>
          </w:p>
        </w:tc>
      </w:tr>
      <w:tr w:rsidR="001B0F70" w:rsidRPr="00A55914" w:rsidTr="001B0F70">
        <w:tc>
          <w:tcPr>
            <w:tcW w:w="2235" w:type="dxa"/>
          </w:tcPr>
          <w:p w:rsidR="001B0F70" w:rsidRPr="00A55914" w:rsidRDefault="00510CE1" w:rsidP="00197136">
            <w:pPr>
              <w:tabs>
                <w:tab w:val="left" w:pos="567"/>
              </w:tabs>
              <w:rPr>
                <w:rFonts w:asciiTheme="minorHAnsi" w:hAnsiTheme="minorHAnsi"/>
                <w:sz w:val="24"/>
                <w:szCs w:val="24"/>
              </w:rPr>
            </w:pPr>
            <w:r>
              <w:rPr>
                <w:rFonts w:asciiTheme="minorHAnsi" w:hAnsiTheme="minorHAnsi"/>
                <w:sz w:val="24"/>
                <w:szCs w:val="24"/>
              </w:rPr>
              <w:t>TBC</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PGT</w:t>
            </w:r>
          </w:p>
        </w:tc>
        <w:tc>
          <w:tcPr>
            <w:tcW w:w="2552"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1417" w:type="dxa"/>
          </w:tcPr>
          <w:p w:rsidR="001B0F70" w:rsidRPr="00A55914" w:rsidRDefault="00D66F67" w:rsidP="009B69D1">
            <w:pPr>
              <w:tabs>
                <w:tab w:val="left" w:pos="567"/>
              </w:tabs>
              <w:rPr>
                <w:rFonts w:asciiTheme="minorHAnsi" w:hAnsiTheme="minorHAnsi"/>
                <w:sz w:val="24"/>
                <w:szCs w:val="24"/>
              </w:rPr>
            </w:pPr>
            <w:r w:rsidRPr="00A55914">
              <w:rPr>
                <w:rFonts w:asciiTheme="minorHAnsi" w:hAnsiTheme="minorHAnsi"/>
                <w:sz w:val="24"/>
                <w:szCs w:val="24"/>
              </w:rPr>
              <w:t>SE</w:t>
            </w:r>
            <w:r w:rsidR="00F955E4" w:rsidRPr="00A55914">
              <w:rPr>
                <w:rFonts w:asciiTheme="minorHAnsi" w:hAnsiTheme="minorHAnsi"/>
                <w:sz w:val="24"/>
                <w:szCs w:val="24"/>
              </w:rPr>
              <w:t>E</w:t>
            </w:r>
            <w:r w:rsidRPr="00A55914">
              <w:rPr>
                <w:rFonts w:asciiTheme="minorHAnsi" w:hAnsiTheme="minorHAnsi"/>
                <w:sz w:val="24"/>
                <w:szCs w:val="24"/>
              </w:rPr>
              <w:t>D</w:t>
            </w:r>
          </w:p>
        </w:tc>
      </w:tr>
      <w:tr w:rsidR="001B0F70" w:rsidRPr="00A55914" w:rsidTr="001B0F70">
        <w:tc>
          <w:tcPr>
            <w:tcW w:w="2235" w:type="dxa"/>
          </w:tcPr>
          <w:p w:rsidR="001B0F70" w:rsidRPr="00A55914" w:rsidRDefault="002B0AA6" w:rsidP="009B69D1">
            <w:pPr>
              <w:tabs>
                <w:tab w:val="left" w:pos="567"/>
              </w:tabs>
              <w:rPr>
                <w:rFonts w:asciiTheme="minorHAnsi" w:hAnsiTheme="minorHAnsi"/>
                <w:sz w:val="24"/>
                <w:szCs w:val="24"/>
              </w:rPr>
            </w:pPr>
            <w:r w:rsidRPr="00A55914">
              <w:rPr>
                <w:rFonts w:asciiTheme="minorHAnsi" w:hAnsiTheme="minorHAnsi"/>
                <w:sz w:val="24"/>
                <w:szCs w:val="24"/>
              </w:rPr>
              <w:t>TBC</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UG</w:t>
            </w:r>
          </w:p>
        </w:tc>
        <w:tc>
          <w:tcPr>
            <w:tcW w:w="2552" w:type="dxa"/>
          </w:tcPr>
          <w:p w:rsidR="001B0F70" w:rsidRPr="00A55914" w:rsidRDefault="001B0F70" w:rsidP="009B69D1">
            <w:pPr>
              <w:tabs>
                <w:tab w:val="left" w:pos="567"/>
              </w:tabs>
              <w:rPr>
                <w:rFonts w:asciiTheme="minorHAnsi" w:hAnsiTheme="minorHAnsi"/>
                <w:sz w:val="24"/>
                <w:szCs w:val="24"/>
              </w:rPr>
            </w:pPr>
          </w:p>
        </w:tc>
        <w:tc>
          <w:tcPr>
            <w:tcW w:w="1417" w:type="dxa"/>
          </w:tcPr>
          <w:p w:rsidR="001B0F70" w:rsidRPr="00A55914" w:rsidRDefault="001B0F70" w:rsidP="009B69D1">
            <w:pPr>
              <w:tabs>
                <w:tab w:val="left" w:pos="567"/>
              </w:tabs>
              <w:rPr>
                <w:rFonts w:asciiTheme="minorHAnsi" w:hAnsiTheme="minorHAnsi"/>
                <w:sz w:val="24"/>
                <w:szCs w:val="24"/>
              </w:rPr>
            </w:pPr>
          </w:p>
        </w:tc>
      </w:tr>
      <w:tr w:rsidR="001B0F70" w:rsidRPr="00A55914" w:rsidTr="001B0F70">
        <w:tc>
          <w:tcPr>
            <w:tcW w:w="2235" w:type="dxa"/>
          </w:tcPr>
          <w:p w:rsidR="001B0F70" w:rsidRPr="00A55914" w:rsidRDefault="001B0F70" w:rsidP="009B69D1">
            <w:pPr>
              <w:tabs>
                <w:tab w:val="left" w:pos="567"/>
              </w:tabs>
              <w:rPr>
                <w:rFonts w:asciiTheme="minorHAnsi" w:hAnsiTheme="minorHAnsi"/>
                <w:b/>
                <w:bCs/>
                <w:sz w:val="24"/>
                <w:szCs w:val="24"/>
              </w:rPr>
            </w:pPr>
            <w:r w:rsidRPr="00A55914">
              <w:rPr>
                <w:rFonts w:asciiTheme="minorHAnsi" w:hAnsiTheme="minorHAnsi"/>
                <w:b/>
                <w:bCs/>
                <w:sz w:val="24"/>
                <w:szCs w:val="24"/>
              </w:rPr>
              <w:t>By Invitation</w:t>
            </w:r>
          </w:p>
          <w:p w:rsidR="001B0F70" w:rsidRPr="00A55914" w:rsidRDefault="001B0F70" w:rsidP="009B69D1">
            <w:pPr>
              <w:tabs>
                <w:tab w:val="left" w:pos="567"/>
              </w:tabs>
              <w:rPr>
                <w:rFonts w:asciiTheme="minorHAnsi" w:hAnsiTheme="minorHAnsi"/>
                <w:b/>
                <w:bCs/>
                <w:sz w:val="24"/>
                <w:szCs w:val="24"/>
              </w:rPr>
            </w:pPr>
          </w:p>
        </w:tc>
        <w:tc>
          <w:tcPr>
            <w:tcW w:w="2976" w:type="dxa"/>
          </w:tcPr>
          <w:p w:rsidR="001B0F70" w:rsidRPr="00A55914" w:rsidRDefault="001B0F70" w:rsidP="009B69D1">
            <w:pPr>
              <w:tabs>
                <w:tab w:val="left" w:pos="567"/>
              </w:tabs>
              <w:rPr>
                <w:rFonts w:asciiTheme="minorHAnsi" w:hAnsiTheme="minorHAnsi"/>
                <w:sz w:val="24"/>
                <w:szCs w:val="24"/>
              </w:rPr>
            </w:pPr>
          </w:p>
        </w:tc>
        <w:tc>
          <w:tcPr>
            <w:tcW w:w="2552" w:type="dxa"/>
          </w:tcPr>
          <w:p w:rsidR="001B0F70" w:rsidRPr="00A55914" w:rsidRDefault="001B0F70" w:rsidP="009B69D1">
            <w:pPr>
              <w:tabs>
                <w:tab w:val="left" w:pos="567"/>
              </w:tabs>
              <w:rPr>
                <w:rFonts w:asciiTheme="minorHAnsi" w:hAnsiTheme="minorHAnsi"/>
                <w:sz w:val="24"/>
                <w:szCs w:val="24"/>
              </w:rPr>
            </w:pPr>
          </w:p>
        </w:tc>
        <w:tc>
          <w:tcPr>
            <w:tcW w:w="1417" w:type="dxa"/>
          </w:tcPr>
          <w:p w:rsidR="001B0F70" w:rsidRPr="00A55914" w:rsidRDefault="001B0F70" w:rsidP="009B69D1">
            <w:pPr>
              <w:tabs>
                <w:tab w:val="left" w:pos="567"/>
              </w:tabs>
              <w:rPr>
                <w:rFonts w:asciiTheme="minorHAnsi" w:hAnsiTheme="minorHAnsi"/>
                <w:sz w:val="24"/>
                <w:szCs w:val="24"/>
              </w:rPr>
            </w:pPr>
          </w:p>
        </w:tc>
      </w:tr>
      <w:tr w:rsidR="001B0F70" w:rsidRPr="00A55914" w:rsidTr="001B0F70">
        <w:tc>
          <w:tcPr>
            <w:tcW w:w="2235"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Michelle Harper</w:t>
            </w:r>
          </w:p>
        </w:tc>
        <w:tc>
          <w:tcPr>
            <w:tcW w:w="2976" w:type="dxa"/>
          </w:tcPr>
          <w:p w:rsidR="001B0F70" w:rsidRPr="00A55914" w:rsidRDefault="001B0F70" w:rsidP="009B69D1">
            <w:pPr>
              <w:tabs>
                <w:tab w:val="left" w:pos="567"/>
              </w:tabs>
              <w:rPr>
                <w:rFonts w:asciiTheme="minorHAnsi" w:hAnsiTheme="minorHAnsi"/>
                <w:sz w:val="24"/>
                <w:szCs w:val="24"/>
              </w:rPr>
            </w:pPr>
            <w:r w:rsidRPr="00A55914">
              <w:rPr>
                <w:rFonts w:asciiTheme="minorHAnsi" w:hAnsiTheme="minorHAnsi"/>
                <w:sz w:val="24"/>
                <w:szCs w:val="24"/>
              </w:rPr>
              <w:t>Head of Faculty of Estates</w:t>
            </w:r>
          </w:p>
        </w:tc>
        <w:tc>
          <w:tcPr>
            <w:tcW w:w="2552" w:type="dxa"/>
          </w:tcPr>
          <w:p w:rsidR="001B0F70" w:rsidRPr="00A55914" w:rsidRDefault="001B0F70" w:rsidP="009B69D1">
            <w:pPr>
              <w:tabs>
                <w:tab w:val="left" w:pos="567"/>
              </w:tabs>
              <w:rPr>
                <w:rFonts w:asciiTheme="minorHAnsi" w:hAnsiTheme="minorHAnsi"/>
                <w:sz w:val="24"/>
                <w:szCs w:val="24"/>
              </w:rPr>
            </w:pPr>
          </w:p>
        </w:tc>
        <w:tc>
          <w:tcPr>
            <w:tcW w:w="1417" w:type="dxa"/>
          </w:tcPr>
          <w:p w:rsidR="001B0F70" w:rsidRPr="00A55914" w:rsidRDefault="008E5816" w:rsidP="009B69D1">
            <w:pPr>
              <w:tabs>
                <w:tab w:val="left" w:pos="567"/>
              </w:tabs>
              <w:rPr>
                <w:rFonts w:asciiTheme="minorHAnsi" w:hAnsiTheme="minorHAnsi"/>
                <w:sz w:val="24"/>
                <w:szCs w:val="24"/>
              </w:rPr>
            </w:pPr>
            <w:r>
              <w:rPr>
                <w:rFonts w:asciiTheme="minorHAnsi" w:hAnsiTheme="minorHAnsi"/>
                <w:sz w:val="24"/>
                <w:szCs w:val="24"/>
              </w:rPr>
              <w:t>Estates</w:t>
            </w:r>
          </w:p>
        </w:tc>
      </w:tr>
    </w:tbl>
    <w:p w:rsidR="00CC101C" w:rsidRPr="00A55914" w:rsidRDefault="00CC101C" w:rsidP="00CC101C">
      <w:pPr>
        <w:tabs>
          <w:tab w:val="left" w:pos="567"/>
        </w:tabs>
        <w:rPr>
          <w:rFonts w:asciiTheme="minorHAnsi" w:hAnsiTheme="minorHAnsi"/>
          <w:sz w:val="24"/>
          <w:szCs w:val="24"/>
        </w:rPr>
      </w:pPr>
    </w:p>
    <w:p w:rsidR="004F14E9" w:rsidRPr="00A55914" w:rsidRDefault="00C74056" w:rsidP="004F14E9">
      <w:pPr>
        <w:rPr>
          <w:rFonts w:asciiTheme="minorHAnsi" w:hAnsiTheme="minorHAnsi"/>
          <w:b/>
          <w:bCs/>
          <w:sz w:val="24"/>
          <w:szCs w:val="24"/>
        </w:rPr>
      </w:pPr>
      <w:r w:rsidRPr="00A55914">
        <w:rPr>
          <w:rFonts w:asciiTheme="minorHAnsi" w:hAnsiTheme="minorHAnsi"/>
          <w:b/>
          <w:bCs/>
          <w:sz w:val="24"/>
          <w:szCs w:val="24"/>
        </w:rPr>
        <w:br w:type="page"/>
      </w:r>
      <w:r w:rsidR="00DF7FE1" w:rsidRPr="00A55914">
        <w:rPr>
          <w:rFonts w:asciiTheme="minorHAnsi" w:hAnsiTheme="minorHAnsi"/>
          <w:b/>
          <w:bCs/>
          <w:sz w:val="24"/>
          <w:szCs w:val="24"/>
        </w:rPr>
        <w:lastRenderedPageBreak/>
        <w:t xml:space="preserve">Appendix 4: </w:t>
      </w:r>
      <w:r w:rsidR="00DF7FE1" w:rsidRPr="00A55914">
        <w:rPr>
          <w:rFonts w:asciiTheme="minorHAnsi" w:hAnsiTheme="minorHAnsi"/>
          <w:b/>
          <w:bCs/>
          <w:sz w:val="24"/>
          <w:szCs w:val="24"/>
        </w:rPr>
        <w:tab/>
        <w:t>The persons qualified to provide first aid</w:t>
      </w:r>
    </w:p>
    <w:p w:rsidR="00DF7FE1" w:rsidRPr="00A55914" w:rsidRDefault="00DF7FE1" w:rsidP="004F14E9">
      <w:pPr>
        <w:rPr>
          <w:rFonts w:asciiTheme="minorHAnsi" w:hAnsiTheme="minorHAnsi"/>
          <w:b/>
          <w:bCs/>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1418"/>
        <w:gridCol w:w="1701"/>
        <w:gridCol w:w="1480"/>
      </w:tblGrid>
      <w:tr w:rsidR="00C22607" w:rsidRPr="00A55914" w:rsidTr="00C22607">
        <w:tc>
          <w:tcPr>
            <w:tcW w:w="2093" w:type="dxa"/>
          </w:tcPr>
          <w:p w:rsidR="00C22607" w:rsidRPr="00A55914" w:rsidRDefault="00C22607" w:rsidP="009B69D1">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2551" w:type="dxa"/>
          </w:tcPr>
          <w:p w:rsidR="00C22607" w:rsidRPr="00A55914" w:rsidRDefault="00C22607" w:rsidP="009B69D1">
            <w:pPr>
              <w:tabs>
                <w:tab w:val="left" w:pos="567"/>
              </w:tabs>
              <w:rPr>
                <w:rFonts w:asciiTheme="minorHAnsi" w:hAnsiTheme="minorHAnsi"/>
                <w:b/>
                <w:bCs/>
                <w:sz w:val="24"/>
                <w:szCs w:val="24"/>
              </w:rPr>
            </w:pPr>
            <w:r w:rsidRPr="00A55914">
              <w:rPr>
                <w:rFonts w:asciiTheme="minorHAnsi" w:hAnsiTheme="minorHAnsi"/>
                <w:b/>
                <w:bCs/>
                <w:sz w:val="24"/>
                <w:szCs w:val="24"/>
              </w:rPr>
              <w:t>Responsibility</w:t>
            </w:r>
          </w:p>
        </w:tc>
        <w:tc>
          <w:tcPr>
            <w:tcW w:w="1418" w:type="dxa"/>
          </w:tcPr>
          <w:p w:rsidR="00C22607" w:rsidRPr="00A55914" w:rsidRDefault="00C22607" w:rsidP="009B69D1">
            <w:pPr>
              <w:tabs>
                <w:tab w:val="left" w:pos="567"/>
              </w:tabs>
              <w:rPr>
                <w:rFonts w:asciiTheme="minorHAnsi" w:hAnsiTheme="minorHAnsi"/>
                <w:b/>
                <w:bCs/>
                <w:sz w:val="24"/>
                <w:szCs w:val="24"/>
              </w:rPr>
            </w:pPr>
            <w:r w:rsidRPr="00A55914">
              <w:rPr>
                <w:rFonts w:asciiTheme="minorHAnsi" w:hAnsiTheme="minorHAnsi"/>
                <w:b/>
                <w:bCs/>
                <w:sz w:val="24"/>
                <w:szCs w:val="24"/>
              </w:rPr>
              <w:t>Tel.</w:t>
            </w:r>
          </w:p>
        </w:tc>
        <w:tc>
          <w:tcPr>
            <w:tcW w:w="1701" w:type="dxa"/>
          </w:tcPr>
          <w:p w:rsidR="00C22607" w:rsidRPr="00A55914" w:rsidRDefault="00C22607" w:rsidP="009B69D1">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1480" w:type="dxa"/>
          </w:tcPr>
          <w:p w:rsidR="00C22607" w:rsidRPr="00A55914" w:rsidRDefault="001B0F70" w:rsidP="009B69D1">
            <w:pPr>
              <w:tabs>
                <w:tab w:val="left" w:pos="567"/>
              </w:tabs>
              <w:rPr>
                <w:rFonts w:asciiTheme="minorHAnsi" w:hAnsiTheme="minorHAnsi"/>
                <w:b/>
                <w:bCs/>
                <w:sz w:val="24"/>
                <w:szCs w:val="24"/>
              </w:rPr>
            </w:pPr>
            <w:r w:rsidRPr="00A55914">
              <w:rPr>
                <w:rFonts w:asciiTheme="minorHAnsi" w:hAnsiTheme="minorHAnsi"/>
                <w:b/>
                <w:bCs/>
                <w:sz w:val="24"/>
                <w:szCs w:val="24"/>
              </w:rPr>
              <w:t>Discipline</w:t>
            </w:r>
          </w:p>
        </w:tc>
      </w:tr>
      <w:tr w:rsidR="00805618" w:rsidRPr="00805618" w:rsidTr="00805618">
        <w:tc>
          <w:tcPr>
            <w:tcW w:w="2093" w:type="dxa"/>
            <w:tcBorders>
              <w:top w:val="single" w:sz="4" w:space="0" w:color="auto"/>
              <w:left w:val="single" w:sz="4" w:space="0" w:color="auto"/>
              <w:bottom w:val="single" w:sz="4" w:space="0" w:color="auto"/>
              <w:right w:val="single" w:sz="4" w:space="0" w:color="auto"/>
            </w:tcBorders>
          </w:tcPr>
          <w:p w:rsidR="00805618" w:rsidRPr="00805618" w:rsidRDefault="00805618" w:rsidP="00831C46">
            <w:pPr>
              <w:tabs>
                <w:tab w:val="left" w:pos="567"/>
              </w:tabs>
              <w:rPr>
                <w:rFonts w:asciiTheme="minorHAnsi" w:hAnsiTheme="minorHAnsi"/>
                <w:bCs/>
                <w:sz w:val="24"/>
                <w:szCs w:val="24"/>
              </w:rPr>
            </w:pPr>
            <w:r w:rsidRPr="00805618">
              <w:rPr>
                <w:rFonts w:asciiTheme="minorHAnsi" w:hAnsiTheme="minorHAnsi"/>
                <w:bCs/>
                <w:sz w:val="24"/>
                <w:szCs w:val="24"/>
              </w:rPr>
              <w:t>Jim Backhouse</w:t>
            </w:r>
          </w:p>
        </w:tc>
        <w:tc>
          <w:tcPr>
            <w:tcW w:w="2551" w:type="dxa"/>
            <w:tcBorders>
              <w:top w:val="single" w:sz="4" w:space="0" w:color="auto"/>
              <w:left w:val="single" w:sz="4" w:space="0" w:color="auto"/>
              <w:bottom w:val="single" w:sz="4" w:space="0" w:color="auto"/>
              <w:right w:val="single" w:sz="4" w:space="0" w:color="auto"/>
            </w:tcBorders>
          </w:tcPr>
          <w:p w:rsidR="00805618" w:rsidRPr="00805618" w:rsidRDefault="00805618" w:rsidP="00831C46">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sz="4" w:space="0" w:color="auto"/>
              <w:left w:val="single" w:sz="4" w:space="0" w:color="auto"/>
              <w:bottom w:val="single" w:sz="4" w:space="0" w:color="auto"/>
              <w:right w:val="single" w:sz="4" w:space="0" w:color="auto"/>
            </w:tcBorders>
          </w:tcPr>
          <w:p w:rsidR="00805618" w:rsidRPr="00805618" w:rsidRDefault="00805618" w:rsidP="00831C46">
            <w:pPr>
              <w:tabs>
                <w:tab w:val="left" w:pos="567"/>
              </w:tabs>
              <w:rPr>
                <w:rFonts w:asciiTheme="minorHAnsi" w:hAnsiTheme="minorHAnsi"/>
                <w:bCs/>
                <w:sz w:val="24"/>
                <w:szCs w:val="24"/>
              </w:rPr>
            </w:pPr>
            <w:r w:rsidRPr="00805618">
              <w:rPr>
                <w:rFonts w:asciiTheme="minorHAnsi" w:hAnsiTheme="minorHAnsi"/>
                <w:bCs/>
                <w:sz w:val="24"/>
                <w:szCs w:val="24"/>
              </w:rPr>
              <w:t>56786</w:t>
            </w:r>
          </w:p>
        </w:tc>
        <w:tc>
          <w:tcPr>
            <w:tcW w:w="1701" w:type="dxa"/>
            <w:tcBorders>
              <w:top w:val="single" w:sz="4" w:space="0" w:color="auto"/>
              <w:left w:val="single" w:sz="4" w:space="0" w:color="auto"/>
              <w:bottom w:val="single" w:sz="4" w:space="0" w:color="auto"/>
              <w:right w:val="single" w:sz="4" w:space="0" w:color="auto"/>
            </w:tcBorders>
          </w:tcPr>
          <w:p w:rsidR="00805618" w:rsidRPr="00805618" w:rsidRDefault="001E334A" w:rsidP="00831C46">
            <w:pPr>
              <w:tabs>
                <w:tab w:val="left" w:pos="567"/>
              </w:tabs>
              <w:rPr>
                <w:rFonts w:asciiTheme="minorHAnsi" w:hAnsiTheme="minorHAnsi"/>
                <w:bCs/>
                <w:sz w:val="24"/>
                <w:szCs w:val="24"/>
              </w:rPr>
            </w:pPr>
            <w:r>
              <w:rPr>
                <w:rFonts w:asciiTheme="minorHAnsi" w:hAnsiTheme="minorHAnsi"/>
                <w:bCs/>
                <w:sz w:val="24"/>
                <w:szCs w:val="24"/>
              </w:rPr>
              <w:t>B:15, HBS</w:t>
            </w:r>
          </w:p>
        </w:tc>
        <w:tc>
          <w:tcPr>
            <w:tcW w:w="1480" w:type="dxa"/>
            <w:tcBorders>
              <w:top w:val="single" w:sz="4" w:space="0" w:color="auto"/>
              <w:left w:val="single" w:sz="4" w:space="0" w:color="auto"/>
              <w:bottom w:val="single" w:sz="4" w:space="0" w:color="auto"/>
              <w:right w:val="single" w:sz="4" w:space="0" w:color="auto"/>
            </w:tcBorders>
          </w:tcPr>
          <w:p w:rsidR="00805618" w:rsidRPr="00805618" w:rsidRDefault="00805618" w:rsidP="00831C46">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001E334A" w:rsidRPr="00A55914" w:rsidTr="00805618">
        <w:tc>
          <w:tcPr>
            <w:tcW w:w="2093"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Pr>
                <w:rFonts w:asciiTheme="minorHAnsi" w:hAnsiTheme="minorHAnsi"/>
                <w:bCs/>
                <w:sz w:val="24"/>
                <w:szCs w:val="24"/>
              </w:rPr>
              <w:t>Scott Miller</w:t>
            </w:r>
          </w:p>
        </w:tc>
        <w:tc>
          <w:tcPr>
            <w:tcW w:w="2551" w:type="dxa"/>
            <w:tcBorders>
              <w:top w:val="single" w:sz="4" w:space="0" w:color="auto"/>
              <w:left w:val="single" w:sz="4" w:space="0" w:color="auto"/>
              <w:bottom w:val="single" w:sz="4" w:space="0" w:color="auto"/>
              <w:right w:val="single" w:sz="4" w:space="0" w:color="auto"/>
            </w:tcBorders>
          </w:tcPr>
          <w:p w:rsidR="001E334A" w:rsidRPr="00805618" w:rsidRDefault="001E334A" w:rsidP="00BA672E">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Pr>
                <w:rFonts w:asciiTheme="minorHAnsi" w:hAnsiTheme="minorHAnsi"/>
                <w:bCs/>
                <w:sz w:val="24"/>
                <w:szCs w:val="24"/>
              </w:rPr>
              <w:t>56875</w:t>
            </w:r>
          </w:p>
        </w:tc>
        <w:tc>
          <w:tcPr>
            <w:tcW w:w="1701"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Pr>
                <w:rFonts w:asciiTheme="minorHAnsi" w:hAnsiTheme="minorHAnsi"/>
                <w:bCs/>
                <w:sz w:val="24"/>
                <w:szCs w:val="24"/>
              </w:rPr>
              <w:t xml:space="preserve">B:15, HBS </w:t>
            </w:r>
          </w:p>
        </w:tc>
        <w:tc>
          <w:tcPr>
            <w:tcW w:w="1480"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Pr>
                <w:rFonts w:asciiTheme="minorHAnsi" w:hAnsiTheme="minorHAnsi"/>
                <w:bCs/>
                <w:sz w:val="24"/>
                <w:szCs w:val="24"/>
              </w:rPr>
              <w:t>SEED</w:t>
            </w:r>
          </w:p>
        </w:tc>
      </w:tr>
      <w:tr w:rsidR="001E334A" w:rsidRPr="00A55914" w:rsidTr="00805618">
        <w:tc>
          <w:tcPr>
            <w:tcW w:w="2093"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Jonathan Lillie</w:t>
            </w:r>
          </w:p>
        </w:tc>
        <w:tc>
          <w:tcPr>
            <w:tcW w:w="2551"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52871</w:t>
            </w:r>
          </w:p>
        </w:tc>
        <w:tc>
          <w:tcPr>
            <w:tcW w:w="1701"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 xml:space="preserve">1st floor, HBS </w:t>
            </w:r>
          </w:p>
        </w:tc>
        <w:tc>
          <w:tcPr>
            <w:tcW w:w="1480"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001E334A" w:rsidRPr="00805618" w:rsidTr="00805618">
        <w:tc>
          <w:tcPr>
            <w:tcW w:w="2093"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Katrina Clark</w:t>
            </w:r>
          </w:p>
        </w:tc>
        <w:tc>
          <w:tcPr>
            <w:tcW w:w="2551"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53637</w:t>
            </w:r>
          </w:p>
        </w:tc>
        <w:tc>
          <w:tcPr>
            <w:tcW w:w="1701"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2nd floor, ALB</w:t>
            </w:r>
          </w:p>
        </w:tc>
        <w:tc>
          <w:tcPr>
            <w:tcW w:w="1480" w:type="dxa"/>
            <w:tcBorders>
              <w:top w:val="single" w:sz="4" w:space="0" w:color="auto"/>
              <w:left w:val="single" w:sz="4" w:space="0" w:color="auto"/>
              <w:bottom w:val="single" w:sz="4" w:space="0" w:color="auto"/>
              <w:right w:val="single" w:sz="4" w:space="0" w:color="auto"/>
            </w:tcBorders>
          </w:tcPr>
          <w:p w:rsidR="001E334A" w:rsidRPr="00805618" w:rsidRDefault="001E334A" w:rsidP="00831C46">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001E334A" w:rsidRPr="00805618" w:rsidTr="001E334A">
        <w:tc>
          <w:tcPr>
            <w:tcW w:w="2093" w:type="dxa"/>
            <w:tcBorders>
              <w:top w:val="single" w:sz="4" w:space="0" w:color="auto"/>
              <w:left w:val="single" w:sz="4" w:space="0" w:color="auto"/>
              <w:bottom w:val="single" w:sz="4" w:space="0" w:color="auto"/>
              <w:right w:val="single" w:sz="4" w:space="0" w:color="auto"/>
            </w:tcBorders>
          </w:tcPr>
          <w:p w:rsidR="001E334A" w:rsidRPr="00805618" w:rsidRDefault="001E334A" w:rsidP="00BA672E">
            <w:pPr>
              <w:tabs>
                <w:tab w:val="left" w:pos="567"/>
              </w:tabs>
              <w:rPr>
                <w:rFonts w:asciiTheme="minorHAnsi" w:hAnsiTheme="minorHAnsi"/>
                <w:bCs/>
                <w:sz w:val="24"/>
                <w:szCs w:val="24"/>
              </w:rPr>
            </w:pPr>
            <w:r w:rsidRPr="00805618">
              <w:rPr>
                <w:rFonts w:asciiTheme="minorHAnsi" w:hAnsiTheme="minorHAnsi"/>
                <w:bCs/>
                <w:sz w:val="24"/>
                <w:szCs w:val="24"/>
              </w:rPr>
              <w:t>Tim Allott</w:t>
            </w:r>
          </w:p>
        </w:tc>
        <w:tc>
          <w:tcPr>
            <w:tcW w:w="2551" w:type="dxa"/>
            <w:tcBorders>
              <w:top w:val="single" w:sz="4" w:space="0" w:color="auto"/>
              <w:left w:val="single" w:sz="4" w:space="0" w:color="auto"/>
              <w:bottom w:val="single" w:sz="4" w:space="0" w:color="auto"/>
              <w:right w:val="single" w:sz="4" w:space="0" w:color="auto"/>
            </w:tcBorders>
          </w:tcPr>
          <w:p w:rsidR="001E334A" w:rsidRPr="00805618" w:rsidRDefault="001E334A" w:rsidP="00BA672E">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sz="4" w:space="0" w:color="auto"/>
              <w:left w:val="single" w:sz="4" w:space="0" w:color="auto"/>
              <w:bottom w:val="single" w:sz="4" w:space="0" w:color="auto"/>
              <w:right w:val="single" w:sz="4" w:space="0" w:color="auto"/>
            </w:tcBorders>
          </w:tcPr>
          <w:p w:rsidR="001E334A" w:rsidRPr="00805618" w:rsidRDefault="001E334A" w:rsidP="00BA672E">
            <w:pPr>
              <w:tabs>
                <w:tab w:val="left" w:pos="567"/>
              </w:tabs>
              <w:rPr>
                <w:rFonts w:asciiTheme="minorHAnsi" w:hAnsiTheme="minorHAnsi"/>
                <w:bCs/>
                <w:sz w:val="24"/>
                <w:szCs w:val="24"/>
              </w:rPr>
            </w:pPr>
            <w:r w:rsidRPr="00805618">
              <w:rPr>
                <w:rFonts w:asciiTheme="minorHAnsi" w:hAnsiTheme="minorHAnsi"/>
                <w:bCs/>
                <w:sz w:val="24"/>
                <w:szCs w:val="24"/>
              </w:rPr>
              <w:t>53662</w:t>
            </w:r>
          </w:p>
        </w:tc>
        <w:tc>
          <w:tcPr>
            <w:tcW w:w="1701" w:type="dxa"/>
            <w:tcBorders>
              <w:top w:val="single" w:sz="4" w:space="0" w:color="auto"/>
              <w:left w:val="single" w:sz="4" w:space="0" w:color="auto"/>
              <w:bottom w:val="single" w:sz="4" w:space="0" w:color="auto"/>
              <w:right w:val="single" w:sz="4" w:space="0" w:color="auto"/>
            </w:tcBorders>
          </w:tcPr>
          <w:p w:rsidR="001E334A" w:rsidRPr="00805618" w:rsidRDefault="001E334A" w:rsidP="00BA672E">
            <w:pPr>
              <w:tabs>
                <w:tab w:val="left" w:pos="567"/>
              </w:tabs>
              <w:rPr>
                <w:rFonts w:asciiTheme="minorHAnsi" w:hAnsiTheme="minorHAnsi"/>
                <w:bCs/>
                <w:sz w:val="24"/>
                <w:szCs w:val="24"/>
              </w:rPr>
            </w:pPr>
            <w:r w:rsidRPr="00805618">
              <w:rPr>
                <w:rFonts w:asciiTheme="minorHAnsi" w:hAnsiTheme="minorHAnsi"/>
                <w:bCs/>
                <w:sz w:val="24"/>
                <w:szCs w:val="24"/>
              </w:rPr>
              <w:t xml:space="preserve">1st floor, </w:t>
            </w:r>
            <w:r>
              <w:rPr>
                <w:rFonts w:asciiTheme="minorHAnsi" w:hAnsiTheme="minorHAnsi"/>
                <w:bCs/>
                <w:sz w:val="24"/>
                <w:szCs w:val="24"/>
              </w:rPr>
              <w:t>ALB</w:t>
            </w:r>
          </w:p>
        </w:tc>
        <w:tc>
          <w:tcPr>
            <w:tcW w:w="1480" w:type="dxa"/>
            <w:tcBorders>
              <w:top w:val="single" w:sz="4" w:space="0" w:color="auto"/>
              <w:left w:val="single" w:sz="4" w:space="0" w:color="auto"/>
              <w:bottom w:val="single" w:sz="4" w:space="0" w:color="auto"/>
              <w:right w:val="single" w:sz="4" w:space="0" w:color="auto"/>
            </w:tcBorders>
          </w:tcPr>
          <w:p w:rsidR="001E334A" w:rsidRPr="00805618" w:rsidRDefault="001E334A" w:rsidP="00BA672E">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001E334A" w:rsidRPr="00A55914" w:rsidTr="00896C16">
        <w:tc>
          <w:tcPr>
            <w:tcW w:w="2093" w:type="dxa"/>
          </w:tcPr>
          <w:p w:rsidR="001E334A" w:rsidRPr="00A55914" w:rsidRDefault="001E334A" w:rsidP="00896C16">
            <w:pPr>
              <w:tabs>
                <w:tab w:val="left" w:pos="567"/>
              </w:tabs>
              <w:rPr>
                <w:rFonts w:asciiTheme="minorHAnsi" w:hAnsiTheme="minorHAnsi"/>
                <w:sz w:val="24"/>
                <w:szCs w:val="24"/>
              </w:rPr>
            </w:pPr>
            <w:r>
              <w:rPr>
                <w:rFonts w:asciiTheme="minorHAnsi" w:hAnsiTheme="minorHAnsi"/>
                <w:sz w:val="24"/>
                <w:szCs w:val="24"/>
              </w:rPr>
              <w:t>Amy Grandidge</w:t>
            </w:r>
          </w:p>
        </w:tc>
        <w:tc>
          <w:tcPr>
            <w:tcW w:w="2551" w:type="dxa"/>
          </w:tcPr>
          <w:p w:rsidR="001E334A" w:rsidRPr="00A55914" w:rsidRDefault="001E334A" w:rsidP="00896C16">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Pr>
          <w:p w:rsidR="001E334A" w:rsidRPr="00A55914" w:rsidRDefault="001E334A" w:rsidP="00896C16">
            <w:pPr>
              <w:tabs>
                <w:tab w:val="left" w:pos="567"/>
              </w:tabs>
              <w:rPr>
                <w:rFonts w:asciiTheme="minorHAnsi" w:hAnsiTheme="minorHAnsi"/>
                <w:sz w:val="24"/>
                <w:szCs w:val="24"/>
              </w:rPr>
            </w:pPr>
            <w:r>
              <w:rPr>
                <w:rFonts w:asciiTheme="minorHAnsi" w:hAnsiTheme="minorHAnsi"/>
                <w:sz w:val="24"/>
                <w:szCs w:val="24"/>
              </w:rPr>
              <w:t>66900</w:t>
            </w:r>
          </w:p>
        </w:tc>
        <w:tc>
          <w:tcPr>
            <w:tcW w:w="1701" w:type="dxa"/>
          </w:tcPr>
          <w:p w:rsidR="001E334A" w:rsidRPr="00A55914" w:rsidRDefault="001E334A" w:rsidP="00896C16">
            <w:pPr>
              <w:tabs>
                <w:tab w:val="left" w:pos="567"/>
              </w:tabs>
              <w:rPr>
                <w:rFonts w:asciiTheme="minorHAnsi" w:hAnsiTheme="minorHAnsi"/>
                <w:sz w:val="24"/>
                <w:szCs w:val="24"/>
              </w:rPr>
            </w:pPr>
            <w:r>
              <w:rPr>
                <w:rFonts w:asciiTheme="minorHAnsi" w:hAnsiTheme="minorHAnsi"/>
                <w:sz w:val="24"/>
                <w:szCs w:val="24"/>
              </w:rPr>
              <w:t>Reception, Ground floor, ALB</w:t>
            </w:r>
          </w:p>
        </w:tc>
        <w:tc>
          <w:tcPr>
            <w:tcW w:w="1480" w:type="dxa"/>
          </w:tcPr>
          <w:p w:rsidR="001E334A" w:rsidRPr="00A55914" w:rsidRDefault="001E334A" w:rsidP="00896C16">
            <w:pPr>
              <w:tabs>
                <w:tab w:val="left" w:pos="567"/>
              </w:tabs>
              <w:rPr>
                <w:rFonts w:asciiTheme="minorHAnsi" w:hAnsiTheme="minorHAnsi"/>
                <w:sz w:val="24"/>
                <w:szCs w:val="24"/>
              </w:rPr>
            </w:pPr>
            <w:r>
              <w:rPr>
                <w:rFonts w:asciiTheme="minorHAnsi" w:hAnsiTheme="minorHAnsi"/>
                <w:sz w:val="24"/>
                <w:szCs w:val="24"/>
              </w:rPr>
              <w:t>SEED</w:t>
            </w:r>
          </w:p>
        </w:tc>
      </w:tr>
      <w:tr w:rsidR="001E334A" w:rsidRPr="00A55914" w:rsidTr="00C22607">
        <w:tc>
          <w:tcPr>
            <w:tcW w:w="2093"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Jonathan Yarwood</w:t>
            </w:r>
          </w:p>
        </w:tc>
        <w:tc>
          <w:tcPr>
            <w:tcW w:w="2551" w:type="dxa"/>
          </w:tcPr>
          <w:p w:rsidR="001E334A" w:rsidRPr="00A55914" w:rsidRDefault="001E334A" w:rsidP="00831C46">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53663</w:t>
            </w:r>
          </w:p>
        </w:tc>
        <w:tc>
          <w:tcPr>
            <w:tcW w:w="1701"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Ground floor, ALB</w:t>
            </w:r>
          </w:p>
        </w:tc>
        <w:tc>
          <w:tcPr>
            <w:tcW w:w="1480"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SEED</w:t>
            </w:r>
          </w:p>
        </w:tc>
      </w:tr>
      <w:tr w:rsidR="001E334A" w:rsidRPr="00A55914" w:rsidTr="00C22607">
        <w:tc>
          <w:tcPr>
            <w:tcW w:w="2093" w:type="dxa"/>
          </w:tcPr>
          <w:p w:rsidR="001E334A" w:rsidRPr="00A55914" w:rsidRDefault="001E334A" w:rsidP="009B69D1">
            <w:pPr>
              <w:tabs>
                <w:tab w:val="left" w:pos="567"/>
              </w:tabs>
              <w:rPr>
                <w:rFonts w:asciiTheme="minorHAnsi" w:hAnsiTheme="minorHAnsi"/>
                <w:sz w:val="24"/>
                <w:szCs w:val="24"/>
              </w:rPr>
            </w:pPr>
            <w:r w:rsidRPr="00A55914">
              <w:rPr>
                <w:rFonts w:asciiTheme="minorHAnsi" w:hAnsiTheme="minorHAnsi"/>
                <w:sz w:val="24"/>
                <w:szCs w:val="24"/>
              </w:rPr>
              <w:t>John Moore</w:t>
            </w:r>
          </w:p>
        </w:tc>
        <w:tc>
          <w:tcPr>
            <w:tcW w:w="2551" w:type="dxa"/>
          </w:tcPr>
          <w:p w:rsidR="001E334A" w:rsidRPr="00A55914" w:rsidRDefault="001E334A" w:rsidP="00457B0D">
            <w:pPr>
              <w:tabs>
                <w:tab w:val="left" w:pos="567"/>
              </w:tabs>
              <w:rPr>
                <w:rFonts w:asciiTheme="minorHAnsi" w:hAnsiTheme="minorHAnsi"/>
                <w:sz w:val="24"/>
                <w:szCs w:val="24"/>
              </w:rPr>
            </w:pPr>
            <w:r>
              <w:rPr>
                <w:rFonts w:asciiTheme="minorHAnsi" w:hAnsiTheme="minorHAnsi"/>
                <w:sz w:val="24"/>
                <w:szCs w:val="24"/>
              </w:rPr>
              <w:t xml:space="preserve">Holds </w:t>
            </w:r>
            <w:r w:rsidRPr="00A55914">
              <w:rPr>
                <w:rFonts w:asciiTheme="minorHAnsi" w:hAnsiTheme="minorHAnsi"/>
                <w:sz w:val="24"/>
                <w:szCs w:val="24"/>
              </w:rPr>
              <w:t xml:space="preserve">First </w:t>
            </w:r>
            <w:r>
              <w:rPr>
                <w:rFonts w:asciiTheme="minorHAnsi" w:hAnsiTheme="minorHAnsi"/>
                <w:sz w:val="24"/>
                <w:szCs w:val="24"/>
              </w:rPr>
              <w:t>A</w:t>
            </w:r>
            <w:r w:rsidRPr="00A55914">
              <w:rPr>
                <w:rFonts w:asciiTheme="minorHAnsi" w:hAnsiTheme="minorHAnsi"/>
                <w:sz w:val="24"/>
                <w:szCs w:val="24"/>
              </w:rPr>
              <w:t>id</w:t>
            </w:r>
            <w:r>
              <w:rPr>
                <w:rFonts w:asciiTheme="minorHAnsi" w:hAnsiTheme="minorHAnsi"/>
                <w:sz w:val="24"/>
                <w:szCs w:val="24"/>
              </w:rPr>
              <w:t xml:space="preserve"> Certificate</w:t>
            </w:r>
            <w:r w:rsidRPr="00A55914">
              <w:rPr>
                <w:rFonts w:asciiTheme="minorHAnsi" w:hAnsiTheme="minorHAnsi"/>
                <w:sz w:val="24"/>
                <w:szCs w:val="24"/>
              </w:rPr>
              <w:t xml:space="preserve">, restocking first aid kits </w:t>
            </w:r>
          </w:p>
        </w:tc>
        <w:tc>
          <w:tcPr>
            <w:tcW w:w="1418" w:type="dxa"/>
          </w:tcPr>
          <w:p w:rsidR="001E334A" w:rsidRPr="00A55914" w:rsidRDefault="001E334A" w:rsidP="009B69D1">
            <w:pPr>
              <w:tabs>
                <w:tab w:val="left" w:pos="567"/>
              </w:tabs>
              <w:rPr>
                <w:rFonts w:asciiTheme="minorHAnsi" w:hAnsiTheme="minorHAnsi"/>
                <w:sz w:val="24"/>
                <w:szCs w:val="24"/>
              </w:rPr>
            </w:pPr>
            <w:r w:rsidRPr="00A55914">
              <w:rPr>
                <w:rFonts w:asciiTheme="minorHAnsi" w:hAnsiTheme="minorHAnsi"/>
                <w:sz w:val="24"/>
                <w:szCs w:val="24"/>
              </w:rPr>
              <w:t>53663</w:t>
            </w:r>
          </w:p>
        </w:tc>
        <w:tc>
          <w:tcPr>
            <w:tcW w:w="1701" w:type="dxa"/>
          </w:tcPr>
          <w:p w:rsidR="001E334A" w:rsidRPr="00A55914" w:rsidRDefault="001E334A" w:rsidP="009B69D1">
            <w:pPr>
              <w:tabs>
                <w:tab w:val="left" w:pos="567"/>
              </w:tabs>
              <w:rPr>
                <w:rFonts w:asciiTheme="minorHAnsi" w:hAnsiTheme="minorHAnsi"/>
                <w:sz w:val="24"/>
                <w:szCs w:val="24"/>
              </w:rPr>
            </w:pPr>
            <w:r w:rsidRPr="00A55914">
              <w:rPr>
                <w:rFonts w:asciiTheme="minorHAnsi" w:hAnsiTheme="minorHAnsi"/>
                <w:sz w:val="24"/>
                <w:szCs w:val="24"/>
              </w:rPr>
              <w:t xml:space="preserve">Ground floor, ALB </w:t>
            </w:r>
          </w:p>
        </w:tc>
        <w:tc>
          <w:tcPr>
            <w:tcW w:w="1480" w:type="dxa"/>
          </w:tcPr>
          <w:p w:rsidR="001E334A" w:rsidRPr="00A55914" w:rsidRDefault="001E334A" w:rsidP="009B69D1">
            <w:pPr>
              <w:tabs>
                <w:tab w:val="left" w:pos="567"/>
              </w:tabs>
              <w:rPr>
                <w:rFonts w:asciiTheme="minorHAnsi" w:hAnsiTheme="minorHAnsi"/>
                <w:sz w:val="24"/>
                <w:szCs w:val="24"/>
              </w:rPr>
            </w:pPr>
            <w:r w:rsidRPr="00A55914">
              <w:rPr>
                <w:rFonts w:asciiTheme="minorHAnsi" w:hAnsiTheme="minorHAnsi"/>
                <w:sz w:val="24"/>
                <w:szCs w:val="24"/>
              </w:rPr>
              <w:t>SEED</w:t>
            </w:r>
          </w:p>
        </w:tc>
      </w:tr>
      <w:tr w:rsidR="001E334A" w:rsidRPr="00A55914" w:rsidTr="00805618">
        <w:tc>
          <w:tcPr>
            <w:tcW w:w="2093" w:type="dxa"/>
            <w:tcBorders>
              <w:top w:val="single" w:sz="4" w:space="0" w:color="auto"/>
              <w:left w:val="single" w:sz="4" w:space="0" w:color="auto"/>
              <w:bottom w:val="single" w:sz="4" w:space="0" w:color="auto"/>
              <w:right w:val="single" w:sz="4" w:space="0" w:color="auto"/>
            </w:tcBorders>
          </w:tcPr>
          <w:p w:rsidR="001E334A" w:rsidRPr="00A55914" w:rsidRDefault="001E334A" w:rsidP="00831C46">
            <w:pPr>
              <w:tabs>
                <w:tab w:val="left" w:pos="567"/>
              </w:tabs>
              <w:rPr>
                <w:rFonts w:asciiTheme="minorHAnsi" w:hAnsiTheme="minorHAnsi"/>
                <w:sz w:val="24"/>
                <w:szCs w:val="24"/>
              </w:rPr>
            </w:pPr>
            <w:r w:rsidRPr="00A55914">
              <w:rPr>
                <w:rFonts w:asciiTheme="minorHAnsi" w:hAnsiTheme="minorHAnsi"/>
                <w:sz w:val="24"/>
                <w:szCs w:val="24"/>
              </w:rPr>
              <w:t>Nick Ritchie</w:t>
            </w:r>
          </w:p>
        </w:tc>
        <w:tc>
          <w:tcPr>
            <w:tcW w:w="2551" w:type="dxa"/>
            <w:tcBorders>
              <w:top w:val="single" w:sz="4" w:space="0" w:color="auto"/>
              <w:left w:val="single" w:sz="4" w:space="0" w:color="auto"/>
              <w:bottom w:val="single" w:sz="4" w:space="0" w:color="auto"/>
              <w:right w:val="single" w:sz="4" w:space="0" w:color="auto"/>
            </w:tcBorders>
          </w:tcPr>
          <w:p w:rsidR="001E334A" w:rsidRPr="00A55914" w:rsidRDefault="001E334A" w:rsidP="00831C46">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Borders>
              <w:top w:val="single" w:sz="4" w:space="0" w:color="auto"/>
              <w:left w:val="single" w:sz="4" w:space="0" w:color="auto"/>
              <w:bottom w:val="single" w:sz="4" w:space="0" w:color="auto"/>
              <w:right w:val="single" w:sz="4" w:space="0" w:color="auto"/>
            </w:tcBorders>
          </w:tcPr>
          <w:p w:rsidR="001E334A" w:rsidRPr="00A55914" w:rsidRDefault="001E334A" w:rsidP="00831C46">
            <w:pPr>
              <w:tabs>
                <w:tab w:val="left" w:pos="567"/>
              </w:tabs>
              <w:rPr>
                <w:rFonts w:asciiTheme="minorHAnsi" w:hAnsi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334A" w:rsidRPr="00A55914" w:rsidRDefault="001E334A" w:rsidP="00831C46">
            <w:pPr>
              <w:tabs>
                <w:tab w:val="left" w:pos="567"/>
              </w:tabs>
              <w:rPr>
                <w:rFonts w:asciiTheme="minorHAnsi" w:hAnsiTheme="minorHAnsi"/>
                <w:sz w:val="24"/>
                <w:szCs w:val="24"/>
              </w:rPr>
            </w:pPr>
            <w:r>
              <w:rPr>
                <w:rFonts w:asciiTheme="minorHAnsi" w:hAnsiTheme="minorHAnsi"/>
                <w:sz w:val="24"/>
                <w:szCs w:val="24"/>
              </w:rPr>
              <w:t>2</w:t>
            </w:r>
            <w:r w:rsidRPr="00805618">
              <w:rPr>
                <w:rFonts w:asciiTheme="minorHAnsi" w:hAnsiTheme="minorHAnsi"/>
                <w:sz w:val="24"/>
                <w:szCs w:val="24"/>
              </w:rPr>
              <w:t>nd</w:t>
            </w:r>
            <w:r>
              <w:rPr>
                <w:rFonts w:asciiTheme="minorHAnsi" w:hAnsiTheme="minorHAnsi"/>
                <w:sz w:val="24"/>
                <w:szCs w:val="24"/>
              </w:rPr>
              <w:t xml:space="preserve"> Floor ALB</w:t>
            </w:r>
          </w:p>
        </w:tc>
        <w:tc>
          <w:tcPr>
            <w:tcW w:w="1480" w:type="dxa"/>
            <w:tcBorders>
              <w:top w:val="single" w:sz="4" w:space="0" w:color="auto"/>
              <w:left w:val="single" w:sz="4" w:space="0" w:color="auto"/>
              <w:bottom w:val="single" w:sz="4" w:space="0" w:color="auto"/>
              <w:right w:val="single" w:sz="4" w:space="0" w:color="auto"/>
            </w:tcBorders>
          </w:tcPr>
          <w:p w:rsidR="001E334A" w:rsidRPr="00A55914" w:rsidRDefault="001E334A" w:rsidP="00831C46">
            <w:pPr>
              <w:tabs>
                <w:tab w:val="left" w:pos="567"/>
              </w:tabs>
              <w:rPr>
                <w:rFonts w:asciiTheme="minorHAnsi" w:hAnsiTheme="minorHAnsi"/>
                <w:sz w:val="24"/>
                <w:szCs w:val="24"/>
              </w:rPr>
            </w:pPr>
            <w:r>
              <w:rPr>
                <w:rFonts w:asciiTheme="minorHAnsi" w:hAnsiTheme="minorHAnsi"/>
                <w:sz w:val="24"/>
                <w:szCs w:val="24"/>
              </w:rPr>
              <w:t>SEED</w:t>
            </w:r>
          </w:p>
        </w:tc>
      </w:tr>
      <w:tr w:rsidR="001E334A" w:rsidRPr="00A55914" w:rsidTr="001E334A">
        <w:tc>
          <w:tcPr>
            <w:tcW w:w="2093" w:type="dxa"/>
            <w:tcBorders>
              <w:top w:val="single" w:sz="4" w:space="0" w:color="auto"/>
              <w:left w:val="single" w:sz="4" w:space="0" w:color="auto"/>
              <w:bottom w:val="single" w:sz="4" w:space="0" w:color="auto"/>
              <w:right w:val="single" w:sz="4" w:space="0" w:color="auto"/>
            </w:tcBorders>
          </w:tcPr>
          <w:p w:rsidR="001E334A" w:rsidRPr="00A55914" w:rsidRDefault="001E334A" w:rsidP="00BA672E">
            <w:pPr>
              <w:tabs>
                <w:tab w:val="left" w:pos="567"/>
              </w:tabs>
              <w:rPr>
                <w:rFonts w:asciiTheme="minorHAnsi" w:hAnsiTheme="minorHAnsi"/>
                <w:sz w:val="24"/>
                <w:szCs w:val="24"/>
              </w:rPr>
            </w:pPr>
            <w:r w:rsidRPr="00A55914">
              <w:rPr>
                <w:rFonts w:asciiTheme="minorHAnsi" w:hAnsiTheme="minorHAnsi"/>
                <w:sz w:val="24"/>
                <w:szCs w:val="24"/>
              </w:rPr>
              <w:t>Elaine Jones</w:t>
            </w:r>
          </w:p>
        </w:tc>
        <w:tc>
          <w:tcPr>
            <w:tcW w:w="2551" w:type="dxa"/>
            <w:tcBorders>
              <w:top w:val="single" w:sz="4" w:space="0" w:color="auto"/>
              <w:left w:val="single" w:sz="4" w:space="0" w:color="auto"/>
              <w:bottom w:val="single" w:sz="4" w:space="0" w:color="auto"/>
              <w:right w:val="single" w:sz="4" w:space="0" w:color="auto"/>
            </w:tcBorders>
          </w:tcPr>
          <w:p w:rsidR="001E334A" w:rsidRPr="00A55914" w:rsidRDefault="001E334A" w:rsidP="00BA672E">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Borders>
              <w:top w:val="single" w:sz="4" w:space="0" w:color="auto"/>
              <w:left w:val="single" w:sz="4" w:space="0" w:color="auto"/>
              <w:bottom w:val="single" w:sz="4" w:space="0" w:color="auto"/>
              <w:right w:val="single" w:sz="4" w:space="0" w:color="auto"/>
            </w:tcBorders>
          </w:tcPr>
          <w:p w:rsidR="001E334A" w:rsidRPr="00A55914" w:rsidRDefault="001E334A" w:rsidP="00BA672E">
            <w:pPr>
              <w:tabs>
                <w:tab w:val="left" w:pos="567"/>
              </w:tabs>
              <w:rPr>
                <w:rFonts w:asciiTheme="minorHAnsi" w:hAnsiTheme="minorHAnsi"/>
                <w:sz w:val="24"/>
                <w:szCs w:val="24"/>
              </w:rPr>
            </w:pPr>
            <w:r w:rsidRPr="00A55914">
              <w:rPr>
                <w:rFonts w:asciiTheme="minorHAnsi" w:hAnsiTheme="minorHAnsi"/>
                <w:sz w:val="24"/>
                <w:szCs w:val="24"/>
              </w:rPr>
              <w:t>56904</w:t>
            </w:r>
          </w:p>
        </w:tc>
        <w:tc>
          <w:tcPr>
            <w:tcW w:w="1701" w:type="dxa"/>
            <w:tcBorders>
              <w:top w:val="single" w:sz="4" w:space="0" w:color="auto"/>
              <w:left w:val="single" w:sz="4" w:space="0" w:color="auto"/>
              <w:bottom w:val="single" w:sz="4" w:space="0" w:color="auto"/>
              <w:right w:val="single" w:sz="4" w:space="0" w:color="auto"/>
            </w:tcBorders>
          </w:tcPr>
          <w:p w:rsidR="001E334A" w:rsidRPr="00A55914" w:rsidRDefault="001E334A" w:rsidP="00BA672E">
            <w:pPr>
              <w:tabs>
                <w:tab w:val="left" w:pos="567"/>
              </w:tabs>
              <w:rPr>
                <w:rFonts w:asciiTheme="minorHAnsi" w:hAnsiTheme="minorHAnsi"/>
                <w:sz w:val="24"/>
                <w:szCs w:val="24"/>
              </w:rPr>
            </w:pPr>
            <w:r w:rsidRPr="00A55914">
              <w:rPr>
                <w:rFonts w:asciiTheme="minorHAnsi" w:hAnsiTheme="minorHAnsi"/>
                <w:sz w:val="24"/>
                <w:szCs w:val="24"/>
              </w:rPr>
              <w:t>2</w:t>
            </w:r>
            <w:r w:rsidRPr="001E334A">
              <w:rPr>
                <w:rFonts w:asciiTheme="minorHAnsi" w:hAnsiTheme="minorHAnsi"/>
                <w:sz w:val="24"/>
                <w:szCs w:val="24"/>
              </w:rPr>
              <w:t>nd</w:t>
            </w:r>
            <w:r w:rsidRPr="00A55914">
              <w:rPr>
                <w:rFonts w:asciiTheme="minorHAnsi" w:hAnsiTheme="minorHAnsi"/>
                <w:sz w:val="24"/>
                <w:szCs w:val="24"/>
              </w:rPr>
              <w:t xml:space="preserve"> floor, ALB &amp; EWB (Tues &amp; Fri only)</w:t>
            </w:r>
          </w:p>
        </w:tc>
        <w:tc>
          <w:tcPr>
            <w:tcW w:w="1480" w:type="dxa"/>
            <w:tcBorders>
              <w:top w:val="single" w:sz="4" w:space="0" w:color="auto"/>
              <w:left w:val="single" w:sz="4" w:space="0" w:color="auto"/>
              <w:bottom w:val="single" w:sz="4" w:space="0" w:color="auto"/>
              <w:right w:val="single" w:sz="4" w:space="0" w:color="auto"/>
            </w:tcBorders>
          </w:tcPr>
          <w:p w:rsidR="001E334A" w:rsidRPr="00A55914" w:rsidRDefault="001E334A" w:rsidP="00BA672E">
            <w:pPr>
              <w:tabs>
                <w:tab w:val="left" w:pos="567"/>
              </w:tabs>
              <w:rPr>
                <w:rFonts w:asciiTheme="minorHAnsi" w:hAnsiTheme="minorHAnsi"/>
                <w:sz w:val="24"/>
                <w:szCs w:val="24"/>
              </w:rPr>
            </w:pPr>
            <w:r w:rsidRPr="00A55914">
              <w:rPr>
                <w:rFonts w:asciiTheme="minorHAnsi" w:hAnsiTheme="minorHAnsi"/>
                <w:sz w:val="24"/>
                <w:szCs w:val="24"/>
              </w:rPr>
              <w:t>SEED</w:t>
            </w:r>
          </w:p>
        </w:tc>
      </w:tr>
      <w:tr w:rsidR="001E334A" w:rsidRPr="00A55914" w:rsidTr="00C22607">
        <w:tc>
          <w:tcPr>
            <w:tcW w:w="2093" w:type="dxa"/>
          </w:tcPr>
          <w:p w:rsidR="001E334A" w:rsidRDefault="001E334A" w:rsidP="00216C19">
            <w:pPr>
              <w:tabs>
                <w:tab w:val="left" w:pos="567"/>
              </w:tabs>
              <w:rPr>
                <w:rFonts w:asciiTheme="minorHAnsi" w:hAnsiTheme="minorHAnsi"/>
                <w:sz w:val="24"/>
                <w:szCs w:val="24"/>
              </w:rPr>
            </w:pPr>
            <w:r>
              <w:rPr>
                <w:rFonts w:asciiTheme="minorHAnsi" w:hAnsiTheme="minorHAnsi"/>
                <w:sz w:val="24"/>
                <w:szCs w:val="24"/>
              </w:rPr>
              <w:t>Suzi Edwards</w:t>
            </w:r>
          </w:p>
          <w:p w:rsidR="00BA672E" w:rsidRPr="00A55914" w:rsidRDefault="00BA672E" w:rsidP="00216C19">
            <w:pPr>
              <w:tabs>
                <w:tab w:val="left" w:pos="567"/>
              </w:tabs>
              <w:rPr>
                <w:rFonts w:asciiTheme="minorHAnsi" w:hAnsiTheme="minorHAnsi"/>
                <w:sz w:val="24"/>
                <w:szCs w:val="24"/>
              </w:rPr>
            </w:pPr>
          </w:p>
        </w:tc>
        <w:tc>
          <w:tcPr>
            <w:tcW w:w="2551" w:type="dxa"/>
          </w:tcPr>
          <w:p w:rsidR="001E334A" w:rsidRPr="00A55914" w:rsidRDefault="001E334A" w:rsidP="00345A91">
            <w:pPr>
              <w:tabs>
                <w:tab w:val="left" w:pos="567"/>
              </w:tabs>
              <w:rPr>
                <w:rFonts w:asciiTheme="minorHAnsi" w:hAnsiTheme="minorHAnsi"/>
                <w:sz w:val="24"/>
                <w:szCs w:val="24"/>
              </w:rPr>
            </w:pPr>
            <w:r>
              <w:rPr>
                <w:rFonts w:asciiTheme="minorHAnsi" w:hAnsiTheme="minorHAnsi"/>
                <w:sz w:val="24"/>
                <w:szCs w:val="24"/>
              </w:rPr>
              <w:t>Holds a First Aid Certificate</w:t>
            </w:r>
          </w:p>
        </w:tc>
        <w:tc>
          <w:tcPr>
            <w:tcW w:w="1418"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50318</w:t>
            </w:r>
          </w:p>
        </w:tc>
        <w:tc>
          <w:tcPr>
            <w:tcW w:w="1701"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3</w:t>
            </w:r>
            <w:r w:rsidRPr="00216C19">
              <w:rPr>
                <w:rFonts w:asciiTheme="minorHAnsi" w:hAnsiTheme="minorHAnsi"/>
                <w:sz w:val="24"/>
                <w:szCs w:val="24"/>
                <w:vertAlign w:val="superscript"/>
              </w:rPr>
              <w:t>rd</w:t>
            </w:r>
            <w:r>
              <w:rPr>
                <w:rFonts w:asciiTheme="minorHAnsi" w:hAnsiTheme="minorHAnsi"/>
                <w:sz w:val="24"/>
                <w:szCs w:val="24"/>
              </w:rPr>
              <w:t xml:space="preserve"> floor, EWB</w:t>
            </w:r>
          </w:p>
        </w:tc>
        <w:tc>
          <w:tcPr>
            <w:tcW w:w="1480" w:type="dxa"/>
          </w:tcPr>
          <w:p w:rsidR="001E334A" w:rsidRPr="00A55914" w:rsidRDefault="001E334A" w:rsidP="005B09C7">
            <w:pPr>
              <w:tabs>
                <w:tab w:val="left" w:pos="567"/>
              </w:tabs>
              <w:rPr>
                <w:rFonts w:asciiTheme="minorHAnsi" w:hAnsiTheme="minorHAnsi"/>
                <w:sz w:val="24"/>
                <w:szCs w:val="24"/>
              </w:rPr>
            </w:pPr>
            <w:r>
              <w:rPr>
                <w:rFonts w:asciiTheme="minorHAnsi" w:hAnsiTheme="minorHAnsi"/>
                <w:sz w:val="24"/>
                <w:szCs w:val="24"/>
              </w:rPr>
              <w:t>SEED</w:t>
            </w:r>
          </w:p>
        </w:tc>
      </w:tr>
      <w:tr w:rsidR="001E334A" w:rsidRPr="00A55914" w:rsidTr="00C22607">
        <w:tc>
          <w:tcPr>
            <w:tcW w:w="2093" w:type="dxa"/>
          </w:tcPr>
          <w:p w:rsidR="001E334A" w:rsidRPr="00A55914" w:rsidRDefault="001E334A" w:rsidP="00216C19">
            <w:pPr>
              <w:tabs>
                <w:tab w:val="left" w:pos="567"/>
              </w:tabs>
              <w:rPr>
                <w:rFonts w:asciiTheme="minorHAnsi" w:hAnsiTheme="minorHAnsi"/>
                <w:sz w:val="24"/>
                <w:szCs w:val="24"/>
              </w:rPr>
            </w:pPr>
            <w:r>
              <w:rPr>
                <w:rFonts w:asciiTheme="minorHAnsi" w:hAnsiTheme="minorHAnsi"/>
                <w:sz w:val="24"/>
                <w:szCs w:val="24"/>
              </w:rPr>
              <w:t>Cat Fraser</w:t>
            </w:r>
          </w:p>
        </w:tc>
        <w:tc>
          <w:tcPr>
            <w:tcW w:w="2551"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Holds a First Aid Certificate</w:t>
            </w:r>
          </w:p>
        </w:tc>
        <w:tc>
          <w:tcPr>
            <w:tcW w:w="1418"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53461</w:t>
            </w:r>
          </w:p>
        </w:tc>
        <w:tc>
          <w:tcPr>
            <w:tcW w:w="1701" w:type="dxa"/>
          </w:tcPr>
          <w:p w:rsidR="001E334A" w:rsidRPr="00A55914" w:rsidRDefault="001E334A" w:rsidP="009B69D1">
            <w:pPr>
              <w:tabs>
                <w:tab w:val="left" w:pos="567"/>
              </w:tabs>
              <w:rPr>
                <w:rFonts w:asciiTheme="minorHAnsi" w:hAnsiTheme="minorHAnsi"/>
                <w:sz w:val="24"/>
                <w:szCs w:val="24"/>
              </w:rPr>
            </w:pPr>
            <w:r>
              <w:rPr>
                <w:rFonts w:asciiTheme="minorHAnsi" w:hAnsiTheme="minorHAnsi"/>
                <w:sz w:val="24"/>
                <w:szCs w:val="24"/>
              </w:rPr>
              <w:t>3</w:t>
            </w:r>
            <w:r w:rsidRPr="00216C19">
              <w:rPr>
                <w:rFonts w:asciiTheme="minorHAnsi" w:hAnsiTheme="minorHAnsi"/>
                <w:sz w:val="24"/>
                <w:szCs w:val="24"/>
                <w:vertAlign w:val="superscript"/>
              </w:rPr>
              <w:t>rd</w:t>
            </w:r>
            <w:r>
              <w:rPr>
                <w:rFonts w:asciiTheme="minorHAnsi" w:hAnsiTheme="minorHAnsi"/>
                <w:sz w:val="24"/>
                <w:szCs w:val="24"/>
              </w:rPr>
              <w:t xml:space="preserve"> floor, EWB</w:t>
            </w:r>
          </w:p>
        </w:tc>
        <w:tc>
          <w:tcPr>
            <w:tcW w:w="1480" w:type="dxa"/>
          </w:tcPr>
          <w:p w:rsidR="001E334A" w:rsidRPr="00A55914" w:rsidRDefault="001E334A" w:rsidP="005B09C7">
            <w:pPr>
              <w:tabs>
                <w:tab w:val="left" w:pos="567"/>
              </w:tabs>
              <w:rPr>
                <w:rFonts w:asciiTheme="minorHAnsi" w:hAnsiTheme="minorHAnsi"/>
                <w:sz w:val="24"/>
                <w:szCs w:val="24"/>
              </w:rPr>
            </w:pPr>
            <w:r>
              <w:rPr>
                <w:rFonts w:asciiTheme="minorHAnsi" w:hAnsiTheme="minorHAnsi"/>
                <w:sz w:val="24"/>
                <w:szCs w:val="24"/>
              </w:rPr>
              <w:t>SEED</w:t>
            </w:r>
          </w:p>
        </w:tc>
      </w:tr>
      <w:tr w:rsidR="001E334A" w:rsidRPr="00A55914" w:rsidTr="00C22607">
        <w:tc>
          <w:tcPr>
            <w:tcW w:w="2093" w:type="dxa"/>
          </w:tcPr>
          <w:p w:rsidR="001E334A" w:rsidRDefault="001E334A" w:rsidP="00216C19">
            <w:pPr>
              <w:tabs>
                <w:tab w:val="left" w:pos="567"/>
              </w:tabs>
              <w:rPr>
                <w:rFonts w:asciiTheme="minorHAnsi" w:hAnsiTheme="minorHAnsi"/>
                <w:sz w:val="24"/>
                <w:szCs w:val="24"/>
              </w:rPr>
            </w:pPr>
            <w:r>
              <w:rPr>
                <w:rFonts w:asciiTheme="minorHAnsi" w:hAnsiTheme="minorHAnsi"/>
                <w:sz w:val="24"/>
                <w:szCs w:val="24"/>
              </w:rPr>
              <w:t>Caroline Turner</w:t>
            </w:r>
          </w:p>
        </w:tc>
        <w:tc>
          <w:tcPr>
            <w:tcW w:w="2551" w:type="dxa"/>
          </w:tcPr>
          <w:p w:rsidR="001E334A" w:rsidRPr="00805618" w:rsidRDefault="001E334A" w:rsidP="00FB70E6">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Pr>
          <w:p w:rsidR="001E334A" w:rsidRDefault="001E334A" w:rsidP="009B69D1">
            <w:pPr>
              <w:tabs>
                <w:tab w:val="left" w:pos="567"/>
              </w:tabs>
              <w:rPr>
                <w:rFonts w:asciiTheme="minorHAnsi" w:hAnsiTheme="minorHAnsi"/>
                <w:sz w:val="24"/>
                <w:szCs w:val="24"/>
              </w:rPr>
            </w:pPr>
            <w:r>
              <w:rPr>
                <w:rFonts w:asciiTheme="minorHAnsi" w:hAnsiTheme="minorHAnsi"/>
                <w:sz w:val="24"/>
                <w:szCs w:val="24"/>
              </w:rPr>
              <w:t>53510</w:t>
            </w:r>
          </w:p>
        </w:tc>
        <w:tc>
          <w:tcPr>
            <w:tcW w:w="1701" w:type="dxa"/>
          </w:tcPr>
          <w:p w:rsidR="001E334A" w:rsidRDefault="001E334A" w:rsidP="009B69D1">
            <w:pPr>
              <w:tabs>
                <w:tab w:val="left" w:pos="567"/>
              </w:tabs>
              <w:rPr>
                <w:rFonts w:asciiTheme="minorHAnsi" w:hAnsiTheme="minorHAnsi"/>
                <w:sz w:val="24"/>
                <w:szCs w:val="24"/>
              </w:rPr>
            </w:pPr>
            <w:r>
              <w:rPr>
                <w:rFonts w:asciiTheme="minorHAnsi" w:hAnsiTheme="minorHAnsi"/>
                <w:sz w:val="24"/>
                <w:szCs w:val="24"/>
              </w:rPr>
              <w:t>A1.22, EWB</w:t>
            </w:r>
          </w:p>
        </w:tc>
        <w:tc>
          <w:tcPr>
            <w:tcW w:w="1480" w:type="dxa"/>
          </w:tcPr>
          <w:p w:rsidR="001E334A" w:rsidRDefault="001E334A" w:rsidP="005B09C7">
            <w:pPr>
              <w:tabs>
                <w:tab w:val="left" w:pos="567"/>
              </w:tabs>
              <w:rPr>
                <w:rFonts w:asciiTheme="minorHAnsi" w:hAnsiTheme="minorHAnsi"/>
                <w:sz w:val="24"/>
                <w:szCs w:val="24"/>
              </w:rPr>
            </w:pPr>
            <w:r>
              <w:rPr>
                <w:rFonts w:asciiTheme="minorHAnsi" w:hAnsiTheme="minorHAnsi"/>
                <w:sz w:val="24"/>
                <w:szCs w:val="24"/>
              </w:rPr>
              <w:t>SEED</w:t>
            </w:r>
          </w:p>
        </w:tc>
      </w:tr>
      <w:tr w:rsidR="001E334A" w:rsidRPr="00A55914" w:rsidTr="00C22607">
        <w:tc>
          <w:tcPr>
            <w:tcW w:w="2093" w:type="dxa"/>
          </w:tcPr>
          <w:p w:rsidR="001E334A" w:rsidRDefault="001E334A" w:rsidP="00216C19">
            <w:pPr>
              <w:tabs>
                <w:tab w:val="left" w:pos="567"/>
              </w:tabs>
              <w:rPr>
                <w:rFonts w:asciiTheme="minorHAnsi" w:hAnsiTheme="minorHAnsi"/>
                <w:sz w:val="24"/>
                <w:szCs w:val="24"/>
              </w:rPr>
            </w:pPr>
            <w:r>
              <w:rPr>
                <w:rFonts w:asciiTheme="minorHAnsi" w:hAnsiTheme="minorHAnsi"/>
                <w:sz w:val="24"/>
                <w:szCs w:val="24"/>
              </w:rPr>
              <w:t>Lorena Fernandez-Sanchez</w:t>
            </w:r>
          </w:p>
        </w:tc>
        <w:tc>
          <w:tcPr>
            <w:tcW w:w="2551" w:type="dxa"/>
          </w:tcPr>
          <w:p w:rsidR="001E334A" w:rsidRPr="00805618" w:rsidRDefault="001E334A" w:rsidP="00FB70E6">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Pr>
          <w:p w:rsidR="001E334A" w:rsidRDefault="001E334A" w:rsidP="009B69D1">
            <w:pPr>
              <w:tabs>
                <w:tab w:val="left" w:pos="567"/>
              </w:tabs>
              <w:rPr>
                <w:rFonts w:asciiTheme="minorHAnsi" w:hAnsiTheme="minorHAnsi"/>
                <w:sz w:val="24"/>
                <w:szCs w:val="24"/>
              </w:rPr>
            </w:pPr>
            <w:r>
              <w:rPr>
                <w:rFonts w:asciiTheme="minorHAnsi" w:hAnsiTheme="minorHAnsi"/>
                <w:sz w:val="24"/>
                <w:szCs w:val="24"/>
              </w:rPr>
              <w:t>65490</w:t>
            </w:r>
          </w:p>
        </w:tc>
        <w:tc>
          <w:tcPr>
            <w:tcW w:w="1701" w:type="dxa"/>
          </w:tcPr>
          <w:p w:rsidR="001E334A" w:rsidRDefault="001E334A" w:rsidP="009B69D1">
            <w:pPr>
              <w:tabs>
                <w:tab w:val="left" w:pos="567"/>
              </w:tabs>
              <w:rPr>
                <w:rFonts w:asciiTheme="minorHAnsi" w:hAnsiTheme="minorHAnsi"/>
                <w:sz w:val="24"/>
                <w:szCs w:val="24"/>
              </w:rPr>
            </w:pPr>
            <w:r>
              <w:rPr>
                <w:rFonts w:asciiTheme="minorHAnsi" w:hAnsiTheme="minorHAnsi"/>
                <w:sz w:val="24"/>
                <w:szCs w:val="24"/>
              </w:rPr>
              <w:t>A1.26, EWB</w:t>
            </w:r>
          </w:p>
        </w:tc>
        <w:tc>
          <w:tcPr>
            <w:tcW w:w="1480" w:type="dxa"/>
          </w:tcPr>
          <w:p w:rsidR="001E334A" w:rsidRDefault="001E334A" w:rsidP="005B09C7">
            <w:pPr>
              <w:tabs>
                <w:tab w:val="left" w:pos="567"/>
              </w:tabs>
              <w:rPr>
                <w:rFonts w:asciiTheme="minorHAnsi" w:hAnsiTheme="minorHAnsi"/>
                <w:sz w:val="24"/>
                <w:szCs w:val="24"/>
              </w:rPr>
            </w:pPr>
            <w:r>
              <w:rPr>
                <w:rFonts w:asciiTheme="minorHAnsi" w:hAnsiTheme="minorHAnsi"/>
                <w:sz w:val="24"/>
                <w:szCs w:val="24"/>
              </w:rPr>
              <w:t>SEED</w:t>
            </w:r>
          </w:p>
        </w:tc>
      </w:tr>
    </w:tbl>
    <w:p w:rsidR="00D9349D" w:rsidRDefault="00D9349D" w:rsidP="00DF7FE1">
      <w:pPr>
        <w:tabs>
          <w:tab w:val="left" w:pos="567"/>
        </w:tabs>
        <w:rPr>
          <w:rFonts w:asciiTheme="minorHAnsi" w:hAnsiTheme="minorHAnsi"/>
          <w:sz w:val="24"/>
          <w:szCs w:val="24"/>
        </w:rPr>
      </w:pPr>
    </w:p>
    <w:p w:rsidR="007B61F8" w:rsidRPr="00A55914" w:rsidRDefault="007B61F8" w:rsidP="00DF7FE1">
      <w:pPr>
        <w:tabs>
          <w:tab w:val="left" w:pos="567"/>
        </w:tabs>
        <w:rPr>
          <w:rFonts w:asciiTheme="minorHAnsi" w:hAnsiTheme="minorHAnsi"/>
          <w:sz w:val="24"/>
          <w:szCs w:val="24"/>
        </w:rPr>
      </w:pPr>
      <w:r>
        <w:rPr>
          <w:rFonts w:asciiTheme="minorHAnsi" w:hAnsiTheme="minorHAnsi"/>
          <w:sz w:val="24"/>
          <w:szCs w:val="24"/>
        </w:rPr>
        <w:t xml:space="preserve">A full list of all SEED first aiders who are trained to support field trips can be found at the following link </w:t>
      </w:r>
      <w:hyperlink r:id="rId24" w:history="1">
        <w:r w:rsidRPr="00881374">
          <w:rPr>
            <w:rStyle w:val="Hyperlink"/>
            <w:rFonts w:asciiTheme="minorHAnsi" w:hAnsiTheme="minorHAnsi"/>
            <w:sz w:val="24"/>
            <w:szCs w:val="24"/>
          </w:rPr>
          <w:t>http://documents.manchester.ac.uk/DocuInfo.aspx?DocID=11029</w:t>
        </w:r>
      </w:hyperlink>
    </w:p>
    <w:p w:rsidR="007B61F8" w:rsidRDefault="007B61F8" w:rsidP="00DF7FE1">
      <w:pPr>
        <w:tabs>
          <w:tab w:val="left" w:pos="567"/>
        </w:tabs>
        <w:rPr>
          <w:rFonts w:asciiTheme="minorHAnsi" w:hAnsiTheme="minorHAnsi"/>
          <w:sz w:val="24"/>
          <w:szCs w:val="24"/>
        </w:rPr>
      </w:pPr>
    </w:p>
    <w:p w:rsidR="00DF7FE1" w:rsidRPr="00A55914" w:rsidRDefault="00DF7FE1" w:rsidP="00DF7FE1">
      <w:pPr>
        <w:tabs>
          <w:tab w:val="left" w:pos="567"/>
        </w:tabs>
        <w:rPr>
          <w:rFonts w:asciiTheme="minorHAnsi" w:hAnsiTheme="minorHAnsi"/>
          <w:sz w:val="24"/>
          <w:szCs w:val="24"/>
        </w:rPr>
      </w:pPr>
      <w:r w:rsidRPr="00A55914">
        <w:rPr>
          <w:rFonts w:asciiTheme="minorHAnsi" w:hAnsiTheme="minorHAnsi"/>
          <w:sz w:val="24"/>
          <w:szCs w:val="24"/>
        </w:rPr>
        <w:t>First aid equipment is located as shown below:</w:t>
      </w:r>
    </w:p>
    <w:p w:rsidR="00DF7FE1" w:rsidRPr="00A55914" w:rsidRDefault="00DF7FE1" w:rsidP="00DF7FE1">
      <w:pPr>
        <w:tabs>
          <w:tab w:val="left" w:pos="567"/>
        </w:tabs>
        <w:rPr>
          <w:rFonts w:asciiTheme="minorHAnsi" w:hAnsiTheme="minorHAnsi"/>
          <w:sz w:val="24"/>
          <w:szCs w:val="24"/>
        </w:rPr>
      </w:pPr>
    </w:p>
    <w:tbl>
      <w:tblPr>
        <w:tblStyle w:val="TableGrid"/>
        <w:tblW w:w="9322" w:type="dxa"/>
        <w:tblLook w:val="01E0" w:firstRow="1" w:lastRow="1" w:firstColumn="1" w:lastColumn="1" w:noHBand="0" w:noVBand="0"/>
      </w:tblPr>
      <w:tblGrid>
        <w:gridCol w:w="4621"/>
        <w:gridCol w:w="4701"/>
      </w:tblGrid>
      <w:tr w:rsidR="00DF7FE1" w:rsidRPr="00A55914" w:rsidTr="009B69D1">
        <w:tc>
          <w:tcPr>
            <w:tcW w:w="4621" w:type="dxa"/>
          </w:tcPr>
          <w:p w:rsidR="00DF7FE1" w:rsidRPr="00A55914" w:rsidRDefault="00DF7FE1" w:rsidP="009B69D1">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4701" w:type="dxa"/>
          </w:tcPr>
          <w:p w:rsidR="00DF7FE1" w:rsidRPr="00A55914" w:rsidRDefault="00DF7FE1" w:rsidP="009B69D1">
            <w:pPr>
              <w:tabs>
                <w:tab w:val="left" w:pos="567"/>
              </w:tabs>
              <w:rPr>
                <w:rFonts w:asciiTheme="minorHAnsi" w:hAnsiTheme="minorHAnsi"/>
                <w:b/>
                <w:bCs/>
                <w:sz w:val="24"/>
                <w:szCs w:val="24"/>
              </w:rPr>
            </w:pPr>
            <w:r w:rsidRPr="00A55914">
              <w:rPr>
                <w:rFonts w:asciiTheme="minorHAnsi" w:hAnsiTheme="minorHAnsi"/>
                <w:b/>
                <w:bCs/>
                <w:sz w:val="24"/>
                <w:szCs w:val="24"/>
              </w:rPr>
              <w:t>Location of First Aid Kits</w:t>
            </w:r>
          </w:p>
        </w:tc>
      </w:tr>
      <w:tr w:rsidR="00410DA0" w:rsidRPr="00A55914" w:rsidTr="00D73FF4">
        <w:tc>
          <w:tcPr>
            <w:tcW w:w="4621" w:type="dxa"/>
          </w:tcPr>
          <w:p w:rsidR="00410DA0" w:rsidRPr="00A55914" w:rsidRDefault="00410DA0" w:rsidP="00D73FF4">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4701" w:type="dxa"/>
          </w:tcPr>
          <w:p w:rsidR="00410DA0" w:rsidRPr="00A55914" w:rsidRDefault="00410DA0" w:rsidP="00D73FF4">
            <w:pPr>
              <w:tabs>
                <w:tab w:val="left" w:pos="567"/>
              </w:tabs>
              <w:rPr>
                <w:rFonts w:asciiTheme="minorHAnsi" w:hAnsiTheme="minorHAnsi"/>
                <w:sz w:val="24"/>
                <w:szCs w:val="24"/>
              </w:rPr>
            </w:pPr>
            <w:r w:rsidRPr="00A55914">
              <w:rPr>
                <w:rFonts w:asciiTheme="minorHAnsi" w:hAnsiTheme="minorHAnsi"/>
                <w:sz w:val="24"/>
                <w:szCs w:val="24"/>
              </w:rPr>
              <w:t>Oasis Areas,  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 Student Information Desk and ground floor laboratories </w:t>
            </w:r>
          </w:p>
        </w:tc>
      </w:tr>
      <w:tr w:rsidR="00D813F2" w:rsidRPr="00A55914" w:rsidTr="009B69D1">
        <w:tc>
          <w:tcPr>
            <w:tcW w:w="4621" w:type="dxa"/>
          </w:tcPr>
          <w:p w:rsidR="00D813F2" w:rsidRPr="00A55914" w:rsidRDefault="00D813F2" w:rsidP="009B69D1">
            <w:pPr>
              <w:tabs>
                <w:tab w:val="left" w:pos="567"/>
              </w:tabs>
              <w:rPr>
                <w:rFonts w:asciiTheme="minorHAnsi" w:hAnsiTheme="minorHAnsi"/>
                <w:sz w:val="24"/>
                <w:szCs w:val="24"/>
              </w:rPr>
            </w:pPr>
            <w:r w:rsidRPr="00A55914">
              <w:rPr>
                <w:rFonts w:asciiTheme="minorHAnsi" w:hAnsiTheme="minorHAnsi"/>
                <w:sz w:val="24"/>
                <w:szCs w:val="24"/>
              </w:rPr>
              <w:t>Ellen Wilkinson Building</w:t>
            </w:r>
          </w:p>
        </w:tc>
        <w:tc>
          <w:tcPr>
            <w:tcW w:w="4701" w:type="dxa"/>
          </w:tcPr>
          <w:p w:rsidR="00D813F2" w:rsidRPr="00A55914" w:rsidRDefault="00805618" w:rsidP="009E306D">
            <w:pPr>
              <w:tabs>
                <w:tab w:val="left" w:pos="567"/>
              </w:tabs>
              <w:rPr>
                <w:rFonts w:asciiTheme="minorHAnsi" w:hAnsiTheme="minorHAnsi"/>
                <w:sz w:val="24"/>
                <w:szCs w:val="24"/>
              </w:rPr>
            </w:pPr>
            <w:r>
              <w:rPr>
                <w:rFonts w:asciiTheme="minorHAnsi" w:hAnsiTheme="minorHAnsi"/>
                <w:sz w:val="24"/>
                <w:szCs w:val="24"/>
              </w:rPr>
              <w:t>B</w:t>
            </w:r>
            <w:r w:rsidR="009E306D">
              <w:rPr>
                <w:rFonts w:asciiTheme="minorHAnsi" w:hAnsiTheme="minorHAnsi"/>
                <w:sz w:val="24"/>
                <w:szCs w:val="24"/>
              </w:rPr>
              <w:t>G.4, Student Hub B Block, ground floor</w:t>
            </w:r>
            <w:r w:rsidR="00B304E2">
              <w:rPr>
                <w:rFonts w:asciiTheme="minorHAnsi" w:hAnsiTheme="minorHAnsi"/>
                <w:sz w:val="24"/>
                <w:szCs w:val="24"/>
              </w:rPr>
              <w:t xml:space="preserve"> and </w:t>
            </w:r>
            <w:r w:rsidR="009E306D">
              <w:rPr>
                <w:rFonts w:asciiTheme="minorHAnsi" w:hAnsiTheme="minorHAnsi"/>
                <w:sz w:val="24"/>
                <w:szCs w:val="24"/>
              </w:rPr>
              <w:t xml:space="preserve">A1.18 </w:t>
            </w:r>
            <w:r w:rsidR="00B304E2">
              <w:rPr>
                <w:rFonts w:asciiTheme="minorHAnsi" w:hAnsiTheme="minorHAnsi"/>
                <w:sz w:val="24"/>
                <w:szCs w:val="24"/>
              </w:rPr>
              <w:t>Ellen Wilkinson Building</w:t>
            </w:r>
          </w:p>
        </w:tc>
      </w:tr>
      <w:tr w:rsidR="00DF7FE1" w:rsidRPr="00A55914" w:rsidTr="009B69D1">
        <w:tc>
          <w:tcPr>
            <w:tcW w:w="4621" w:type="dxa"/>
          </w:tcPr>
          <w:p w:rsidR="00DF7FE1" w:rsidRPr="00A55914" w:rsidRDefault="00DF7FE1" w:rsidP="009B69D1">
            <w:pPr>
              <w:tabs>
                <w:tab w:val="left" w:pos="567"/>
              </w:tabs>
              <w:rPr>
                <w:rFonts w:asciiTheme="minorHAnsi" w:hAnsiTheme="minorHAnsi"/>
                <w:sz w:val="24"/>
                <w:szCs w:val="24"/>
              </w:rPr>
            </w:pPr>
            <w:r w:rsidRPr="00A55914">
              <w:rPr>
                <w:rFonts w:asciiTheme="minorHAnsi" w:hAnsiTheme="minorHAnsi"/>
                <w:sz w:val="24"/>
                <w:szCs w:val="24"/>
              </w:rPr>
              <w:t xml:space="preserve">Humanities </w:t>
            </w:r>
            <w:proofErr w:type="spellStart"/>
            <w:r w:rsidRPr="00A55914">
              <w:rPr>
                <w:rFonts w:asciiTheme="minorHAnsi" w:hAnsiTheme="minorHAnsi"/>
                <w:sz w:val="24"/>
                <w:szCs w:val="24"/>
              </w:rPr>
              <w:t>Bridgeford</w:t>
            </w:r>
            <w:proofErr w:type="spellEnd"/>
            <w:r w:rsidRPr="00A55914">
              <w:rPr>
                <w:rFonts w:asciiTheme="minorHAnsi" w:hAnsiTheme="minorHAnsi"/>
                <w:sz w:val="24"/>
                <w:szCs w:val="24"/>
              </w:rPr>
              <w:t xml:space="preserve"> Street</w:t>
            </w:r>
          </w:p>
        </w:tc>
        <w:tc>
          <w:tcPr>
            <w:tcW w:w="4701" w:type="dxa"/>
          </w:tcPr>
          <w:p w:rsidR="00DF7FE1" w:rsidRPr="00A55914" w:rsidRDefault="00DF7FE1" w:rsidP="00805618">
            <w:pPr>
              <w:tabs>
                <w:tab w:val="left" w:pos="567"/>
              </w:tabs>
              <w:rPr>
                <w:rFonts w:asciiTheme="minorHAnsi" w:hAnsiTheme="minorHAnsi"/>
                <w:sz w:val="24"/>
                <w:szCs w:val="24"/>
              </w:rPr>
            </w:pPr>
            <w:r w:rsidRPr="00A55914">
              <w:rPr>
                <w:rFonts w:asciiTheme="minorHAnsi" w:hAnsiTheme="minorHAnsi"/>
                <w:sz w:val="24"/>
                <w:szCs w:val="24"/>
              </w:rPr>
              <w:t>Architecture Workshop</w:t>
            </w:r>
            <w:r w:rsidR="00805618">
              <w:rPr>
                <w:rFonts w:asciiTheme="minorHAnsi" w:hAnsiTheme="minorHAnsi"/>
                <w:sz w:val="24"/>
                <w:szCs w:val="24"/>
              </w:rPr>
              <w:t xml:space="preserve"> and room</w:t>
            </w:r>
            <w:r w:rsidRPr="00A55914">
              <w:rPr>
                <w:rFonts w:asciiTheme="minorHAnsi" w:hAnsiTheme="minorHAnsi"/>
                <w:sz w:val="24"/>
                <w:szCs w:val="24"/>
              </w:rPr>
              <w:t xml:space="preserve"> </w:t>
            </w:r>
            <w:r w:rsidR="002B0AA6" w:rsidRPr="00A55914">
              <w:rPr>
                <w:rFonts w:asciiTheme="minorHAnsi" w:hAnsiTheme="minorHAnsi"/>
                <w:sz w:val="24"/>
                <w:szCs w:val="24"/>
              </w:rPr>
              <w:t>1.16, HBS Building</w:t>
            </w:r>
            <w:r w:rsidRPr="00A55914">
              <w:rPr>
                <w:rFonts w:asciiTheme="minorHAnsi" w:hAnsiTheme="minorHAnsi"/>
                <w:sz w:val="24"/>
                <w:szCs w:val="24"/>
              </w:rPr>
              <w:t xml:space="preserve"> </w:t>
            </w:r>
          </w:p>
        </w:tc>
      </w:tr>
    </w:tbl>
    <w:p w:rsidR="00DF7FE1" w:rsidRPr="00A55914" w:rsidRDefault="00DF7FE1" w:rsidP="00DF7FE1">
      <w:pPr>
        <w:tabs>
          <w:tab w:val="left" w:pos="567"/>
        </w:tabs>
        <w:rPr>
          <w:rFonts w:asciiTheme="minorHAnsi" w:hAnsiTheme="minorHAnsi"/>
          <w:sz w:val="24"/>
          <w:szCs w:val="24"/>
        </w:rPr>
      </w:pPr>
    </w:p>
    <w:p w:rsidR="002B0AA6" w:rsidRPr="00A55914" w:rsidRDefault="002B0AA6" w:rsidP="00DF7FE1">
      <w:pPr>
        <w:tabs>
          <w:tab w:val="left" w:pos="567"/>
        </w:tabs>
        <w:rPr>
          <w:rFonts w:asciiTheme="minorHAnsi" w:hAnsiTheme="minorHAnsi"/>
          <w:sz w:val="24"/>
          <w:szCs w:val="24"/>
        </w:rPr>
      </w:pPr>
      <w:r w:rsidRPr="00A55914">
        <w:rPr>
          <w:rFonts w:asciiTheme="minorHAnsi" w:hAnsiTheme="minorHAnsi"/>
          <w:sz w:val="24"/>
          <w:szCs w:val="24"/>
        </w:rPr>
        <w:t>Defibrillators are located as follows:</w:t>
      </w:r>
    </w:p>
    <w:p w:rsidR="002B0AA6" w:rsidRPr="00A55914" w:rsidRDefault="002B0AA6" w:rsidP="00DF7FE1">
      <w:pPr>
        <w:tabs>
          <w:tab w:val="left" w:pos="567"/>
        </w:tabs>
        <w:rPr>
          <w:rFonts w:asciiTheme="minorHAnsi" w:hAnsiTheme="minorHAnsi"/>
          <w:sz w:val="24"/>
          <w:szCs w:val="24"/>
        </w:rPr>
      </w:pPr>
    </w:p>
    <w:tbl>
      <w:tblPr>
        <w:tblStyle w:val="TableGrid"/>
        <w:tblW w:w="9322" w:type="dxa"/>
        <w:tblLook w:val="04A0" w:firstRow="1" w:lastRow="0" w:firstColumn="1" w:lastColumn="0" w:noHBand="0" w:noVBand="1"/>
      </w:tblPr>
      <w:tblGrid>
        <w:gridCol w:w="3188"/>
        <w:gridCol w:w="6134"/>
      </w:tblGrid>
      <w:tr w:rsidR="002B0AA6" w:rsidRPr="00A55914" w:rsidTr="0095554A">
        <w:tc>
          <w:tcPr>
            <w:tcW w:w="3188" w:type="dxa"/>
          </w:tcPr>
          <w:p w:rsidR="002B0AA6" w:rsidRPr="00A55914" w:rsidRDefault="002B0AA6" w:rsidP="002B0AA6">
            <w:pPr>
              <w:tabs>
                <w:tab w:val="left" w:pos="567"/>
              </w:tabs>
              <w:rPr>
                <w:rFonts w:asciiTheme="minorHAnsi" w:hAnsiTheme="minorHAnsi"/>
                <w:b/>
                <w:sz w:val="24"/>
                <w:szCs w:val="24"/>
              </w:rPr>
            </w:pPr>
            <w:r w:rsidRPr="00A55914">
              <w:rPr>
                <w:rFonts w:asciiTheme="minorHAnsi" w:hAnsiTheme="minorHAnsi"/>
                <w:b/>
                <w:sz w:val="24"/>
                <w:szCs w:val="24"/>
              </w:rPr>
              <w:t>Building</w:t>
            </w:r>
          </w:p>
        </w:tc>
        <w:tc>
          <w:tcPr>
            <w:tcW w:w="6134" w:type="dxa"/>
          </w:tcPr>
          <w:p w:rsidR="002B0AA6" w:rsidRPr="00A55914" w:rsidRDefault="002B0AA6" w:rsidP="00DF7FE1">
            <w:pPr>
              <w:tabs>
                <w:tab w:val="left" w:pos="567"/>
              </w:tabs>
              <w:rPr>
                <w:rFonts w:asciiTheme="minorHAnsi" w:hAnsiTheme="minorHAnsi"/>
                <w:b/>
                <w:sz w:val="24"/>
                <w:szCs w:val="24"/>
              </w:rPr>
            </w:pPr>
            <w:r w:rsidRPr="00A55914">
              <w:rPr>
                <w:rFonts w:asciiTheme="minorHAnsi" w:hAnsiTheme="minorHAnsi"/>
                <w:b/>
                <w:sz w:val="24"/>
                <w:szCs w:val="24"/>
              </w:rPr>
              <w:t>Location of Defibrillators</w:t>
            </w:r>
          </w:p>
        </w:tc>
      </w:tr>
      <w:tr w:rsidR="002B0AA6" w:rsidRPr="00A55914" w:rsidTr="0095554A">
        <w:tc>
          <w:tcPr>
            <w:tcW w:w="3188" w:type="dxa"/>
          </w:tcPr>
          <w:p w:rsidR="002B0AA6" w:rsidRPr="00A55914" w:rsidRDefault="002B0AA6" w:rsidP="00D033EE">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6134" w:type="dxa"/>
          </w:tcPr>
          <w:p w:rsidR="002B0AA6" w:rsidRPr="00A55914" w:rsidRDefault="002B0AA6" w:rsidP="00DF7FE1">
            <w:pPr>
              <w:tabs>
                <w:tab w:val="left" w:pos="567"/>
              </w:tabs>
              <w:rPr>
                <w:rFonts w:asciiTheme="minorHAnsi" w:hAnsiTheme="minorHAnsi"/>
                <w:sz w:val="24"/>
                <w:szCs w:val="24"/>
              </w:rPr>
            </w:pPr>
            <w:r w:rsidRPr="00A55914">
              <w:rPr>
                <w:rFonts w:asciiTheme="minorHAnsi" w:hAnsiTheme="minorHAnsi"/>
                <w:sz w:val="24"/>
                <w:szCs w:val="24"/>
              </w:rPr>
              <w:t>GF reception desk,</w:t>
            </w:r>
          </w:p>
        </w:tc>
      </w:tr>
      <w:tr w:rsidR="002B0AA6" w:rsidRPr="00A55914" w:rsidTr="0095554A">
        <w:tc>
          <w:tcPr>
            <w:tcW w:w="3188" w:type="dxa"/>
          </w:tcPr>
          <w:p w:rsidR="002B0AA6" w:rsidRPr="00A55914" w:rsidRDefault="002B0AA6" w:rsidP="002B0AA6">
            <w:pPr>
              <w:tabs>
                <w:tab w:val="left" w:pos="567"/>
              </w:tabs>
              <w:rPr>
                <w:rFonts w:asciiTheme="minorHAnsi" w:hAnsiTheme="minorHAnsi"/>
                <w:sz w:val="24"/>
                <w:szCs w:val="24"/>
              </w:rPr>
            </w:pPr>
            <w:r w:rsidRPr="00A55914">
              <w:rPr>
                <w:rFonts w:asciiTheme="minorHAnsi" w:hAnsiTheme="minorHAnsi"/>
                <w:sz w:val="24"/>
                <w:szCs w:val="24"/>
              </w:rPr>
              <w:lastRenderedPageBreak/>
              <w:t>Ellen Wilkinson Building</w:t>
            </w:r>
          </w:p>
        </w:tc>
        <w:tc>
          <w:tcPr>
            <w:tcW w:w="6134" w:type="dxa"/>
          </w:tcPr>
          <w:p w:rsidR="002B0AA6" w:rsidRPr="00A55914" w:rsidRDefault="002B0AA6" w:rsidP="00DF7FE1">
            <w:pPr>
              <w:tabs>
                <w:tab w:val="left" w:pos="567"/>
              </w:tabs>
              <w:rPr>
                <w:rFonts w:asciiTheme="minorHAnsi" w:hAnsiTheme="minorHAnsi"/>
                <w:sz w:val="24"/>
                <w:szCs w:val="24"/>
              </w:rPr>
            </w:pPr>
            <w:r w:rsidRPr="00A55914">
              <w:rPr>
                <w:rFonts w:asciiTheme="minorHAnsi" w:hAnsiTheme="minorHAnsi"/>
                <w:sz w:val="24"/>
                <w:szCs w:val="24"/>
              </w:rPr>
              <w:t>Building Attendants’ desk, Ground Floor</w:t>
            </w:r>
            <w:r w:rsidR="0095554A">
              <w:rPr>
                <w:rFonts w:asciiTheme="minorHAnsi" w:hAnsiTheme="minorHAnsi"/>
                <w:sz w:val="24"/>
                <w:szCs w:val="24"/>
              </w:rPr>
              <w:t xml:space="preserve"> C Wing</w:t>
            </w:r>
          </w:p>
        </w:tc>
      </w:tr>
      <w:tr w:rsidR="002B0AA6" w:rsidRPr="00A55914" w:rsidTr="0095554A">
        <w:tc>
          <w:tcPr>
            <w:tcW w:w="3188" w:type="dxa"/>
          </w:tcPr>
          <w:p w:rsidR="002B0AA6" w:rsidRPr="00A55914" w:rsidRDefault="002B0AA6" w:rsidP="002B0AA6">
            <w:pPr>
              <w:tabs>
                <w:tab w:val="left" w:pos="567"/>
              </w:tabs>
              <w:rPr>
                <w:rFonts w:asciiTheme="minorHAnsi" w:hAnsiTheme="minorHAnsi"/>
                <w:sz w:val="24"/>
                <w:szCs w:val="24"/>
              </w:rPr>
            </w:pPr>
            <w:r w:rsidRPr="00A55914">
              <w:rPr>
                <w:rFonts w:asciiTheme="minorHAnsi" w:hAnsiTheme="minorHAnsi"/>
                <w:sz w:val="24"/>
                <w:szCs w:val="24"/>
              </w:rPr>
              <w:t xml:space="preserve">Humanities </w:t>
            </w:r>
            <w:proofErr w:type="spellStart"/>
            <w:r w:rsidRPr="00A55914">
              <w:rPr>
                <w:rFonts w:asciiTheme="minorHAnsi" w:hAnsiTheme="minorHAnsi"/>
                <w:sz w:val="24"/>
                <w:szCs w:val="24"/>
              </w:rPr>
              <w:t>Bridgeford</w:t>
            </w:r>
            <w:proofErr w:type="spellEnd"/>
            <w:r w:rsidRPr="00A55914">
              <w:rPr>
                <w:rFonts w:asciiTheme="minorHAnsi" w:hAnsiTheme="minorHAnsi"/>
                <w:sz w:val="24"/>
                <w:szCs w:val="24"/>
              </w:rPr>
              <w:t xml:space="preserve"> Street</w:t>
            </w:r>
          </w:p>
        </w:tc>
        <w:tc>
          <w:tcPr>
            <w:tcW w:w="6134" w:type="dxa"/>
          </w:tcPr>
          <w:p w:rsidR="002B0AA6" w:rsidRPr="00A55914" w:rsidRDefault="002B0AA6" w:rsidP="00DF7FE1">
            <w:pPr>
              <w:tabs>
                <w:tab w:val="left" w:pos="567"/>
              </w:tabs>
              <w:rPr>
                <w:rFonts w:asciiTheme="minorHAnsi" w:hAnsiTheme="minorHAnsi"/>
                <w:sz w:val="24"/>
                <w:szCs w:val="24"/>
              </w:rPr>
            </w:pPr>
            <w:r w:rsidRPr="00A55914">
              <w:rPr>
                <w:rFonts w:asciiTheme="minorHAnsi" w:hAnsiTheme="minorHAnsi"/>
                <w:sz w:val="24"/>
                <w:szCs w:val="24"/>
              </w:rPr>
              <w:t>GF reception desk</w:t>
            </w:r>
          </w:p>
        </w:tc>
      </w:tr>
    </w:tbl>
    <w:p w:rsidR="00EC1BA1" w:rsidRPr="00A55914" w:rsidRDefault="00C74056" w:rsidP="00DB55D5">
      <w:pPr>
        <w:pStyle w:val="Default"/>
        <w:rPr>
          <w:rFonts w:asciiTheme="minorHAnsi" w:hAnsiTheme="minorHAnsi" w:cs="Times New Roman"/>
          <w:b/>
          <w:bCs/>
        </w:rPr>
      </w:pPr>
      <w:r w:rsidRPr="00A55914">
        <w:rPr>
          <w:rFonts w:asciiTheme="minorHAnsi" w:hAnsiTheme="minorHAnsi"/>
          <w:b/>
          <w:bCs/>
        </w:rPr>
        <w:br w:type="page"/>
      </w:r>
      <w:r w:rsidR="00EC1BA1" w:rsidRPr="00A55914">
        <w:rPr>
          <w:rFonts w:asciiTheme="minorHAnsi" w:hAnsiTheme="minorHAnsi" w:cs="Times New Roman"/>
          <w:b/>
          <w:bCs/>
        </w:rPr>
        <w:lastRenderedPageBreak/>
        <w:t>Appendix 5:</w:t>
      </w:r>
      <w:r w:rsidR="00EC1BA1" w:rsidRPr="00A55914">
        <w:rPr>
          <w:rFonts w:asciiTheme="minorHAnsi" w:hAnsiTheme="minorHAnsi" w:cs="Times New Roman"/>
          <w:b/>
          <w:bCs/>
        </w:rPr>
        <w:tab/>
        <w:t>Arthur Lewis Building</w:t>
      </w:r>
      <w:r w:rsidR="00864BF0" w:rsidRPr="00A55914">
        <w:rPr>
          <w:rFonts w:asciiTheme="minorHAnsi" w:hAnsiTheme="minorHAnsi" w:cs="Times New Roman"/>
          <w:b/>
          <w:bCs/>
        </w:rPr>
        <w:t>/</w:t>
      </w:r>
      <w:r w:rsidR="00EC1BA1" w:rsidRPr="00A55914">
        <w:rPr>
          <w:rFonts w:asciiTheme="minorHAnsi" w:hAnsiTheme="minorHAnsi" w:cs="Times New Roman"/>
          <w:b/>
          <w:bCs/>
        </w:rPr>
        <w:t xml:space="preserve">Humanities </w:t>
      </w:r>
      <w:proofErr w:type="spellStart"/>
      <w:r w:rsidR="00EC1BA1" w:rsidRPr="00A55914">
        <w:rPr>
          <w:rFonts w:asciiTheme="minorHAnsi" w:hAnsiTheme="minorHAnsi" w:cs="Times New Roman"/>
          <w:b/>
          <w:bCs/>
        </w:rPr>
        <w:t>Bridgeford</w:t>
      </w:r>
      <w:proofErr w:type="spellEnd"/>
      <w:r w:rsidR="00EC1BA1" w:rsidRPr="00A55914">
        <w:rPr>
          <w:rFonts w:asciiTheme="minorHAnsi" w:hAnsiTheme="minorHAnsi" w:cs="Times New Roman"/>
          <w:b/>
          <w:bCs/>
        </w:rPr>
        <w:t xml:space="preserve"> Street</w:t>
      </w:r>
      <w:r w:rsidR="00864BF0" w:rsidRPr="00A55914">
        <w:rPr>
          <w:rFonts w:asciiTheme="minorHAnsi" w:hAnsiTheme="minorHAnsi" w:cs="Times New Roman"/>
          <w:b/>
          <w:bCs/>
        </w:rPr>
        <w:t xml:space="preserve"> and Ellen Wilkinson Building</w:t>
      </w:r>
      <w:r w:rsidR="00EC1BA1" w:rsidRPr="00A55914">
        <w:rPr>
          <w:rFonts w:asciiTheme="minorHAnsi" w:hAnsiTheme="minorHAnsi" w:cs="Times New Roman"/>
          <w:b/>
          <w:bCs/>
        </w:rPr>
        <w:t xml:space="preserve"> Fire Marshalls</w:t>
      </w:r>
    </w:p>
    <w:p w:rsidR="00EC1BA1" w:rsidRPr="00A55914" w:rsidRDefault="00EC1BA1" w:rsidP="00EC1BA1">
      <w:pPr>
        <w:tabs>
          <w:tab w:val="left" w:pos="567"/>
        </w:tabs>
        <w:rPr>
          <w:rFonts w:asciiTheme="minorHAnsi" w:hAnsiTheme="minorHAnsi"/>
          <w:b/>
          <w:bCs/>
          <w:sz w:val="24"/>
          <w:szCs w:val="24"/>
        </w:rPr>
      </w:pPr>
    </w:p>
    <w:p w:rsidR="00EC1BA1" w:rsidRPr="00A55914" w:rsidRDefault="00EC1BA1" w:rsidP="00EC1BA1">
      <w:pPr>
        <w:tabs>
          <w:tab w:val="left" w:pos="567"/>
        </w:tabs>
        <w:rPr>
          <w:rFonts w:asciiTheme="minorHAnsi" w:hAnsi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134"/>
        <w:gridCol w:w="2126"/>
        <w:gridCol w:w="1432"/>
      </w:tblGrid>
      <w:tr w:rsidR="00EC1BA1" w:rsidRPr="00A55914" w:rsidTr="00E94215">
        <w:tc>
          <w:tcPr>
            <w:tcW w:w="4219" w:type="dxa"/>
          </w:tcPr>
          <w:p w:rsidR="00EC1BA1" w:rsidRPr="00A55914" w:rsidRDefault="00EC1BA1" w:rsidP="00DC720A">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1134" w:type="dxa"/>
          </w:tcPr>
          <w:p w:rsidR="00EC1BA1" w:rsidRPr="00A55914" w:rsidRDefault="00EC1BA1" w:rsidP="00DC720A">
            <w:pPr>
              <w:tabs>
                <w:tab w:val="left" w:pos="567"/>
              </w:tabs>
              <w:rPr>
                <w:rFonts w:asciiTheme="minorHAnsi" w:hAnsiTheme="minorHAnsi"/>
                <w:b/>
                <w:bCs/>
                <w:sz w:val="24"/>
                <w:szCs w:val="24"/>
              </w:rPr>
            </w:pPr>
            <w:r w:rsidRPr="00A55914">
              <w:rPr>
                <w:rFonts w:asciiTheme="minorHAnsi" w:hAnsiTheme="minorHAnsi"/>
                <w:b/>
                <w:bCs/>
                <w:sz w:val="24"/>
                <w:szCs w:val="24"/>
              </w:rPr>
              <w:t xml:space="preserve">Tel. </w:t>
            </w:r>
          </w:p>
        </w:tc>
        <w:tc>
          <w:tcPr>
            <w:tcW w:w="2126" w:type="dxa"/>
          </w:tcPr>
          <w:p w:rsidR="00EC1BA1" w:rsidRPr="00A55914" w:rsidRDefault="00EC1BA1" w:rsidP="00DC720A">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1432" w:type="dxa"/>
          </w:tcPr>
          <w:p w:rsidR="00EC1BA1" w:rsidRPr="00A55914" w:rsidRDefault="00CE6595" w:rsidP="00DC720A">
            <w:pPr>
              <w:tabs>
                <w:tab w:val="left" w:pos="567"/>
              </w:tabs>
              <w:rPr>
                <w:rFonts w:asciiTheme="minorHAnsi" w:hAnsiTheme="minorHAnsi"/>
                <w:b/>
                <w:bCs/>
                <w:sz w:val="24"/>
                <w:szCs w:val="24"/>
              </w:rPr>
            </w:pPr>
            <w:r>
              <w:rPr>
                <w:rFonts w:asciiTheme="minorHAnsi" w:hAnsiTheme="minorHAnsi"/>
                <w:b/>
                <w:bCs/>
                <w:sz w:val="24"/>
                <w:szCs w:val="24"/>
              </w:rPr>
              <w:t>Department</w:t>
            </w:r>
          </w:p>
        </w:tc>
      </w:tr>
      <w:tr w:rsidR="00EC1BA1" w:rsidRPr="00A55914" w:rsidTr="00E94215">
        <w:tc>
          <w:tcPr>
            <w:tcW w:w="4219" w:type="dxa"/>
          </w:tcPr>
          <w:p w:rsidR="00EC1BA1" w:rsidRPr="00A55914" w:rsidRDefault="00EC1BA1" w:rsidP="00DC720A">
            <w:pPr>
              <w:tabs>
                <w:tab w:val="left" w:pos="567"/>
              </w:tabs>
              <w:rPr>
                <w:rFonts w:asciiTheme="minorHAnsi" w:hAnsiTheme="minorHAnsi"/>
                <w:sz w:val="24"/>
                <w:szCs w:val="24"/>
              </w:rPr>
            </w:pPr>
            <w:r w:rsidRPr="00A55914">
              <w:rPr>
                <w:rFonts w:asciiTheme="minorHAnsi" w:hAnsiTheme="minorHAnsi"/>
                <w:sz w:val="24"/>
                <w:szCs w:val="24"/>
              </w:rPr>
              <w:t>John Moore</w:t>
            </w:r>
          </w:p>
        </w:tc>
        <w:tc>
          <w:tcPr>
            <w:tcW w:w="1134" w:type="dxa"/>
          </w:tcPr>
          <w:p w:rsidR="00EC1BA1" w:rsidRPr="00A55914" w:rsidRDefault="00EC1BA1" w:rsidP="00DC720A">
            <w:pPr>
              <w:tabs>
                <w:tab w:val="left" w:pos="567"/>
              </w:tabs>
              <w:rPr>
                <w:rFonts w:asciiTheme="minorHAnsi" w:hAnsiTheme="minorHAnsi"/>
                <w:sz w:val="24"/>
                <w:szCs w:val="24"/>
              </w:rPr>
            </w:pPr>
            <w:r w:rsidRPr="00A55914">
              <w:rPr>
                <w:rFonts w:asciiTheme="minorHAnsi" w:hAnsiTheme="minorHAnsi"/>
                <w:sz w:val="24"/>
                <w:szCs w:val="24"/>
              </w:rPr>
              <w:t>53663</w:t>
            </w:r>
          </w:p>
        </w:tc>
        <w:tc>
          <w:tcPr>
            <w:tcW w:w="2126" w:type="dxa"/>
          </w:tcPr>
          <w:p w:rsidR="00EC1BA1" w:rsidRPr="00A55914" w:rsidRDefault="00EC1BA1" w:rsidP="00DC720A">
            <w:pPr>
              <w:tabs>
                <w:tab w:val="left" w:pos="567"/>
              </w:tabs>
              <w:rPr>
                <w:rFonts w:asciiTheme="minorHAnsi" w:hAnsiTheme="minorHAnsi"/>
                <w:sz w:val="24"/>
                <w:szCs w:val="24"/>
              </w:rPr>
            </w:pPr>
            <w:r w:rsidRPr="00A55914">
              <w:rPr>
                <w:rFonts w:asciiTheme="minorHAnsi" w:hAnsiTheme="minorHAnsi"/>
                <w:sz w:val="24"/>
                <w:szCs w:val="24"/>
              </w:rPr>
              <w:t>GF, ALB</w:t>
            </w:r>
          </w:p>
        </w:tc>
        <w:tc>
          <w:tcPr>
            <w:tcW w:w="1432" w:type="dxa"/>
          </w:tcPr>
          <w:p w:rsidR="00EC1BA1" w:rsidRPr="00A55914" w:rsidRDefault="00F955E4" w:rsidP="00DC720A">
            <w:pPr>
              <w:tabs>
                <w:tab w:val="left" w:pos="567"/>
              </w:tabs>
              <w:rPr>
                <w:rFonts w:asciiTheme="minorHAnsi" w:hAnsiTheme="minorHAnsi"/>
                <w:sz w:val="24"/>
                <w:szCs w:val="24"/>
              </w:rPr>
            </w:pPr>
            <w:r w:rsidRPr="00A55914">
              <w:rPr>
                <w:rFonts w:asciiTheme="minorHAnsi" w:hAnsiTheme="minorHAnsi"/>
                <w:sz w:val="24"/>
                <w:szCs w:val="24"/>
              </w:rPr>
              <w:t>SEED</w:t>
            </w:r>
          </w:p>
        </w:tc>
      </w:tr>
      <w:tr w:rsidR="001E334A" w:rsidRPr="00A55914" w:rsidTr="001E334A">
        <w:tc>
          <w:tcPr>
            <w:tcW w:w="4219" w:type="dxa"/>
            <w:tcBorders>
              <w:top w:val="single" w:sz="4" w:space="0" w:color="auto"/>
              <w:left w:val="single" w:sz="4" w:space="0" w:color="auto"/>
              <w:bottom w:val="single" w:sz="4" w:space="0" w:color="auto"/>
              <w:right w:val="single" w:sz="4" w:space="0" w:color="auto"/>
            </w:tcBorders>
          </w:tcPr>
          <w:p w:rsidR="001E334A" w:rsidRDefault="001E334A" w:rsidP="00BA672E">
            <w:pPr>
              <w:tabs>
                <w:tab w:val="left" w:pos="567"/>
              </w:tabs>
              <w:rPr>
                <w:rFonts w:asciiTheme="minorHAnsi" w:hAnsiTheme="minorHAnsi"/>
                <w:sz w:val="24"/>
                <w:szCs w:val="24"/>
              </w:rPr>
            </w:pPr>
            <w:r>
              <w:rPr>
                <w:rFonts w:asciiTheme="minorHAnsi" w:hAnsiTheme="minorHAnsi"/>
                <w:sz w:val="24"/>
                <w:szCs w:val="24"/>
              </w:rPr>
              <w:t>Tim Allott</w:t>
            </w:r>
          </w:p>
        </w:tc>
        <w:tc>
          <w:tcPr>
            <w:tcW w:w="1134" w:type="dxa"/>
            <w:tcBorders>
              <w:top w:val="single" w:sz="4" w:space="0" w:color="auto"/>
              <w:left w:val="single" w:sz="4" w:space="0" w:color="auto"/>
              <w:bottom w:val="single" w:sz="4" w:space="0" w:color="auto"/>
              <w:right w:val="single" w:sz="4" w:space="0" w:color="auto"/>
            </w:tcBorders>
          </w:tcPr>
          <w:p w:rsidR="001E334A" w:rsidRPr="00A55914" w:rsidRDefault="001E334A" w:rsidP="00BA672E">
            <w:pPr>
              <w:tabs>
                <w:tab w:val="left" w:pos="567"/>
              </w:tabs>
              <w:rPr>
                <w:rFonts w:asciiTheme="minorHAnsi" w:hAnsiTheme="minorHAnsi"/>
                <w:sz w:val="24"/>
                <w:szCs w:val="24"/>
              </w:rPr>
            </w:pPr>
            <w:r>
              <w:rPr>
                <w:rFonts w:asciiTheme="minorHAnsi" w:hAnsiTheme="minorHAnsi"/>
                <w:sz w:val="24"/>
                <w:szCs w:val="24"/>
              </w:rPr>
              <w:t>53662</w:t>
            </w:r>
          </w:p>
        </w:tc>
        <w:tc>
          <w:tcPr>
            <w:tcW w:w="2126" w:type="dxa"/>
            <w:tcBorders>
              <w:top w:val="single" w:sz="4" w:space="0" w:color="auto"/>
              <w:left w:val="single" w:sz="4" w:space="0" w:color="auto"/>
              <w:bottom w:val="single" w:sz="4" w:space="0" w:color="auto"/>
              <w:right w:val="single" w:sz="4" w:space="0" w:color="auto"/>
            </w:tcBorders>
          </w:tcPr>
          <w:p w:rsidR="001E334A" w:rsidRDefault="001E334A" w:rsidP="001E334A">
            <w:pPr>
              <w:tabs>
                <w:tab w:val="left" w:pos="567"/>
              </w:tabs>
              <w:rPr>
                <w:rFonts w:asciiTheme="minorHAnsi" w:hAnsiTheme="minorHAnsi"/>
                <w:sz w:val="24"/>
                <w:szCs w:val="24"/>
              </w:rPr>
            </w:pPr>
            <w:r>
              <w:rPr>
                <w:rFonts w:asciiTheme="minorHAnsi" w:hAnsiTheme="minorHAnsi"/>
                <w:sz w:val="24"/>
                <w:szCs w:val="24"/>
              </w:rPr>
              <w:t>1</w:t>
            </w:r>
            <w:r w:rsidRPr="001E334A">
              <w:rPr>
                <w:rFonts w:asciiTheme="minorHAnsi" w:hAnsiTheme="minorHAnsi"/>
                <w:sz w:val="24"/>
                <w:szCs w:val="24"/>
              </w:rPr>
              <w:t>st</w:t>
            </w:r>
            <w:r>
              <w:rPr>
                <w:rFonts w:asciiTheme="minorHAnsi" w:hAnsiTheme="minorHAnsi"/>
                <w:sz w:val="24"/>
                <w:szCs w:val="24"/>
              </w:rPr>
              <w:t xml:space="preserve"> floor, ALB</w:t>
            </w:r>
          </w:p>
        </w:tc>
        <w:tc>
          <w:tcPr>
            <w:tcW w:w="1432" w:type="dxa"/>
            <w:tcBorders>
              <w:top w:val="single" w:sz="4" w:space="0" w:color="auto"/>
              <w:left w:val="single" w:sz="4" w:space="0" w:color="auto"/>
              <w:bottom w:val="single" w:sz="4" w:space="0" w:color="auto"/>
              <w:right w:val="single" w:sz="4" w:space="0" w:color="auto"/>
            </w:tcBorders>
          </w:tcPr>
          <w:p w:rsidR="001E334A" w:rsidRDefault="001E334A" w:rsidP="00BA672E">
            <w:pPr>
              <w:tabs>
                <w:tab w:val="left" w:pos="567"/>
              </w:tabs>
              <w:rPr>
                <w:rFonts w:asciiTheme="minorHAnsi" w:hAnsiTheme="minorHAnsi"/>
                <w:sz w:val="24"/>
                <w:szCs w:val="24"/>
              </w:rPr>
            </w:pPr>
            <w:r>
              <w:rPr>
                <w:rFonts w:asciiTheme="minorHAnsi" w:hAnsiTheme="minorHAnsi"/>
                <w:sz w:val="24"/>
                <w:szCs w:val="24"/>
              </w:rPr>
              <w:t>SEED</w:t>
            </w:r>
          </w:p>
        </w:tc>
      </w:tr>
      <w:tr w:rsidR="00273A68" w:rsidRPr="00A55914" w:rsidTr="00E94215">
        <w:tc>
          <w:tcPr>
            <w:tcW w:w="4219" w:type="dxa"/>
            <w:tcBorders>
              <w:top w:val="single" w:sz="4" w:space="0" w:color="auto"/>
              <w:left w:val="single" w:sz="4" w:space="0" w:color="auto"/>
              <w:bottom w:val="single" w:sz="4" w:space="0" w:color="auto"/>
              <w:right w:val="single" w:sz="4" w:space="0" w:color="auto"/>
            </w:tcBorders>
          </w:tcPr>
          <w:p w:rsidR="00273A68" w:rsidRDefault="00273A68" w:rsidP="00831C46">
            <w:pPr>
              <w:tabs>
                <w:tab w:val="left" w:pos="567"/>
              </w:tabs>
              <w:rPr>
                <w:rFonts w:asciiTheme="minorHAnsi" w:hAnsiTheme="minorHAnsi"/>
                <w:sz w:val="24"/>
                <w:szCs w:val="24"/>
              </w:rPr>
            </w:pPr>
            <w:r>
              <w:rPr>
                <w:rFonts w:asciiTheme="minorHAnsi" w:hAnsiTheme="minorHAnsi"/>
                <w:sz w:val="24"/>
                <w:szCs w:val="24"/>
              </w:rPr>
              <w:t>Melissa Markauskas</w:t>
            </w:r>
          </w:p>
        </w:tc>
        <w:tc>
          <w:tcPr>
            <w:tcW w:w="1134" w:type="dxa"/>
            <w:tcBorders>
              <w:top w:val="single" w:sz="4" w:space="0" w:color="auto"/>
              <w:left w:val="single" w:sz="4" w:space="0" w:color="auto"/>
              <w:bottom w:val="single" w:sz="4" w:space="0" w:color="auto"/>
              <w:right w:val="single" w:sz="4" w:space="0" w:color="auto"/>
            </w:tcBorders>
          </w:tcPr>
          <w:p w:rsidR="00273A68" w:rsidRDefault="00273A68" w:rsidP="00831C46">
            <w:pPr>
              <w:tabs>
                <w:tab w:val="left" w:pos="567"/>
              </w:tabs>
              <w:rPr>
                <w:rFonts w:asciiTheme="minorHAnsi" w:hAnsiTheme="minorHAnsi"/>
                <w:sz w:val="24"/>
                <w:szCs w:val="24"/>
              </w:rPr>
            </w:pPr>
            <w:r>
              <w:rPr>
                <w:rFonts w:asciiTheme="minorHAnsi" w:hAnsiTheme="minorHAnsi"/>
                <w:sz w:val="24"/>
                <w:szCs w:val="24"/>
              </w:rPr>
              <w:t>50819</w:t>
            </w:r>
          </w:p>
        </w:tc>
        <w:tc>
          <w:tcPr>
            <w:tcW w:w="2126" w:type="dxa"/>
            <w:tcBorders>
              <w:top w:val="single" w:sz="4" w:space="0" w:color="auto"/>
              <w:left w:val="single" w:sz="4" w:space="0" w:color="auto"/>
              <w:bottom w:val="single" w:sz="4" w:space="0" w:color="auto"/>
              <w:right w:val="single" w:sz="4" w:space="0" w:color="auto"/>
            </w:tcBorders>
          </w:tcPr>
          <w:p w:rsidR="00273A68" w:rsidRDefault="00273A68" w:rsidP="00273A68">
            <w:pPr>
              <w:tabs>
                <w:tab w:val="left" w:pos="567"/>
              </w:tabs>
              <w:rPr>
                <w:rFonts w:asciiTheme="minorHAnsi" w:hAnsiTheme="minorHAnsi"/>
                <w:sz w:val="24"/>
                <w:szCs w:val="24"/>
              </w:rPr>
            </w:pPr>
            <w:r>
              <w:rPr>
                <w:rFonts w:asciiTheme="minorHAnsi" w:hAnsiTheme="minorHAnsi"/>
                <w:sz w:val="24"/>
                <w:szCs w:val="24"/>
              </w:rPr>
              <w:t>1</w:t>
            </w:r>
            <w:r w:rsidRPr="00273A68">
              <w:rPr>
                <w:rFonts w:asciiTheme="minorHAnsi" w:hAnsiTheme="minorHAnsi"/>
                <w:sz w:val="24"/>
                <w:szCs w:val="24"/>
                <w:vertAlign w:val="superscript"/>
              </w:rPr>
              <w:t>st</w:t>
            </w:r>
            <w:r>
              <w:rPr>
                <w:rFonts w:asciiTheme="minorHAnsi" w:hAnsiTheme="minorHAnsi"/>
                <w:sz w:val="24"/>
                <w:szCs w:val="24"/>
              </w:rPr>
              <w:t xml:space="preserve"> Floor, ALB</w:t>
            </w:r>
          </w:p>
        </w:tc>
        <w:tc>
          <w:tcPr>
            <w:tcW w:w="1432" w:type="dxa"/>
            <w:tcBorders>
              <w:top w:val="single" w:sz="4" w:space="0" w:color="auto"/>
              <w:left w:val="single" w:sz="4" w:space="0" w:color="auto"/>
              <w:bottom w:val="single" w:sz="4" w:space="0" w:color="auto"/>
              <w:right w:val="single" w:sz="4" w:space="0" w:color="auto"/>
            </w:tcBorders>
          </w:tcPr>
          <w:p w:rsidR="00273A68" w:rsidRDefault="00273A68" w:rsidP="00831C46">
            <w:pPr>
              <w:tabs>
                <w:tab w:val="left" w:pos="567"/>
              </w:tabs>
              <w:rPr>
                <w:rFonts w:asciiTheme="minorHAnsi" w:hAnsiTheme="minorHAnsi"/>
                <w:sz w:val="24"/>
                <w:szCs w:val="24"/>
              </w:rPr>
            </w:pPr>
            <w:r>
              <w:rPr>
                <w:rFonts w:asciiTheme="minorHAnsi" w:hAnsiTheme="minorHAnsi"/>
                <w:sz w:val="24"/>
                <w:szCs w:val="24"/>
              </w:rPr>
              <w:t>SEED</w:t>
            </w:r>
          </w:p>
        </w:tc>
      </w:tr>
      <w:tr w:rsidR="00CE6595" w:rsidRPr="00A55914" w:rsidTr="00E94215">
        <w:tc>
          <w:tcPr>
            <w:tcW w:w="4219"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Pr>
                <w:rFonts w:asciiTheme="minorHAnsi" w:hAnsiTheme="minorHAnsi"/>
                <w:sz w:val="24"/>
                <w:szCs w:val="24"/>
              </w:rPr>
              <w:t>Kerry McCann</w:t>
            </w:r>
          </w:p>
        </w:tc>
        <w:tc>
          <w:tcPr>
            <w:tcW w:w="1134"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Pr>
                <w:rFonts w:asciiTheme="minorHAnsi" w:hAnsiTheme="minorHAnsi"/>
                <w:sz w:val="24"/>
                <w:szCs w:val="24"/>
              </w:rPr>
              <w:t>53233</w:t>
            </w:r>
          </w:p>
        </w:tc>
        <w:tc>
          <w:tcPr>
            <w:tcW w:w="2126"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Pr>
                <w:rFonts w:asciiTheme="minorHAnsi" w:hAnsiTheme="minorHAnsi"/>
                <w:sz w:val="24"/>
                <w:szCs w:val="24"/>
              </w:rPr>
              <w:t>1</w:t>
            </w:r>
            <w:r w:rsidRPr="00CE6595">
              <w:rPr>
                <w:rFonts w:asciiTheme="minorHAnsi" w:hAnsiTheme="minorHAnsi"/>
                <w:sz w:val="24"/>
                <w:szCs w:val="24"/>
                <w:vertAlign w:val="superscript"/>
              </w:rPr>
              <w:t>st</w:t>
            </w:r>
            <w:r>
              <w:rPr>
                <w:rFonts w:asciiTheme="minorHAnsi" w:hAnsiTheme="minorHAnsi"/>
                <w:sz w:val="24"/>
                <w:szCs w:val="24"/>
              </w:rPr>
              <w:t xml:space="preserve"> Floor</w:t>
            </w:r>
            <w:r w:rsidR="00273A68">
              <w:rPr>
                <w:rFonts w:asciiTheme="minorHAnsi" w:hAnsiTheme="minorHAnsi"/>
                <w:sz w:val="24"/>
                <w:szCs w:val="24"/>
              </w:rPr>
              <w:t>,</w:t>
            </w:r>
            <w:r>
              <w:rPr>
                <w:rFonts w:asciiTheme="minorHAnsi" w:hAnsiTheme="minorHAnsi"/>
                <w:sz w:val="24"/>
                <w:szCs w:val="24"/>
              </w:rPr>
              <w:t xml:space="preserve"> ALB</w:t>
            </w:r>
          </w:p>
        </w:tc>
        <w:tc>
          <w:tcPr>
            <w:tcW w:w="1432"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Pr>
                <w:rFonts w:asciiTheme="minorHAnsi" w:hAnsiTheme="minorHAnsi"/>
                <w:sz w:val="24"/>
                <w:szCs w:val="24"/>
              </w:rPr>
              <w:t>GDI</w:t>
            </w:r>
          </w:p>
        </w:tc>
      </w:tr>
      <w:tr w:rsidR="00CE6595" w:rsidRPr="00A55914" w:rsidTr="00E94215">
        <w:tc>
          <w:tcPr>
            <w:tcW w:w="4219"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 xml:space="preserve">Katrina </w:t>
            </w:r>
            <w:r>
              <w:rPr>
                <w:rFonts w:asciiTheme="minorHAnsi" w:hAnsiTheme="minorHAnsi"/>
                <w:sz w:val="24"/>
                <w:szCs w:val="24"/>
              </w:rPr>
              <w:t>Clark</w:t>
            </w:r>
          </w:p>
        </w:tc>
        <w:tc>
          <w:tcPr>
            <w:tcW w:w="1134"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53637</w:t>
            </w:r>
          </w:p>
        </w:tc>
        <w:tc>
          <w:tcPr>
            <w:tcW w:w="2126"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2</w:t>
            </w:r>
            <w:r w:rsidRPr="00CE6595">
              <w:rPr>
                <w:rFonts w:asciiTheme="minorHAnsi" w:hAnsiTheme="minorHAnsi"/>
                <w:sz w:val="24"/>
                <w:szCs w:val="24"/>
              </w:rPr>
              <w:t>nd</w:t>
            </w:r>
            <w:r w:rsidRPr="00A55914">
              <w:rPr>
                <w:rFonts w:asciiTheme="minorHAnsi" w:hAnsiTheme="minorHAnsi"/>
                <w:sz w:val="24"/>
                <w:szCs w:val="24"/>
              </w:rPr>
              <w:t xml:space="preserve"> Floor, ALB</w:t>
            </w:r>
          </w:p>
        </w:tc>
        <w:tc>
          <w:tcPr>
            <w:tcW w:w="1432"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SEED</w:t>
            </w:r>
          </w:p>
        </w:tc>
      </w:tr>
      <w:tr w:rsidR="00CE6595" w:rsidRPr="00A55914" w:rsidTr="00E94215">
        <w:tc>
          <w:tcPr>
            <w:tcW w:w="4219" w:type="dxa"/>
          </w:tcPr>
          <w:p w:rsidR="00CE6595" w:rsidRPr="00A55914" w:rsidRDefault="00CE6595" w:rsidP="00DC720A">
            <w:pPr>
              <w:tabs>
                <w:tab w:val="left" w:pos="567"/>
              </w:tabs>
              <w:rPr>
                <w:rFonts w:asciiTheme="minorHAnsi" w:hAnsiTheme="minorHAnsi"/>
                <w:sz w:val="24"/>
                <w:szCs w:val="24"/>
              </w:rPr>
            </w:pPr>
            <w:r>
              <w:rPr>
                <w:rFonts w:asciiTheme="minorHAnsi" w:hAnsiTheme="minorHAnsi"/>
                <w:sz w:val="24"/>
                <w:szCs w:val="24"/>
              </w:rPr>
              <w:t>Georgia Irving</w:t>
            </w:r>
          </w:p>
        </w:tc>
        <w:tc>
          <w:tcPr>
            <w:tcW w:w="1134" w:type="dxa"/>
          </w:tcPr>
          <w:p w:rsidR="00CE6595" w:rsidRPr="00A55914" w:rsidRDefault="00CE6595" w:rsidP="00DC720A">
            <w:pPr>
              <w:tabs>
                <w:tab w:val="left" w:pos="567"/>
              </w:tabs>
              <w:rPr>
                <w:rFonts w:asciiTheme="minorHAnsi" w:hAnsiTheme="minorHAnsi"/>
                <w:sz w:val="24"/>
                <w:szCs w:val="24"/>
              </w:rPr>
            </w:pPr>
          </w:p>
        </w:tc>
        <w:tc>
          <w:tcPr>
            <w:tcW w:w="2126" w:type="dxa"/>
          </w:tcPr>
          <w:p w:rsidR="00CE6595" w:rsidRPr="00A55914" w:rsidRDefault="00CE6595" w:rsidP="00DC720A">
            <w:pPr>
              <w:tabs>
                <w:tab w:val="left" w:pos="567"/>
              </w:tabs>
              <w:rPr>
                <w:rFonts w:asciiTheme="minorHAnsi" w:hAnsiTheme="minorHAnsi"/>
                <w:sz w:val="24"/>
                <w:szCs w:val="24"/>
              </w:rPr>
            </w:pPr>
            <w:r>
              <w:rPr>
                <w:rFonts w:asciiTheme="minorHAnsi" w:hAnsiTheme="minorHAnsi"/>
                <w:sz w:val="24"/>
                <w:szCs w:val="24"/>
              </w:rPr>
              <w:t>2</w:t>
            </w:r>
            <w:r w:rsidRPr="00CE6595">
              <w:rPr>
                <w:rFonts w:asciiTheme="minorHAnsi" w:hAnsiTheme="minorHAnsi"/>
                <w:sz w:val="24"/>
                <w:szCs w:val="24"/>
                <w:vertAlign w:val="superscript"/>
              </w:rPr>
              <w:t>nd</w:t>
            </w:r>
            <w:r>
              <w:rPr>
                <w:rFonts w:asciiTheme="minorHAnsi" w:hAnsiTheme="minorHAnsi"/>
                <w:sz w:val="24"/>
                <w:szCs w:val="24"/>
              </w:rPr>
              <w:t xml:space="preserve"> Floor, ALB</w:t>
            </w:r>
          </w:p>
        </w:tc>
        <w:tc>
          <w:tcPr>
            <w:tcW w:w="1432" w:type="dxa"/>
          </w:tcPr>
          <w:p w:rsidR="00CE6595" w:rsidRPr="00A55914" w:rsidRDefault="00CE6595" w:rsidP="00DC720A">
            <w:pPr>
              <w:tabs>
                <w:tab w:val="left" w:pos="567"/>
              </w:tabs>
              <w:rPr>
                <w:rFonts w:asciiTheme="minorHAnsi" w:hAnsiTheme="minorHAnsi"/>
                <w:sz w:val="24"/>
                <w:szCs w:val="24"/>
              </w:rPr>
            </w:pPr>
            <w:r>
              <w:rPr>
                <w:rFonts w:asciiTheme="minorHAnsi" w:hAnsiTheme="minorHAnsi"/>
                <w:sz w:val="24"/>
                <w:szCs w:val="24"/>
              </w:rPr>
              <w:t>SEED</w:t>
            </w:r>
          </w:p>
        </w:tc>
      </w:tr>
      <w:tr w:rsidR="00EC1BA1" w:rsidRPr="00A55914" w:rsidTr="00E94215">
        <w:tc>
          <w:tcPr>
            <w:tcW w:w="4219" w:type="dxa"/>
          </w:tcPr>
          <w:p w:rsidR="00EC1BA1" w:rsidRPr="00A55914" w:rsidRDefault="00EC1BA1" w:rsidP="00DC720A">
            <w:pPr>
              <w:tabs>
                <w:tab w:val="left" w:pos="567"/>
              </w:tabs>
              <w:rPr>
                <w:rFonts w:asciiTheme="minorHAnsi" w:hAnsiTheme="minorHAnsi"/>
                <w:sz w:val="24"/>
                <w:szCs w:val="24"/>
              </w:rPr>
            </w:pPr>
            <w:r w:rsidRPr="00A55914">
              <w:rPr>
                <w:rFonts w:asciiTheme="minorHAnsi" w:hAnsiTheme="minorHAnsi"/>
                <w:sz w:val="24"/>
                <w:szCs w:val="24"/>
              </w:rPr>
              <w:t>Elaine Jones</w:t>
            </w:r>
          </w:p>
        </w:tc>
        <w:tc>
          <w:tcPr>
            <w:tcW w:w="1134" w:type="dxa"/>
          </w:tcPr>
          <w:p w:rsidR="00EC1BA1" w:rsidRPr="00A55914" w:rsidRDefault="00EC1BA1" w:rsidP="00DC720A">
            <w:pPr>
              <w:tabs>
                <w:tab w:val="left" w:pos="567"/>
              </w:tabs>
              <w:rPr>
                <w:rFonts w:asciiTheme="minorHAnsi" w:hAnsiTheme="minorHAnsi"/>
                <w:sz w:val="24"/>
                <w:szCs w:val="24"/>
              </w:rPr>
            </w:pPr>
            <w:r w:rsidRPr="00A55914">
              <w:rPr>
                <w:rFonts w:asciiTheme="minorHAnsi" w:hAnsiTheme="minorHAnsi"/>
                <w:sz w:val="24"/>
                <w:szCs w:val="24"/>
              </w:rPr>
              <w:t>56904</w:t>
            </w:r>
          </w:p>
        </w:tc>
        <w:tc>
          <w:tcPr>
            <w:tcW w:w="2126" w:type="dxa"/>
          </w:tcPr>
          <w:p w:rsidR="00EC1BA1" w:rsidRPr="00A55914" w:rsidRDefault="00EC1BA1" w:rsidP="00DC720A">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 ALB</w:t>
            </w:r>
            <w:r w:rsidR="00043238" w:rsidRPr="00A55914">
              <w:rPr>
                <w:rFonts w:asciiTheme="minorHAnsi" w:hAnsiTheme="minorHAnsi"/>
                <w:sz w:val="24"/>
                <w:szCs w:val="24"/>
              </w:rPr>
              <w:t xml:space="preserve"> &amp; EWB</w:t>
            </w:r>
            <w:r w:rsidR="007120E6" w:rsidRPr="00A55914">
              <w:rPr>
                <w:rFonts w:asciiTheme="minorHAnsi" w:hAnsiTheme="minorHAnsi"/>
                <w:sz w:val="24"/>
                <w:szCs w:val="24"/>
              </w:rPr>
              <w:t xml:space="preserve"> (Tues &amp; Fri only)</w:t>
            </w:r>
          </w:p>
        </w:tc>
        <w:tc>
          <w:tcPr>
            <w:tcW w:w="1432" w:type="dxa"/>
          </w:tcPr>
          <w:p w:rsidR="00EC1BA1" w:rsidRPr="00A55914" w:rsidRDefault="00F955E4" w:rsidP="00DC720A">
            <w:pPr>
              <w:tabs>
                <w:tab w:val="left" w:pos="567"/>
              </w:tabs>
              <w:rPr>
                <w:rFonts w:asciiTheme="minorHAnsi" w:hAnsiTheme="minorHAnsi"/>
                <w:sz w:val="24"/>
                <w:szCs w:val="24"/>
              </w:rPr>
            </w:pPr>
            <w:r w:rsidRPr="00A55914">
              <w:rPr>
                <w:rFonts w:asciiTheme="minorHAnsi" w:hAnsiTheme="minorHAnsi"/>
                <w:sz w:val="24"/>
                <w:szCs w:val="24"/>
              </w:rPr>
              <w:t>SEED</w:t>
            </w:r>
          </w:p>
        </w:tc>
      </w:tr>
      <w:tr w:rsidR="00043238" w:rsidRPr="00A55914" w:rsidTr="00E94215">
        <w:tc>
          <w:tcPr>
            <w:tcW w:w="4219" w:type="dxa"/>
            <w:tcBorders>
              <w:top w:val="single" w:sz="4" w:space="0" w:color="auto"/>
              <w:left w:val="single" w:sz="4" w:space="0" w:color="auto"/>
              <w:bottom w:val="single" w:sz="4" w:space="0" w:color="auto"/>
              <w:right w:val="single" w:sz="4" w:space="0" w:color="auto"/>
            </w:tcBorders>
          </w:tcPr>
          <w:p w:rsidR="00043238" w:rsidRPr="00A55914" w:rsidRDefault="00043238" w:rsidP="00C247F0">
            <w:pPr>
              <w:tabs>
                <w:tab w:val="left" w:pos="567"/>
              </w:tabs>
              <w:rPr>
                <w:rFonts w:asciiTheme="minorHAnsi" w:hAnsiTheme="minorHAnsi"/>
                <w:sz w:val="24"/>
                <w:szCs w:val="24"/>
              </w:rPr>
            </w:pPr>
            <w:r w:rsidRPr="00A55914">
              <w:rPr>
                <w:rFonts w:asciiTheme="minorHAnsi" w:hAnsiTheme="minorHAnsi"/>
                <w:sz w:val="24"/>
                <w:szCs w:val="24"/>
              </w:rPr>
              <w:t>Jim Backhouse</w:t>
            </w:r>
          </w:p>
        </w:tc>
        <w:tc>
          <w:tcPr>
            <w:tcW w:w="1134" w:type="dxa"/>
            <w:tcBorders>
              <w:top w:val="single" w:sz="4" w:space="0" w:color="auto"/>
              <w:left w:val="single" w:sz="4" w:space="0" w:color="auto"/>
              <w:bottom w:val="single" w:sz="4" w:space="0" w:color="auto"/>
              <w:right w:val="single" w:sz="4" w:space="0" w:color="auto"/>
            </w:tcBorders>
          </w:tcPr>
          <w:p w:rsidR="00043238" w:rsidRPr="00A55914" w:rsidRDefault="00043238" w:rsidP="00C247F0">
            <w:pPr>
              <w:tabs>
                <w:tab w:val="left" w:pos="567"/>
              </w:tabs>
              <w:rPr>
                <w:rFonts w:asciiTheme="minorHAnsi" w:hAnsiTheme="minorHAnsi"/>
                <w:sz w:val="24"/>
                <w:szCs w:val="24"/>
              </w:rPr>
            </w:pPr>
            <w:r w:rsidRPr="00A55914">
              <w:rPr>
                <w:rFonts w:asciiTheme="minorHAnsi" w:hAnsiTheme="minorHAnsi"/>
                <w:sz w:val="24"/>
                <w:szCs w:val="24"/>
              </w:rPr>
              <w:t>56876</w:t>
            </w:r>
          </w:p>
        </w:tc>
        <w:tc>
          <w:tcPr>
            <w:tcW w:w="2126" w:type="dxa"/>
            <w:tcBorders>
              <w:top w:val="single" w:sz="4" w:space="0" w:color="auto"/>
              <w:left w:val="single" w:sz="4" w:space="0" w:color="auto"/>
              <w:bottom w:val="single" w:sz="4" w:space="0" w:color="auto"/>
              <w:right w:val="single" w:sz="4" w:space="0" w:color="auto"/>
            </w:tcBorders>
          </w:tcPr>
          <w:p w:rsidR="00043238" w:rsidRPr="00A55914" w:rsidRDefault="00043238" w:rsidP="00C247F0">
            <w:pPr>
              <w:tabs>
                <w:tab w:val="left" w:pos="567"/>
              </w:tabs>
              <w:rPr>
                <w:rFonts w:asciiTheme="minorHAnsi" w:hAnsiTheme="minorHAnsi"/>
                <w:sz w:val="24"/>
                <w:szCs w:val="24"/>
              </w:rPr>
            </w:pPr>
            <w:r w:rsidRPr="00A55914">
              <w:rPr>
                <w:rFonts w:asciiTheme="minorHAnsi" w:hAnsiTheme="minorHAnsi"/>
                <w:sz w:val="24"/>
                <w:szCs w:val="24"/>
              </w:rPr>
              <w:t>Basement, HBS Building</w:t>
            </w:r>
          </w:p>
        </w:tc>
        <w:tc>
          <w:tcPr>
            <w:tcW w:w="1432" w:type="dxa"/>
            <w:tcBorders>
              <w:top w:val="single" w:sz="4" w:space="0" w:color="auto"/>
              <w:left w:val="single" w:sz="4" w:space="0" w:color="auto"/>
              <w:bottom w:val="single" w:sz="4" w:space="0" w:color="auto"/>
              <w:right w:val="single" w:sz="4" w:space="0" w:color="auto"/>
            </w:tcBorders>
          </w:tcPr>
          <w:p w:rsidR="00043238" w:rsidRPr="00A55914" w:rsidRDefault="00043238" w:rsidP="00C247F0">
            <w:pPr>
              <w:tabs>
                <w:tab w:val="left" w:pos="567"/>
              </w:tabs>
              <w:rPr>
                <w:rFonts w:asciiTheme="minorHAnsi" w:hAnsiTheme="minorHAnsi"/>
                <w:sz w:val="24"/>
                <w:szCs w:val="24"/>
              </w:rPr>
            </w:pPr>
            <w:r w:rsidRPr="00A55914">
              <w:rPr>
                <w:rFonts w:asciiTheme="minorHAnsi" w:hAnsiTheme="minorHAnsi"/>
                <w:sz w:val="24"/>
                <w:szCs w:val="24"/>
              </w:rPr>
              <w:t>SEED</w:t>
            </w:r>
          </w:p>
        </w:tc>
      </w:tr>
      <w:tr w:rsidR="00574DD4" w:rsidRPr="00A55914" w:rsidTr="00E94215">
        <w:tc>
          <w:tcPr>
            <w:tcW w:w="4219" w:type="dxa"/>
          </w:tcPr>
          <w:p w:rsidR="00574DD4" w:rsidRPr="00A55914" w:rsidRDefault="00574DD4" w:rsidP="007B61F8">
            <w:pPr>
              <w:tabs>
                <w:tab w:val="left" w:pos="567"/>
              </w:tabs>
              <w:rPr>
                <w:rFonts w:asciiTheme="minorHAnsi" w:hAnsiTheme="minorHAnsi"/>
                <w:sz w:val="24"/>
                <w:szCs w:val="24"/>
              </w:rPr>
            </w:pPr>
            <w:r>
              <w:rPr>
                <w:rFonts w:asciiTheme="minorHAnsi" w:hAnsiTheme="minorHAnsi"/>
                <w:sz w:val="24"/>
                <w:szCs w:val="24"/>
              </w:rPr>
              <w:t>Matthew Harr</w:t>
            </w:r>
            <w:r w:rsidR="007B61F8">
              <w:rPr>
                <w:rFonts w:asciiTheme="minorHAnsi" w:hAnsiTheme="minorHAnsi"/>
                <w:sz w:val="24"/>
                <w:szCs w:val="24"/>
              </w:rPr>
              <w:t>ison</w:t>
            </w:r>
          </w:p>
        </w:tc>
        <w:tc>
          <w:tcPr>
            <w:tcW w:w="1134" w:type="dxa"/>
          </w:tcPr>
          <w:p w:rsidR="00574DD4" w:rsidRPr="00A55914" w:rsidRDefault="00574DD4" w:rsidP="00DC720A">
            <w:pPr>
              <w:tabs>
                <w:tab w:val="left" w:pos="567"/>
              </w:tabs>
              <w:rPr>
                <w:rFonts w:asciiTheme="minorHAnsi" w:hAnsiTheme="minorHAnsi"/>
                <w:sz w:val="24"/>
                <w:szCs w:val="24"/>
              </w:rPr>
            </w:pPr>
          </w:p>
        </w:tc>
        <w:tc>
          <w:tcPr>
            <w:tcW w:w="2126" w:type="dxa"/>
          </w:tcPr>
          <w:p w:rsidR="00574DD4" w:rsidRPr="00A55914" w:rsidRDefault="00574DD4" w:rsidP="00DC720A">
            <w:pPr>
              <w:tabs>
                <w:tab w:val="left" w:pos="567"/>
              </w:tabs>
              <w:rPr>
                <w:rFonts w:asciiTheme="minorHAnsi" w:hAnsiTheme="minorHAnsi"/>
                <w:sz w:val="24"/>
                <w:szCs w:val="24"/>
              </w:rPr>
            </w:pPr>
            <w:r>
              <w:rPr>
                <w:rFonts w:asciiTheme="minorHAnsi" w:hAnsiTheme="minorHAnsi"/>
                <w:sz w:val="24"/>
                <w:szCs w:val="24"/>
              </w:rPr>
              <w:t>1</w:t>
            </w:r>
            <w:r w:rsidRPr="00574DD4">
              <w:rPr>
                <w:rFonts w:asciiTheme="minorHAnsi" w:hAnsiTheme="minorHAnsi"/>
                <w:sz w:val="24"/>
                <w:szCs w:val="24"/>
                <w:vertAlign w:val="superscript"/>
              </w:rPr>
              <w:t>st</w:t>
            </w:r>
            <w:r>
              <w:rPr>
                <w:rFonts w:asciiTheme="minorHAnsi" w:hAnsiTheme="minorHAnsi"/>
                <w:sz w:val="24"/>
                <w:szCs w:val="24"/>
              </w:rPr>
              <w:t xml:space="preserve"> floor</w:t>
            </w:r>
            <w:r w:rsidR="00CE6595">
              <w:rPr>
                <w:rFonts w:asciiTheme="minorHAnsi" w:hAnsiTheme="minorHAnsi"/>
                <w:sz w:val="24"/>
                <w:szCs w:val="24"/>
              </w:rPr>
              <w:t>,</w:t>
            </w:r>
            <w:r>
              <w:rPr>
                <w:rFonts w:asciiTheme="minorHAnsi" w:hAnsiTheme="minorHAnsi"/>
                <w:sz w:val="24"/>
                <w:szCs w:val="24"/>
              </w:rPr>
              <w:t xml:space="preserve"> HBS Building</w:t>
            </w:r>
          </w:p>
        </w:tc>
        <w:tc>
          <w:tcPr>
            <w:tcW w:w="1432" w:type="dxa"/>
          </w:tcPr>
          <w:p w:rsidR="00574DD4" w:rsidRPr="00A55914" w:rsidRDefault="00574DD4" w:rsidP="00DC720A">
            <w:pPr>
              <w:tabs>
                <w:tab w:val="left" w:pos="567"/>
              </w:tabs>
              <w:rPr>
                <w:rFonts w:asciiTheme="minorHAnsi" w:hAnsiTheme="minorHAnsi"/>
                <w:sz w:val="24"/>
                <w:szCs w:val="24"/>
              </w:rPr>
            </w:pPr>
            <w:r>
              <w:rPr>
                <w:rFonts w:asciiTheme="minorHAnsi" w:hAnsiTheme="minorHAnsi"/>
                <w:sz w:val="24"/>
                <w:szCs w:val="24"/>
              </w:rPr>
              <w:t>SEED</w:t>
            </w:r>
          </w:p>
        </w:tc>
      </w:tr>
      <w:tr w:rsidR="00CE6595" w:rsidRPr="00A55914" w:rsidTr="00E94215">
        <w:tc>
          <w:tcPr>
            <w:tcW w:w="4219"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Jonathan Lillie</w:t>
            </w:r>
          </w:p>
        </w:tc>
        <w:tc>
          <w:tcPr>
            <w:tcW w:w="1134"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52871</w:t>
            </w:r>
          </w:p>
        </w:tc>
        <w:tc>
          <w:tcPr>
            <w:tcW w:w="2126" w:type="dxa"/>
            <w:tcBorders>
              <w:top w:val="single" w:sz="4" w:space="0" w:color="auto"/>
              <w:left w:val="single" w:sz="4" w:space="0" w:color="auto"/>
              <w:bottom w:val="single" w:sz="4" w:space="0" w:color="auto"/>
              <w:right w:val="single" w:sz="4" w:space="0" w:color="auto"/>
            </w:tcBorders>
          </w:tcPr>
          <w:p w:rsidR="00CE6595" w:rsidRPr="00A55914" w:rsidRDefault="00CE6595" w:rsidP="008128BD">
            <w:pPr>
              <w:tabs>
                <w:tab w:val="left" w:pos="567"/>
              </w:tabs>
              <w:rPr>
                <w:rFonts w:asciiTheme="minorHAnsi" w:hAnsiTheme="minorHAnsi"/>
                <w:sz w:val="24"/>
                <w:szCs w:val="24"/>
              </w:rPr>
            </w:pPr>
            <w:r w:rsidRPr="00A55914">
              <w:rPr>
                <w:rFonts w:asciiTheme="minorHAnsi" w:hAnsiTheme="minorHAnsi"/>
                <w:sz w:val="24"/>
                <w:szCs w:val="24"/>
              </w:rPr>
              <w:t xml:space="preserve">1st floor, </w:t>
            </w:r>
            <w:r w:rsidR="008128BD">
              <w:rPr>
                <w:rFonts w:asciiTheme="minorHAnsi" w:hAnsiTheme="minorHAnsi"/>
                <w:sz w:val="24"/>
                <w:szCs w:val="24"/>
              </w:rPr>
              <w:t>HBS</w:t>
            </w:r>
          </w:p>
        </w:tc>
        <w:tc>
          <w:tcPr>
            <w:tcW w:w="1432" w:type="dxa"/>
            <w:tcBorders>
              <w:top w:val="single" w:sz="4" w:space="0" w:color="auto"/>
              <w:left w:val="single" w:sz="4" w:space="0" w:color="auto"/>
              <w:bottom w:val="single" w:sz="4" w:space="0" w:color="auto"/>
              <w:right w:val="single" w:sz="4" w:space="0" w:color="auto"/>
            </w:tcBorders>
          </w:tcPr>
          <w:p w:rsidR="00CE6595" w:rsidRPr="00A55914" w:rsidRDefault="00CE6595" w:rsidP="00831C46">
            <w:pPr>
              <w:tabs>
                <w:tab w:val="left" w:pos="567"/>
              </w:tabs>
              <w:rPr>
                <w:rFonts w:asciiTheme="minorHAnsi" w:hAnsiTheme="minorHAnsi"/>
                <w:sz w:val="24"/>
                <w:szCs w:val="24"/>
              </w:rPr>
            </w:pPr>
            <w:r w:rsidRPr="00A55914">
              <w:rPr>
                <w:rFonts w:asciiTheme="minorHAnsi" w:hAnsiTheme="minorHAnsi"/>
                <w:sz w:val="24"/>
                <w:szCs w:val="24"/>
              </w:rPr>
              <w:t>SEED</w:t>
            </w:r>
          </w:p>
        </w:tc>
      </w:tr>
      <w:tr w:rsidR="00864BF0" w:rsidRPr="00A55914" w:rsidTr="00E94215">
        <w:tc>
          <w:tcPr>
            <w:tcW w:w="4219" w:type="dxa"/>
          </w:tcPr>
          <w:p w:rsidR="00864BF0" w:rsidRPr="00A55914" w:rsidRDefault="00864BF0" w:rsidP="00E0547B">
            <w:pPr>
              <w:tabs>
                <w:tab w:val="left" w:pos="567"/>
              </w:tabs>
              <w:rPr>
                <w:rFonts w:asciiTheme="minorHAnsi" w:hAnsiTheme="minorHAnsi"/>
                <w:sz w:val="24"/>
                <w:szCs w:val="24"/>
              </w:rPr>
            </w:pPr>
            <w:r w:rsidRPr="00A55914">
              <w:rPr>
                <w:rFonts w:asciiTheme="minorHAnsi" w:hAnsiTheme="minorHAnsi"/>
                <w:sz w:val="24"/>
                <w:szCs w:val="24"/>
              </w:rPr>
              <w:t>Lynda  Rowlinson</w:t>
            </w:r>
          </w:p>
        </w:tc>
        <w:tc>
          <w:tcPr>
            <w:tcW w:w="1134" w:type="dxa"/>
          </w:tcPr>
          <w:p w:rsidR="00864BF0" w:rsidRPr="00A55914" w:rsidRDefault="00864BF0" w:rsidP="00DC720A">
            <w:pPr>
              <w:tabs>
                <w:tab w:val="left" w:pos="567"/>
              </w:tabs>
              <w:rPr>
                <w:rFonts w:asciiTheme="minorHAnsi" w:hAnsiTheme="minorHAnsi"/>
                <w:sz w:val="24"/>
                <w:szCs w:val="24"/>
              </w:rPr>
            </w:pPr>
            <w:r w:rsidRPr="00A55914">
              <w:rPr>
                <w:rFonts w:asciiTheme="minorHAnsi" w:hAnsiTheme="minorHAnsi"/>
                <w:sz w:val="24"/>
                <w:szCs w:val="24"/>
              </w:rPr>
              <w:t>55507</w:t>
            </w:r>
          </w:p>
        </w:tc>
        <w:tc>
          <w:tcPr>
            <w:tcW w:w="2126" w:type="dxa"/>
          </w:tcPr>
          <w:p w:rsidR="00864BF0" w:rsidRPr="00A55914" w:rsidRDefault="00864BF0" w:rsidP="00DC720A">
            <w:pPr>
              <w:tabs>
                <w:tab w:val="left" w:pos="567"/>
              </w:tabs>
              <w:rPr>
                <w:rFonts w:asciiTheme="minorHAnsi" w:hAnsiTheme="minorHAnsi"/>
                <w:sz w:val="24"/>
                <w:szCs w:val="24"/>
              </w:rPr>
            </w:pPr>
            <w:r w:rsidRPr="00A55914">
              <w:rPr>
                <w:rFonts w:asciiTheme="minorHAnsi" w:hAnsiTheme="minorHAnsi"/>
                <w:sz w:val="24"/>
                <w:szCs w:val="24"/>
              </w:rPr>
              <w:t>1</w:t>
            </w:r>
            <w:r w:rsidRPr="00A55914">
              <w:rPr>
                <w:rFonts w:asciiTheme="minorHAnsi" w:hAnsiTheme="minorHAnsi"/>
                <w:sz w:val="24"/>
                <w:szCs w:val="24"/>
                <w:vertAlign w:val="superscript"/>
              </w:rPr>
              <w:t>st</w:t>
            </w:r>
            <w:r w:rsidRPr="00A55914">
              <w:rPr>
                <w:rFonts w:asciiTheme="minorHAnsi" w:hAnsiTheme="minorHAnsi"/>
                <w:sz w:val="24"/>
                <w:szCs w:val="24"/>
              </w:rPr>
              <w:t xml:space="preserve"> floor</w:t>
            </w:r>
            <w:r w:rsidR="00273A68">
              <w:rPr>
                <w:rFonts w:asciiTheme="minorHAnsi" w:hAnsiTheme="minorHAnsi"/>
                <w:sz w:val="24"/>
                <w:szCs w:val="24"/>
              </w:rPr>
              <w:t>,</w:t>
            </w:r>
            <w:r w:rsidRPr="00A55914">
              <w:rPr>
                <w:rFonts w:asciiTheme="minorHAnsi" w:hAnsiTheme="minorHAnsi"/>
                <w:sz w:val="24"/>
                <w:szCs w:val="24"/>
              </w:rPr>
              <w:t xml:space="preserve"> HBS Building</w:t>
            </w:r>
          </w:p>
        </w:tc>
        <w:tc>
          <w:tcPr>
            <w:tcW w:w="1432" w:type="dxa"/>
          </w:tcPr>
          <w:p w:rsidR="00864BF0" w:rsidRPr="00A55914" w:rsidRDefault="004823F3" w:rsidP="00DC720A">
            <w:pPr>
              <w:tabs>
                <w:tab w:val="left" w:pos="567"/>
              </w:tabs>
              <w:rPr>
                <w:rFonts w:asciiTheme="minorHAnsi" w:hAnsiTheme="minorHAnsi"/>
                <w:sz w:val="24"/>
                <w:szCs w:val="24"/>
              </w:rPr>
            </w:pPr>
            <w:r w:rsidRPr="00A55914">
              <w:rPr>
                <w:rFonts w:asciiTheme="minorHAnsi" w:hAnsiTheme="minorHAnsi"/>
                <w:sz w:val="24"/>
                <w:szCs w:val="24"/>
              </w:rPr>
              <w:t>SEED</w:t>
            </w:r>
          </w:p>
        </w:tc>
      </w:tr>
      <w:tr w:rsidR="00273A68" w:rsidRPr="00A55914" w:rsidTr="00E94215">
        <w:tc>
          <w:tcPr>
            <w:tcW w:w="4219" w:type="dxa"/>
          </w:tcPr>
          <w:p w:rsidR="00273A68" w:rsidRDefault="00273A68" w:rsidP="00E0547B">
            <w:pPr>
              <w:tabs>
                <w:tab w:val="left" w:pos="567"/>
              </w:tabs>
              <w:rPr>
                <w:rFonts w:asciiTheme="minorHAnsi" w:hAnsiTheme="minorHAnsi"/>
                <w:sz w:val="24"/>
                <w:szCs w:val="24"/>
              </w:rPr>
            </w:pPr>
            <w:r>
              <w:rPr>
                <w:rFonts w:asciiTheme="minorHAnsi" w:hAnsiTheme="minorHAnsi"/>
                <w:sz w:val="24"/>
                <w:szCs w:val="24"/>
              </w:rPr>
              <w:t>Debra Whitehead</w:t>
            </w:r>
          </w:p>
        </w:tc>
        <w:tc>
          <w:tcPr>
            <w:tcW w:w="1134" w:type="dxa"/>
          </w:tcPr>
          <w:p w:rsidR="00273A68" w:rsidRDefault="00273A68" w:rsidP="00DC720A">
            <w:pPr>
              <w:tabs>
                <w:tab w:val="left" w:pos="567"/>
              </w:tabs>
              <w:rPr>
                <w:rFonts w:asciiTheme="minorHAnsi" w:hAnsiTheme="minorHAnsi"/>
                <w:sz w:val="24"/>
                <w:szCs w:val="24"/>
              </w:rPr>
            </w:pPr>
            <w:r>
              <w:rPr>
                <w:rFonts w:asciiTheme="minorHAnsi" w:hAnsiTheme="minorHAnsi"/>
                <w:sz w:val="24"/>
                <w:szCs w:val="24"/>
              </w:rPr>
              <w:t>52821</w:t>
            </w:r>
          </w:p>
        </w:tc>
        <w:tc>
          <w:tcPr>
            <w:tcW w:w="2126" w:type="dxa"/>
            <w:shd w:val="clear" w:color="auto" w:fill="FFFFFF" w:themeFill="background1"/>
          </w:tcPr>
          <w:p w:rsidR="00273A68" w:rsidRPr="0095554A" w:rsidRDefault="00273A68" w:rsidP="0095554A">
            <w:pPr>
              <w:tabs>
                <w:tab w:val="left" w:pos="567"/>
              </w:tabs>
              <w:rPr>
                <w:rFonts w:asciiTheme="minorHAnsi" w:hAnsiTheme="minorHAnsi"/>
                <w:sz w:val="24"/>
                <w:szCs w:val="24"/>
              </w:rPr>
            </w:pPr>
            <w:r>
              <w:rPr>
                <w:rFonts w:asciiTheme="minorHAnsi" w:hAnsiTheme="minorHAnsi"/>
                <w:sz w:val="24"/>
                <w:szCs w:val="24"/>
              </w:rPr>
              <w:t>1</w:t>
            </w:r>
            <w:r w:rsidRPr="00273A68">
              <w:rPr>
                <w:rFonts w:asciiTheme="minorHAnsi" w:hAnsiTheme="minorHAnsi"/>
                <w:sz w:val="24"/>
                <w:szCs w:val="24"/>
                <w:vertAlign w:val="superscript"/>
              </w:rPr>
              <w:t>st</w:t>
            </w:r>
            <w:r>
              <w:rPr>
                <w:rFonts w:asciiTheme="minorHAnsi" w:hAnsiTheme="minorHAnsi"/>
                <w:sz w:val="24"/>
                <w:szCs w:val="24"/>
              </w:rPr>
              <w:t xml:space="preserve"> floor, HBS Building</w:t>
            </w:r>
          </w:p>
        </w:tc>
        <w:tc>
          <w:tcPr>
            <w:tcW w:w="1432" w:type="dxa"/>
          </w:tcPr>
          <w:p w:rsidR="00273A68" w:rsidRDefault="00273A68" w:rsidP="00DC720A">
            <w:pPr>
              <w:tabs>
                <w:tab w:val="left" w:pos="567"/>
              </w:tabs>
              <w:rPr>
                <w:rFonts w:asciiTheme="minorHAnsi" w:hAnsiTheme="minorHAnsi"/>
                <w:sz w:val="24"/>
                <w:szCs w:val="24"/>
              </w:rPr>
            </w:pPr>
            <w:r>
              <w:rPr>
                <w:rFonts w:asciiTheme="minorHAnsi" w:hAnsiTheme="minorHAnsi"/>
                <w:sz w:val="24"/>
                <w:szCs w:val="24"/>
              </w:rPr>
              <w:t>SEED</w:t>
            </w:r>
          </w:p>
        </w:tc>
      </w:tr>
      <w:tr w:rsidR="00830381" w:rsidRPr="00A55914" w:rsidTr="00E94215">
        <w:tc>
          <w:tcPr>
            <w:tcW w:w="4219" w:type="dxa"/>
          </w:tcPr>
          <w:p w:rsidR="00830381" w:rsidRPr="00A55914" w:rsidRDefault="00830381" w:rsidP="00E0547B">
            <w:pPr>
              <w:tabs>
                <w:tab w:val="left" w:pos="567"/>
              </w:tabs>
              <w:rPr>
                <w:rFonts w:asciiTheme="minorHAnsi" w:hAnsiTheme="minorHAnsi"/>
                <w:sz w:val="24"/>
                <w:szCs w:val="24"/>
              </w:rPr>
            </w:pPr>
          </w:p>
        </w:tc>
        <w:tc>
          <w:tcPr>
            <w:tcW w:w="1134" w:type="dxa"/>
          </w:tcPr>
          <w:p w:rsidR="00830381" w:rsidRPr="00A55914" w:rsidRDefault="00830381" w:rsidP="00DC720A">
            <w:pPr>
              <w:tabs>
                <w:tab w:val="left" w:pos="567"/>
              </w:tabs>
              <w:rPr>
                <w:rFonts w:asciiTheme="minorHAnsi" w:hAnsiTheme="minorHAnsi"/>
                <w:sz w:val="24"/>
                <w:szCs w:val="24"/>
              </w:rPr>
            </w:pPr>
          </w:p>
        </w:tc>
        <w:tc>
          <w:tcPr>
            <w:tcW w:w="2126" w:type="dxa"/>
            <w:shd w:val="clear" w:color="auto" w:fill="D9D9D9" w:themeFill="background1" w:themeFillShade="D9"/>
          </w:tcPr>
          <w:p w:rsidR="00830381" w:rsidRPr="00A55914" w:rsidRDefault="00830381" w:rsidP="00830381">
            <w:pPr>
              <w:tabs>
                <w:tab w:val="left" w:pos="567"/>
              </w:tabs>
              <w:rPr>
                <w:rFonts w:asciiTheme="minorHAnsi" w:hAnsiTheme="minorHAnsi"/>
                <w:sz w:val="24"/>
                <w:szCs w:val="24"/>
              </w:rPr>
            </w:pPr>
            <w:r w:rsidRPr="00A55914">
              <w:rPr>
                <w:rFonts w:asciiTheme="minorHAnsi" w:hAnsiTheme="minorHAnsi"/>
                <w:sz w:val="24"/>
                <w:szCs w:val="24"/>
              </w:rPr>
              <w:t>A Block</w:t>
            </w:r>
            <w:r w:rsidR="00BF3A83" w:rsidRPr="00A55914">
              <w:rPr>
                <w:rFonts w:asciiTheme="minorHAnsi" w:hAnsiTheme="minorHAnsi"/>
                <w:sz w:val="24"/>
                <w:szCs w:val="24"/>
              </w:rPr>
              <w:t>, EWB</w:t>
            </w:r>
          </w:p>
        </w:tc>
        <w:tc>
          <w:tcPr>
            <w:tcW w:w="1432" w:type="dxa"/>
          </w:tcPr>
          <w:p w:rsidR="00830381" w:rsidRPr="00A55914" w:rsidRDefault="00830381" w:rsidP="00DC720A">
            <w:pPr>
              <w:tabs>
                <w:tab w:val="left" w:pos="567"/>
              </w:tabs>
              <w:rPr>
                <w:rFonts w:asciiTheme="minorHAnsi" w:hAnsiTheme="minorHAnsi"/>
                <w:sz w:val="24"/>
                <w:szCs w:val="24"/>
              </w:rPr>
            </w:pPr>
          </w:p>
        </w:tc>
      </w:tr>
      <w:tr w:rsidR="002B6820" w:rsidRPr="00A55914" w:rsidTr="00E94215">
        <w:tc>
          <w:tcPr>
            <w:tcW w:w="4219" w:type="dxa"/>
            <w:tcBorders>
              <w:top w:val="single" w:sz="4" w:space="0" w:color="auto"/>
              <w:left w:val="single" w:sz="4" w:space="0" w:color="auto"/>
              <w:bottom w:val="single" w:sz="4" w:space="0" w:color="auto"/>
              <w:right w:val="single" w:sz="4" w:space="0" w:color="auto"/>
            </w:tcBorders>
          </w:tcPr>
          <w:p w:rsidR="002B6820" w:rsidRPr="00A55914" w:rsidRDefault="002B6820" w:rsidP="00C247F0">
            <w:pPr>
              <w:tabs>
                <w:tab w:val="left" w:pos="567"/>
              </w:tabs>
              <w:rPr>
                <w:rFonts w:asciiTheme="minorHAnsi" w:hAnsiTheme="minorHAnsi"/>
                <w:sz w:val="24"/>
                <w:szCs w:val="24"/>
              </w:rPr>
            </w:pPr>
            <w:r w:rsidRPr="00A55914">
              <w:rPr>
                <w:rFonts w:asciiTheme="minorHAnsi" w:hAnsiTheme="minorHAnsi"/>
                <w:sz w:val="24"/>
                <w:szCs w:val="24"/>
              </w:rPr>
              <w:t>Shelley Darlington</w:t>
            </w:r>
          </w:p>
        </w:tc>
        <w:tc>
          <w:tcPr>
            <w:tcW w:w="1134" w:type="dxa"/>
            <w:tcBorders>
              <w:top w:val="single" w:sz="4" w:space="0" w:color="auto"/>
              <w:left w:val="single" w:sz="4" w:space="0" w:color="auto"/>
              <w:bottom w:val="single" w:sz="4" w:space="0" w:color="auto"/>
              <w:right w:val="single" w:sz="4" w:space="0" w:color="auto"/>
            </w:tcBorders>
          </w:tcPr>
          <w:p w:rsidR="002B6820" w:rsidRPr="00A55914" w:rsidRDefault="002B6820" w:rsidP="00C247F0">
            <w:pPr>
              <w:tabs>
                <w:tab w:val="left" w:pos="567"/>
              </w:tabs>
              <w:rPr>
                <w:rFonts w:asciiTheme="minorHAnsi" w:hAnsiTheme="minorHAnsi"/>
                <w:sz w:val="24"/>
                <w:szCs w:val="24"/>
              </w:rPr>
            </w:pPr>
            <w:r w:rsidRPr="00A55914">
              <w:rPr>
                <w:rFonts w:asciiTheme="minorHAnsi" w:hAnsiTheme="minorHAnsi"/>
                <w:sz w:val="24"/>
                <w:szCs w:val="24"/>
              </w:rPr>
              <w:t>53460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6820" w:rsidRPr="00A55914" w:rsidRDefault="002B6820" w:rsidP="00C247F0">
            <w:pPr>
              <w:tabs>
                <w:tab w:val="left" w:pos="567"/>
              </w:tabs>
              <w:rPr>
                <w:rFonts w:asciiTheme="minorHAnsi" w:hAnsiTheme="minorHAnsi"/>
                <w:sz w:val="24"/>
                <w:szCs w:val="24"/>
              </w:rPr>
            </w:pPr>
            <w:r w:rsidRPr="00A55914">
              <w:rPr>
                <w:rFonts w:asciiTheme="minorHAnsi" w:hAnsiTheme="minorHAnsi"/>
                <w:sz w:val="24"/>
                <w:szCs w:val="24"/>
              </w:rPr>
              <w:t>1st floor</w:t>
            </w:r>
          </w:p>
        </w:tc>
        <w:tc>
          <w:tcPr>
            <w:tcW w:w="1432" w:type="dxa"/>
            <w:tcBorders>
              <w:top w:val="single" w:sz="4" w:space="0" w:color="auto"/>
              <w:left w:val="single" w:sz="4" w:space="0" w:color="auto"/>
              <w:bottom w:val="single" w:sz="4" w:space="0" w:color="auto"/>
              <w:right w:val="single" w:sz="4" w:space="0" w:color="auto"/>
            </w:tcBorders>
          </w:tcPr>
          <w:p w:rsidR="002B6820" w:rsidRPr="00A55914" w:rsidRDefault="00D64270" w:rsidP="00C247F0">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Lawrence Hicks</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1st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Diane Slaouti</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55308</w:t>
            </w: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1st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Pr>
          <w:p w:rsidR="00D64270" w:rsidRPr="00A55914" w:rsidRDefault="00D64270" w:rsidP="00E0547B">
            <w:pPr>
              <w:tabs>
                <w:tab w:val="left" w:pos="567"/>
              </w:tabs>
              <w:rPr>
                <w:rFonts w:asciiTheme="minorHAnsi" w:hAnsiTheme="minorHAnsi"/>
                <w:sz w:val="24"/>
                <w:szCs w:val="24"/>
              </w:rPr>
            </w:pPr>
            <w:r w:rsidRPr="00A55914">
              <w:rPr>
                <w:rFonts w:asciiTheme="minorHAnsi" w:hAnsiTheme="minorHAnsi"/>
                <w:sz w:val="24"/>
                <w:szCs w:val="24"/>
              </w:rPr>
              <w:t>Liz Ballinger</w:t>
            </w:r>
          </w:p>
        </w:tc>
        <w:tc>
          <w:tcPr>
            <w:tcW w:w="1134" w:type="dxa"/>
          </w:tcPr>
          <w:p w:rsidR="00D64270" w:rsidRPr="00A55914" w:rsidRDefault="00D64270" w:rsidP="00DC720A">
            <w:pPr>
              <w:tabs>
                <w:tab w:val="left" w:pos="567"/>
              </w:tabs>
              <w:rPr>
                <w:rFonts w:asciiTheme="minorHAnsi" w:hAnsiTheme="minorHAnsi"/>
                <w:sz w:val="24"/>
                <w:szCs w:val="24"/>
              </w:rPr>
            </w:pPr>
            <w:r w:rsidRPr="00A55914">
              <w:rPr>
                <w:rFonts w:asciiTheme="minorHAnsi" w:hAnsiTheme="minorHAnsi"/>
                <w:sz w:val="24"/>
                <w:szCs w:val="24"/>
              </w:rPr>
              <w:t>53516</w:t>
            </w:r>
          </w:p>
        </w:tc>
        <w:tc>
          <w:tcPr>
            <w:tcW w:w="2126" w:type="dxa"/>
          </w:tcPr>
          <w:p w:rsidR="00D64270" w:rsidRPr="00A55914" w:rsidRDefault="00D64270" w:rsidP="00DC720A">
            <w:pPr>
              <w:tabs>
                <w:tab w:val="left" w:pos="567"/>
              </w:tabs>
              <w:rPr>
                <w:rFonts w:asciiTheme="minorHAnsi" w:hAnsiTheme="minorHAnsi"/>
                <w:sz w:val="24"/>
                <w:szCs w:val="24"/>
              </w:rPr>
            </w:pPr>
            <w:r w:rsidRPr="00A55914">
              <w:rPr>
                <w:rFonts w:asciiTheme="minorHAnsi" w:hAnsiTheme="minorHAnsi"/>
                <w:sz w:val="24"/>
                <w:szCs w:val="24"/>
              </w:rPr>
              <w:t>5</w:t>
            </w:r>
            <w:r w:rsidRPr="00A55914">
              <w:rPr>
                <w:rFonts w:asciiTheme="minorHAnsi" w:hAnsiTheme="minorHAnsi"/>
                <w:sz w:val="24"/>
                <w:szCs w:val="24"/>
                <w:vertAlign w:val="superscript"/>
              </w:rPr>
              <w:t>th</w:t>
            </w:r>
            <w:r w:rsidRPr="00A55914">
              <w:rPr>
                <w:rFonts w:asciiTheme="minorHAnsi" w:hAnsiTheme="minorHAnsi"/>
                <w:sz w:val="24"/>
                <w:szCs w:val="24"/>
              </w:rPr>
              <w:t xml:space="preserve"> floor</w:t>
            </w:r>
          </w:p>
        </w:tc>
        <w:tc>
          <w:tcPr>
            <w:tcW w:w="1432" w:type="dxa"/>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Peter Jenkins</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53307</w:t>
            </w: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5th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Terry Hanley</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58815</w:t>
            </w: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Susi</w:t>
            </w:r>
            <w:r w:rsidR="00273A68">
              <w:rPr>
                <w:rFonts w:asciiTheme="minorHAnsi" w:hAnsiTheme="minorHAnsi"/>
                <w:sz w:val="24"/>
                <w:szCs w:val="24"/>
              </w:rPr>
              <w:t>e</w:t>
            </w:r>
            <w:r w:rsidRPr="00A55914">
              <w:rPr>
                <w:rFonts w:asciiTheme="minorHAnsi" w:hAnsiTheme="minorHAnsi"/>
                <w:sz w:val="24"/>
                <w:szCs w:val="24"/>
              </w:rPr>
              <w:t xml:space="preserve"> Miles</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53286</w:t>
            </w: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Garry Squires</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53546</w:t>
            </w: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Michael Wigelsworth</w:t>
            </w:r>
          </w:p>
        </w:tc>
        <w:tc>
          <w:tcPr>
            <w:tcW w:w="1134"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61763</w:t>
            </w:r>
          </w:p>
        </w:tc>
        <w:tc>
          <w:tcPr>
            <w:tcW w:w="2126" w:type="dxa"/>
            <w:tcBorders>
              <w:top w:val="single" w:sz="4" w:space="0" w:color="auto"/>
              <w:left w:val="single" w:sz="4" w:space="0" w:color="auto"/>
              <w:bottom w:val="single" w:sz="4" w:space="0" w:color="auto"/>
              <w:right w:val="single" w:sz="4" w:space="0" w:color="auto"/>
            </w:tcBorders>
          </w:tcPr>
          <w:p w:rsidR="00D64270" w:rsidRPr="00A55914" w:rsidRDefault="00D64270" w:rsidP="00C247F0">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sz="4" w:space="0" w:color="auto"/>
              <w:left w:val="single" w:sz="4" w:space="0" w:color="auto"/>
              <w:bottom w:val="single" w:sz="4" w:space="0" w:color="auto"/>
              <w:right w:val="single" w:sz="4" w:space="0" w:color="auto"/>
            </w:tcBorders>
          </w:tcPr>
          <w:p w:rsidR="00D64270" w:rsidRPr="00A55914" w:rsidRDefault="00D64270" w:rsidP="00216C19">
            <w:pPr>
              <w:tabs>
                <w:tab w:val="left" w:pos="567"/>
              </w:tabs>
              <w:rPr>
                <w:rFonts w:asciiTheme="minorHAnsi" w:hAnsiTheme="minorHAnsi"/>
                <w:sz w:val="24"/>
                <w:szCs w:val="24"/>
              </w:rPr>
            </w:pPr>
            <w:r>
              <w:rPr>
                <w:rFonts w:asciiTheme="minorHAnsi" w:hAnsiTheme="minorHAnsi"/>
                <w:sz w:val="24"/>
                <w:szCs w:val="24"/>
              </w:rPr>
              <w:t>MIE</w:t>
            </w:r>
          </w:p>
        </w:tc>
      </w:tr>
      <w:tr w:rsidR="00D64270" w:rsidRPr="00A55914" w:rsidTr="00E94215">
        <w:tc>
          <w:tcPr>
            <w:tcW w:w="4219" w:type="dxa"/>
          </w:tcPr>
          <w:p w:rsidR="00D64270" w:rsidRPr="00A55914" w:rsidRDefault="00D64270" w:rsidP="00E0547B">
            <w:pPr>
              <w:tabs>
                <w:tab w:val="left" w:pos="567"/>
              </w:tabs>
              <w:rPr>
                <w:rFonts w:asciiTheme="minorHAnsi" w:hAnsiTheme="minorHAnsi"/>
                <w:sz w:val="24"/>
                <w:szCs w:val="24"/>
              </w:rPr>
            </w:pPr>
          </w:p>
        </w:tc>
        <w:tc>
          <w:tcPr>
            <w:tcW w:w="1134" w:type="dxa"/>
          </w:tcPr>
          <w:p w:rsidR="00D64270" w:rsidRPr="00A55914" w:rsidRDefault="00D64270" w:rsidP="00DC720A">
            <w:pPr>
              <w:tabs>
                <w:tab w:val="left" w:pos="567"/>
              </w:tabs>
              <w:rPr>
                <w:rFonts w:asciiTheme="minorHAnsi" w:hAnsiTheme="minorHAnsi"/>
                <w:sz w:val="24"/>
                <w:szCs w:val="24"/>
              </w:rPr>
            </w:pPr>
          </w:p>
        </w:tc>
        <w:tc>
          <w:tcPr>
            <w:tcW w:w="2126" w:type="dxa"/>
            <w:shd w:val="clear" w:color="auto" w:fill="D9D9D9" w:themeFill="background1" w:themeFillShade="D9"/>
          </w:tcPr>
          <w:p w:rsidR="00D64270" w:rsidRPr="00A55914" w:rsidRDefault="00D64270" w:rsidP="00DC720A">
            <w:pPr>
              <w:tabs>
                <w:tab w:val="left" w:pos="567"/>
              </w:tabs>
              <w:rPr>
                <w:rFonts w:asciiTheme="minorHAnsi" w:hAnsiTheme="minorHAnsi"/>
                <w:sz w:val="24"/>
                <w:szCs w:val="24"/>
              </w:rPr>
            </w:pPr>
            <w:r w:rsidRPr="00A55914">
              <w:rPr>
                <w:rFonts w:asciiTheme="minorHAnsi" w:hAnsiTheme="minorHAnsi"/>
                <w:sz w:val="24"/>
                <w:szCs w:val="24"/>
              </w:rPr>
              <w:t>B Block, EWB</w:t>
            </w:r>
          </w:p>
        </w:tc>
        <w:tc>
          <w:tcPr>
            <w:tcW w:w="1432" w:type="dxa"/>
          </w:tcPr>
          <w:p w:rsidR="00D64270" w:rsidRPr="00A55914" w:rsidRDefault="00D64270" w:rsidP="00DC720A">
            <w:pPr>
              <w:tabs>
                <w:tab w:val="left" w:pos="567"/>
              </w:tabs>
              <w:rPr>
                <w:rFonts w:asciiTheme="minorHAnsi" w:hAnsiTheme="minorHAnsi"/>
                <w:sz w:val="24"/>
                <w:szCs w:val="24"/>
              </w:rPr>
            </w:pPr>
          </w:p>
        </w:tc>
      </w:tr>
      <w:tr w:rsidR="00155F43" w:rsidRPr="00A55914" w:rsidTr="00E94215">
        <w:tc>
          <w:tcPr>
            <w:tcW w:w="4219" w:type="dxa"/>
            <w:tcBorders>
              <w:top w:val="single" w:sz="4" w:space="0" w:color="auto"/>
              <w:left w:val="single" w:sz="4" w:space="0" w:color="auto"/>
              <w:bottom w:val="single" w:sz="4" w:space="0" w:color="auto"/>
              <w:right w:val="single" w:sz="4" w:space="0" w:color="auto"/>
            </w:tcBorders>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Suzi Edwards</w:t>
            </w:r>
          </w:p>
        </w:tc>
        <w:tc>
          <w:tcPr>
            <w:tcW w:w="1134" w:type="dxa"/>
            <w:tcBorders>
              <w:top w:val="single" w:sz="4" w:space="0" w:color="auto"/>
              <w:left w:val="single" w:sz="4" w:space="0" w:color="auto"/>
              <w:bottom w:val="single" w:sz="4" w:space="0" w:color="auto"/>
              <w:right w:val="single" w:sz="4" w:space="0" w:color="auto"/>
            </w:tcBorders>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50318</w:t>
            </w:r>
          </w:p>
        </w:tc>
        <w:tc>
          <w:tcPr>
            <w:tcW w:w="2126" w:type="dxa"/>
            <w:tcBorders>
              <w:top w:val="single" w:sz="4" w:space="0" w:color="auto"/>
              <w:left w:val="single" w:sz="4" w:space="0" w:color="auto"/>
              <w:bottom w:val="single" w:sz="4" w:space="0" w:color="auto"/>
              <w:right w:val="single" w:sz="4" w:space="0" w:color="auto"/>
            </w:tcBorders>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3</w:t>
            </w:r>
            <w:r w:rsidRPr="00155F43">
              <w:rPr>
                <w:rFonts w:asciiTheme="minorHAnsi" w:hAnsiTheme="minorHAnsi"/>
                <w:sz w:val="24"/>
                <w:szCs w:val="24"/>
                <w:vertAlign w:val="superscript"/>
              </w:rPr>
              <w:t>rd</w:t>
            </w:r>
            <w:r>
              <w:rPr>
                <w:rFonts w:asciiTheme="minorHAnsi" w:hAnsiTheme="minorHAnsi"/>
                <w:sz w:val="24"/>
                <w:szCs w:val="24"/>
              </w:rPr>
              <w:t xml:space="preserve"> floor</w:t>
            </w:r>
          </w:p>
        </w:tc>
        <w:tc>
          <w:tcPr>
            <w:tcW w:w="1432" w:type="dxa"/>
            <w:tcBorders>
              <w:top w:val="single" w:sz="4" w:space="0" w:color="auto"/>
              <w:left w:val="single" w:sz="4" w:space="0" w:color="auto"/>
              <w:bottom w:val="single" w:sz="4" w:space="0" w:color="auto"/>
              <w:right w:val="single" w:sz="4" w:space="0" w:color="auto"/>
            </w:tcBorders>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MIE</w:t>
            </w:r>
          </w:p>
        </w:tc>
      </w:tr>
      <w:tr w:rsidR="00155F43" w:rsidRPr="00A55914" w:rsidTr="00E94215">
        <w:tc>
          <w:tcPr>
            <w:tcW w:w="4219" w:type="dxa"/>
            <w:tcBorders>
              <w:top w:val="single" w:sz="4" w:space="0" w:color="auto"/>
              <w:left w:val="single" w:sz="4" w:space="0" w:color="auto"/>
              <w:bottom w:val="single" w:sz="4" w:space="0" w:color="auto"/>
              <w:right w:val="single" w:sz="4" w:space="0" w:color="auto"/>
            </w:tcBorders>
          </w:tcPr>
          <w:p w:rsidR="00155F43" w:rsidRPr="00A55914" w:rsidRDefault="00155F43" w:rsidP="00C247F0">
            <w:pPr>
              <w:tabs>
                <w:tab w:val="left" w:pos="567"/>
              </w:tabs>
              <w:rPr>
                <w:rFonts w:asciiTheme="minorHAnsi" w:hAnsiTheme="minorHAnsi"/>
                <w:sz w:val="24"/>
                <w:szCs w:val="24"/>
              </w:rPr>
            </w:pPr>
            <w:r>
              <w:rPr>
                <w:rFonts w:asciiTheme="minorHAnsi" w:hAnsiTheme="minorHAnsi"/>
                <w:sz w:val="24"/>
                <w:szCs w:val="24"/>
              </w:rPr>
              <w:t>Cat Fraser</w:t>
            </w:r>
          </w:p>
        </w:tc>
        <w:tc>
          <w:tcPr>
            <w:tcW w:w="1134" w:type="dxa"/>
            <w:tcBorders>
              <w:top w:val="single" w:sz="4" w:space="0" w:color="auto"/>
              <w:left w:val="single" w:sz="4" w:space="0" w:color="auto"/>
              <w:bottom w:val="single" w:sz="4" w:space="0" w:color="auto"/>
              <w:right w:val="single" w:sz="4" w:space="0" w:color="auto"/>
            </w:tcBorders>
          </w:tcPr>
          <w:p w:rsidR="00155F43" w:rsidRPr="00A55914" w:rsidRDefault="00155F43" w:rsidP="00C247F0">
            <w:pPr>
              <w:tabs>
                <w:tab w:val="left" w:pos="567"/>
              </w:tabs>
              <w:rPr>
                <w:rFonts w:asciiTheme="minorHAnsi" w:hAnsiTheme="minorHAnsi"/>
                <w:sz w:val="24"/>
                <w:szCs w:val="24"/>
              </w:rPr>
            </w:pPr>
            <w:r>
              <w:rPr>
                <w:rFonts w:asciiTheme="minorHAnsi" w:hAnsiTheme="minorHAnsi"/>
                <w:sz w:val="24"/>
                <w:szCs w:val="24"/>
              </w:rPr>
              <w:t>53461</w:t>
            </w:r>
          </w:p>
        </w:tc>
        <w:tc>
          <w:tcPr>
            <w:tcW w:w="2126" w:type="dxa"/>
            <w:tcBorders>
              <w:top w:val="single" w:sz="4" w:space="0" w:color="auto"/>
              <w:left w:val="single" w:sz="4" w:space="0" w:color="auto"/>
              <w:bottom w:val="single" w:sz="4" w:space="0" w:color="auto"/>
              <w:right w:val="single" w:sz="4" w:space="0" w:color="auto"/>
            </w:tcBorders>
          </w:tcPr>
          <w:p w:rsidR="00155F43" w:rsidRPr="00A55914" w:rsidRDefault="00155F43" w:rsidP="00C247F0">
            <w:pPr>
              <w:tabs>
                <w:tab w:val="left" w:pos="567"/>
              </w:tabs>
              <w:rPr>
                <w:rFonts w:asciiTheme="minorHAnsi" w:hAnsiTheme="minorHAnsi"/>
                <w:sz w:val="24"/>
                <w:szCs w:val="24"/>
              </w:rPr>
            </w:pPr>
            <w:r>
              <w:rPr>
                <w:rFonts w:asciiTheme="minorHAnsi" w:hAnsiTheme="minorHAnsi"/>
                <w:sz w:val="24"/>
                <w:szCs w:val="24"/>
              </w:rPr>
              <w:t>3</w:t>
            </w:r>
            <w:r w:rsidRPr="00155F43">
              <w:rPr>
                <w:rFonts w:asciiTheme="minorHAnsi" w:hAnsiTheme="minorHAnsi"/>
                <w:sz w:val="24"/>
                <w:szCs w:val="24"/>
                <w:vertAlign w:val="superscript"/>
              </w:rPr>
              <w:t>rd</w:t>
            </w:r>
            <w:r>
              <w:rPr>
                <w:rFonts w:asciiTheme="minorHAnsi" w:hAnsiTheme="minorHAnsi"/>
                <w:sz w:val="24"/>
                <w:szCs w:val="24"/>
              </w:rPr>
              <w:t xml:space="preserve"> floor</w:t>
            </w:r>
          </w:p>
        </w:tc>
        <w:tc>
          <w:tcPr>
            <w:tcW w:w="1432" w:type="dxa"/>
            <w:tcBorders>
              <w:top w:val="single" w:sz="4" w:space="0" w:color="auto"/>
              <w:left w:val="single" w:sz="4" w:space="0" w:color="auto"/>
              <w:bottom w:val="single" w:sz="4" w:space="0" w:color="auto"/>
              <w:right w:val="single" w:sz="4" w:space="0" w:color="auto"/>
            </w:tcBorders>
          </w:tcPr>
          <w:p w:rsidR="00155F43" w:rsidRDefault="00155F43" w:rsidP="00C247F0">
            <w:pPr>
              <w:tabs>
                <w:tab w:val="left" w:pos="567"/>
              </w:tabs>
              <w:rPr>
                <w:rFonts w:asciiTheme="minorHAnsi" w:hAnsiTheme="minorHAnsi"/>
                <w:sz w:val="24"/>
                <w:szCs w:val="24"/>
              </w:rPr>
            </w:pPr>
            <w:r>
              <w:rPr>
                <w:rFonts w:asciiTheme="minorHAnsi" w:hAnsiTheme="minorHAnsi"/>
                <w:sz w:val="24"/>
                <w:szCs w:val="24"/>
              </w:rPr>
              <w:t>MIE</w:t>
            </w:r>
          </w:p>
        </w:tc>
      </w:tr>
      <w:tr w:rsidR="00155F43" w:rsidRPr="00A55914" w:rsidTr="00E94215">
        <w:tc>
          <w:tcPr>
            <w:tcW w:w="4219" w:type="dxa"/>
          </w:tcPr>
          <w:p w:rsidR="00155F43" w:rsidRPr="00A55914" w:rsidRDefault="00155F43" w:rsidP="00E0547B">
            <w:pPr>
              <w:tabs>
                <w:tab w:val="left" w:pos="567"/>
              </w:tabs>
              <w:rPr>
                <w:rFonts w:asciiTheme="minorHAnsi" w:hAnsiTheme="minorHAnsi"/>
                <w:sz w:val="24"/>
                <w:szCs w:val="24"/>
              </w:rPr>
            </w:pPr>
          </w:p>
        </w:tc>
        <w:tc>
          <w:tcPr>
            <w:tcW w:w="1134" w:type="dxa"/>
          </w:tcPr>
          <w:p w:rsidR="00155F43" w:rsidRPr="00A55914" w:rsidRDefault="00155F43" w:rsidP="00DC720A">
            <w:pPr>
              <w:tabs>
                <w:tab w:val="left" w:pos="567"/>
              </w:tabs>
              <w:rPr>
                <w:rFonts w:asciiTheme="minorHAnsi" w:hAnsiTheme="minorHAnsi"/>
                <w:sz w:val="24"/>
                <w:szCs w:val="24"/>
              </w:rPr>
            </w:pPr>
          </w:p>
        </w:tc>
        <w:tc>
          <w:tcPr>
            <w:tcW w:w="2126" w:type="dxa"/>
            <w:shd w:val="clear" w:color="auto" w:fill="D9D9D9" w:themeFill="background1" w:themeFillShade="D9"/>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C Block, EWB</w:t>
            </w:r>
          </w:p>
        </w:tc>
        <w:tc>
          <w:tcPr>
            <w:tcW w:w="1432" w:type="dxa"/>
          </w:tcPr>
          <w:p w:rsidR="00155F43" w:rsidRPr="00A55914" w:rsidRDefault="00155F43" w:rsidP="00DC720A">
            <w:pPr>
              <w:tabs>
                <w:tab w:val="left" w:pos="567"/>
              </w:tabs>
              <w:rPr>
                <w:rFonts w:asciiTheme="minorHAnsi" w:hAnsiTheme="minorHAnsi"/>
                <w:sz w:val="24"/>
                <w:szCs w:val="24"/>
              </w:rPr>
            </w:pPr>
          </w:p>
        </w:tc>
      </w:tr>
      <w:tr w:rsidR="00155F43" w:rsidRPr="00A55914" w:rsidTr="00E94215">
        <w:tc>
          <w:tcPr>
            <w:tcW w:w="4219" w:type="dxa"/>
          </w:tcPr>
          <w:p w:rsidR="00155F43" w:rsidRPr="00A55914" w:rsidRDefault="00155F43" w:rsidP="00E0547B">
            <w:pPr>
              <w:tabs>
                <w:tab w:val="left" w:pos="567"/>
              </w:tabs>
              <w:rPr>
                <w:rFonts w:asciiTheme="minorHAnsi" w:hAnsiTheme="minorHAnsi"/>
                <w:sz w:val="24"/>
                <w:szCs w:val="24"/>
              </w:rPr>
            </w:pPr>
            <w:r>
              <w:rPr>
                <w:rFonts w:asciiTheme="minorHAnsi" w:hAnsiTheme="minorHAnsi"/>
                <w:sz w:val="24"/>
                <w:szCs w:val="24"/>
              </w:rPr>
              <w:t>Diane Harris</w:t>
            </w:r>
            <w:r w:rsidR="00CE6595">
              <w:rPr>
                <w:rFonts w:asciiTheme="minorHAnsi" w:hAnsiTheme="minorHAnsi"/>
                <w:sz w:val="24"/>
                <w:szCs w:val="24"/>
              </w:rPr>
              <w:t xml:space="preserve"> (part time)</w:t>
            </w:r>
          </w:p>
        </w:tc>
        <w:tc>
          <w:tcPr>
            <w:tcW w:w="1134" w:type="dxa"/>
          </w:tcPr>
          <w:p w:rsidR="00155F43" w:rsidRPr="00A55914" w:rsidRDefault="00155F43" w:rsidP="00DC720A">
            <w:pPr>
              <w:tabs>
                <w:tab w:val="left" w:pos="567"/>
              </w:tabs>
              <w:rPr>
                <w:rFonts w:asciiTheme="minorHAnsi" w:hAnsiTheme="minorHAnsi"/>
                <w:sz w:val="24"/>
                <w:szCs w:val="24"/>
              </w:rPr>
            </w:pPr>
            <w:r>
              <w:rPr>
                <w:rFonts w:asciiTheme="minorHAnsi" w:hAnsiTheme="minorHAnsi"/>
                <w:sz w:val="24"/>
                <w:szCs w:val="24"/>
              </w:rPr>
              <w:t>57891</w:t>
            </w:r>
          </w:p>
        </w:tc>
        <w:tc>
          <w:tcPr>
            <w:tcW w:w="2126" w:type="dxa"/>
          </w:tcPr>
          <w:p w:rsidR="00155F43" w:rsidRPr="00A55914" w:rsidRDefault="00155F43" w:rsidP="00DC720A">
            <w:pPr>
              <w:tabs>
                <w:tab w:val="left" w:pos="567"/>
              </w:tabs>
              <w:rPr>
                <w:rFonts w:asciiTheme="minorHAnsi" w:hAnsiTheme="minorHAnsi"/>
                <w:sz w:val="24"/>
                <w:szCs w:val="24"/>
              </w:rPr>
            </w:pPr>
            <w:r>
              <w:rPr>
                <w:rFonts w:asciiTheme="minorHAnsi" w:hAnsiTheme="minorHAnsi"/>
                <w:sz w:val="24"/>
                <w:szCs w:val="24"/>
              </w:rPr>
              <w:t>3</w:t>
            </w:r>
            <w:r w:rsidRPr="00D64270">
              <w:rPr>
                <w:rFonts w:asciiTheme="minorHAnsi" w:hAnsiTheme="minorHAnsi"/>
                <w:sz w:val="24"/>
                <w:szCs w:val="24"/>
                <w:vertAlign w:val="superscript"/>
              </w:rPr>
              <w:t>rd</w:t>
            </w:r>
            <w:r>
              <w:rPr>
                <w:rFonts w:asciiTheme="minorHAnsi" w:hAnsiTheme="minorHAnsi"/>
                <w:sz w:val="24"/>
                <w:szCs w:val="24"/>
              </w:rPr>
              <w:t xml:space="preserve"> floor </w:t>
            </w:r>
          </w:p>
        </w:tc>
        <w:tc>
          <w:tcPr>
            <w:tcW w:w="1432" w:type="dxa"/>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MIE</w:t>
            </w:r>
          </w:p>
        </w:tc>
      </w:tr>
      <w:tr w:rsidR="00155F43" w:rsidRPr="00A55914" w:rsidTr="00E94215">
        <w:tc>
          <w:tcPr>
            <w:tcW w:w="4219" w:type="dxa"/>
          </w:tcPr>
          <w:p w:rsidR="00155F43" w:rsidRPr="00A55914" w:rsidRDefault="00155F43" w:rsidP="00E0547B">
            <w:pPr>
              <w:tabs>
                <w:tab w:val="left" w:pos="567"/>
              </w:tabs>
              <w:rPr>
                <w:rFonts w:asciiTheme="minorHAnsi" w:hAnsiTheme="minorHAnsi"/>
                <w:sz w:val="24"/>
                <w:szCs w:val="24"/>
              </w:rPr>
            </w:pPr>
            <w:r w:rsidRPr="00A55914">
              <w:rPr>
                <w:rFonts w:asciiTheme="minorHAnsi" w:hAnsiTheme="minorHAnsi"/>
                <w:sz w:val="24"/>
                <w:szCs w:val="24"/>
              </w:rPr>
              <w:t>Peter Leigh</w:t>
            </w:r>
          </w:p>
        </w:tc>
        <w:tc>
          <w:tcPr>
            <w:tcW w:w="1134"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58674</w:t>
            </w:r>
          </w:p>
        </w:tc>
        <w:tc>
          <w:tcPr>
            <w:tcW w:w="2126"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Ground</w:t>
            </w:r>
          </w:p>
        </w:tc>
        <w:tc>
          <w:tcPr>
            <w:tcW w:w="1432" w:type="dxa"/>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MIE</w:t>
            </w:r>
          </w:p>
        </w:tc>
      </w:tr>
      <w:tr w:rsidR="00155F43" w:rsidRPr="00A55914" w:rsidTr="00E94215">
        <w:tc>
          <w:tcPr>
            <w:tcW w:w="4219" w:type="dxa"/>
          </w:tcPr>
          <w:p w:rsidR="00155F43" w:rsidRPr="00A55914" w:rsidRDefault="00155F43" w:rsidP="00E0547B">
            <w:pPr>
              <w:tabs>
                <w:tab w:val="left" w:pos="567"/>
              </w:tabs>
              <w:rPr>
                <w:rFonts w:asciiTheme="minorHAnsi" w:hAnsiTheme="minorHAnsi"/>
                <w:sz w:val="24"/>
                <w:szCs w:val="24"/>
              </w:rPr>
            </w:pPr>
            <w:r w:rsidRPr="00A55914">
              <w:rPr>
                <w:rFonts w:asciiTheme="minorHAnsi" w:hAnsiTheme="minorHAnsi"/>
                <w:sz w:val="24"/>
                <w:szCs w:val="24"/>
              </w:rPr>
              <w:t>Helen Gunter</w:t>
            </w:r>
          </w:p>
        </w:tc>
        <w:tc>
          <w:tcPr>
            <w:tcW w:w="1134"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53449</w:t>
            </w:r>
          </w:p>
        </w:tc>
        <w:tc>
          <w:tcPr>
            <w:tcW w:w="2126"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w:t>
            </w:r>
          </w:p>
        </w:tc>
        <w:tc>
          <w:tcPr>
            <w:tcW w:w="1432" w:type="dxa"/>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MIE</w:t>
            </w:r>
          </w:p>
        </w:tc>
      </w:tr>
      <w:tr w:rsidR="00155F43" w:rsidRPr="00A55914" w:rsidTr="00E94215">
        <w:tc>
          <w:tcPr>
            <w:tcW w:w="4219" w:type="dxa"/>
          </w:tcPr>
          <w:p w:rsidR="00155F43" w:rsidRPr="00A55914" w:rsidRDefault="00155F43" w:rsidP="00E0547B">
            <w:pPr>
              <w:tabs>
                <w:tab w:val="left" w:pos="567"/>
              </w:tabs>
              <w:rPr>
                <w:rFonts w:asciiTheme="minorHAnsi" w:hAnsiTheme="minorHAnsi"/>
                <w:sz w:val="24"/>
                <w:szCs w:val="24"/>
              </w:rPr>
            </w:pPr>
            <w:proofErr w:type="spellStart"/>
            <w:r w:rsidRPr="00A55914">
              <w:rPr>
                <w:rFonts w:asciiTheme="minorHAnsi" w:hAnsiTheme="minorHAnsi"/>
                <w:sz w:val="24"/>
                <w:szCs w:val="24"/>
              </w:rPr>
              <w:t>Zeynap</w:t>
            </w:r>
            <w:proofErr w:type="spellEnd"/>
            <w:r w:rsidRPr="00A55914">
              <w:rPr>
                <w:rFonts w:asciiTheme="minorHAnsi" w:hAnsiTheme="minorHAnsi"/>
                <w:sz w:val="24"/>
                <w:szCs w:val="24"/>
              </w:rPr>
              <w:t xml:space="preserve"> </w:t>
            </w:r>
            <w:proofErr w:type="spellStart"/>
            <w:r w:rsidRPr="00A55914">
              <w:rPr>
                <w:rFonts w:asciiTheme="minorHAnsi" w:hAnsiTheme="minorHAnsi"/>
                <w:sz w:val="24"/>
                <w:szCs w:val="24"/>
              </w:rPr>
              <w:t>Onat-Stelma</w:t>
            </w:r>
            <w:proofErr w:type="spellEnd"/>
          </w:p>
        </w:tc>
        <w:tc>
          <w:tcPr>
            <w:tcW w:w="1134" w:type="dxa"/>
          </w:tcPr>
          <w:p w:rsidR="00155F43" w:rsidRPr="00A55914" w:rsidRDefault="00155F43" w:rsidP="00C247F0">
            <w:pPr>
              <w:tabs>
                <w:tab w:val="left" w:pos="567"/>
              </w:tabs>
              <w:rPr>
                <w:rFonts w:asciiTheme="minorHAnsi" w:hAnsiTheme="minorHAnsi"/>
                <w:sz w:val="24"/>
                <w:szCs w:val="24"/>
              </w:rPr>
            </w:pPr>
            <w:r w:rsidRPr="00A55914">
              <w:rPr>
                <w:rFonts w:asciiTheme="minorHAnsi" w:hAnsiTheme="minorHAnsi"/>
                <w:sz w:val="24"/>
                <w:szCs w:val="24"/>
              </w:rPr>
              <w:t>53901</w:t>
            </w:r>
          </w:p>
        </w:tc>
        <w:tc>
          <w:tcPr>
            <w:tcW w:w="2126"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w:t>
            </w:r>
          </w:p>
        </w:tc>
        <w:tc>
          <w:tcPr>
            <w:tcW w:w="1432" w:type="dxa"/>
          </w:tcPr>
          <w:p w:rsidR="00155F43" w:rsidRPr="00A55914" w:rsidRDefault="00155F43" w:rsidP="00216C19">
            <w:pPr>
              <w:tabs>
                <w:tab w:val="left" w:pos="567"/>
              </w:tabs>
              <w:rPr>
                <w:rFonts w:asciiTheme="minorHAnsi" w:hAnsiTheme="minorHAnsi"/>
                <w:sz w:val="24"/>
                <w:szCs w:val="24"/>
              </w:rPr>
            </w:pPr>
            <w:r>
              <w:rPr>
                <w:rFonts w:asciiTheme="minorHAnsi" w:hAnsiTheme="minorHAnsi"/>
                <w:sz w:val="24"/>
                <w:szCs w:val="24"/>
              </w:rPr>
              <w:t>MIE</w:t>
            </w:r>
          </w:p>
        </w:tc>
      </w:tr>
      <w:tr w:rsidR="00155F43" w:rsidRPr="00A55914" w:rsidTr="00E94215">
        <w:tc>
          <w:tcPr>
            <w:tcW w:w="4219" w:type="dxa"/>
          </w:tcPr>
          <w:p w:rsidR="00155F43" w:rsidRPr="00A55914" w:rsidRDefault="00155F43" w:rsidP="0095554A">
            <w:pPr>
              <w:tabs>
                <w:tab w:val="left" w:pos="567"/>
              </w:tabs>
              <w:rPr>
                <w:rFonts w:asciiTheme="minorHAnsi" w:hAnsiTheme="minorHAnsi"/>
                <w:sz w:val="24"/>
                <w:szCs w:val="24"/>
              </w:rPr>
            </w:pPr>
            <w:r w:rsidRPr="00A55914">
              <w:rPr>
                <w:rFonts w:asciiTheme="minorHAnsi" w:hAnsiTheme="minorHAnsi"/>
                <w:sz w:val="24"/>
                <w:szCs w:val="24"/>
              </w:rPr>
              <w:t>Carlo Raffo</w:t>
            </w:r>
          </w:p>
        </w:tc>
        <w:tc>
          <w:tcPr>
            <w:tcW w:w="1134"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53282</w:t>
            </w:r>
          </w:p>
        </w:tc>
        <w:tc>
          <w:tcPr>
            <w:tcW w:w="2126" w:type="dxa"/>
          </w:tcPr>
          <w:p w:rsidR="00155F43" w:rsidRPr="00A55914" w:rsidRDefault="00155F43" w:rsidP="00DC720A">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w:t>
            </w:r>
          </w:p>
        </w:tc>
        <w:tc>
          <w:tcPr>
            <w:tcW w:w="1432" w:type="dxa"/>
          </w:tcPr>
          <w:p w:rsidR="00155F43" w:rsidRPr="00A55914" w:rsidRDefault="00155F43" w:rsidP="00DC720A">
            <w:pPr>
              <w:tabs>
                <w:tab w:val="left" w:pos="567"/>
              </w:tabs>
              <w:rPr>
                <w:rFonts w:asciiTheme="minorHAnsi" w:hAnsiTheme="minorHAnsi"/>
                <w:sz w:val="24"/>
                <w:szCs w:val="24"/>
              </w:rPr>
            </w:pPr>
          </w:p>
        </w:tc>
      </w:tr>
    </w:tbl>
    <w:p w:rsidR="00954F57" w:rsidRPr="00A55914" w:rsidRDefault="00C74056" w:rsidP="006406AF">
      <w:pPr>
        <w:tabs>
          <w:tab w:val="left" w:pos="567"/>
        </w:tabs>
        <w:rPr>
          <w:rFonts w:asciiTheme="minorHAnsi" w:hAnsiTheme="minorHAnsi"/>
          <w:b/>
          <w:bCs/>
          <w:sz w:val="24"/>
          <w:szCs w:val="24"/>
        </w:rPr>
      </w:pPr>
      <w:r w:rsidRPr="00A55914">
        <w:rPr>
          <w:rFonts w:asciiTheme="minorHAnsi" w:hAnsiTheme="minorHAnsi"/>
          <w:b/>
          <w:bCs/>
          <w:sz w:val="24"/>
          <w:szCs w:val="24"/>
        </w:rPr>
        <w:br w:type="page"/>
      </w:r>
      <w:r w:rsidR="00954F57" w:rsidRPr="00A55914">
        <w:rPr>
          <w:rFonts w:asciiTheme="minorHAnsi" w:hAnsiTheme="minorHAnsi"/>
          <w:b/>
          <w:bCs/>
          <w:sz w:val="24"/>
          <w:szCs w:val="24"/>
        </w:rPr>
        <w:lastRenderedPageBreak/>
        <w:t>Appendix 6:</w:t>
      </w:r>
      <w:r w:rsidR="00954F57" w:rsidRPr="00A55914">
        <w:rPr>
          <w:rFonts w:asciiTheme="minorHAnsi" w:hAnsiTheme="minorHAnsi"/>
          <w:b/>
          <w:bCs/>
          <w:sz w:val="24"/>
          <w:szCs w:val="24"/>
        </w:rPr>
        <w:tab/>
        <w:t>Display</w:t>
      </w:r>
      <w:r w:rsidR="00864BF0" w:rsidRPr="00A55914">
        <w:rPr>
          <w:rFonts w:asciiTheme="minorHAnsi" w:hAnsiTheme="minorHAnsi"/>
          <w:b/>
          <w:bCs/>
          <w:sz w:val="24"/>
          <w:szCs w:val="24"/>
        </w:rPr>
        <w:t xml:space="preserve"> Screen</w:t>
      </w:r>
      <w:r w:rsidR="00954F57" w:rsidRPr="00A55914">
        <w:rPr>
          <w:rFonts w:asciiTheme="minorHAnsi" w:hAnsiTheme="minorHAnsi"/>
          <w:b/>
          <w:bCs/>
          <w:sz w:val="24"/>
          <w:szCs w:val="24"/>
        </w:rPr>
        <w:t xml:space="preserve"> Equipment (</w:t>
      </w:r>
      <w:r w:rsidR="006406AF" w:rsidRPr="00A55914">
        <w:rPr>
          <w:rFonts w:asciiTheme="minorHAnsi" w:hAnsiTheme="minorHAnsi"/>
          <w:b/>
          <w:bCs/>
          <w:sz w:val="24"/>
          <w:szCs w:val="24"/>
        </w:rPr>
        <w:t>D</w:t>
      </w:r>
      <w:r w:rsidR="00864BF0" w:rsidRPr="00A55914">
        <w:rPr>
          <w:rFonts w:asciiTheme="minorHAnsi" w:hAnsiTheme="minorHAnsi"/>
          <w:b/>
          <w:bCs/>
          <w:sz w:val="24"/>
          <w:szCs w:val="24"/>
        </w:rPr>
        <w:t>S</w:t>
      </w:r>
      <w:r w:rsidR="006406AF" w:rsidRPr="00A55914">
        <w:rPr>
          <w:rFonts w:asciiTheme="minorHAnsi" w:hAnsiTheme="minorHAnsi"/>
          <w:b/>
          <w:bCs/>
          <w:sz w:val="24"/>
          <w:szCs w:val="24"/>
        </w:rPr>
        <w:t>E</w:t>
      </w:r>
      <w:r w:rsidR="00954F57" w:rsidRPr="00A55914">
        <w:rPr>
          <w:rFonts w:asciiTheme="minorHAnsi" w:hAnsiTheme="minorHAnsi"/>
          <w:b/>
          <w:bCs/>
          <w:sz w:val="24"/>
          <w:szCs w:val="24"/>
        </w:rPr>
        <w:t>)</w:t>
      </w:r>
    </w:p>
    <w:p w:rsidR="00954F57" w:rsidRPr="00A55914" w:rsidRDefault="00954F57" w:rsidP="004F14E9">
      <w:pPr>
        <w:rPr>
          <w:rFonts w:asciiTheme="minorHAnsi" w:hAnsiTheme="minorHAnsi"/>
          <w:b/>
          <w:bCs/>
          <w:sz w:val="24"/>
          <w:szCs w:val="24"/>
        </w:rPr>
      </w:pPr>
    </w:p>
    <w:p w:rsidR="00682C4D" w:rsidRPr="00A55914" w:rsidRDefault="00682C4D" w:rsidP="004F14E9">
      <w:pPr>
        <w:rPr>
          <w:rFonts w:asciiTheme="minorHAnsi" w:hAnsiTheme="minorHAnsi"/>
          <w:b/>
          <w:bCs/>
          <w:sz w:val="24"/>
          <w:szCs w:val="24"/>
        </w:rPr>
      </w:pPr>
    </w:p>
    <w:tbl>
      <w:tblPr>
        <w:tblStyle w:val="TableGrid"/>
        <w:tblW w:w="0" w:type="auto"/>
        <w:tblLook w:val="01E0" w:firstRow="1" w:lastRow="1" w:firstColumn="1" w:lastColumn="1" w:noHBand="0" w:noVBand="0"/>
      </w:tblPr>
      <w:tblGrid>
        <w:gridCol w:w="2384"/>
        <w:gridCol w:w="2199"/>
        <w:gridCol w:w="2469"/>
        <w:gridCol w:w="2008"/>
      </w:tblGrid>
      <w:tr w:rsidR="006406AF" w:rsidRPr="00A55914" w:rsidTr="008343F5">
        <w:tc>
          <w:tcPr>
            <w:tcW w:w="2423" w:type="dxa"/>
          </w:tcPr>
          <w:p w:rsidR="006406AF" w:rsidRPr="00A55914" w:rsidRDefault="006406AF" w:rsidP="008343F5">
            <w:pPr>
              <w:tabs>
                <w:tab w:val="left" w:pos="11952"/>
              </w:tabs>
              <w:rPr>
                <w:rFonts w:asciiTheme="minorHAnsi" w:hAnsiTheme="minorHAnsi"/>
                <w:b/>
                <w:bCs/>
                <w:sz w:val="24"/>
                <w:szCs w:val="24"/>
              </w:rPr>
            </w:pPr>
            <w:r w:rsidRPr="00A55914">
              <w:rPr>
                <w:rFonts w:asciiTheme="minorHAnsi" w:hAnsiTheme="minorHAnsi"/>
                <w:b/>
                <w:bCs/>
                <w:sz w:val="24"/>
                <w:szCs w:val="24"/>
              </w:rPr>
              <w:t>Name</w:t>
            </w:r>
          </w:p>
        </w:tc>
        <w:tc>
          <w:tcPr>
            <w:tcW w:w="2253" w:type="dxa"/>
          </w:tcPr>
          <w:p w:rsidR="006406AF" w:rsidRPr="00A55914" w:rsidRDefault="006406AF" w:rsidP="008343F5">
            <w:pPr>
              <w:tabs>
                <w:tab w:val="left" w:pos="11952"/>
              </w:tabs>
              <w:rPr>
                <w:rFonts w:asciiTheme="minorHAnsi" w:hAnsiTheme="minorHAnsi"/>
                <w:b/>
                <w:bCs/>
                <w:sz w:val="24"/>
                <w:szCs w:val="24"/>
              </w:rPr>
            </w:pPr>
            <w:r w:rsidRPr="00A55914">
              <w:rPr>
                <w:rFonts w:asciiTheme="minorHAnsi" w:hAnsiTheme="minorHAnsi"/>
                <w:b/>
                <w:bCs/>
                <w:sz w:val="24"/>
                <w:szCs w:val="24"/>
              </w:rPr>
              <w:t>Tel.</w:t>
            </w:r>
          </w:p>
        </w:tc>
        <w:tc>
          <w:tcPr>
            <w:tcW w:w="2526" w:type="dxa"/>
          </w:tcPr>
          <w:p w:rsidR="006406AF" w:rsidRPr="00A55914" w:rsidRDefault="006F3196" w:rsidP="008343F5">
            <w:pPr>
              <w:tabs>
                <w:tab w:val="left" w:pos="11952"/>
              </w:tabs>
              <w:rPr>
                <w:rFonts w:asciiTheme="minorHAnsi" w:hAnsiTheme="minorHAnsi"/>
                <w:b/>
                <w:bCs/>
                <w:sz w:val="24"/>
                <w:szCs w:val="24"/>
              </w:rPr>
            </w:pPr>
            <w:r w:rsidRPr="00A55914">
              <w:rPr>
                <w:rFonts w:asciiTheme="minorHAnsi" w:hAnsiTheme="minorHAnsi"/>
                <w:b/>
                <w:bCs/>
                <w:sz w:val="24"/>
                <w:szCs w:val="24"/>
              </w:rPr>
              <w:t>Building</w:t>
            </w:r>
          </w:p>
        </w:tc>
        <w:tc>
          <w:tcPr>
            <w:tcW w:w="2041" w:type="dxa"/>
          </w:tcPr>
          <w:p w:rsidR="006406AF" w:rsidRPr="00A55914" w:rsidRDefault="006406AF" w:rsidP="008343F5">
            <w:pPr>
              <w:tabs>
                <w:tab w:val="left" w:pos="11952"/>
              </w:tabs>
              <w:rPr>
                <w:rFonts w:asciiTheme="minorHAnsi" w:hAnsiTheme="minorHAnsi"/>
                <w:b/>
                <w:bCs/>
                <w:sz w:val="24"/>
                <w:szCs w:val="24"/>
              </w:rPr>
            </w:pPr>
            <w:r w:rsidRPr="00A55914">
              <w:rPr>
                <w:rFonts w:asciiTheme="minorHAnsi" w:hAnsiTheme="minorHAnsi"/>
                <w:b/>
                <w:bCs/>
                <w:sz w:val="24"/>
                <w:szCs w:val="24"/>
              </w:rPr>
              <w:t>Discipline</w:t>
            </w:r>
          </w:p>
        </w:tc>
      </w:tr>
      <w:tr w:rsidR="006406AF" w:rsidRPr="00A55914" w:rsidTr="008343F5">
        <w:tc>
          <w:tcPr>
            <w:tcW w:w="2423" w:type="dxa"/>
          </w:tcPr>
          <w:p w:rsidR="006406AF" w:rsidRPr="00A55914" w:rsidRDefault="00F955E4" w:rsidP="008343F5">
            <w:pPr>
              <w:tabs>
                <w:tab w:val="left" w:pos="11952"/>
              </w:tabs>
              <w:rPr>
                <w:rFonts w:asciiTheme="minorHAnsi" w:hAnsiTheme="minorHAnsi"/>
                <w:sz w:val="24"/>
                <w:szCs w:val="24"/>
              </w:rPr>
            </w:pPr>
            <w:r w:rsidRPr="00A55914">
              <w:rPr>
                <w:rFonts w:asciiTheme="minorHAnsi" w:hAnsiTheme="minorHAnsi"/>
                <w:sz w:val="24"/>
                <w:szCs w:val="24"/>
              </w:rPr>
              <w:t>Lynda Rowlinson</w:t>
            </w:r>
          </w:p>
        </w:tc>
        <w:tc>
          <w:tcPr>
            <w:tcW w:w="2253" w:type="dxa"/>
          </w:tcPr>
          <w:p w:rsidR="006406AF" w:rsidRPr="00A55914" w:rsidRDefault="00F955E4" w:rsidP="008343F5">
            <w:pPr>
              <w:tabs>
                <w:tab w:val="left" w:pos="11952"/>
              </w:tabs>
              <w:rPr>
                <w:rFonts w:asciiTheme="minorHAnsi" w:hAnsiTheme="minorHAnsi"/>
                <w:sz w:val="24"/>
                <w:szCs w:val="24"/>
              </w:rPr>
            </w:pPr>
            <w:r w:rsidRPr="00A55914">
              <w:rPr>
                <w:rFonts w:asciiTheme="minorHAnsi" w:hAnsiTheme="minorHAnsi"/>
                <w:sz w:val="24"/>
                <w:szCs w:val="24"/>
              </w:rPr>
              <w:t>55507</w:t>
            </w:r>
          </w:p>
        </w:tc>
        <w:tc>
          <w:tcPr>
            <w:tcW w:w="2526" w:type="dxa"/>
          </w:tcPr>
          <w:p w:rsidR="006406AF" w:rsidRPr="00A55914" w:rsidRDefault="00F955E4" w:rsidP="008343F5">
            <w:pPr>
              <w:tabs>
                <w:tab w:val="left" w:pos="11952"/>
              </w:tabs>
              <w:rPr>
                <w:rFonts w:asciiTheme="minorHAnsi" w:hAnsiTheme="minorHAnsi"/>
                <w:sz w:val="24"/>
                <w:szCs w:val="24"/>
              </w:rPr>
            </w:pPr>
            <w:r w:rsidRPr="00A55914">
              <w:rPr>
                <w:rFonts w:asciiTheme="minorHAnsi" w:hAnsiTheme="minorHAnsi"/>
                <w:sz w:val="24"/>
                <w:szCs w:val="24"/>
              </w:rPr>
              <w:t>1st floor, HBS Building</w:t>
            </w:r>
          </w:p>
        </w:tc>
        <w:tc>
          <w:tcPr>
            <w:tcW w:w="2041" w:type="dxa"/>
          </w:tcPr>
          <w:p w:rsidR="006406AF" w:rsidRPr="00A55914" w:rsidRDefault="00F955E4" w:rsidP="008343F5">
            <w:pPr>
              <w:tabs>
                <w:tab w:val="left" w:pos="11952"/>
              </w:tabs>
              <w:rPr>
                <w:rFonts w:asciiTheme="minorHAnsi" w:hAnsiTheme="minorHAnsi"/>
                <w:sz w:val="24"/>
                <w:szCs w:val="24"/>
              </w:rPr>
            </w:pPr>
            <w:r w:rsidRPr="00A55914">
              <w:rPr>
                <w:rFonts w:asciiTheme="minorHAnsi" w:hAnsiTheme="minorHAnsi"/>
                <w:sz w:val="24"/>
                <w:szCs w:val="24"/>
              </w:rPr>
              <w:t>SEED</w:t>
            </w:r>
          </w:p>
        </w:tc>
      </w:tr>
      <w:tr w:rsidR="006406AF" w:rsidRPr="00A55914" w:rsidTr="008343F5">
        <w:tc>
          <w:tcPr>
            <w:tcW w:w="2423" w:type="dxa"/>
          </w:tcPr>
          <w:p w:rsidR="006406AF" w:rsidRPr="00A55914" w:rsidRDefault="006406AF" w:rsidP="008343F5">
            <w:pPr>
              <w:tabs>
                <w:tab w:val="left" w:pos="11952"/>
              </w:tabs>
              <w:rPr>
                <w:rFonts w:asciiTheme="minorHAnsi" w:hAnsiTheme="minorHAnsi"/>
                <w:sz w:val="24"/>
                <w:szCs w:val="24"/>
              </w:rPr>
            </w:pPr>
            <w:r w:rsidRPr="00A55914">
              <w:rPr>
                <w:rFonts w:asciiTheme="minorHAnsi" w:hAnsiTheme="minorHAnsi"/>
                <w:sz w:val="24"/>
                <w:szCs w:val="24"/>
              </w:rPr>
              <w:t>Jonathan Lillie</w:t>
            </w:r>
          </w:p>
        </w:tc>
        <w:tc>
          <w:tcPr>
            <w:tcW w:w="2253" w:type="dxa"/>
          </w:tcPr>
          <w:p w:rsidR="006406AF" w:rsidRPr="00A55914" w:rsidRDefault="006406AF" w:rsidP="008343F5">
            <w:pPr>
              <w:tabs>
                <w:tab w:val="left" w:pos="11952"/>
              </w:tabs>
              <w:rPr>
                <w:rFonts w:asciiTheme="minorHAnsi" w:hAnsiTheme="minorHAnsi"/>
                <w:sz w:val="24"/>
                <w:szCs w:val="24"/>
              </w:rPr>
            </w:pPr>
            <w:r w:rsidRPr="00A55914">
              <w:rPr>
                <w:rFonts w:asciiTheme="minorHAnsi" w:hAnsiTheme="minorHAnsi"/>
                <w:sz w:val="24"/>
                <w:szCs w:val="24"/>
              </w:rPr>
              <w:t>52871</w:t>
            </w:r>
          </w:p>
        </w:tc>
        <w:tc>
          <w:tcPr>
            <w:tcW w:w="2526" w:type="dxa"/>
          </w:tcPr>
          <w:p w:rsidR="006406AF" w:rsidRPr="00A55914" w:rsidRDefault="001C50ED" w:rsidP="008343F5">
            <w:pPr>
              <w:tabs>
                <w:tab w:val="left" w:pos="11952"/>
              </w:tabs>
              <w:rPr>
                <w:rFonts w:asciiTheme="minorHAnsi" w:hAnsiTheme="minorHAnsi"/>
                <w:sz w:val="24"/>
                <w:szCs w:val="24"/>
              </w:rPr>
            </w:pPr>
            <w:r>
              <w:rPr>
                <w:rFonts w:asciiTheme="minorHAnsi" w:hAnsiTheme="minorHAnsi"/>
                <w:sz w:val="24"/>
                <w:szCs w:val="24"/>
              </w:rPr>
              <w:t>1</w:t>
            </w:r>
            <w:r w:rsidRPr="001C50ED">
              <w:rPr>
                <w:rFonts w:asciiTheme="minorHAnsi" w:hAnsiTheme="minorHAnsi"/>
                <w:sz w:val="24"/>
                <w:szCs w:val="24"/>
                <w:vertAlign w:val="superscript"/>
              </w:rPr>
              <w:t>st</w:t>
            </w:r>
            <w:r>
              <w:rPr>
                <w:rFonts w:asciiTheme="minorHAnsi" w:hAnsiTheme="minorHAnsi"/>
                <w:sz w:val="24"/>
                <w:szCs w:val="24"/>
              </w:rPr>
              <w:t xml:space="preserve"> floor, HBS Building</w:t>
            </w:r>
          </w:p>
        </w:tc>
        <w:tc>
          <w:tcPr>
            <w:tcW w:w="2041" w:type="dxa"/>
          </w:tcPr>
          <w:p w:rsidR="006406AF" w:rsidRPr="00A55914" w:rsidRDefault="00F955E4" w:rsidP="008343F5">
            <w:pPr>
              <w:tabs>
                <w:tab w:val="left" w:pos="11952"/>
              </w:tabs>
              <w:rPr>
                <w:rFonts w:asciiTheme="minorHAnsi" w:hAnsiTheme="minorHAnsi"/>
                <w:sz w:val="24"/>
                <w:szCs w:val="24"/>
              </w:rPr>
            </w:pPr>
            <w:r w:rsidRPr="00A55914">
              <w:rPr>
                <w:rFonts w:asciiTheme="minorHAnsi" w:hAnsiTheme="minorHAnsi"/>
                <w:sz w:val="24"/>
                <w:szCs w:val="24"/>
              </w:rPr>
              <w:t>SEED</w:t>
            </w:r>
          </w:p>
        </w:tc>
      </w:tr>
      <w:tr w:rsidR="007B61F8" w:rsidRPr="00A55914" w:rsidTr="008343F5">
        <w:tc>
          <w:tcPr>
            <w:tcW w:w="2423"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Melissa Markauskas</w:t>
            </w:r>
          </w:p>
        </w:tc>
        <w:tc>
          <w:tcPr>
            <w:tcW w:w="2253"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50819</w:t>
            </w:r>
          </w:p>
        </w:tc>
        <w:tc>
          <w:tcPr>
            <w:tcW w:w="2526"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1</w:t>
            </w:r>
            <w:r w:rsidRPr="007B61F8">
              <w:rPr>
                <w:rFonts w:asciiTheme="minorHAnsi" w:hAnsiTheme="minorHAnsi"/>
                <w:sz w:val="24"/>
                <w:szCs w:val="24"/>
                <w:vertAlign w:val="superscript"/>
              </w:rPr>
              <w:t>st</w:t>
            </w:r>
            <w:r>
              <w:rPr>
                <w:rFonts w:asciiTheme="minorHAnsi" w:hAnsiTheme="minorHAnsi"/>
                <w:sz w:val="24"/>
                <w:szCs w:val="24"/>
              </w:rPr>
              <w:t xml:space="preserve"> floor, ALB</w:t>
            </w:r>
          </w:p>
        </w:tc>
        <w:tc>
          <w:tcPr>
            <w:tcW w:w="2041"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SEED</w:t>
            </w:r>
          </w:p>
        </w:tc>
      </w:tr>
      <w:tr w:rsidR="006406AF" w:rsidRPr="00A55914" w:rsidTr="008343F5">
        <w:tc>
          <w:tcPr>
            <w:tcW w:w="2423" w:type="dxa"/>
          </w:tcPr>
          <w:p w:rsidR="006406AF" w:rsidRPr="00A55914" w:rsidRDefault="006406AF" w:rsidP="008343F5">
            <w:pPr>
              <w:tabs>
                <w:tab w:val="left" w:pos="11952"/>
              </w:tabs>
              <w:rPr>
                <w:rFonts w:asciiTheme="minorHAnsi" w:hAnsiTheme="minorHAnsi"/>
                <w:sz w:val="24"/>
                <w:szCs w:val="24"/>
              </w:rPr>
            </w:pPr>
            <w:r w:rsidRPr="00A55914">
              <w:rPr>
                <w:rFonts w:asciiTheme="minorHAnsi" w:hAnsiTheme="minorHAnsi"/>
                <w:sz w:val="24"/>
                <w:szCs w:val="24"/>
              </w:rPr>
              <w:t>John Moore</w:t>
            </w:r>
          </w:p>
        </w:tc>
        <w:tc>
          <w:tcPr>
            <w:tcW w:w="2253" w:type="dxa"/>
          </w:tcPr>
          <w:p w:rsidR="006406AF" w:rsidRPr="00A55914" w:rsidRDefault="006406AF" w:rsidP="008343F5">
            <w:pPr>
              <w:tabs>
                <w:tab w:val="left" w:pos="11952"/>
              </w:tabs>
              <w:rPr>
                <w:rFonts w:asciiTheme="minorHAnsi" w:hAnsiTheme="minorHAnsi"/>
                <w:sz w:val="24"/>
                <w:szCs w:val="24"/>
              </w:rPr>
            </w:pPr>
            <w:r w:rsidRPr="00A55914">
              <w:rPr>
                <w:rFonts w:asciiTheme="minorHAnsi" w:hAnsiTheme="minorHAnsi"/>
                <w:sz w:val="24"/>
                <w:szCs w:val="24"/>
              </w:rPr>
              <w:t>53663</w:t>
            </w:r>
          </w:p>
        </w:tc>
        <w:tc>
          <w:tcPr>
            <w:tcW w:w="2526" w:type="dxa"/>
          </w:tcPr>
          <w:p w:rsidR="006406AF" w:rsidRPr="00A55914" w:rsidRDefault="006F3196" w:rsidP="008343F5">
            <w:pPr>
              <w:tabs>
                <w:tab w:val="left" w:pos="11952"/>
              </w:tabs>
              <w:rPr>
                <w:rFonts w:asciiTheme="minorHAnsi" w:hAnsiTheme="minorHAnsi"/>
                <w:sz w:val="24"/>
                <w:szCs w:val="24"/>
              </w:rPr>
            </w:pPr>
            <w:r w:rsidRPr="00A55914">
              <w:rPr>
                <w:rFonts w:asciiTheme="minorHAnsi" w:hAnsiTheme="minorHAnsi"/>
                <w:sz w:val="24"/>
                <w:szCs w:val="24"/>
              </w:rPr>
              <w:t>GF, ALB</w:t>
            </w:r>
          </w:p>
        </w:tc>
        <w:tc>
          <w:tcPr>
            <w:tcW w:w="2041" w:type="dxa"/>
          </w:tcPr>
          <w:p w:rsidR="006406AF" w:rsidRPr="00A55914" w:rsidRDefault="00F955E4" w:rsidP="008343F5">
            <w:pPr>
              <w:tabs>
                <w:tab w:val="left" w:pos="11952"/>
              </w:tabs>
              <w:rPr>
                <w:rFonts w:asciiTheme="minorHAnsi" w:hAnsiTheme="minorHAnsi"/>
                <w:sz w:val="24"/>
                <w:szCs w:val="24"/>
              </w:rPr>
            </w:pPr>
            <w:r w:rsidRPr="00A55914">
              <w:rPr>
                <w:rFonts w:asciiTheme="minorHAnsi" w:hAnsiTheme="minorHAnsi"/>
                <w:sz w:val="24"/>
                <w:szCs w:val="24"/>
              </w:rPr>
              <w:t>SEED</w:t>
            </w:r>
          </w:p>
        </w:tc>
      </w:tr>
      <w:tr w:rsidR="007B61F8" w:rsidRPr="00A55914" w:rsidTr="008343F5">
        <w:tc>
          <w:tcPr>
            <w:tcW w:w="2423"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Shelley Darlington</w:t>
            </w:r>
          </w:p>
        </w:tc>
        <w:tc>
          <w:tcPr>
            <w:tcW w:w="2253"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53460</w:t>
            </w:r>
          </w:p>
        </w:tc>
        <w:tc>
          <w:tcPr>
            <w:tcW w:w="2526"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1</w:t>
            </w:r>
            <w:r w:rsidRPr="007B61F8">
              <w:rPr>
                <w:rFonts w:asciiTheme="minorHAnsi" w:hAnsiTheme="minorHAnsi"/>
                <w:sz w:val="24"/>
                <w:szCs w:val="24"/>
                <w:vertAlign w:val="superscript"/>
              </w:rPr>
              <w:t>st</w:t>
            </w:r>
            <w:r>
              <w:rPr>
                <w:rFonts w:asciiTheme="minorHAnsi" w:hAnsiTheme="minorHAnsi"/>
                <w:sz w:val="24"/>
                <w:szCs w:val="24"/>
              </w:rPr>
              <w:t xml:space="preserve"> floor, A Block, EW Building</w:t>
            </w:r>
          </w:p>
        </w:tc>
        <w:tc>
          <w:tcPr>
            <w:tcW w:w="2041" w:type="dxa"/>
          </w:tcPr>
          <w:p w:rsidR="007B61F8" w:rsidRPr="00A55914" w:rsidRDefault="007B61F8" w:rsidP="008343F5">
            <w:pPr>
              <w:tabs>
                <w:tab w:val="left" w:pos="11952"/>
              </w:tabs>
              <w:rPr>
                <w:rFonts w:asciiTheme="minorHAnsi" w:hAnsiTheme="minorHAnsi"/>
                <w:sz w:val="24"/>
                <w:szCs w:val="24"/>
              </w:rPr>
            </w:pPr>
            <w:r>
              <w:rPr>
                <w:rFonts w:asciiTheme="minorHAnsi" w:hAnsiTheme="minorHAnsi"/>
                <w:sz w:val="24"/>
                <w:szCs w:val="24"/>
              </w:rPr>
              <w:t>SEED</w:t>
            </w:r>
          </w:p>
        </w:tc>
      </w:tr>
    </w:tbl>
    <w:p w:rsidR="00B90B35" w:rsidRDefault="00B90B35" w:rsidP="00B90B35">
      <w:pPr>
        <w:pStyle w:val="BodyTextIndent"/>
        <w:ind w:left="0"/>
        <w:rPr>
          <w:b/>
          <w:bCs/>
        </w:rPr>
        <w:sectPr w:rsidR="00B90B35" w:rsidSect="00DA163A">
          <w:headerReference w:type="default" r:id="rId25"/>
          <w:footerReference w:type="even" r:id="rId26"/>
          <w:footerReference w:type="default" r:id="rId27"/>
          <w:pgSz w:w="11906" w:h="16838" w:code="9"/>
          <w:pgMar w:top="1418" w:right="1418" w:bottom="1418" w:left="1418" w:header="709" w:footer="709" w:gutter="0"/>
          <w:cols w:space="708"/>
          <w:titlePg/>
          <w:docGrid w:linePitch="360"/>
        </w:sectPr>
      </w:pPr>
    </w:p>
    <w:p w:rsidR="00A81ADF" w:rsidRPr="00A81ADF" w:rsidRDefault="00A81ADF" w:rsidP="00A81ADF">
      <w:pPr>
        <w:rPr>
          <w:b/>
          <w:sz w:val="22"/>
          <w:szCs w:val="22"/>
          <w:u w:val="single"/>
        </w:rPr>
      </w:pPr>
      <w:r w:rsidRPr="00A81ADF">
        <w:rPr>
          <w:noProof/>
          <w:sz w:val="24"/>
          <w:szCs w:val="24"/>
          <w:lang w:eastAsia="en-GB"/>
        </w:rPr>
        <w:lastRenderedPageBreak/>
        <w:drawing>
          <wp:anchor distT="0" distB="0" distL="114300" distR="114300" simplePos="0" relativeHeight="251659264" behindDoc="1" locked="0" layoutInCell="1" allowOverlap="1" wp14:anchorId="01F7B05B" wp14:editId="16353514">
            <wp:simplePos x="0" y="0"/>
            <wp:positionH relativeFrom="page">
              <wp:posOffset>355600</wp:posOffset>
            </wp:positionH>
            <wp:positionV relativeFrom="page">
              <wp:posOffset>342900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0068191B">
        <w:rPr>
          <w:b/>
          <w:sz w:val="22"/>
          <w:szCs w:val="22"/>
        </w:rPr>
        <w:t xml:space="preserve">Appendix 7: </w:t>
      </w:r>
      <w:r w:rsidRPr="00A81ADF">
        <w:rPr>
          <w:b/>
          <w:sz w:val="22"/>
          <w:szCs w:val="22"/>
        </w:rPr>
        <w:t>General Risk Assessment Form:</w:t>
      </w:r>
      <w:r w:rsidR="00F4134B">
        <w:rPr>
          <w:b/>
          <w:sz w:val="22"/>
          <w:szCs w:val="22"/>
        </w:rPr>
        <w:t xml:space="preserve"> </w:t>
      </w:r>
      <w:r w:rsidRPr="00A81ADF">
        <w:rPr>
          <w:sz w:val="22"/>
          <w:szCs w:val="22"/>
          <w:u w:val="single"/>
        </w:rPr>
        <w:t xml:space="preserve"> Low risk off campus UK based</w:t>
      </w:r>
      <w:r w:rsidR="00F4134B">
        <w:rPr>
          <w:sz w:val="22"/>
          <w:szCs w:val="22"/>
          <w:u w:val="single"/>
        </w:rPr>
        <w:t xml:space="preserve">  </w:t>
      </w:r>
    </w:p>
    <w:p w:rsidR="00A81ADF" w:rsidRPr="00A81ADF" w:rsidRDefault="00A81ADF" w:rsidP="00A81A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7858"/>
        <w:gridCol w:w="2094"/>
      </w:tblGrid>
      <w:tr w:rsidR="00AE6118" w:rsidRPr="007B61F8" w:rsidTr="003C6CC7">
        <w:trPr>
          <w:trHeight w:val="744"/>
        </w:trPr>
        <w:tc>
          <w:tcPr>
            <w:tcW w:w="3932" w:type="dxa"/>
            <w:vAlign w:val="center"/>
          </w:tcPr>
          <w:p w:rsidR="00AE6118" w:rsidRPr="007B61F8" w:rsidRDefault="00AE6118" w:rsidP="003C6CC7">
            <w:pPr>
              <w:autoSpaceDE w:val="0"/>
              <w:autoSpaceDN w:val="0"/>
              <w:adjustRightInd w:val="0"/>
              <w:jc w:val="right"/>
              <w:rPr>
                <w:rFonts w:asciiTheme="minorHAnsi" w:hAnsiTheme="minorHAnsi"/>
                <w:b/>
                <w:sz w:val="24"/>
                <w:szCs w:val="24"/>
              </w:rPr>
            </w:pPr>
            <w:r w:rsidRPr="007B61F8">
              <w:rPr>
                <w:rFonts w:asciiTheme="minorHAnsi" w:hAnsiTheme="minorHAnsi"/>
                <w:b/>
                <w:sz w:val="24"/>
                <w:szCs w:val="24"/>
              </w:rPr>
              <w:t>Fieldwork/Project title/Day fieldtrip title/Conference Title</w:t>
            </w:r>
          </w:p>
          <w:p w:rsidR="00AE6118" w:rsidRPr="007B61F8" w:rsidRDefault="00AE6118" w:rsidP="003C6CC7">
            <w:pPr>
              <w:autoSpaceDE w:val="0"/>
              <w:autoSpaceDN w:val="0"/>
              <w:adjustRightInd w:val="0"/>
              <w:jc w:val="right"/>
              <w:rPr>
                <w:rFonts w:asciiTheme="minorHAnsi" w:hAnsiTheme="minorHAnsi"/>
              </w:rPr>
            </w:pPr>
            <w:r w:rsidRPr="007B61F8">
              <w:rPr>
                <w:rFonts w:asciiTheme="minorHAnsi" w:hAnsiTheme="minorHAnsi"/>
              </w:rPr>
              <w:t xml:space="preserve">Please delete as appropriate </w:t>
            </w:r>
          </w:p>
        </w:tc>
        <w:tc>
          <w:tcPr>
            <w:tcW w:w="9952" w:type="dxa"/>
            <w:gridSpan w:val="2"/>
            <w:tcBorders>
              <w:right w:val="single" w:sz="4" w:space="0" w:color="auto"/>
            </w:tcBorders>
            <w:vAlign w:val="center"/>
          </w:tcPr>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tc>
      </w:tr>
      <w:tr w:rsidR="00AE6118" w:rsidRPr="007B61F8" w:rsidTr="003C6CC7">
        <w:trPr>
          <w:trHeight w:val="555"/>
        </w:trPr>
        <w:tc>
          <w:tcPr>
            <w:tcW w:w="3932" w:type="dxa"/>
            <w:vAlign w:val="center"/>
          </w:tcPr>
          <w:p w:rsidR="00AE6118" w:rsidRPr="007B61F8" w:rsidRDefault="00AE6118" w:rsidP="003C6CC7">
            <w:pPr>
              <w:autoSpaceDE w:val="0"/>
              <w:autoSpaceDN w:val="0"/>
              <w:adjustRightInd w:val="0"/>
              <w:jc w:val="right"/>
              <w:rPr>
                <w:rFonts w:asciiTheme="minorHAnsi" w:hAnsiTheme="minorHAnsi"/>
                <w:b/>
              </w:rPr>
            </w:pPr>
            <w:r w:rsidRPr="007B61F8">
              <w:rPr>
                <w:rFonts w:asciiTheme="minorHAnsi" w:hAnsiTheme="minorHAnsi"/>
                <w:b/>
              </w:rPr>
              <w:t>Fieldwork/Research type (circle one)</w:t>
            </w:r>
          </w:p>
        </w:tc>
        <w:tc>
          <w:tcPr>
            <w:tcW w:w="7858" w:type="dxa"/>
            <w:vAlign w:val="center"/>
          </w:tcPr>
          <w:p w:rsidR="00AE6118" w:rsidRPr="007B61F8" w:rsidRDefault="00AE6118" w:rsidP="003C6CC7">
            <w:pPr>
              <w:autoSpaceDE w:val="0"/>
              <w:autoSpaceDN w:val="0"/>
              <w:adjustRightInd w:val="0"/>
              <w:rPr>
                <w:rFonts w:asciiTheme="minorHAnsi" w:hAnsiTheme="minorHAnsi"/>
                <w:bCs/>
                <w:sz w:val="21"/>
                <w:szCs w:val="21"/>
              </w:rPr>
            </w:pPr>
            <w:r w:rsidRPr="007B61F8">
              <w:rPr>
                <w:rFonts w:asciiTheme="minorHAnsi" w:hAnsiTheme="minorHAnsi"/>
                <w:bCs/>
                <w:sz w:val="21"/>
                <w:szCs w:val="21"/>
              </w:rPr>
              <w:t xml:space="preserve">      Staff </w:t>
            </w:r>
            <w:r w:rsidRPr="007B61F8">
              <w:rPr>
                <w:rFonts w:asciiTheme="minorHAnsi" w:hAnsiTheme="minorHAnsi"/>
                <w:bCs/>
                <w:sz w:val="21"/>
                <w:szCs w:val="21"/>
                <w:u w:val="single"/>
                <w:vertAlign w:val="superscript"/>
              </w:rPr>
              <w:footnoteReference w:id="1"/>
            </w:r>
            <w:r w:rsidRPr="007B61F8">
              <w:rPr>
                <w:rFonts w:asciiTheme="minorHAnsi" w:hAnsiTheme="minorHAnsi"/>
                <w:bCs/>
                <w:sz w:val="21"/>
                <w:szCs w:val="21"/>
                <w:u w:val="single"/>
              </w:rPr>
              <w:t xml:space="preserve">               PhD</w:t>
            </w:r>
            <w:r w:rsidRPr="007B61F8">
              <w:rPr>
                <w:rFonts w:asciiTheme="minorHAnsi" w:hAnsiTheme="minorHAnsi"/>
                <w:b/>
                <w:bCs/>
                <w:sz w:val="21"/>
                <w:szCs w:val="21"/>
              </w:rPr>
              <w:t xml:space="preserve">  </w:t>
            </w:r>
            <w:r w:rsidRPr="007B61F8">
              <w:rPr>
                <w:rFonts w:asciiTheme="minorHAnsi" w:hAnsiTheme="minorHAnsi"/>
                <w:bCs/>
                <w:sz w:val="21"/>
                <w:szCs w:val="21"/>
              </w:rPr>
              <w:t xml:space="preserve">                 PGT                UGT</w:t>
            </w:r>
          </w:p>
        </w:tc>
        <w:tc>
          <w:tcPr>
            <w:tcW w:w="2094" w:type="dxa"/>
            <w:tcBorders>
              <w:top w:val="single" w:sz="4" w:space="0" w:color="auto"/>
              <w:right w:val="single" w:sz="4" w:space="0" w:color="auto"/>
            </w:tcBorders>
          </w:tcPr>
          <w:p w:rsidR="00AE6118" w:rsidRPr="007B61F8" w:rsidRDefault="00AE6118" w:rsidP="003C6CC7">
            <w:pPr>
              <w:autoSpaceDE w:val="0"/>
              <w:autoSpaceDN w:val="0"/>
              <w:adjustRightInd w:val="0"/>
              <w:rPr>
                <w:rFonts w:asciiTheme="minorHAnsi" w:hAnsiTheme="minorHAnsi"/>
                <w:bCs/>
                <w:sz w:val="21"/>
                <w:szCs w:val="21"/>
              </w:rPr>
            </w:pPr>
          </w:p>
        </w:tc>
      </w:tr>
      <w:tr w:rsidR="00AE6118" w:rsidRPr="007B61F8" w:rsidTr="003C6CC7">
        <w:trPr>
          <w:trHeight w:val="555"/>
        </w:trPr>
        <w:tc>
          <w:tcPr>
            <w:tcW w:w="3932" w:type="dxa"/>
            <w:vAlign w:val="center"/>
          </w:tcPr>
          <w:p w:rsidR="00AE6118" w:rsidRPr="007B61F8" w:rsidRDefault="00AE6118" w:rsidP="003C6CC7">
            <w:pPr>
              <w:autoSpaceDE w:val="0"/>
              <w:autoSpaceDN w:val="0"/>
              <w:adjustRightInd w:val="0"/>
              <w:jc w:val="right"/>
              <w:rPr>
                <w:rFonts w:asciiTheme="minorHAnsi" w:hAnsiTheme="minorHAnsi"/>
                <w:b/>
              </w:rPr>
            </w:pPr>
            <w:r w:rsidRPr="007B61F8">
              <w:rPr>
                <w:rFonts w:asciiTheme="minorHAnsi" w:hAnsiTheme="minorHAnsi"/>
                <w:b/>
              </w:rPr>
              <w:t>Duration</w:t>
            </w:r>
          </w:p>
        </w:tc>
        <w:tc>
          <w:tcPr>
            <w:tcW w:w="9952" w:type="dxa"/>
            <w:gridSpan w:val="2"/>
            <w:vAlign w:val="center"/>
          </w:tcPr>
          <w:p w:rsidR="00AE6118" w:rsidRPr="007B61F8" w:rsidRDefault="00AE6118" w:rsidP="003C6CC7">
            <w:pPr>
              <w:autoSpaceDE w:val="0"/>
              <w:autoSpaceDN w:val="0"/>
              <w:adjustRightInd w:val="0"/>
              <w:rPr>
                <w:rFonts w:asciiTheme="minorHAnsi" w:hAnsiTheme="minorHAnsi"/>
                <w:b/>
              </w:rPr>
            </w:pPr>
          </w:p>
        </w:tc>
      </w:tr>
      <w:tr w:rsidR="00AE6118" w:rsidRPr="007B61F8" w:rsidTr="003C6CC7">
        <w:trPr>
          <w:trHeight w:val="555"/>
        </w:trPr>
        <w:tc>
          <w:tcPr>
            <w:tcW w:w="3932" w:type="dxa"/>
            <w:vAlign w:val="center"/>
          </w:tcPr>
          <w:p w:rsidR="00AE6118" w:rsidRPr="007B61F8" w:rsidRDefault="00AE6118" w:rsidP="003C6CC7">
            <w:pPr>
              <w:autoSpaceDE w:val="0"/>
              <w:autoSpaceDN w:val="0"/>
              <w:adjustRightInd w:val="0"/>
              <w:jc w:val="right"/>
              <w:rPr>
                <w:rFonts w:asciiTheme="minorHAnsi" w:hAnsiTheme="minorHAnsi"/>
                <w:b/>
              </w:rPr>
            </w:pPr>
            <w:r w:rsidRPr="007B61F8">
              <w:rPr>
                <w:rFonts w:asciiTheme="minorHAnsi" w:hAnsiTheme="minorHAnsi"/>
                <w:b/>
              </w:rPr>
              <w:t xml:space="preserve">Hotel address (If you are staying overnight) </w:t>
            </w:r>
          </w:p>
        </w:tc>
        <w:tc>
          <w:tcPr>
            <w:tcW w:w="9952" w:type="dxa"/>
            <w:gridSpan w:val="2"/>
            <w:vAlign w:val="center"/>
          </w:tcPr>
          <w:p w:rsidR="00AE6118" w:rsidRPr="007B61F8" w:rsidRDefault="00AE6118" w:rsidP="003C6CC7">
            <w:pPr>
              <w:autoSpaceDE w:val="0"/>
              <w:autoSpaceDN w:val="0"/>
              <w:adjustRightInd w:val="0"/>
              <w:rPr>
                <w:rFonts w:asciiTheme="minorHAnsi" w:hAnsiTheme="minorHAnsi"/>
                <w:b/>
              </w:rPr>
            </w:pPr>
          </w:p>
        </w:tc>
      </w:tr>
      <w:tr w:rsidR="00AE6118" w:rsidRPr="007B61F8" w:rsidTr="003C6CC7">
        <w:trPr>
          <w:trHeight w:val="555"/>
        </w:trPr>
        <w:tc>
          <w:tcPr>
            <w:tcW w:w="3932" w:type="dxa"/>
            <w:vAlign w:val="center"/>
          </w:tcPr>
          <w:p w:rsidR="00AE6118" w:rsidRPr="007B61F8" w:rsidRDefault="00AE6118" w:rsidP="003C6CC7">
            <w:pPr>
              <w:autoSpaceDE w:val="0"/>
              <w:autoSpaceDN w:val="0"/>
              <w:adjustRightInd w:val="0"/>
              <w:jc w:val="right"/>
              <w:rPr>
                <w:rFonts w:asciiTheme="minorHAnsi" w:hAnsiTheme="minorHAnsi"/>
                <w:b/>
              </w:rPr>
            </w:pPr>
            <w:r w:rsidRPr="007B61F8">
              <w:rPr>
                <w:rFonts w:asciiTheme="minorHAnsi" w:hAnsiTheme="minorHAnsi"/>
                <w:b/>
              </w:rPr>
              <w:t xml:space="preserve">Emergency Contact details during this period  </w:t>
            </w:r>
          </w:p>
        </w:tc>
        <w:tc>
          <w:tcPr>
            <w:tcW w:w="9952" w:type="dxa"/>
            <w:gridSpan w:val="2"/>
            <w:vAlign w:val="center"/>
          </w:tcPr>
          <w:p w:rsidR="00AE6118" w:rsidRPr="007B61F8" w:rsidRDefault="00AE6118" w:rsidP="003C6CC7">
            <w:pPr>
              <w:autoSpaceDE w:val="0"/>
              <w:autoSpaceDN w:val="0"/>
              <w:adjustRightInd w:val="0"/>
              <w:rPr>
                <w:rFonts w:asciiTheme="minorHAnsi" w:hAnsiTheme="minorHAnsi"/>
                <w:b/>
              </w:rPr>
            </w:pPr>
          </w:p>
        </w:tc>
      </w:tr>
      <w:tr w:rsidR="00AE6118" w:rsidRPr="007B61F8" w:rsidDel="001B161A" w:rsidTr="003C6CC7">
        <w:trPr>
          <w:trHeight w:val="555"/>
        </w:trPr>
        <w:tc>
          <w:tcPr>
            <w:tcW w:w="3932" w:type="dxa"/>
            <w:vAlign w:val="center"/>
          </w:tcPr>
          <w:p w:rsidR="00AE6118" w:rsidRPr="007B61F8" w:rsidRDefault="00AE6118" w:rsidP="003C6CC7">
            <w:pPr>
              <w:autoSpaceDE w:val="0"/>
              <w:autoSpaceDN w:val="0"/>
              <w:adjustRightInd w:val="0"/>
              <w:jc w:val="right"/>
              <w:rPr>
                <w:rFonts w:asciiTheme="minorHAnsi" w:hAnsiTheme="minorHAnsi"/>
                <w:b/>
              </w:rPr>
            </w:pPr>
            <w:r w:rsidRPr="007B61F8">
              <w:rPr>
                <w:rFonts w:asciiTheme="minorHAnsi" w:hAnsiTheme="minorHAnsi"/>
                <w:b/>
              </w:rPr>
              <w:t>Researcher(s)/Fieldwork Lead name(s)</w:t>
            </w:r>
          </w:p>
          <w:p w:rsidR="00AE6118" w:rsidRPr="007B61F8" w:rsidRDefault="00AE6118" w:rsidP="003C6CC7">
            <w:pPr>
              <w:autoSpaceDE w:val="0"/>
              <w:autoSpaceDN w:val="0"/>
              <w:adjustRightInd w:val="0"/>
              <w:jc w:val="right"/>
              <w:rPr>
                <w:rFonts w:asciiTheme="minorHAnsi" w:hAnsiTheme="minorHAnsi"/>
                <w:b/>
              </w:rPr>
            </w:pPr>
          </w:p>
          <w:p w:rsidR="00AE6118" w:rsidRPr="007B61F8" w:rsidRDefault="00AE6118" w:rsidP="003C6CC7">
            <w:pPr>
              <w:autoSpaceDE w:val="0"/>
              <w:autoSpaceDN w:val="0"/>
              <w:adjustRightInd w:val="0"/>
              <w:jc w:val="right"/>
              <w:rPr>
                <w:rFonts w:asciiTheme="minorHAnsi" w:hAnsiTheme="minorHAnsi"/>
                <w:b/>
              </w:rPr>
            </w:pPr>
            <w:r w:rsidRPr="007B61F8">
              <w:rPr>
                <w:rFonts w:asciiTheme="minorHAnsi" w:hAnsiTheme="minorHAnsi"/>
                <w:b/>
              </w:rPr>
              <w:t>Signature*</w:t>
            </w:r>
          </w:p>
        </w:tc>
        <w:tc>
          <w:tcPr>
            <w:tcW w:w="7858" w:type="dxa"/>
            <w:vAlign w:val="center"/>
          </w:tcPr>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tc>
        <w:tc>
          <w:tcPr>
            <w:tcW w:w="2094" w:type="dxa"/>
          </w:tcPr>
          <w:p w:rsidR="00AE6118" w:rsidRPr="007B61F8" w:rsidDel="001B161A" w:rsidRDefault="00AE6118" w:rsidP="003C6CC7">
            <w:pPr>
              <w:autoSpaceDE w:val="0"/>
              <w:autoSpaceDN w:val="0"/>
              <w:adjustRightInd w:val="0"/>
              <w:rPr>
                <w:rFonts w:asciiTheme="minorHAnsi" w:hAnsiTheme="minorHAnsi"/>
                <w:b/>
              </w:rPr>
            </w:pPr>
            <w:r w:rsidRPr="007B61F8">
              <w:rPr>
                <w:rFonts w:asciiTheme="minorHAnsi" w:hAnsiTheme="minorHAnsi"/>
                <w:b/>
              </w:rPr>
              <w:t>Date</w:t>
            </w:r>
          </w:p>
        </w:tc>
      </w:tr>
      <w:tr w:rsidR="00AE6118" w:rsidRPr="007B61F8" w:rsidTr="003C6CC7">
        <w:trPr>
          <w:trHeight w:val="603"/>
        </w:trPr>
        <w:tc>
          <w:tcPr>
            <w:tcW w:w="3932" w:type="dxa"/>
            <w:vAlign w:val="center"/>
          </w:tcPr>
          <w:p w:rsidR="00AE6118" w:rsidRPr="007B61F8" w:rsidRDefault="00AE6118" w:rsidP="003C6CC7">
            <w:pPr>
              <w:autoSpaceDE w:val="0"/>
              <w:autoSpaceDN w:val="0"/>
              <w:adjustRightInd w:val="0"/>
              <w:jc w:val="right"/>
              <w:rPr>
                <w:rFonts w:asciiTheme="minorHAnsi" w:hAnsiTheme="minorHAnsi"/>
                <w:bCs/>
              </w:rPr>
            </w:pPr>
            <w:r w:rsidRPr="007B61F8">
              <w:rPr>
                <w:rFonts w:asciiTheme="minorHAnsi" w:hAnsiTheme="minorHAnsi"/>
                <w:b/>
              </w:rPr>
              <w:t>Supervisor(s) name(s)</w:t>
            </w:r>
            <w:r w:rsidRPr="007B61F8">
              <w:rPr>
                <w:rFonts w:asciiTheme="minorHAnsi" w:hAnsiTheme="minorHAnsi"/>
                <w:bCs/>
              </w:rPr>
              <w:t>(where relevant)</w:t>
            </w:r>
          </w:p>
          <w:p w:rsidR="00AE6118" w:rsidRPr="007B61F8" w:rsidRDefault="00AE6118" w:rsidP="003C6CC7">
            <w:pPr>
              <w:autoSpaceDE w:val="0"/>
              <w:autoSpaceDN w:val="0"/>
              <w:adjustRightInd w:val="0"/>
              <w:jc w:val="right"/>
              <w:rPr>
                <w:rFonts w:asciiTheme="minorHAnsi" w:hAnsiTheme="minorHAnsi"/>
                <w:bCs/>
              </w:rPr>
            </w:pPr>
          </w:p>
          <w:p w:rsidR="00AE6118" w:rsidRPr="007B61F8" w:rsidRDefault="00AE6118" w:rsidP="003C6CC7">
            <w:pPr>
              <w:autoSpaceDE w:val="0"/>
              <w:autoSpaceDN w:val="0"/>
              <w:adjustRightInd w:val="0"/>
              <w:jc w:val="right"/>
              <w:rPr>
                <w:rFonts w:asciiTheme="minorHAnsi" w:hAnsiTheme="minorHAnsi"/>
                <w:b/>
                <w:bCs/>
              </w:rPr>
            </w:pPr>
            <w:r w:rsidRPr="007B61F8">
              <w:rPr>
                <w:rFonts w:asciiTheme="minorHAnsi" w:hAnsiTheme="minorHAnsi"/>
                <w:b/>
                <w:bCs/>
              </w:rPr>
              <w:t>Signature*</w:t>
            </w:r>
          </w:p>
        </w:tc>
        <w:tc>
          <w:tcPr>
            <w:tcW w:w="7858" w:type="dxa"/>
            <w:vAlign w:val="center"/>
          </w:tcPr>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p w:rsidR="00AE6118" w:rsidRPr="007B61F8" w:rsidRDefault="00AE6118" w:rsidP="003C6CC7">
            <w:pPr>
              <w:autoSpaceDE w:val="0"/>
              <w:autoSpaceDN w:val="0"/>
              <w:adjustRightInd w:val="0"/>
              <w:rPr>
                <w:rFonts w:asciiTheme="minorHAnsi" w:hAnsiTheme="minorHAnsi"/>
                <w:b/>
                <w:sz w:val="21"/>
                <w:szCs w:val="21"/>
              </w:rPr>
            </w:pPr>
          </w:p>
        </w:tc>
        <w:tc>
          <w:tcPr>
            <w:tcW w:w="2094" w:type="dxa"/>
          </w:tcPr>
          <w:p w:rsidR="00AE6118" w:rsidRPr="007B61F8" w:rsidRDefault="00AE6118" w:rsidP="003C6CC7">
            <w:pPr>
              <w:autoSpaceDE w:val="0"/>
              <w:autoSpaceDN w:val="0"/>
              <w:adjustRightInd w:val="0"/>
              <w:rPr>
                <w:rFonts w:asciiTheme="minorHAnsi" w:hAnsiTheme="minorHAnsi"/>
                <w:b/>
              </w:rPr>
            </w:pPr>
            <w:r w:rsidRPr="007B61F8">
              <w:rPr>
                <w:rFonts w:asciiTheme="minorHAnsi" w:hAnsiTheme="minorHAnsi"/>
                <w:b/>
              </w:rPr>
              <w:t>Date</w:t>
            </w:r>
          </w:p>
        </w:tc>
      </w:tr>
    </w:tbl>
    <w:p w:rsidR="00A81ADF" w:rsidRPr="00A81ADF" w:rsidRDefault="00A81ADF" w:rsidP="00A81ADF">
      <w:pPr>
        <w:tabs>
          <w:tab w:val="num" w:pos="567"/>
        </w:tabs>
        <w:ind w:left="567" w:hanging="567"/>
      </w:pPr>
    </w:p>
    <w:p w:rsidR="00A81ADF" w:rsidRPr="00A81ADF" w:rsidRDefault="00A81ADF" w:rsidP="00A81ADF">
      <w:pPr>
        <w:spacing w:after="120"/>
        <w:rPr>
          <w:rFonts w:asciiTheme="minorHAnsi" w:hAnsiTheme="minorHAnsi"/>
          <w:lang w:val="en-US"/>
        </w:rPr>
      </w:pPr>
      <w:r w:rsidRPr="00A81ADF">
        <w:rPr>
          <w:rFonts w:asciiTheme="minorHAnsi" w:hAnsiTheme="minorHAnsi"/>
          <w:lang w:val="en-US"/>
        </w:rPr>
        <w:t>Electronic Signatures are acceptable</w:t>
      </w:r>
    </w:p>
    <w:p w:rsidR="00A81ADF" w:rsidRPr="00A81ADF" w:rsidRDefault="00A81ADF" w:rsidP="00A81ADF">
      <w:pPr>
        <w:spacing w:after="120"/>
        <w:rPr>
          <w:rFonts w:asciiTheme="minorHAnsi" w:hAnsiTheme="minorHAnsi"/>
          <w:b/>
          <w:sz w:val="24"/>
          <w:szCs w:val="24"/>
          <w:lang w:val="en-US"/>
        </w:rPr>
      </w:pPr>
      <w:r w:rsidRPr="00A81ADF">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A81ADF" w:rsidRPr="00A81ADF" w:rsidRDefault="00A81ADF" w:rsidP="00A81ADF">
      <w:pPr>
        <w:spacing w:after="120"/>
        <w:rPr>
          <w:rFonts w:asciiTheme="minorHAnsi" w:hAnsiTheme="minorHAnsi"/>
          <w:b/>
          <w:sz w:val="24"/>
          <w:szCs w:val="24"/>
          <w:lang w:val="en-US"/>
        </w:rPr>
      </w:pPr>
      <w:r w:rsidRPr="00A81ADF">
        <w:rPr>
          <w:rFonts w:asciiTheme="minorHAnsi" w:hAnsiTheme="minorHAnsi"/>
          <w:b/>
          <w:sz w:val="24"/>
          <w:szCs w:val="24"/>
          <w:lang w:val="en-US"/>
        </w:rPr>
        <w:t xml:space="preserve">This is especially key for those undertaking lone research, the School’s Guidelines on “Conducting Lone Research” should be followed </w:t>
      </w:r>
      <w:hyperlink r:id="rId29" w:history="1">
        <w:r w:rsidRPr="00A81ADF">
          <w:rPr>
            <w:rFonts w:asciiTheme="minorHAnsi" w:hAnsiTheme="minorHAnsi"/>
            <w:b/>
            <w:color w:val="0000FF"/>
            <w:sz w:val="24"/>
            <w:szCs w:val="24"/>
            <w:u w:val="single"/>
            <w:lang w:val="en-US"/>
          </w:rPr>
          <w:t>guidance available here</w:t>
        </w:r>
      </w:hyperlink>
      <w:r w:rsidRPr="00A81ADF">
        <w:rPr>
          <w:rFonts w:asciiTheme="minorHAnsi" w:hAnsiTheme="minorHAnsi"/>
          <w:b/>
          <w:sz w:val="24"/>
          <w:szCs w:val="24"/>
          <w:lang w:val="en-US"/>
        </w:rPr>
        <w:t xml:space="preserve"> and in signing this document you confirm that these guidelines will be followed.</w:t>
      </w:r>
    </w:p>
    <w:p w:rsidR="00A81ADF" w:rsidRPr="00A81ADF" w:rsidRDefault="00A81ADF" w:rsidP="00A81ADF">
      <w:pPr>
        <w:spacing w:after="120"/>
        <w:rPr>
          <w:rFonts w:asciiTheme="minorHAnsi" w:hAnsiTheme="minorHAnsi"/>
          <w:b/>
          <w:sz w:val="24"/>
          <w:szCs w:val="24"/>
          <w:lang w:val="en-US"/>
        </w:rPr>
      </w:pPr>
      <w:r w:rsidRPr="00A81ADF">
        <w:rPr>
          <w:rFonts w:asciiTheme="minorHAnsi" w:hAnsiTheme="minorHAnsi"/>
          <w:b/>
          <w:sz w:val="24"/>
          <w:szCs w:val="24"/>
          <w:lang w:val="en-US"/>
        </w:rPr>
        <w:t>Random auditing will take place of submitted Risk Assessments to ensure that all requirements are followed.</w:t>
      </w:r>
    </w:p>
    <w:p w:rsidR="00A81ADF" w:rsidRPr="00A81ADF" w:rsidRDefault="00A81ADF" w:rsidP="00A81ADF">
      <w:pPr>
        <w:spacing w:after="120"/>
        <w:rPr>
          <w:rFonts w:asciiTheme="minorHAnsi" w:hAnsiTheme="minorHAnsi"/>
          <w:sz w:val="24"/>
          <w:szCs w:val="24"/>
          <w:lang w:val="en-US"/>
        </w:rPr>
      </w:pPr>
      <w:r w:rsidRPr="00A81ADF">
        <w:rPr>
          <w:rFonts w:asciiTheme="minorHAnsi" w:hAnsiTheme="minorHAnsi"/>
          <w:sz w:val="24"/>
          <w:szCs w:val="24"/>
          <w:lang w:val="en-US"/>
        </w:rPr>
        <w:lastRenderedPageBreak/>
        <w:t xml:space="preserve">All completed Risk Assessments should be submitted to </w:t>
      </w:r>
      <w:hyperlink r:id="rId30" w:history="1">
        <w:r w:rsidRPr="00A81ADF">
          <w:rPr>
            <w:rFonts w:asciiTheme="minorHAnsi" w:hAnsiTheme="minorHAnsi"/>
            <w:color w:val="0000FF"/>
            <w:sz w:val="24"/>
            <w:szCs w:val="24"/>
            <w:u w:val="single"/>
            <w:lang w:val="en-US"/>
          </w:rPr>
          <w:t>compliance.seed@manchester.ac.uk</w:t>
        </w:r>
      </w:hyperlink>
      <w:r w:rsidRPr="00A81ADF">
        <w:rPr>
          <w:rFonts w:asciiTheme="minorHAnsi" w:hAnsiTheme="minorHAnsi"/>
          <w:sz w:val="24"/>
          <w:szCs w:val="24"/>
          <w:lang w:val="en-US"/>
        </w:rPr>
        <w:t>, (as well as appending to any ethical submission where relevant) submission of the document will be considered approved, unless otherwise advised.</w:t>
      </w:r>
    </w:p>
    <w:p w:rsidR="00A81ADF" w:rsidRPr="00A81ADF" w:rsidRDefault="00A81ADF" w:rsidP="00A81ADF">
      <w:pPr>
        <w:tabs>
          <w:tab w:val="left" w:pos="567"/>
        </w:tabs>
        <w:jc w:val="both"/>
        <w:rPr>
          <w:rFonts w:asciiTheme="minorHAnsi" w:hAnsiTheme="minorHAnsi"/>
          <w:sz w:val="22"/>
          <w:szCs w:val="22"/>
        </w:rPr>
      </w:pPr>
      <w:r w:rsidRPr="00A81ADF">
        <w:rPr>
          <w:rFonts w:asciiTheme="minorHAnsi" w:hAnsiTheme="minorHAnsi"/>
          <w:sz w:val="22"/>
        </w:rPr>
        <w:t>In the event of an emergency c</w:t>
      </w:r>
      <w:r w:rsidRPr="00A81ADF">
        <w:rPr>
          <w:rFonts w:asciiTheme="minorHAnsi" w:hAnsiTheme="minorHAnsi"/>
          <w:sz w:val="22"/>
          <w:szCs w:val="22"/>
        </w:rPr>
        <w:t xml:space="preserve">ontact the British Embassy/Consulate. Inform the School Office telephone: +44 (0)161-275 0966. </w:t>
      </w:r>
      <w:r w:rsidRPr="00A81ADF">
        <w:rPr>
          <w:rFonts w:asciiTheme="minorHAnsi" w:hAnsiTheme="minorHAnsi"/>
          <w:sz w:val="22"/>
        </w:rPr>
        <w:t xml:space="preserve">For a 24/7 response telephone the University’s Security Services on +44 (0)161 306 9966, and where </w:t>
      </w:r>
      <w:r w:rsidRPr="00F4134B">
        <w:rPr>
          <w:rFonts w:asciiTheme="minorHAnsi" w:hAnsiTheme="minorHAnsi"/>
          <w:sz w:val="22"/>
        </w:rPr>
        <w:t>possible</w:t>
      </w:r>
      <w:r w:rsidRPr="00F4134B">
        <w:rPr>
          <w:rFonts w:asciiTheme="minorHAnsi" w:hAnsiTheme="minorHAnsi"/>
          <w:sz w:val="22"/>
          <w:szCs w:val="22"/>
        </w:rPr>
        <w:t xml:space="preserve"> e</w:t>
      </w:r>
      <w:r w:rsidRPr="00A81ADF">
        <w:rPr>
          <w:rFonts w:asciiTheme="minorHAnsi" w:hAnsiTheme="minorHAnsi"/>
          <w:sz w:val="22"/>
          <w:szCs w:val="22"/>
        </w:rPr>
        <w:t xml:space="preserve">mail </w:t>
      </w:r>
      <w:hyperlink r:id="rId31" w:history="1">
        <w:r w:rsidRPr="00A81ADF">
          <w:rPr>
            <w:rFonts w:asciiTheme="minorHAnsi" w:hAnsiTheme="minorHAnsi"/>
            <w:color w:val="0000FF"/>
            <w:sz w:val="22"/>
            <w:szCs w:val="22"/>
            <w:u w:val="single"/>
          </w:rPr>
          <w:t>seedschooloffice@manchester.ac.uk</w:t>
        </w:r>
      </w:hyperlink>
      <w:r w:rsidRPr="00A81ADF">
        <w:rPr>
          <w:rFonts w:asciiTheme="minorHAnsi" w:hAnsiTheme="minorHAnsi"/>
          <w:sz w:val="22"/>
          <w:szCs w:val="22"/>
        </w:rPr>
        <w:t xml:space="preserve"> </w:t>
      </w:r>
    </w:p>
    <w:p w:rsidR="00A81ADF" w:rsidRDefault="00A81ADF" w:rsidP="00A81ADF">
      <w:pPr>
        <w:ind w:left="2835"/>
        <w:rPr>
          <w:lang w:val="en-US"/>
        </w:rPr>
      </w:pPr>
    </w:p>
    <w:p w:rsidR="00510CE1" w:rsidRPr="00A81ADF" w:rsidRDefault="00510CE1" w:rsidP="00A81ADF">
      <w:pPr>
        <w:ind w:left="2835"/>
        <w:rPr>
          <w:lang w:val="en-US"/>
        </w:rPr>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29"/>
        <w:gridCol w:w="2329"/>
        <w:gridCol w:w="2330"/>
        <w:gridCol w:w="2337"/>
        <w:gridCol w:w="2337"/>
        <w:gridCol w:w="2330"/>
      </w:tblGrid>
      <w:tr w:rsidR="00A81ADF" w:rsidRPr="00A81ADF" w:rsidTr="0056007F">
        <w:tc>
          <w:tcPr>
            <w:tcW w:w="2369" w:type="dxa"/>
            <w:tcBorders>
              <w:top w:val="single" w:sz="4" w:space="0" w:color="auto"/>
              <w:left w:val="single" w:sz="4" w:space="0" w:color="auto"/>
              <w:bottom w:val="single" w:sz="4" w:space="0" w:color="auto"/>
              <w:right w:val="single" w:sz="4" w:space="0" w:color="auto"/>
            </w:tcBorders>
            <w:shd w:val="clear" w:color="auto" w:fill="D9D9D9"/>
          </w:tcPr>
          <w:p w:rsidR="00A81ADF" w:rsidRPr="00A81ADF" w:rsidRDefault="00A81ADF" w:rsidP="00A81ADF">
            <w:pPr>
              <w:rPr>
                <w:rFonts w:asciiTheme="minorHAnsi" w:hAnsiTheme="minorHAnsi"/>
                <w:color w:val="FF0000"/>
                <w:sz w:val="22"/>
                <w:szCs w:val="22"/>
              </w:rPr>
            </w:pPr>
            <w:r w:rsidRPr="00A81ADF">
              <w:rPr>
                <w:rFonts w:asciiTheme="minorHAnsi" w:hAnsiTheme="minorHAnsi"/>
                <w:sz w:val="22"/>
                <w:szCs w:val="22"/>
              </w:rPr>
              <w:t xml:space="preserve">Date: </w:t>
            </w:r>
            <w:r w:rsidRPr="00A81ADF">
              <w:rPr>
                <w:rFonts w:asciiTheme="minorHAnsi" w:hAnsiTheme="minorHAnsi"/>
                <w:color w:val="FF0000"/>
                <w:sz w:val="22"/>
                <w:szCs w:val="22"/>
              </w:rPr>
              <w:t>(1)</w:t>
            </w:r>
          </w:p>
          <w:p w:rsidR="00A81ADF" w:rsidRPr="00A81ADF" w:rsidRDefault="00A81ADF" w:rsidP="00AC14D1">
            <w:pPr>
              <w:rPr>
                <w:rFonts w:asciiTheme="minorHAnsi" w:hAnsiTheme="minorHAnsi"/>
                <w:sz w:val="22"/>
                <w:szCs w:val="22"/>
              </w:rPr>
            </w:pPr>
            <w:r w:rsidRPr="00A81ADF">
              <w:rPr>
                <w:rFonts w:asciiTheme="minorHAnsi" w:hAnsiTheme="minorHAnsi"/>
                <w:sz w:val="22"/>
                <w:szCs w:val="22"/>
              </w:rPr>
              <w:t>1/9/201</w:t>
            </w:r>
            <w:r w:rsidR="00AC14D1">
              <w:rPr>
                <w:rFonts w:asciiTheme="minorHAnsi" w:hAnsiTheme="minorHAnsi"/>
                <w:sz w:val="22"/>
                <w:szCs w:val="22"/>
              </w:rPr>
              <w:t>9</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Assessed by: </w:t>
            </w:r>
            <w:r w:rsidRPr="00A81ADF">
              <w:rPr>
                <w:rFonts w:asciiTheme="minorHAnsi" w:hAnsiTheme="minorHAnsi"/>
                <w:color w:val="FF0000"/>
                <w:sz w:val="22"/>
                <w:szCs w:val="22"/>
              </w:rPr>
              <w:t>(2)</w:t>
            </w:r>
          </w:p>
          <w:p w:rsidR="00A81ADF" w:rsidRPr="00A81ADF" w:rsidRDefault="00510CE1" w:rsidP="00A81ADF">
            <w:pPr>
              <w:rPr>
                <w:rFonts w:asciiTheme="minorHAnsi" w:hAnsiTheme="minorHAnsi"/>
                <w:sz w:val="22"/>
                <w:szCs w:val="22"/>
              </w:rPr>
            </w:pPr>
            <w:r>
              <w:rPr>
                <w:rFonts w:asciiTheme="minorHAnsi" w:hAnsiTheme="minorHAnsi"/>
                <w:sz w:val="22"/>
                <w:szCs w:val="22"/>
              </w:rPr>
              <w:t>Martin Evans</w:t>
            </w:r>
          </w:p>
          <w:p w:rsidR="00A81ADF" w:rsidRPr="00A81ADF" w:rsidRDefault="00A81ADF" w:rsidP="00A81ADF">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Validated by: </w:t>
            </w:r>
            <w:r w:rsidRPr="00A81ADF">
              <w:rPr>
                <w:rFonts w:asciiTheme="minorHAnsi" w:hAnsiTheme="minorHAnsi"/>
                <w:color w:val="FF0000"/>
                <w:sz w:val="22"/>
                <w:szCs w:val="22"/>
              </w:rPr>
              <w:t>(3)</w:t>
            </w:r>
          </w:p>
          <w:p w:rsidR="00A81ADF" w:rsidRPr="00A81ADF" w:rsidRDefault="00AC14D1" w:rsidP="00A81ADF">
            <w:pPr>
              <w:rPr>
                <w:rFonts w:asciiTheme="minorHAnsi" w:hAnsiTheme="minorHAnsi"/>
                <w:sz w:val="22"/>
                <w:szCs w:val="22"/>
              </w:rPr>
            </w:pPr>
            <w:r>
              <w:rPr>
                <w:rFonts w:asciiTheme="minorHAnsi" w:hAnsiTheme="minorHAnsi"/>
                <w:sz w:val="22"/>
                <w:szCs w:val="22"/>
              </w:rPr>
              <w:t>Kay Hodgson</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Location:  </w:t>
            </w:r>
            <w:r w:rsidRPr="00A81ADF">
              <w:rPr>
                <w:rFonts w:asciiTheme="minorHAnsi" w:hAnsiTheme="minorHAnsi"/>
                <w:color w:val="FF0000"/>
                <w:sz w:val="22"/>
                <w:szCs w:val="22"/>
              </w:rPr>
              <w:t>(4)</w:t>
            </w:r>
          </w:p>
          <w:p w:rsidR="00A81ADF" w:rsidRPr="00A81ADF" w:rsidRDefault="00A81ADF" w:rsidP="00A81ADF">
            <w:pPr>
              <w:jc w:val="both"/>
              <w:rPr>
                <w:rFonts w:asciiTheme="minorHAnsi" w:hAnsiTheme="minorHAnsi"/>
                <w:sz w:val="22"/>
                <w:szCs w:val="22"/>
              </w:rPr>
            </w:pPr>
            <w:r w:rsidRPr="00A81ADF">
              <w:rPr>
                <w:rFonts w:asciiTheme="minorHAnsi" w:hAnsiTheme="minorHAnsi"/>
                <w:bCs/>
                <w:i/>
                <w:iCs/>
                <w:sz w:val="22"/>
                <w:szCs w:val="22"/>
              </w:rPr>
              <w:t>Low risk off campus travel and fieldwork to UK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81ADF" w:rsidRDefault="00A81ADF" w:rsidP="00A81ADF">
            <w:pPr>
              <w:rPr>
                <w:rFonts w:asciiTheme="minorHAnsi" w:hAnsiTheme="minorHAnsi"/>
                <w:color w:val="FF0000"/>
                <w:sz w:val="22"/>
                <w:szCs w:val="22"/>
              </w:rPr>
            </w:pPr>
            <w:r w:rsidRPr="00A81ADF">
              <w:rPr>
                <w:rFonts w:asciiTheme="minorHAnsi" w:hAnsiTheme="minorHAnsi"/>
                <w:sz w:val="22"/>
                <w:szCs w:val="22"/>
              </w:rPr>
              <w:t xml:space="preserve">Assessment ref no: </w:t>
            </w:r>
            <w:r w:rsidRPr="00A81ADF">
              <w:rPr>
                <w:rFonts w:asciiTheme="minorHAnsi" w:hAnsiTheme="minorHAnsi"/>
                <w:color w:val="FF0000"/>
                <w:sz w:val="22"/>
                <w:szCs w:val="22"/>
              </w:rPr>
              <w:t>(5)</w:t>
            </w:r>
          </w:p>
          <w:p w:rsidR="00A81ADF" w:rsidRDefault="00A81ADF" w:rsidP="00A81ADF">
            <w:pPr>
              <w:rPr>
                <w:rFonts w:asciiTheme="minorHAnsi" w:hAnsiTheme="minorHAnsi"/>
                <w:bCs/>
                <w:sz w:val="22"/>
                <w:szCs w:val="22"/>
              </w:rPr>
            </w:pPr>
            <w:r w:rsidRPr="00A81ADF">
              <w:rPr>
                <w:rFonts w:asciiTheme="minorHAnsi" w:hAnsiTheme="minorHAnsi"/>
                <w:bCs/>
                <w:sz w:val="22"/>
                <w:szCs w:val="22"/>
              </w:rPr>
              <w:t xml:space="preserve">Risk Assessment </w:t>
            </w:r>
          </w:p>
          <w:p w:rsidR="00F93C14" w:rsidRPr="00A81ADF" w:rsidRDefault="00F93C14" w:rsidP="00A81ADF">
            <w:pPr>
              <w:rPr>
                <w:rFonts w:asciiTheme="minorHAnsi" w:hAnsiTheme="minorHAnsi"/>
                <w:bCs/>
                <w:sz w:val="22"/>
                <w:szCs w:val="22"/>
              </w:rPr>
            </w:pPr>
            <w:r>
              <w:rPr>
                <w:rFonts w:asciiTheme="minorHAnsi" w:hAnsiTheme="minorHAnsi"/>
                <w:bCs/>
                <w:sz w:val="22"/>
                <w:szCs w:val="22"/>
              </w:rPr>
              <w:t>Low risk off campus UK based.</w:t>
            </w:r>
          </w:p>
          <w:p w:rsidR="00A81ADF" w:rsidRPr="00A81ADF" w:rsidRDefault="00A81ADF" w:rsidP="00A81ADF">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Review date: </w:t>
            </w:r>
            <w:r w:rsidRPr="00A81ADF">
              <w:rPr>
                <w:rFonts w:asciiTheme="minorHAnsi" w:hAnsiTheme="minorHAnsi"/>
                <w:color w:val="FF0000"/>
                <w:sz w:val="22"/>
                <w:szCs w:val="22"/>
              </w:rPr>
              <w:t>(6)</w:t>
            </w:r>
          </w:p>
          <w:p w:rsidR="00A81ADF" w:rsidRPr="00A81ADF" w:rsidRDefault="00A81ADF" w:rsidP="00AC14D1">
            <w:pPr>
              <w:jc w:val="both"/>
              <w:rPr>
                <w:rFonts w:asciiTheme="minorHAnsi" w:hAnsiTheme="minorHAnsi"/>
                <w:sz w:val="22"/>
                <w:szCs w:val="22"/>
              </w:rPr>
            </w:pPr>
            <w:r w:rsidRPr="00A81ADF">
              <w:rPr>
                <w:rFonts w:asciiTheme="minorHAnsi" w:hAnsiTheme="minorHAnsi"/>
                <w:sz w:val="22"/>
                <w:szCs w:val="22"/>
              </w:rPr>
              <w:t>1/9/20</w:t>
            </w:r>
            <w:r w:rsidR="00AC14D1">
              <w:rPr>
                <w:rFonts w:asciiTheme="minorHAnsi" w:hAnsiTheme="minorHAnsi"/>
                <w:sz w:val="22"/>
                <w:szCs w:val="22"/>
              </w:rPr>
              <w:t>20</w:t>
            </w:r>
          </w:p>
        </w:tc>
      </w:tr>
      <w:tr w:rsidR="00A81ADF" w:rsidRPr="00A81ADF" w:rsidTr="0056007F">
        <w:tc>
          <w:tcPr>
            <w:tcW w:w="14218" w:type="dxa"/>
            <w:gridSpan w:val="6"/>
            <w:tcBorders>
              <w:top w:val="single" w:sz="4" w:space="0" w:color="auto"/>
              <w:left w:val="single" w:sz="4" w:space="0" w:color="auto"/>
              <w:bottom w:val="single" w:sz="4" w:space="0" w:color="auto"/>
              <w:right w:val="single" w:sz="4" w:space="0" w:color="auto"/>
            </w:tcBorders>
          </w:tcPr>
          <w:p w:rsidR="00A81ADF" w:rsidRPr="00A81ADF" w:rsidRDefault="00A81ADF" w:rsidP="00A81ADF">
            <w:pPr>
              <w:jc w:val="both"/>
              <w:rPr>
                <w:rFonts w:asciiTheme="minorHAnsi" w:hAnsiTheme="minorHAnsi"/>
                <w:sz w:val="22"/>
                <w:szCs w:val="22"/>
              </w:rPr>
            </w:pPr>
            <w:r w:rsidRPr="00A81ADF">
              <w:rPr>
                <w:rFonts w:asciiTheme="minorHAnsi" w:hAnsiTheme="minorHAnsi"/>
                <w:sz w:val="22"/>
                <w:szCs w:val="22"/>
              </w:rPr>
              <w:t>Task/Premises: (7)</w:t>
            </w:r>
          </w:p>
          <w:p w:rsidR="00A81ADF" w:rsidRPr="00A81ADF" w:rsidRDefault="00A81ADF" w:rsidP="00A81ADF">
            <w:pPr>
              <w:jc w:val="both"/>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This Risk Assessment has been approved by the Head of School (HOS) for low-risk off-campus activities by staff and students of the School of Environment, Education and Development</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This Risk Assessment forms part of the ethical application where the level has been identified as Low or Medium Risk.</w:t>
            </w:r>
          </w:p>
          <w:p w:rsidR="00A81ADF" w:rsidRPr="00A81ADF" w:rsidRDefault="00A81ADF" w:rsidP="00A81ADF">
            <w:pPr>
              <w:tabs>
                <w:tab w:val="left" w:pos="924"/>
              </w:tabs>
              <w:jc w:val="both"/>
              <w:rPr>
                <w:rFonts w:asciiTheme="minorHAnsi" w:hAnsiTheme="minorHAnsi"/>
                <w:sz w:val="22"/>
                <w:szCs w:val="22"/>
              </w:rPr>
            </w:pPr>
            <w:r w:rsidRPr="00A81ADF">
              <w:rPr>
                <w:rFonts w:asciiTheme="minorHAnsi" w:hAnsiTheme="minorHAnsi"/>
                <w:sz w:val="22"/>
                <w:szCs w:val="22"/>
              </w:rPr>
              <w:tab/>
            </w:r>
          </w:p>
          <w:p w:rsidR="00A81ADF" w:rsidRPr="00A81ADF" w:rsidRDefault="00A81ADF" w:rsidP="00A81ADF">
            <w:pPr>
              <w:tabs>
                <w:tab w:val="left" w:pos="924"/>
              </w:tabs>
              <w:jc w:val="both"/>
              <w:rPr>
                <w:rFonts w:asciiTheme="minorHAnsi" w:hAnsiTheme="minorHAnsi"/>
                <w:sz w:val="22"/>
                <w:szCs w:val="22"/>
              </w:rPr>
            </w:pPr>
            <w:r w:rsidRPr="00A81ADF">
              <w:rPr>
                <w:rFonts w:asciiTheme="minorHAnsi" w:hAnsiTheme="minorHAnsi"/>
                <w:sz w:val="22"/>
                <w:szCs w:val="22"/>
              </w:rPr>
              <w:t xml:space="preserve">This Risk Assessment is suitable for research, consultancy and academic duties, including those based overseas, where hazards are minimal. </w:t>
            </w:r>
          </w:p>
          <w:p w:rsidR="00A81ADF" w:rsidRPr="00A81ADF" w:rsidRDefault="00A81ADF" w:rsidP="00A81ADF">
            <w:pPr>
              <w:jc w:val="both"/>
              <w:rPr>
                <w:rFonts w:asciiTheme="minorHAnsi" w:hAnsiTheme="minorHAnsi"/>
                <w:sz w:val="22"/>
                <w:szCs w:val="22"/>
              </w:rPr>
            </w:pPr>
          </w:p>
          <w:p w:rsidR="00A81ADF" w:rsidRPr="00A81ADF" w:rsidRDefault="00A81ADF" w:rsidP="00A81ADF">
            <w:pPr>
              <w:jc w:val="both"/>
              <w:rPr>
                <w:rFonts w:asciiTheme="minorHAnsi" w:hAnsiTheme="minorHAnsi"/>
                <w:sz w:val="22"/>
                <w:szCs w:val="22"/>
              </w:rPr>
            </w:pPr>
            <w:r w:rsidRPr="00A81ADF">
              <w:rPr>
                <w:rFonts w:asciiTheme="minorHAnsi" w:hAnsiTheme="minorHAnsi"/>
                <w:sz w:val="22"/>
                <w:szCs w:val="22"/>
              </w:rPr>
              <w:t>It is suitable for most conferences and academic travel.</w:t>
            </w:r>
          </w:p>
          <w:p w:rsidR="00A81ADF" w:rsidRPr="00A81ADF" w:rsidRDefault="00A81ADF" w:rsidP="00A81ADF">
            <w:pPr>
              <w:jc w:val="both"/>
              <w:rPr>
                <w:rFonts w:asciiTheme="minorHAnsi" w:hAnsiTheme="minorHAnsi"/>
                <w:sz w:val="22"/>
                <w:szCs w:val="22"/>
              </w:rPr>
            </w:pPr>
          </w:p>
          <w:p w:rsidR="00A81ADF" w:rsidRPr="00A81ADF" w:rsidRDefault="00A81ADF" w:rsidP="00A81ADF">
            <w:pPr>
              <w:jc w:val="both"/>
              <w:rPr>
                <w:rFonts w:asciiTheme="minorHAnsi" w:hAnsiTheme="minorHAnsi"/>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00A81ADF" w:rsidRPr="00A81ADF" w:rsidRDefault="00A81ADF" w:rsidP="00A81ADF">
            <w:pPr>
              <w:jc w:val="both"/>
              <w:rPr>
                <w:rFonts w:asciiTheme="minorHAnsi" w:hAnsiTheme="minorHAnsi"/>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for activities in recognised hazardous areas, e.g. factories, quarries, high crime neighbourhoods and regions of known political instability and warfare for which a full Risk Assessment should be prepared.</w:t>
            </w:r>
          </w:p>
          <w:p w:rsidR="00A81ADF" w:rsidRPr="00A81ADF" w:rsidRDefault="00A81ADF" w:rsidP="00A81ADF">
            <w:pPr>
              <w:jc w:val="both"/>
              <w:rPr>
                <w:rFonts w:asciiTheme="minorHAnsi" w:hAnsiTheme="minorHAnsi"/>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for field research in hostile environments, e.g. rivers, lakes, the sea or in wild areas. </w:t>
            </w:r>
          </w:p>
          <w:p w:rsidR="00A81ADF" w:rsidRPr="00A81ADF" w:rsidRDefault="00A81ADF" w:rsidP="00A81ADF">
            <w:pPr>
              <w:tabs>
                <w:tab w:val="left" w:pos="567"/>
              </w:tabs>
              <w:jc w:val="both"/>
              <w:rPr>
                <w:rFonts w:asciiTheme="minorHAnsi" w:hAnsiTheme="minorHAnsi"/>
                <w:color w:val="333333"/>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w:t>
            </w:r>
            <w:r w:rsidRPr="00A81ADF">
              <w:rPr>
                <w:rFonts w:asciiTheme="minorHAnsi" w:hAnsiTheme="minorHAnsi"/>
                <w:color w:val="333333"/>
                <w:sz w:val="22"/>
                <w:szCs w:val="22"/>
              </w:rPr>
              <w:t>if you are engaged in work/activities more than 12 hours from proposed medical help and must complete a separate Risk Assessment.</w:t>
            </w:r>
          </w:p>
          <w:p w:rsidR="00A81ADF" w:rsidRPr="00A81ADF" w:rsidRDefault="00A81ADF" w:rsidP="00A81ADF">
            <w:pPr>
              <w:tabs>
                <w:tab w:val="left" w:pos="567"/>
              </w:tabs>
              <w:jc w:val="both"/>
              <w:rPr>
                <w:rFonts w:asciiTheme="minorHAnsi" w:hAnsiTheme="minorHAnsi"/>
                <w:color w:val="333333"/>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w:t>
            </w:r>
            <w:r w:rsidRPr="00A81ADF">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A81ADF" w:rsidRPr="00A81ADF" w:rsidRDefault="00A81ADF" w:rsidP="00A81ADF">
            <w:pPr>
              <w:tabs>
                <w:tab w:val="left" w:pos="318"/>
              </w:tabs>
              <w:rPr>
                <w:rFonts w:asciiTheme="minorHAnsi" w:hAnsiTheme="minorHAnsi"/>
                <w:color w:val="333333"/>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w:t>
            </w:r>
            <w:r w:rsidRPr="00A81ADF">
              <w:rPr>
                <w:rFonts w:asciiTheme="minorHAnsi" w:hAnsiTheme="minorHAnsi"/>
                <w:color w:val="333333"/>
                <w:sz w:val="22"/>
                <w:szCs w:val="22"/>
              </w:rPr>
              <w:t xml:space="preserve">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Pr="00A81ADF">
              <w:rPr>
                <w:rFonts w:asciiTheme="minorHAnsi" w:hAnsiTheme="minorHAnsi"/>
                <w:color w:val="333333"/>
                <w:sz w:val="22"/>
                <w:szCs w:val="22"/>
              </w:rPr>
              <w:t>cyano</w:t>
            </w:r>
            <w:proofErr w:type="spellEnd"/>
            <w:r w:rsidRPr="00A81ADF">
              <w:rPr>
                <w:rFonts w:asciiTheme="minorHAnsi" w:hAnsiTheme="minorHAnsi"/>
                <w:color w:val="333333"/>
                <w:sz w:val="22"/>
                <w:szCs w:val="22"/>
              </w:rPr>
              <w:t>-bacteria). Vaccinations for Hepatitis ‘A’ and Polio are recommended.</w:t>
            </w:r>
          </w:p>
          <w:p w:rsidR="00A81ADF" w:rsidRPr="00A81ADF" w:rsidRDefault="00A81ADF" w:rsidP="00A81ADF">
            <w:pPr>
              <w:jc w:val="both"/>
              <w:rPr>
                <w:rFonts w:asciiTheme="minorHAnsi" w:hAnsiTheme="minorHAnsi"/>
                <w:sz w:val="22"/>
                <w:szCs w:val="22"/>
              </w:rPr>
            </w:pPr>
            <w:r w:rsidRPr="00A81ADF">
              <w:rPr>
                <w:rFonts w:asciiTheme="minorHAnsi" w:hAnsiTheme="minorHAnsi"/>
                <w:sz w:val="22"/>
                <w:szCs w:val="22"/>
              </w:rPr>
              <w:lastRenderedPageBreak/>
              <w:t xml:space="preserve">It is </w:t>
            </w:r>
            <w:r w:rsidRPr="00A81ADF">
              <w:rPr>
                <w:rFonts w:asciiTheme="minorHAnsi" w:hAnsiTheme="minorHAnsi"/>
                <w:b/>
                <w:bCs/>
                <w:sz w:val="22"/>
                <w:szCs w:val="22"/>
              </w:rPr>
              <w:t xml:space="preserve">not suitable </w:t>
            </w:r>
            <w:r w:rsidRPr="00A81ADF">
              <w:rPr>
                <w:rFonts w:asciiTheme="minorHAnsi" w:hAnsiTheme="minorHAnsi"/>
                <w:bCs/>
                <w:sz w:val="22"/>
                <w:szCs w:val="22"/>
              </w:rPr>
              <w:t>for residential Fieldwork activities</w:t>
            </w:r>
          </w:p>
          <w:p w:rsidR="00A81ADF" w:rsidRPr="00A81ADF" w:rsidRDefault="00A81ADF" w:rsidP="00A81ADF">
            <w:pPr>
              <w:rPr>
                <w:rFonts w:asciiTheme="minorHAnsi" w:hAnsiTheme="minorHAnsi"/>
                <w:b/>
                <w:bCs/>
                <w:sz w:val="22"/>
                <w:szCs w:val="22"/>
              </w:rPr>
            </w:pPr>
            <w:r w:rsidRPr="00A81ADF">
              <w:rPr>
                <w:rFonts w:asciiTheme="minorHAnsi" w:hAnsiTheme="minorHAnsi"/>
                <w:sz w:val="22"/>
                <w:szCs w:val="22"/>
              </w:rPr>
              <w:t xml:space="preserve">An additional Risk Assessment Form must be completed for any </w:t>
            </w:r>
            <w:r w:rsidRPr="00A81ADF">
              <w:rPr>
                <w:rFonts w:asciiTheme="minorHAnsi" w:hAnsiTheme="minorHAnsi"/>
                <w:sz w:val="22"/>
                <w:szCs w:val="22"/>
                <w:u w:val="single"/>
              </w:rPr>
              <w:t>extra</w:t>
            </w:r>
            <w:r w:rsidRPr="00A81ADF">
              <w:rPr>
                <w:rFonts w:asciiTheme="minorHAnsi" w:hAnsiTheme="minorHAnsi"/>
                <w:sz w:val="22"/>
                <w:szCs w:val="22"/>
              </w:rPr>
              <w:t xml:space="preserve"> hazards not covered by SEED’s Risk </w:t>
            </w:r>
            <w:r w:rsidR="00211405" w:rsidRPr="00A81ADF">
              <w:rPr>
                <w:rFonts w:asciiTheme="minorHAnsi" w:hAnsiTheme="minorHAnsi"/>
                <w:sz w:val="22"/>
                <w:szCs w:val="22"/>
              </w:rPr>
              <w:t>Assessments and</w:t>
            </w:r>
            <w:r w:rsidRPr="00A81ADF">
              <w:rPr>
                <w:rFonts w:asciiTheme="minorHAnsi" w:hAnsiTheme="minorHAnsi"/>
                <w:sz w:val="22"/>
                <w:szCs w:val="22"/>
              </w:rPr>
              <w:t xml:space="preserve"> must be validated by the adviser/supervisor in the case of students before Permission to Proceed is granted. Staff should obtain the validation of the Discipline Safety Officer. No work may be carried out without Permission to Proceed</w:t>
            </w:r>
            <w:r w:rsidRPr="00A81ADF">
              <w:rPr>
                <w:rFonts w:asciiTheme="minorHAnsi" w:hAnsiTheme="minorHAnsi"/>
                <w:b/>
                <w:bCs/>
                <w:sz w:val="22"/>
                <w:szCs w:val="22"/>
              </w:rPr>
              <w:t>.</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SEED</w:t>
            </w:r>
            <w:r w:rsidR="00F93C14">
              <w:rPr>
                <w:rFonts w:asciiTheme="minorHAnsi" w:hAnsiTheme="minorHAnsi"/>
                <w:sz w:val="22"/>
                <w:szCs w:val="22"/>
              </w:rPr>
              <w:t>:</w:t>
            </w:r>
            <w:r w:rsidRPr="00A81ADF">
              <w:rPr>
                <w:rFonts w:asciiTheme="minorHAnsi" w:hAnsiTheme="minorHAnsi"/>
                <w:sz w:val="22"/>
                <w:szCs w:val="22"/>
              </w:rPr>
              <w:t xml:space="preserve">  Off Campus work in UK</w:t>
            </w: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SEED: Low risk overseas destinations</w:t>
            </w: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SEED: Normal office work on Campus</w:t>
            </w:r>
          </w:p>
          <w:p w:rsidR="00A81ADF" w:rsidRPr="00A81ADF" w:rsidRDefault="00A81ADF" w:rsidP="00A81ADF">
            <w:pPr>
              <w:rPr>
                <w:rFonts w:asciiTheme="minorHAnsi" w:hAnsiTheme="minorHAnsi"/>
                <w:sz w:val="22"/>
                <w:szCs w:val="22"/>
                <w:lang w:val="en-US"/>
              </w:rPr>
            </w:pPr>
            <w:r w:rsidRPr="00A81ADF">
              <w:rPr>
                <w:rFonts w:asciiTheme="minorHAnsi" w:hAnsiTheme="minorHAnsi"/>
                <w:sz w:val="22"/>
                <w:szCs w:val="22"/>
              </w:rPr>
              <w:t>SEED</w:t>
            </w:r>
            <w:r w:rsidR="00F93C14">
              <w:rPr>
                <w:rFonts w:asciiTheme="minorHAnsi" w:hAnsiTheme="minorHAnsi"/>
                <w:sz w:val="22"/>
                <w:szCs w:val="22"/>
              </w:rPr>
              <w:t>:</w:t>
            </w:r>
            <w:r w:rsidRPr="00A81ADF">
              <w:rPr>
                <w:rFonts w:asciiTheme="minorHAnsi" w:hAnsiTheme="minorHAnsi"/>
                <w:sz w:val="22"/>
                <w:szCs w:val="22"/>
              </w:rPr>
              <w:t xml:space="preserve"> Residential fieldwork Activities</w:t>
            </w:r>
          </w:p>
        </w:tc>
      </w:tr>
    </w:tbl>
    <w:p w:rsidR="00A81ADF" w:rsidRPr="00A81ADF" w:rsidRDefault="00A81ADF" w:rsidP="00A81ADF">
      <w:pPr>
        <w:rPr>
          <w:rFonts w:asciiTheme="minorHAnsi" w:hAnsiTheme="minorHAnsi"/>
        </w:rPr>
      </w:pPr>
    </w:p>
    <w:p w:rsidR="00A81ADF" w:rsidRPr="00A81ADF" w:rsidRDefault="00A81ADF" w:rsidP="00A81ADF">
      <w:pPr>
        <w:rPr>
          <w:rFonts w:asciiTheme="minorHAnsi" w:hAnsiTheme="minorHAnsi"/>
        </w:rPr>
      </w:pPr>
    </w:p>
    <w:p w:rsidR="00A81ADF" w:rsidRPr="00A81ADF" w:rsidRDefault="00A81ADF" w:rsidP="00A81ADF">
      <w:pPr>
        <w:rPr>
          <w:rFonts w:asciiTheme="minorHAnsi" w:hAnsiTheme="minorHAnsi"/>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A81ADF" w:rsidRPr="00A81ADF" w:rsidTr="0056007F">
        <w:trPr>
          <w:cantSplit/>
          <w:tblHeader/>
          <w:jc w:val="center"/>
        </w:trPr>
        <w:tc>
          <w:tcPr>
            <w:tcW w:w="1936" w:type="dxa"/>
            <w:shd w:val="clear" w:color="auto" w:fill="E0E0E0"/>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lastRenderedPageBreak/>
              <w:t xml:space="preserve">Activity </w:t>
            </w:r>
            <w:r w:rsidRPr="00A81ADF">
              <w:rPr>
                <w:rFonts w:asciiTheme="minorHAnsi" w:hAnsiTheme="minorHAnsi"/>
                <w:color w:val="FF0000"/>
                <w:sz w:val="22"/>
                <w:szCs w:val="22"/>
              </w:rPr>
              <w:t>(8)</w:t>
            </w:r>
          </w:p>
        </w:tc>
        <w:tc>
          <w:tcPr>
            <w:tcW w:w="1734" w:type="dxa"/>
            <w:shd w:val="clear" w:color="auto" w:fill="E0E0E0"/>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Hazard </w:t>
            </w:r>
            <w:r w:rsidRPr="00A81ADF">
              <w:rPr>
                <w:rFonts w:asciiTheme="minorHAnsi" w:hAnsiTheme="minorHAnsi"/>
                <w:color w:val="FF0000"/>
                <w:sz w:val="22"/>
                <w:szCs w:val="22"/>
              </w:rPr>
              <w:t>(9)</w:t>
            </w:r>
          </w:p>
        </w:tc>
        <w:tc>
          <w:tcPr>
            <w:tcW w:w="1945" w:type="dxa"/>
            <w:shd w:val="clear" w:color="auto" w:fill="E0E0E0"/>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Person(s) in danger </w:t>
            </w:r>
            <w:r w:rsidRPr="00A81ADF">
              <w:rPr>
                <w:rFonts w:asciiTheme="minorHAnsi" w:hAnsiTheme="minorHAnsi"/>
                <w:color w:val="FF0000"/>
                <w:sz w:val="22"/>
                <w:szCs w:val="22"/>
              </w:rPr>
              <w:t>(10)</w:t>
            </w:r>
          </w:p>
        </w:tc>
        <w:tc>
          <w:tcPr>
            <w:tcW w:w="5470" w:type="dxa"/>
            <w:shd w:val="clear" w:color="auto" w:fill="E0E0E0"/>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Existing measures to control risk </w:t>
            </w:r>
            <w:r w:rsidRPr="00A81ADF">
              <w:rPr>
                <w:rFonts w:asciiTheme="minorHAnsi" w:hAnsiTheme="minorHAnsi"/>
                <w:color w:val="FF0000"/>
                <w:sz w:val="22"/>
                <w:szCs w:val="22"/>
              </w:rPr>
              <w:t>(11)</w:t>
            </w:r>
          </w:p>
        </w:tc>
        <w:tc>
          <w:tcPr>
            <w:tcW w:w="2106" w:type="dxa"/>
            <w:shd w:val="clear" w:color="auto" w:fill="E0E0E0"/>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Risk rating </w:t>
            </w:r>
            <w:r w:rsidRPr="00A81ADF">
              <w:rPr>
                <w:rFonts w:asciiTheme="minorHAnsi" w:hAnsiTheme="minorHAnsi"/>
                <w:color w:val="FF0000"/>
                <w:sz w:val="22"/>
                <w:szCs w:val="22"/>
              </w:rPr>
              <w:t>(12)</w:t>
            </w:r>
          </w:p>
        </w:tc>
        <w:tc>
          <w:tcPr>
            <w:tcW w:w="984" w:type="dxa"/>
            <w:shd w:val="clear" w:color="auto" w:fill="E0E0E0"/>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 xml:space="preserve">Result </w:t>
            </w:r>
            <w:r w:rsidRPr="00A81ADF">
              <w:rPr>
                <w:rFonts w:asciiTheme="minorHAnsi" w:hAnsiTheme="minorHAnsi"/>
                <w:color w:val="FF0000"/>
                <w:sz w:val="22"/>
                <w:szCs w:val="22"/>
              </w:rPr>
              <w:t>(13)</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Off campus working in UK</w:t>
            </w:r>
          </w:p>
          <w:p w:rsidR="00A81ADF" w:rsidRPr="00A81ADF" w:rsidRDefault="00A81ADF" w:rsidP="00A81ADF">
            <w:pPr>
              <w:rPr>
                <w:rFonts w:asciiTheme="minorHAnsi" w:hAnsiTheme="minorHAnsi"/>
                <w:sz w:val="22"/>
                <w:szCs w:val="22"/>
              </w:rPr>
            </w:pP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Lack of Pre activity Planning</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Default="00A81ADF" w:rsidP="00A81ADF">
            <w:pPr>
              <w:numPr>
                <w:ilvl w:val="0"/>
                <w:numId w:val="14"/>
              </w:numPr>
              <w:rPr>
                <w:rFonts w:asciiTheme="minorHAnsi" w:hAnsiTheme="minorHAnsi"/>
                <w:sz w:val="22"/>
                <w:szCs w:val="22"/>
              </w:rPr>
            </w:pPr>
            <w:r w:rsidRPr="00A81ADF">
              <w:rPr>
                <w:rFonts w:asciiTheme="minorHAnsi" w:hAnsiTheme="minorHAnsi"/>
                <w:sz w:val="22"/>
                <w:szCs w:val="22"/>
              </w:rPr>
              <w:t xml:space="preserve">Staff who will be away for </w:t>
            </w:r>
            <w:r w:rsidR="00AE2EEB">
              <w:rPr>
                <w:rFonts w:asciiTheme="minorHAnsi" w:hAnsiTheme="minorHAnsi"/>
                <w:sz w:val="22"/>
                <w:szCs w:val="22"/>
              </w:rPr>
              <w:t>one day</w:t>
            </w:r>
            <w:r w:rsidRPr="00A81ADF">
              <w:rPr>
                <w:rFonts w:asciiTheme="minorHAnsi" w:hAnsiTheme="minorHAnsi"/>
                <w:sz w:val="22"/>
                <w:szCs w:val="22"/>
              </w:rPr>
              <w:t xml:space="preserve"> or more are required to complete the online ‘Academic Absence Approval and Information’ form.</w:t>
            </w:r>
            <w:r w:rsidR="00AE2EEB">
              <w:rPr>
                <w:rFonts w:asciiTheme="minorHAnsi" w:hAnsiTheme="minorHAnsi"/>
                <w:sz w:val="22"/>
                <w:szCs w:val="22"/>
              </w:rPr>
              <w:t xml:space="preserve"> </w:t>
            </w:r>
          </w:p>
          <w:p w:rsidR="00AE2EEB" w:rsidRPr="00A81ADF" w:rsidRDefault="00AE2EEB" w:rsidP="00A81ADF">
            <w:pPr>
              <w:numPr>
                <w:ilvl w:val="0"/>
                <w:numId w:val="14"/>
              </w:numPr>
              <w:rPr>
                <w:rFonts w:asciiTheme="minorHAnsi" w:hAnsiTheme="minorHAnsi"/>
                <w:sz w:val="22"/>
                <w:szCs w:val="22"/>
              </w:rPr>
            </w:pPr>
            <w:r>
              <w:rPr>
                <w:rFonts w:asciiTheme="minorHAnsi" w:hAnsiTheme="minorHAnsi"/>
                <w:sz w:val="22"/>
                <w:szCs w:val="22"/>
              </w:rPr>
              <w:t>Next of kin details are up to date on University systems.</w:t>
            </w:r>
          </w:p>
          <w:p w:rsidR="00A81ADF" w:rsidRPr="00A81ADF" w:rsidRDefault="00A81ADF" w:rsidP="00A81ADF">
            <w:pPr>
              <w:numPr>
                <w:ilvl w:val="0"/>
                <w:numId w:val="14"/>
              </w:numPr>
              <w:rPr>
                <w:rFonts w:asciiTheme="minorHAnsi" w:hAnsiTheme="minorHAnsi"/>
                <w:sz w:val="22"/>
                <w:szCs w:val="22"/>
              </w:rPr>
            </w:pPr>
            <w:r w:rsidRPr="00A81ADF">
              <w:rPr>
                <w:rFonts w:asciiTheme="minorHAnsi" w:hAnsiTheme="minorHAnsi"/>
                <w:sz w:val="22"/>
                <w:szCs w:val="22"/>
              </w:rPr>
              <w:t>Research Postgraduates should confirm the suitability of this Risk Assessment with their supervisor before embarking upon fieldwork or period of absence greater than three days and complete a full Risk Assessment if necessary.</w:t>
            </w:r>
          </w:p>
          <w:p w:rsidR="00A81ADF" w:rsidRPr="00A81ADF" w:rsidRDefault="00A81ADF" w:rsidP="00A81ADF">
            <w:pPr>
              <w:numPr>
                <w:ilvl w:val="0"/>
                <w:numId w:val="14"/>
              </w:numPr>
              <w:rPr>
                <w:rFonts w:asciiTheme="minorHAnsi" w:hAnsiTheme="minorHAnsi"/>
                <w:sz w:val="22"/>
                <w:szCs w:val="22"/>
              </w:rPr>
            </w:pPr>
            <w:r w:rsidRPr="00A81ADF">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w:t>
            </w:r>
          </w:p>
          <w:p w:rsidR="00A81ADF" w:rsidRPr="00A81ADF" w:rsidRDefault="00A81ADF" w:rsidP="00A81ADF">
            <w:pPr>
              <w:numPr>
                <w:ilvl w:val="0"/>
                <w:numId w:val="14"/>
              </w:numPr>
              <w:rPr>
                <w:rFonts w:asciiTheme="minorHAnsi" w:hAnsiTheme="minorHAnsi"/>
              </w:rPr>
            </w:pPr>
            <w:r w:rsidRPr="00A81ADF">
              <w:rPr>
                <w:rFonts w:asciiTheme="minorHAnsi" w:hAnsiTheme="minorHAnsi"/>
                <w:sz w:val="22"/>
                <w:szCs w:val="22"/>
              </w:rPr>
              <w:t>Make sure that a responsible person knows where you are and when you may be expected to return and what action should be taken if you do not return in time</w:t>
            </w:r>
            <w:r w:rsidRPr="00A81ADF">
              <w:rPr>
                <w:rFonts w:asciiTheme="minorHAnsi" w:hAnsiTheme="minorHAnsi"/>
              </w:rPr>
              <w:t>.</w:t>
            </w:r>
          </w:p>
          <w:p w:rsidR="00A81ADF" w:rsidRPr="00A81ADF" w:rsidRDefault="00A81ADF" w:rsidP="00A81ADF">
            <w:pPr>
              <w:numPr>
                <w:ilvl w:val="0"/>
                <w:numId w:val="14"/>
              </w:numPr>
              <w:rPr>
                <w:rFonts w:asciiTheme="minorHAnsi" w:hAnsiTheme="minorHAnsi"/>
                <w:sz w:val="22"/>
                <w:szCs w:val="22"/>
              </w:rPr>
            </w:pPr>
            <w:r w:rsidRPr="00A81ADF">
              <w:rPr>
                <w:rFonts w:asciiTheme="minorHAnsi" w:hAnsiTheme="minorHAnsi"/>
                <w:sz w:val="22"/>
                <w:szCs w:val="22"/>
              </w:rPr>
              <w:t>Carry your university ID and be ready to identify yourself to the authorities.</w:t>
            </w:r>
          </w:p>
          <w:p w:rsidR="00A81ADF" w:rsidRPr="00A81ADF" w:rsidRDefault="00A81ADF" w:rsidP="00A81ADF">
            <w:pPr>
              <w:numPr>
                <w:ilvl w:val="0"/>
                <w:numId w:val="14"/>
              </w:numPr>
              <w:rPr>
                <w:rFonts w:asciiTheme="minorHAnsi" w:hAnsiTheme="minorHAnsi"/>
                <w:sz w:val="22"/>
                <w:szCs w:val="22"/>
              </w:rPr>
            </w:pPr>
            <w:r w:rsidRPr="00A81ADF">
              <w:rPr>
                <w:rFonts w:asciiTheme="minorHAnsi" w:hAnsiTheme="minorHAnsi"/>
                <w:sz w:val="22"/>
                <w:szCs w:val="22"/>
              </w:rPr>
              <w:t>Have consulted and signed the appropriate Risk Assessment.</w:t>
            </w:r>
          </w:p>
          <w:p w:rsidR="00A81ADF" w:rsidRPr="00A81ADF" w:rsidRDefault="00A81ADF" w:rsidP="00A81ADF">
            <w:pPr>
              <w:tabs>
                <w:tab w:val="left" w:pos="318"/>
              </w:tabs>
              <w:ind w:hanging="720"/>
              <w:rPr>
                <w:rFonts w:asciiTheme="minorHAnsi" w:hAnsiTheme="minorHAnsi"/>
                <w:sz w:val="22"/>
                <w:szCs w:val="22"/>
              </w:rPr>
            </w:pPr>
            <w:r w:rsidRPr="00A81ADF">
              <w:rPr>
                <w:rFonts w:asciiTheme="minorHAnsi" w:hAnsiTheme="minorHAnsi"/>
                <w:sz w:val="22"/>
              </w:rPr>
              <w:t xml:space="preserve"> </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N</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lastRenderedPageBreak/>
              <w:t>Off campus working in UK</w:t>
            </w:r>
          </w:p>
          <w:p w:rsidR="00A81ADF" w:rsidRPr="00A81ADF" w:rsidRDefault="00A81ADF" w:rsidP="00A81ADF">
            <w:pPr>
              <w:rPr>
                <w:rFonts w:asciiTheme="minorHAnsi" w:hAnsiTheme="minorHAnsi"/>
                <w:sz w:val="22"/>
                <w:szCs w:val="22"/>
              </w:rPr>
            </w:pP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Recognised hazardous areas </w:t>
            </w:r>
          </w:p>
          <w:p w:rsidR="00A81ADF" w:rsidRPr="00A81ADF" w:rsidRDefault="00A81ADF" w:rsidP="00A81ADF">
            <w:pPr>
              <w:rPr>
                <w:rFonts w:asciiTheme="minorHAnsi" w:hAnsiTheme="minorHAnsi"/>
                <w:sz w:val="22"/>
                <w:szCs w:val="22"/>
              </w:rPr>
            </w:pP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Pr="00A81ADF" w:rsidRDefault="00A81ADF" w:rsidP="00A81ADF">
            <w:pPr>
              <w:tabs>
                <w:tab w:val="left" w:pos="567"/>
              </w:tabs>
              <w:jc w:val="both"/>
              <w:rPr>
                <w:rFonts w:asciiTheme="minorHAnsi" w:hAnsiTheme="minorHAnsi"/>
                <w:sz w:val="22"/>
                <w:szCs w:val="22"/>
              </w:rPr>
            </w:pPr>
            <w:r w:rsidRPr="00A81ADF">
              <w:rPr>
                <w:rFonts w:asciiTheme="minorHAnsi" w:hAnsiTheme="minorHAnsi"/>
                <w:sz w:val="22"/>
                <w:szCs w:val="22"/>
              </w:rPr>
              <w:t>You must complete a full Risk Assessment and have this validated before undertaking any activity in a recognised hazardous areas such as:</w:t>
            </w:r>
          </w:p>
          <w:p w:rsidR="00A81ADF" w:rsidRPr="00A81ADF" w:rsidRDefault="00A81ADF" w:rsidP="00A81ADF">
            <w:pPr>
              <w:tabs>
                <w:tab w:val="left" w:pos="567"/>
              </w:tabs>
              <w:rPr>
                <w:rFonts w:asciiTheme="minorHAnsi" w:hAnsiTheme="minorHAnsi"/>
                <w:sz w:val="22"/>
                <w:szCs w:val="22"/>
              </w:rPr>
            </w:pP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Factories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High crime neighbourhoods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Sea, seashore, tides, currents, coral reefs etc.</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Marshes and quicksand</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Pathogenic micro-organisms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Agrochemicals and pesticides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Dust Hazards (COSHH)</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Chemical Hazards (COSHH)</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Biological Hazards (COSHH)</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 xml:space="preserve">Machinery </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Power lines and pipelines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Insecure buildings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Slurry and silage pits</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Industrial premises, factories etc.</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Mountains, cliffs and steep slopes</w:t>
            </w:r>
          </w:p>
          <w:p w:rsidR="00A81ADF" w:rsidRPr="00A81ADF" w:rsidRDefault="00A81ADF" w:rsidP="00A81ADF">
            <w:pPr>
              <w:tabs>
                <w:tab w:val="left" w:pos="567"/>
              </w:tabs>
              <w:rPr>
                <w:rFonts w:asciiTheme="minorHAnsi" w:hAnsiTheme="minorHAnsi"/>
                <w:sz w:val="22"/>
                <w:szCs w:val="22"/>
                <w:lang w:val="fr-FR"/>
              </w:rPr>
            </w:pPr>
            <w:r w:rsidRPr="00A81ADF">
              <w:rPr>
                <w:rFonts w:asciiTheme="minorHAnsi" w:hAnsiTheme="minorHAnsi"/>
                <w:sz w:val="22"/>
                <w:szCs w:val="22"/>
                <w:lang w:val="fr-FR"/>
              </w:rPr>
              <w:t xml:space="preserve">Glaciers, crevasses, </w:t>
            </w:r>
            <w:proofErr w:type="spellStart"/>
            <w:r w:rsidRPr="00A81ADF">
              <w:rPr>
                <w:rFonts w:asciiTheme="minorHAnsi" w:hAnsiTheme="minorHAnsi"/>
                <w:sz w:val="22"/>
                <w:szCs w:val="22"/>
                <w:lang w:val="fr-FR"/>
              </w:rPr>
              <w:t>ice</w:t>
            </w:r>
            <w:proofErr w:type="spellEnd"/>
            <w:r w:rsidRPr="00A81ADF">
              <w:rPr>
                <w:rFonts w:asciiTheme="minorHAnsi" w:hAnsiTheme="minorHAnsi"/>
                <w:sz w:val="22"/>
                <w:szCs w:val="22"/>
                <w:lang w:val="fr-FR"/>
              </w:rPr>
              <w:t xml:space="preserve"> </w:t>
            </w:r>
            <w:proofErr w:type="spellStart"/>
            <w:r w:rsidRPr="00A81ADF">
              <w:rPr>
                <w:rFonts w:asciiTheme="minorHAnsi" w:hAnsiTheme="minorHAnsi"/>
                <w:sz w:val="22"/>
                <w:szCs w:val="22"/>
                <w:lang w:val="fr-FR"/>
              </w:rPr>
              <w:t>falls</w:t>
            </w:r>
            <w:proofErr w:type="spellEnd"/>
            <w:r w:rsidRPr="00A81ADF">
              <w:rPr>
                <w:rFonts w:asciiTheme="minorHAnsi" w:hAnsiTheme="minorHAnsi"/>
                <w:sz w:val="22"/>
                <w:szCs w:val="22"/>
                <w:lang w:val="fr-FR"/>
              </w:rPr>
              <w:t xml:space="preserve"> etc.</w:t>
            </w:r>
          </w:p>
          <w:p w:rsidR="00A81ADF" w:rsidRPr="00A81ADF" w:rsidRDefault="00A81ADF" w:rsidP="00A81ADF">
            <w:pPr>
              <w:tabs>
                <w:tab w:val="left" w:pos="567"/>
              </w:tabs>
              <w:rPr>
                <w:rFonts w:asciiTheme="minorHAnsi" w:hAnsiTheme="minorHAnsi"/>
                <w:sz w:val="22"/>
                <w:szCs w:val="22"/>
              </w:rPr>
            </w:pPr>
            <w:r w:rsidRPr="00A81ADF">
              <w:rPr>
                <w:rFonts w:asciiTheme="minorHAnsi" w:hAnsiTheme="minorHAnsi"/>
                <w:sz w:val="22"/>
                <w:szCs w:val="22"/>
              </w:rPr>
              <w:t>Caves, mines and quarries</w:t>
            </w:r>
          </w:p>
          <w:p w:rsidR="00A81ADF" w:rsidRPr="00A81ADF" w:rsidRDefault="00A81ADF" w:rsidP="00A81ADF">
            <w:pPr>
              <w:tabs>
                <w:tab w:val="left" w:pos="567"/>
              </w:tabs>
              <w:jc w:val="both"/>
              <w:rPr>
                <w:rFonts w:asciiTheme="minorHAnsi" w:hAnsiTheme="minorHAnsi"/>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High</w:t>
            </w:r>
          </w:p>
        </w:tc>
        <w:tc>
          <w:tcPr>
            <w:tcW w:w="984" w:type="dxa"/>
          </w:tcPr>
          <w:p w:rsidR="00A81ADF" w:rsidRPr="00A81ADF" w:rsidRDefault="00A81ADF" w:rsidP="00A81ADF">
            <w:pPr>
              <w:jc w:val="center"/>
              <w:rPr>
                <w:sz w:val="22"/>
                <w:szCs w:val="22"/>
              </w:rPr>
            </w:pPr>
            <w:r w:rsidRPr="00A81ADF">
              <w:rPr>
                <w:sz w:val="22"/>
                <w:szCs w:val="22"/>
              </w:rPr>
              <w:t>N</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Off campus working in UK</w:t>
            </w:r>
          </w:p>
          <w:p w:rsidR="00A81ADF" w:rsidRPr="00A81ADF" w:rsidRDefault="00A81ADF" w:rsidP="00A81ADF">
            <w:pPr>
              <w:rPr>
                <w:rFonts w:asciiTheme="minorHAnsi" w:hAnsiTheme="minorHAnsi"/>
                <w:sz w:val="22"/>
                <w:szCs w:val="22"/>
              </w:rPr>
            </w:pPr>
          </w:p>
        </w:tc>
        <w:tc>
          <w:tcPr>
            <w:tcW w:w="1734" w:type="dxa"/>
          </w:tcPr>
          <w:p w:rsidR="00A81ADF" w:rsidRPr="00A81ADF" w:rsidRDefault="00A81ADF" w:rsidP="00F93C14">
            <w:pPr>
              <w:rPr>
                <w:rFonts w:asciiTheme="minorHAnsi" w:hAnsiTheme="minorHAnsi"/>
                <w:sz w:val="22"/>
                <w:szCs w:val="22"/>
              </w:rPr>
            </w:pPr>
            <w:r w:rsidRPr="00A81ADF">
              <w:rPr>
                <w:rFonts w:asciiTheme="minorHAnsi" w:hAnsiTheme="minorHAnsi"/>
                <w:sz w:val="22"/>
                <w:szCs w:val="22"/>
              </w:rPr>
              <w:t>Research in hostile environments, e.g. rivers, lakes, the sea or in wild areas.</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Pr="00A81ADF" w:rsidRDefault="00A81ADF" w:rsidP="00A81ADF">
            <w:pPr>
              <w:tabs>
                <w:tab w:val="left" w:pos="567"/>
              </w:tabs>
              <w:jc w:val="both"/>
              <w:rPr>
                <w:rFonts w:asciiTheme="minorHAnsi" w:hAnsiTheme="minorHAnsi"/>
                <w:sz w:val="22"/>
                <w:szCs w:val="22"/>
              </w:rPr>
            </w:pPr>
            <w:r w:rsidRPr="00A81ADF">
              <w:rPr>
                <w:rFonts w:asciiTheme="minorHAnsi" w:hAnsiTheme="minorHAnsi"/>
                <w:sz w:val="22"/>
                <w:szCs w:val="22"/>
              </w:rPr>
              <w:t>You must complete a full Risk Assessment and have this validated before undertaking any activity in a hostile environment.</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High</w:t>
            </w:r>
          </w:p>
        </w:tc>
        <w:tc>
          <w:tcPr>
            <w:tcW w:w="984" w:type="dxa"/>
          </w:tcPr>
          <w:p w:rsidR="00A81ADF" w:rsidRPr="00A81ADF" w:rsidRDefault="00A81ADF" w:rsidP="00A81ADF">
            <w:pPr>
              <w:jc w:val="center"/>
              <w:rPr>
                <w:sz w:val="22"/>
                <w:szCs w:val="22"/>
              </w:rPr>
            </w:pPr>
            <w:r w:rsidRPr="00A81ADF">
              <w:rPr>
                <w:sz w:val="22"/>
                <w:szCs w:val="22"/>
              </w:rPr>
              <w:t>N</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Ill-Health</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5"/>
              </w:numPr>
              <w:tabs>
                <w:tab w:val="clear" w:pos="720"/>
                <w:tab w:val="left" w:pos="567"/>
              </w:tabs>
              <w:jc w:val="both"/>
              <w:rPr>
                <w:rFonts w:asciiTheme="minorHAnsi" w:hAnsiTheme="minorHAnsi"/>
                <w:color w:val="333333"/>
                <w:sz w:val="22"/>
                <w:szCs w:val="22"/>
              </w:rPr>
            </w:pPr>
            <w:r w:rsidRPr="00A81ADF">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A81ADF" w:rsidRPr="00A81ADF" w:rsidRDefault="00A81ADF" w:rsidP="00A81ADF">
            <w:pPr>
              <w:numPr>
                <w:ilvl w:val="0"/>
                <w:numId w:val="5"/>
              </w:numPr>
              <w:tabs>
                <w:tab w:val="clear" w:pos="720"/>
                <w:tab w:val="left" w:pos="567"/>
              </w:tabs>
              <w:jc w:val="both"/>
              <w:rPr>
                <w:rFonts w:asciiTheme="minorHAnsi" w:hAnsiTheme="minorHAnsi"/>
                <w:color w:val="333333"/>
                <w:sz w:val="22"/>
                <w:szCs w:val="22"/>
              </w:rPr>
            </w:pPr>
            <w:r w:rsidRPr="00A81ADF">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rsidR="00A81ADF" w:rsidRPr="00A81ADF" w:rsidRDefault="00A81ADF" w:rsidP="00A81ADF">
            <w:pPr>
              <w:rPr>
                <w:rFonts w:asciiTheme="minorHAnsi" w:hAnsiTheme="minorHAnsi"/>
                <w:color w:val="333333"/>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Low</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Lone working, i.e. working out of eyesight of other colleagues</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5"/>
              </w:numPr>
              <w:tabs>
                <w:tab w:val="clear" w:pos="720"/>
              </w:tabs>
              <w:contextualSpacing/>
              <w:rPr>
                <w:rFonts w:asciiTheme="minorHAnsi" w:hAnsiTheme="minorHAnsi"/>
                <w:color w:val="000000" w:themeColor="text1"/>
                <w:sz w:val="22"/>
                <w:szCs w:val="22"/>
              </w:rPr>
            </w:pPr>
            <w:r w:rsidRPr="00A81ADF">
              <w:rPr>
                <w:rFonts w:asciiTheme="minorHAnsi" w:hAnsiTheme="minorHAnsi"/>
                <w:color w:val="000000" w:themeColor="text1"/>
                <w:sz w:val="22"/>
                <w:szCs w:val="22"/>
              </w:rPr>
              <w:t xml:space="preserve">Do not work alone except in neutral locations or public spaces. Otherwise, minimum group size is 2 persons. </w:t>
            </w:r>
          </w:p>
          <w:p w:rsidR="00A81ADF" w:rsidRPr="00A81ADF" w:rsidRDefault="00A81ADF" w:rsidP="00A81ADF">
            <w:pPr>
              <w:numPr>
                <w:ilvl w:val="0"/>
                <w:numId w:val="5"/>
              </w:numPr>
              <w:tabs>
                <w:tab w:val="clear" w:pos="720"/>
              </w:tabs>
              <w:contextualSpacing/>
              <w:rPr>
                <w:rFonts w:asciiTheme="minorHAnsi" w:hAnsiTheme="minorHAnsi"/>
                <w:color w:val="000000" w:themeColor="text1"/>
                <w:sz w:val="22"/>
                <w:szCs w:val="22"/>
              </w:rPr>
            </w:pPr>
            <w:r w:rsidRPr="00A81ADF">
              <w:rPr>
                <w:rFonts w:asciiTheme="minorHAnsi" w:hAnsiTheme="minorHAnsi"/>
                <w:color w:val="000000" w:themeColor="text1"/>
                <w:sz w:val="22"/>
                <w:szCs w:val="22"/>
              </w:rPr>
              <w:t>If you cannot find somebody to help you must complete a separate Risk Assessment for this activity. You can access the Lone working policy</w:t>
            </w:r>
            <w:hyperlink r:id="rId32" w:history="1">
              <w:r w:rsidRPr="00A81ADF">
                <w:rPr>
                  <w:rFonts w:asciiTheme="minorHAnsi" w:hAnsiTheme="minorHAnsi"/>
                  <w:color w:val="0000FF"/>
                  <w:sz w:val="22"/>
                  <w:szCs w:val="22"/>
                  <w:u w:val="single"/>
                </w:rPr>
                <w:t xml:space="preserve"> here</w:t>
              </w:r>
            </w:hyperlink>
          </w:p>
          <w:p w:rsidR="00A81ADF" w:rsidRPr="00A81ADF" w:rsidRDefault="00A81ADF" w:rsidP="00A81ADF">
            <w:pPr>
              <w:rPr>
                <w:rFonts w:asciiTheme="minorHAnsi" w:hAnsiTheme="minorHAnsi"/>
                <w:color w:val="000000" w:themeColor="text1"/>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Causing offence to people</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rPr>
                <w:rFonts w:asciiTheme="minorHAnsi" w:hAnsiTheme="minorHAnsi"/>
                <w:color w:val="333333"/>
                <w:sz w:val="22"/>
              </w:rPr>
            </w:pPr>
            <w:r w:rsidRPr="00A81ADF">
              <w:rPr>
                <w:rFonts w:asciiTheme="minorHAnsi" w:hAnsiTheme="minorHAnsi"/>
                <w:color w:val="333333"/>
                <w:sz w:val="22"/>
              </w:rPr>
              <w:t>Staff or students should ensure that they:-</w:t>
            </w:r>
          </w:p>
          <w:p w:rsidR="00A81ADF" w:rsidRPr="00A81ADF" w:rsidRDefault="00A81ADF" w:rsidP="00A81ADF">
            <w:pPr>
              <w:numPr>
                <w:ilvl w:val="0"/>
                <w:numId w:val="5"/>
              </w:numPr>
              <w:tabs>
                <w:tab w:val="clear" w:pos="720"/>
              </w:tabs>
              <w:rPr>
                <w:rFonts w:asciiTheme="minorHAnsi" w:hAnsiTheme="minorHAnsi"/>
                <w:sz w:val="22"/>
                <w:szCs w:val="22"/>
              </w:rPr>
            </w:pPr>
            <w:r w:rsidRPr="00A81ADF">
              <w:rPr>
                <w:rFonts w:asciiTheme="minorHAnsi" w:hAnsiTheme="minorHAnsi"/>
                <w:color w:val="333333"/>
                <w:sz w:val="22"/>
              </w:rPr>
              <w:t xml:space="preserve">Undertake training in the use of questionnaire and interview-based qualitative research methods. </w:t>
            </w:r>
          </w:p>
          <w:p w:rsidR="00A81ADF" w:rsidRPr="00A81ADF" w:rsidRDefault="00A81ADF" w:rsidP="00A81ADF">
            <w:pPr>
              <w:numPr>
                <w:ilvl w:val="0"/>
                <w:numId w:val="5"/>
              </w:numPr>
              <w:tabs>
                <w:tab w:val="clear" w:pos="720"/>
              </w:tabs>
              <w:rPr>
                <w:rFonts w:asciiTheme="minorHAnsi" w:hAnsiTheme="minorHAnsi"/>
                <w:sz w:val="22"/>
                <w:szCs w:val="22"/>
              </w:rPr>
            </w:pPr>
            <w:r w:rsidRPr="00A81ADF">
              <w:rPr>
                <w:rFonts w:asciiTheme="minorHAnsi" w:hAnsiTheme="minorHAnsi"/>
                <w:sz w:val="22"/>
                <w:szCs w:val="22"/>
              </w:rPr>
              <w:t xml:space="preserve">Where possible, "vet" interviewees first over </w:t>
            </w:r>
            <w:proofErr w:type="gramStart"/>
            <w:r w:rsidRPr="00A81ADF">
              <w:rPr>
                <w:rFonts w:asciiTheme="minorHAnsi" w:hAnsiTheme="minorHAnsi"/>
                <w:sz w:val="22"/>
                <w:szCs w:val="22"/>
              </w:rPr>
              <w:t>the  phone</w:t>
            </w:r>
            <w:proofErr w:type="gramEnd"/>
            <w:r w:rsidRPr="00A81ADF">
              <w:rPr>
                <w:rFonts w:asciiTheme="minorHAnsi" w:hAnsiTheme="minorHAnsi"/>
                <w:sz w:val="22"/>
                <w:szCs w:val="22"/>
              </w:rPr>
              <w:t xml:space="preserve"> and cancel if you feel uneasy.</w:t>
            </w:r>
          </w:p>
          <w:p w:rsidR="00A81ADF" w:rsidRPr="00A81ADF" w:rsidRDefault="00A81ADF" w:rsidP="00A81ADF">
            <w:pPr>
              <w:numPr>
                <w:ilvl w:val="0"/>
                <w:numId w:val="38"/>
              </w:numPr>
              <w:contextualSpacing/>
              <w:rPr>
                <w:rFonts w:asciiTheme="minorHAnsi" w:hAnsiTheme="minorHAnsi"/>
                <w:sz w:val="22"/>
                <w:szCs w:val="22"/>
              </w:rPr>
            </w:pPr>
            <w:r w:rsidRPr="00A81ADF">
              <w:rPr>
                <w:rFonts w:asciiTheme="minorHAnsi" w:hAnsiTheme="minorHAnsi"/>
                <w:sz w:val="22"/>
                <w:szCs w:val="22"/>
              </w:rPr>
              <w:t>Where applicable gain permission</w:t>
            </w:r>
          </w:p>
          <w:p w:rsidR="00A81ADF" w:rsidRPr="00A81ADF" w:rsidRDefault="00A81ADF" w:rsidP="00A81ADF">
            <w:pPr>
              <w:numPr>
                <w:ilvl w:val="0"/>
                <w:numId w:val="5"/>
              </w:numPr>
              <w:tabs>
                <w:tab w:val="clear" w:pos="720"/>
              </w:tabs>
              <w:rPr>
                <w:rFonts w:asciiTheme="minorHAnsi" w:hAnsiTheme="minorHAnsi"/>
                <w:sz w:val="22"/>
                <w:szCs w:val="22"/>
              </w:rPr>
            </w:pPr>
            <w:r w:rsidRPr="00A81ADF">
              <w:rPr>
                <w:rFonts w:asciiTheme="minorHAnsi" w:hAnsiTheme="minorHAnsi"/>
                <w:sz w:val="22"/>
                <w:szCs w:val="22"/>
              </w:rPr>
              <w:t>Behave inconspicuously and avoid aggressive behaviour. Don't behave or speak in an officious way, and don't pass comments on the peoples and environments you encounter.</w:t>
            </w:r>
          </w:p>
          <w:p w:rsidR="00A81ADF" w:rsidRPr="00A81ADF" w:rsidRDefault="00A81ADF" w:rsidP="00A81ADF">
            <w:pPr>
              <w:numPr>
                <w:ilvl w:val="0"/>
                <w:numId w:val="5"/>
              </w:numPr>
              <w:tabs>
                <w:tab w:val="clear" w:pos="720"/>
              </w:tabs>
              <w:rPr>
                <w:rFonts w:asciiTheme="minorHAnsi" w:hAnsiTheme="minorHAnsi"/>
                <w:sz w:val="22"/>
                <w:szCs w:val="22"/>
              </w:rPr>
            </w:pPr>
            <w:r w:rsidRPr="00A81ADF">
              <w:rPr>
                <w:rFonts w:asciiTheme="minorHAnsi" w:hAnsiTheme="minorHAnsi"/>
                <w:sz w:val="22"/>
                <w:szCs w:val="22"/>
              </w:rPr>
              <w:t>Be aware of any sensitive issues involved in discussions or interviews. Be prepared to explain who you are and what you are doing.</w:t>
            </w:r>
          </w:p>
          <w:p w:rsidR="00A81ADF" w:rsidRPr="00A81ADF" w:rsidRDefault="00A81ADF" w:rsidP="00A81ADF">
            <w:pPr>
              <w:numPr>
                <w:ilvl w:val="0"/>
                <w:numId w:val="5"/>
              </w:numPr>
              <w:tabs>
                <w:tab w:val="clear" w:pos="720"/>
              </w:tabs>
              <w:rPr>
                <w:rFonts w:asciiTheme="minorHAnsi" w:hAnsiTheme="minorHAnsi"/>
                <w:szCs w:val="22"/>
              </w:rPr>
            </w:pPr>
            <w:r w:rsidRPr="00A81ADF">
              <w:rPr>
                <w:rFonts w:asciiTheme="minorHAnsi" w:hAnsiTheme="minorHAnsi"/>
                <w:sz w:val="22"/>
                <w:szCs w:val="22"/>
              </w:rPr>
              <w:t>Dress appropriately so that you fit in without attracting undue attention.</w:t>
            </w:r>
          </w:p>
          <w:p w:rsidR="00A81ADF" w:rsidRPr="00A81ADF" w:rsidRDefault="00A81ADF" w:rsidP="00A81ADF">
            <w:pPr>
              <w:ind w:left="720"/>
              <w:contextualSpacing/>
              <w:rPr>
                <w:rFonts w:asciiTheme="minorHAnsi" w:hAnsiTheme="minorHAnsi"/>
                <w:color w:val="000000" w:themeColor="text1"/>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Off campus working in UK</w:t>
            </w:r>
          </w:p>
          <w:p w:rsidR="00A81ADF" w:rsidRPr="00A81ADF" w:rsidRDefault="00A81ADF" w:rsidP="00A81AD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81ADF" w:rsidRDefault="00A81ADF" w:rsidP="00A81ADF">
            <w:pPr>
              <w:rPr>
                <w:rFonts w:asciiTheme="minorHAnsi" w:hAnsiTheme="minorHAnsi"/>
                <w:sz w:val="22"/>
              </w:rPr>
            </w:pPr>
            <w:r w:rsidRPr="00A81ADF">
              <w:rPr>
                <w:rFonts w:asciiTheme="minorHAnsi" w:hAnsiTheme="minorHAnsi"/>
                <w:sz w:val="22"/>
              </w:rPr>
              <w:t>Research with children, animals, illegal substances or illegal activities or where there are ethical considerations (see School ethical procedures)</w:t>
            </w:r>
          </w:p>
        </w:tc>
        <w:tc>
          <w:tcPr>
            <w:tcW w:w="1945" w:type="dxa"/>
            <w:tcBorders>
              <w:top w:val="single" w:sz="4" w:space="0" w:color="auto"/>
              <w:left w:val="single" w:sz="4" w:space="0" w:color="auto"/>
              <w:bottom w:val="single" w:sz="4" w:space="0" w:color="auto"/>
              <w:right w:val="single" w:sz="4" w:space="0" w:color="auto"/>
            </w:tcBorders>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A81ADF" w:rsidRDefault="00A81ADF" w:rsidP="00A81ADF">
            <w:pPr>
              <w:rPr>
                <w:rFonts w:asciiTheme="minorHAnsi" w:hAnsiTheme="minorHAnsi"/>
                <w:color w:val="333333"/>
                <w:sz w:val="22"/>
              </w:rPr>
            </w:pPr>
            <w:r w:rsidRPr="00A81ADF">
              <w:rPr>
                <w:rFonts w:asciiTheme="minorHAnsi" w:hAnsiTheme="minorHAnsi"/>
                <w:color w:val="333333"/>
                <w:sz w:val="22"/>
              </w:rPr>
              <w:t>You must complete a full Risk Assessment and refer the activity to the Ethical Committee by contacting the Research Office and/or your supervisor and have this validated/approved before undertaking any such work.</w:t>
            </w:r>
          </w:p>
        </w:tc>
        <w:tc>
          <w:tcPr>
            <w:tcW w:w="2106" w:type="dxa"/>
            <w:tcBorders>
              <w:top w:val="single" w:sz="4" w:space="0" w:color="auto"/>
              <w:left w:val="single" w:sz="4" w:space="0" w:color="auto"/>
              <w:bottom w:val="single" w:sz="4" w:space="0" w:color="auto"/>
              <w:right w:val="single" w:sz="4" w:space="0" w:color="auto"/>
            </w:tcBorders>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lastRenderedPageBreak/>
              <w:t xml:space="preserve">Conducting interviews or using questionnaires </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Causing harm to people</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Children (aged 18 or less)</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rPr>
            </w:pPr>
            <w:r w:rsidRPr="00A81ADF">
              <w:rPr>
                <w:rFonts w:asciiTheme="minorHAnsi" w:hAnsiTheme="minorHAnsi"/>
                <w:sz w:val="22"/>
                <w:szCs w:val="22"/>
              </w:rPr>
              <w:t>(Vulnerable Adults)</w:t>
            </w:r>
          </w:p>
        </w:tc>
        <w:tc>
          <w:tcPr>
            <w:tcW w:w="5470" w:type="dxa"/>
          </w:tcPr>
          <w:p w:rsidR="00A81ADF" w:rsidRPr="00A81ADF" w:rsidRDefault="00A81ADF" w:rsidP="00A81ADF">
            <w:pPr>
              <w:rPr>
                <w:rFonts w:asciiTheme="minorHAnsi" w:hAnsiTheme="minorHAnsi"/>
                <w:color w:val="333333"/>
                <w:sz w:val="22"/>
              </w:rPr>
            </w:pPr>
            <w:r w:rsidRPr="00A81ADF">
              <w:rPr>
                <w:rFonts w:asciiTheme="minorHAnsi" w:hAnsiTheme="minorHAnsi"/>
                <w:color w:val="333333"/>
                <w:sz w:val="22"/>
              </w:rPr>
              <w:t xml:space="preserve">Staff or students should undertake training in the use of questionnaire and interview-based qualitative research methods. </w:t>
            </w:r>
          </w:p>
          <w:p w:rsidR="00A81ADF" w:rsidRPr="00A81ADF" w:rsidRDefault="00A81ADF" w:rsidP="00A81ADF">
            <w:pPr>
              <w:rPr>
                <w:rFonts w:asciiTheme="minorHAnsi" w:hAnsiTheme="minorHAnsi"/>
                <w:color w:val="333333"/>
                <w:sz w:val="22"/>
              </w:rPr>
            </w:pPr>
          </w:p>
          <w:p w:rsidR="00A81ADF" w:rsidRPr="00A81ADF" w:rsidRDefault="00A81ADF" w:rsidP="00A81ADF">
            <w:pPr>
              <w:rPr>
                <w:rFonts w:asciiTheme="minorHAnsi" w:hAnsiTheme="minorHAnsi"/>
                <w:color w:val="000000" w:themeColor="text1"/>
                <w:sz w:val="22"/>
              </w:rPr>
            </w:pPr>
            <w:r w:rsidRPr="00A81ADF">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A81ADF">
              <w:rPr>
                <w:rFonts w:asciiTheme="minorHAnsi" w:hAnsiTheme="minorHAnsi"/>
                <w:i/>
                <w:color w:val="000000" w:themeColor="text1"/>
                <w:sz w:val="22"/>
              </w:rPr>
              <w:t xml:space="preserve"> Full Risk Assessment </w:t>
            </w:r>
            <w:r w:rsidRPr="00A81ADF">
              <w:rPr>
                <w:rFonts w:asciiTheme="minorHAnsi" w:hAnsiTheme="minorHAnsi"/>
                <w:color w:val="000000" w:themeColor="text1"/>
                <w:sz w:val="22"/>
              </w:rPr>
              <w:t xml:space="preserve">to be completed and may have to be referred to the University's Ethics Committee. </w:t>
            </w:r>
          </w:p>
          <w:p w:rsidR="00A81ADF" w:rsidRPr="00A81ADF" w:rsidRDefault="00A81ADF" w:rsidP="00A81ADF">
            <w:pPr>
              <w:rPr>
                <w:rFonts w:asciiTheme="minorHAnsi" w:hAnsiTheme="minorHAnsi"/>
                <w:color w:val="000000" w:themeColor="text1"/>
                <w:sz w:val="22"/>
              </w:rPr>
            </w:pPr>
          </w:p>
          <w:p w:rsidR="00A81ADF" w:rsidRPr="00A81ADF" w:rsidRDefault="00A81ADF" w:rsidP="00A81ADF">
            <w:pPr>
              <w:rPr>
                <w:rFonts w:asciiTheme="minorHAnsi" w:hAnsiTheme="minorHAnsi"/>
                <w:color w:val="000000" w:themeColor="text1"/>
                <w:sz w:val="22"/>
              </w:rPr>
            </w:pPr>
            <w:r w:rsidRPr="00A81ADF">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A81ADF" w:rsidRPr="00A81ADF" w:rsidRDefault="00A81ADF" w:rsidP="00A81ADF">
            <w:pPr>
              <w:rPr>
                <w:rFonts w:asciiTheme="minorHAnsi" w:hAnsiTheme="minorHAnsi"/>
                <w:color w:val="000000" w:themeColor="text1"/>
                <w:sz w:val="22"/>
              </w:rPr>
            </w:pPr>
            <w:r w:rsidRPr="00A81ADF">
              <w:rPr>
                <w:rFonts w:asciiTheme="minorHAnsi" w:hAnsiTheme="minorHAnsi"/>
                <w:color w:val="000000" w:themeColor="text1"/>
                <w:sz w:val="22"/>
              </w:rPr>
              <w:t>Students should seek advice from their supervisor</w:t>
            </w:r>
          </w:p>
          <w:p w:rsidR="00A81ADF" w:rsidRPr="00A81ADF" w:rsidRDefault="00A81ADF" w:rsidP="00A81ADF">
            <w:pPr>
              <w:rPr>
                <w:rFonts w:asciiTheme="minorHAnsi" w:hAnsiTheme="minorHAnsi"/>
                <w:color w:val="333333"/>
                <w:sz w:val="22"/>
                <w:szCs w:val="22"/>
              </w:rPr>
            </w:pPr>
            <w:r w:rsidRPr="00A81ADF">
              <w:rPr>
                <w:rFonts w:asciiTheme="minorHAnsi" w:hAnsiTheme="minorHAnsi"/>
                <w:color w:val="000000" w:themeColor="text1"/>
                <w:sz w:val="22"/>
              </w:rPr>
              <w:t xml:space="preserve">Staff should refer to the following website for advice: </w:t>
            </w:r>
            <w:hyperlink r:id="rId33" w:history="1">
              <w:r w:rsidRPr="00A81ADF">
                <w:rPr>
                  <w:rFonts w:asciiTheme="minorHAnsi" w:hAnsiTheme="minorHAnsi"/>
                  <w:color w:val="000000" w:themeColor="text1"/>
                  <w:sz w:val="22"/>
                  <w:u w:val="single"/>
                </w:rPr>
                <w:t>www.campus.manchester.ac.uk/researchoffice/researchethics/</w:t>
              </w:r>
            </w:hyperlink>
            <w:r w:rsidRPr="00A81ADF">
              <w:rPr>
                <w:rFonts w:asciiTheme="minorHAnsi" w:hAnsiTheme="minorHAnsi"/>
                <w:color w:val="000000" w:themeColor="text1"/>
                <w:sz w:val="22"/>
                <w:u w:val="single"/>
              </w:rPr>
              <w:t xml:space="preserve">  </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Working with Children (aged 18 or less) or Vulnerable adults </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Causing harm to people </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Children (aged 18 or less)</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Vulnerable Adults</w:t>
            </w:r>
          </w:p>
          <w:p w:rsidR="00A81ADF" w:rsidRPr="00A81ADF" w:rsidRDefault="00A81ADF" w:rsidP="00A81ADF">
            <w:pPr>
              <w:rPr>
                <w:rFonts w:asciiTheme="minorHAnsi" w:hAnsiTheme="minorHAnsi"/>
                <w:sz w:val="22"/>
                <w:szCs w:val="22"/>
              </w:rPr>
            </w:pPr>
          </w:p>
        </w:tc>
        <w:tc>
          <w:tcPr>
            <w:tcW w:w="5470" w:type="dxa"/>
          </w:tcPr>
          <w:p w:rsidR="00A81ADF" w:rsidRPr="00A81ADF" w:rsidRDefault="00A81ADF" w:rsidP="00A81ADF">
            <w:pPr>
              <w:autoSpaceDE w:val="0"/>
              <w:autoSpaceDN w:val="0"/>
              <w:adjustRightInd w:val="0"/>
              <w:rPr>
                <w:rFonts w:asciiTheme="minorHAnsi" w:hAnsiTheme="minorHAnsi"/>
                <w:sz w:val="22"/>
                <w:szCs w:val="22"/>
              </w:rPr>
            </w:pPr>
            <w:r w:rsidRPr="00A81ADF">
              <w:rPr>
                <w:rFonts w:asciiTheme="minorHAnsi" w:hAnsiTheme="minorHAnsi"/>
                <w:sz w:val="22"/>
                <w:szCs w:val="22"/>
              </w:rPr>
              <w:t xml:space="preserve">Children should not partake in off-site activities without a full risk assessment. </w:t>
            </w:r>
          </w:p>
          <w:p w:rsidR="00A81ADF" w:rsidRPr="00A81ADF" w:rsidRDefault="00A81ADF" w:rsidP="00A81ADF">
            <w:pPr>
              <w:autoSpaceDE w:val="0"/>
              <w:autoSpaceDN w:val="0"/>
              <w:adjustRightInd w:val="0"/>
              <w:rPr>
                <w:rFonts w:asciiTheme="minorHAnsi" w:hAnsiTheme="minorHAnsi"/>
                <w:sz w:val="22"/>
                <w:szCs w:val="22"/>
              </w:rPr>
            </w:pPr>
          </w:p>
          <w:p w:rsidR="00A81ADF" w:rsidRPr="00A81ADF" w:rsidRDefault="00A81ADF" w:rsidP="00A81ADF">
            <w:pPr>
              <w:autoSpaceDE w:val="0"/>
              <w:autoSpaceDN w:val="0"/>
              <w:adjustRightInd w:val="0"/>
              <w:rPr>
                <w:rFonts w:asciiTheme="minorHAnsi" w:hAnsiTheme="minorHAnsi"/>
                <w:sz w:val="22"/>
                <w:szCs w:val="22"/>
              </w:rPr>
            </w:pPr>
            <w:r w:rsidRPr="00A81ADF">
              <w:rPr>
                <w:rFonts w:asciiTheme="minorHAnsi" w:hAnsiTheme="minorHAnsi"/>
                <w:sz w:val="22"/>
                <w:szCs w:val="22"/>
              </w:rPr>
              <w:t xml:space="preserve">Any staff or student working with children should ensure that the SEED ethics committee and/or their supervisor have agreed to the project/work and an appropriate risk assessment is completed. </w:t>
            </w:r>
          </w:p>
          <w:p w:rsidR="00A81ADF" w:rsidRPr="00A81ADF" w:rsidRDefault="00A81ADF" w:rsidP="00A81ADF">
            <w:pPr>
              <w:autoSpaceDE w:val="0"/>
              <w:autoSpaceDN w:val="0"/>
              <w:adjustRightInd w:val="0"/>
              <w:rPr>
                <w:rFonts w:asciiTheme="minorHAnsi" w:hAnsiTheme="minorHAnsi"/>
                <w:sz w:val="22"/>
                <w:szCs w:val="22"/>
              </w:rPr>
            </w:pPr>
          </w:p>
          <w:p w:rsidR="00A81ADF" w:rsidRPr="00A81ADF" w:rsidRDefault="00A81ADF" w:rsidP="00A81ADF">
            <w:pPr>
              <w:autoSpaceDE w:val="0"/>
              <w:autoSpaceDN w:val="0"/>
              <w:adjustRightInd w:val="0"/>
              <w:rPr>
                <w:rFonts w:asciiTheme="minorHAnsi" w:hAnsiTheme="minorHAnsi"/>
                <w:sz w:val="22"/>
                <w:szCs w:val="22"/>
              </w:rPr>
            </w:pPr>
            <w:r w:rsidRPr="00A81ADF">
              <w:rPr>
                <w:rFonts w:asciiTheme="minorHAnsi" w:hAnsiTheme="minorHAnsi"/>
                <w:sz w:val="22"/>
                <w:szCs w:val="22"/>
              </w:rPr>
              <w:t xml:space="preserve">It will be necessary for any individual working with children to have undergone a Disclosure and Barring Service (DBS) check.   See the following links: </w:t>
            </w:r>
            <w:hyperlink r:id="rId34" w:history="1">
              <w:r w:rsidRPr="00A81ADF">
                <w:rPr>
                  <w:rFonts w:asciiTheme="minorHAnsi" w:hAnsiTheme="minorHAnsi"/>
                  <w:color w:val="0000FF"/>
                  <w:sz w:val="22"/>
                  <w:szCs w:val="22"/>
                  <w:u w:val="single"/>
                </w:rPr>
                <w:t>http://www.staffnet.manchester.ac.uk/services/compliance-and-risk/child-protection/</w:t>
              </w:r>
            </w:hyperlink>
            <w:r w:rsidRPr="00A81ADF">
              <w:rPr>
                <w:rFonts w:asciiTheme="minorHAnsi" w:hAnsiTheme="minorHAnsi"/>
                <w:sz w:val="22"/>
                <w:szCs w:val="22"/>
              </w:rPr>
              <w:t xml:space="preserve"> and </w:t>
            </w:r>
            <w:hyperlink r:id="rId35" w:history="1">
              <w:r w:rsidRPr="00A81ADF">
                <w:rPr>
                  <w:rFonts w:asciiTheme="minorHAnsi" w:hAnsiTheme="minorHAnsi"/>
                  <w:color w:val="0000FF"/>
                  <w:sz w:val="22"/>
                  <w:szCs w:val="22"/>
                  <w:u w:val="single"/>
                </w:rPr>
                <w:t>http://www.hse.gov.uk/youngpeople/index.htm</w:t>
              </w:r>
            </w:hyperlink>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Del="009F74D9" w:rsidRDefault="00A81ADF" w:rsidP="00A81ADF">
            <w:pPr>
              <w:rPr>
                <w:rFonts w:asciiTheme="minorHAnsi" w:hAnsiTheme="minorHAnsi"/>
                <w:sz w:val="22"/>
                <w:szCs w:val="22"/>
              </w:rPr>
            </w:pPr>
            <w:r w:rsidRPr="00A81ADF">
              <w:rPr>
                <w:rFonts w:asciiTheme="minorHAnsi" w:hAnsiTheme="minorHAnsi"/>
                <w:sz w:val="22"/>
                <w:szCs w:val="22"/>
              </w:rPr>
              <w:lastRenderedPageBreak/>
              <w:t>Working with Children (aged 18 or less) or Vulnerable adults</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Allegation of </w:t>
            </w: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Misconduct</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SEED Staff</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Children (aged 18 or less)</w:t>
            </w:r>
          </w:p>
          <w:p w:rsidR="00A81ADF" w:rsidRPr="00A81ADF" w:rsidRDefault="00A81ADF" w:rsidP="00A81ADF">
            <w:pPr>
              <w:rPr>
                <w:rFonts w:asciiTheme="minorHAnsi" w:hAnsiTheme="minorHAnsi"/>
                <w:sz w:val="22"/>
                <w:szCs w:val="22"/>
              </w:rPr>
            </w:pPr>
          </w:p>
          <w:p w:rsidR="00A81ADF" w:rsidRPr="00A81ADF" w:rsidRDefault="00A81ADF" w:rsidP="00A81ADF">
            <w:pPr>
              <w:rPr>
                <w:rFonts w:asciiTheme="minorHAnsi" w:hAnsiTheme="minorHAnsi"/>
                <w:sz w:val="22"/>
                <w:szCs w:val="22"/>
              </w:rPr>
            </w:pPr>
            <w:r w:rsidRPr="00A81ADF">
              <w:rPr>
                <w:rFonts w:asciiTheme="minorHAnsi" w:hAnsiTheme="minorHAnsi"/>
                <w:sz w:val="22"/>
                <w:szCs w:val="22"/>
              </w:rPr>
              <w:t>Vulnerable Adults</w:t>
            </w:r>
          </w:p>
          <w:p w:rsidR="00A81ADF" w:rsidRPr="00A81ADF" w:rsidRDefault="00A81ADF" w:rsidP="00A81ADF">
            <w:pPr>
              <w:rPr>
                <w:rFonts w:asciiTheme="minorHAnsi" w:hAnsiTheme="minorHAnsi"/>
                <w:sz w:val="22"/>
                <w:szCs w:val="22"/>
              </w:rPr>
            </w:pPr>
          </w:p>
        </w:tc>
        <w:tc>
          <w:tcPr>
            <w:tcW w:w="5470" w:type="dxa"/>
          </w:tcPr>
          <w:p w:rsidR="00A81ADF" w:rsidRPr="00A81ADF" w:rsidRDefault="00A81ADF" w:rsidP="00A81ADF">
            <w:pPr>
              <w:numPr>
                <w:ilvl w:val="0"/>
                <w:numId w:val="35"/>
              </w:numPr>
              <w:contextualSpacing/>
              <w:rPr>
                <w:rFonts w:asciiTheme="minorHAnsi" w:hAnsiTheme="minorHAnsi"/>
                <w:sz w:val="22"/>
                <w:szCs w:val="22"/>
              </w:rPr>
            </w:pPr>
            <w:r w:rsidRPr="00A81ADF">
              <w:rPr>
                <w:rFonts w:asciiTheme="minorHAnsi" w:hAnsiTheme="minorHAnsi"/>
                <w:sz w:val="22"/>
                <w:szCs w:val="22"/>
              </w:rPr>
              <w:t>Ensure a DBS check is in place</w:t>
            </w:r>
          </w:p>
          <w:p w:rsidR="00A81ADF" w:rsidRPr="00A81ADF" w:rsidRDefault="00A81ADF" w:rsidP="00A81ADF">
            <w:pPr>
              <w:numPr>
                <w:ilvl w:val="0"/>
                <w:numId w:val="35"/>
              </w:numPr>
              <w:contextualSpacing/>
              <w:rPr>
                <w:rFonts w:asciiTheme="minorHAnsi" w:hAnsiTheme="minorHAnsi"/>
                <w:sz w:val="22"/>
                <w:szCs w:val="22"/>
              </w:rPr>
            </w:pPr>
            <w:r w:rsidRPr="00A81ADF">
              <w:rPr>
                <w:rFonts w:asciiTheme="minorHAnsi" w:hAnsiTheme="minorHAnsi"/>
                <w:sz w:val="22"/>
                <w:szCs w:val="22"/>
              </w:rPr>
              <w:t>Involve teachers, parents/carers and other key influencers wherever possible</w:t>
            </w:r>
          </w:p>
          <w:p w:rsidR="00A81ADF" w:rsidRPr="00A81ADF" w:rsidRDefault="00A81ADF" w:rsidP="00A81ADF">
            <w:pPr>
              <w:numPr>
                <w:ilvl w:val="0"/>
                <w:numId w:val="35"/>
              </w:numPr>
              <w:contextualSpacing/>
              <w:rPr>
                <w:rFonts w:asciiTheme="minorHAnsi" w:hAnsiTheme="minorHAnsi"/>
                <w:sz w:val="22"/>
                <w:szCs w:val="22"/>
              </w:rPr>
            </w:pPr>
            <w:r w:rsidRPr="00A81ADF">
              <w:rPr>
                <w:rFonts w:asciiTheme="minorHAnsi" w:hAnsiTheme="minorHAnsi"/>
                <w:sz w:val="22"/>
                <w:szCs w:val="22"/>
              </w:rPr>
              <w:t>Be an excellent role model – this includes not</w:t>
            </w:r>
          </w:p>
          <w:p w:rsidR="00A81ADF" w:rsidRPr="00A81ADF" w:rsidRDefault="00A81ADF" w:rsidP="00A81ADF">
            <w:pPr>
              <w:ind w:left="360"/>
              <w:contextualSpacing/>
              <w:rPr>
                <w:rFonts w:asciiTheme="minorHAnsi" w:hAnsiTheme="minorHAnsi"/>
                <w:sz w:val="22"/>
                <w:szCs w:val="22"/>
              </w:rPr>
            </w:pPr>
            <w:r w:rsidRPr="00A81ADF">
              <w:rPr>
                <w:rFonts w:asciiTheme="minorHAnsi" w:hAnsiTheme="minorHAnsi"/>
                <w:sz w:val="22"/>
                <w:szCs w:val="22"/>
              </w:rPr>
              <w:t>smoking or drinking alcohol in the company of</w:t>
            </w:r>
          </w:p>
          <w:p w:rsidR="00A81ADF" w:rsidRPr="00A81ADF" w:rsidRDefault="00A81ADF" w:rsidP="00A81ADF">
            <w:pPr>
              <w:ind w:left="360"/>
              <w:contextualSpacing/>
              <w:rPr>
                <w:rFonts w:asciiTheme="minorHAnsi" w:hAnsiTheme="minorHAnsi"/>
                <w:sz w:val="22"/>
                <w:szCs w:val="22"/>
              </w:rPr>
            </w:pPr>
            <w:r w:rsidRPr="00A81ADF">
              <w:rPr>
                <w:rFonts w:asciiTheme="minorHAnsi" w:hAnsiTheme="minorHAnsi"/>
                <w:sz w:val="22"/>
                <w:szCs w:val="22"/>
              </w:rPr>
              <w:t>children or using inappropriate language</w:t>
            </w:r>
          </w:p>
          <w:p w:rsidR="00A81ADF" w:rsidRPr="00A81ADF" w:rsidRDefault="00A81ADF" w:rsidP="00A81ADF">
            <w:pPr>
              <w:numPr>
                <w:ilvl w:val="0"/>
                <w:numId w:val="35"/>
              </w:numPr>
              <w:contextualSpacing/>
              <w:rPr>
                <w:rFonts w:asciiTheme="minorHAnsi" w:hAnsiTheme="minorHAnsi"/>
                <w:sz w:val="22"/>
                <w:szCs w:val="22"/>
              </w:rPr>
            </w:pPr>
            <w:r w:rsidRPr="00A81ADF">
              <w:rPr>
                <w:rFonts w:asciiTheme="minorHAnsi" w:hAnsiTheme="minorHAnsi"/>
                <w:sz w:val="22"/>
                <w:szCs w:val="22"/>
              </w:rPr>
              <w:t>Always work in an open environment (e.g. avoiding private or unobserved situations and encouraging an open environment i.e. no secrets</w:t>
            </w:r>
          </w:p>
          <w:p w:rsidR="00A81ADF" w:rsidRPr="00A81ADF" w:rsidRDefault="00A81ADF" w:rsidP="00A81ADF">
            <w:pPr>
              <w:numPr>
                <w:ilvl w:val="0"/>
                <w:numId w:val="35"/>
              </w:numPr>
              <w:contextualSpacing/>
            </w:pPr>
            <w:r w:rsidRPr="00A81ADF">
              <w:rPr>
                <w:rFonts w:asciiTheme="minorHAnsi" w:hAnsiTheme="minorHAnsi"/>
                <w:sz w:val="22"/>
                <w:szCs w:val="22"/>
              </w:rPr>
              <w:t>Maintain a safe and appropriate distance from children</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00A81ADF" w:rsidRPr="00A81ADF" w:rsidRDefault="00A81ADF" w:rsidP="00A81ADF">
            <w:pPr>
              <w:tabs>
                <w:tab w:val="left" w:pos="567"/>
              </w:tabs>
              <w:rPr>
                <w:rFonts w:asciiTheme="minorHAnsi" w:hAnsiTheme="minorHAnsi"/>
                <w:sz w:val="22"/>
              </w:rPr>
            </w:pPr>
            <w:r w:rsidRPr="00A81ADF">
              <w:rPr>
                <w:rFonts w:asciiTheme="minorHAnsi" w:hAnsiTheme="minorHAnsi"/>
                <w:sz w:val="22"/>
              </w:rPr>
              <w:t>Attacks on people and property</w:t>
            </w:r>
          </w:p>
          <w:p w:rsidR="00A81ADF" w:rsidRPr="00A81ADF" w:rsidRDefault="00A81ADF" w:rsidP="00A81ADF">
            <w:pPr>
              <w:rPr>
                <w:rFonts w:asciiTheme="minorHAnsi" w:hAnsiTheme="minorHAnsi"/>
                <w:sz w:val="22"/>
                <w:szCs w:val="22"/>
              </w:rPr>
            </w:pP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4"/>
              </w:numPr>
              <w:tabs>
                <w:tab w:val="left" w:pos="567"/>
              </w:tabs>
              <w:jc w:val="both"/>
              <w:rPr>
                <w:rFonts w:asciiTheme="minorHAnsi" w:hAnsiTheme="minorHAnsi"/>
                <w:sz w:val="22"/>
              </w:rPr>
            </w:pPr>
            <w:r w:rsidRPr="00A81ADF">
              <w:rPr>
                <w:rFonts w:asciiTheme="minorHAnsi" w:hAnsiTheme="minorHAnsi"/>
                <w:sz w:val="22"/>
              </w:rPr>
              <w:t xml:space="preserve">Plan your journey in advance. </w:t>
            </w:r>
          </w:p>
          <w:p w:rsidR="00A81ADF" w:rsidRPr="00A81ADF" w:rsidRDefault="00A81ADF" w:rsidP="00A81ADF">
            <w:pPr>
              <w:numPr>
                <w:ilvl w:val="0"/>
                <w:numId w:val="4"/>
              </w:numPr>
              <w:tabs>
                <w:tab w:val="left" w:pos="567"/>
              </w:tabs>
              <w:jc w:val="both"/>
              <w:rPr>
                <w:rFonts w:asciiTheme="minorHAnsi" w:hAnsiTheme="minorHAnsi"/>
                <w:sz w:val="22"/>
              </w:rPr>
            </w:pPr>
            <w:r w:rsidRPr="00A81ADF">
              <w:rPr>
                <w:rFonts w:asciiTheme="minorHAnsi" w:hAnsiTheme="minorHAnsi"/>
                <w:sz w:val="22"/>
              </w:rPr>
              <w:t>Carry a mobile phone where possible.</w:t>
            </w:r>
          </w:p>
          <w:p w:rsidR="00A81ADF" w:rsidRPr="00A81ADF" w:rsidRDefault="00A81ADF" w:rsidP="00A81ADF">
            <w:pPr>
              <w:numPr>
                <w:ilvl w:val="0"/>
                <w:numId w:val="4"/>
              </w:numPr>
              <w:tabs>
                <w:tab w:val="left" w:pos="567"/>
              </w:tabs>
              <w:jc w:val="both"/>
              <w:rPr>
                <w:rFonts w:asciiTheme="minorHAnsi" w:hAnsiTheme="minorHAnsi"/>
                <w:sz w:val="22"/>
              </w:rPr>
            </w:pPr>
            <w:r w:rsidRPr="00A81ADF">
              <w:rPr>
                <w:rFonts w:asciiTheme="minorHAnsi" w:hAnsiTheme="minorHAnsi"/>
                <w:sz w:val="22"/>
              </w:rPr>
              <w:t>Get advice from local people about local conditions.</w:t>
            </w:r>
          </w:p>
          <w:p w:rsidR="00A81ADF" w:rsidRPr="00A81ADF" w:rsidRDefault="00A81ADF" w:rsidP="00A81ADF">
            <w:pPr>
              <w:numPr>
                <w:ilvl w:val="0"/>
                <w:numId w:val="4"/>
              </w:numPr>
              <w:tabs>
                <w:tab w:val="left" w:pos="567"/>
              </w:tabs>
              <w:jc w:val="both"/>
              <w:rPr>
                <w:rFonts w:asciiTheme="minorHAnsi" w:hAnsiTheme="minorHAnsi"/>
                <w:sz w:val="22"/>
              </w:rPr>
            </w:pPr>
            <w:r w:rsidRPr="00A81ADF">
              <w:rPr>
                <w:rFonts w:asciiTheme="minorHAnsi" w:hAnsiTheme="minorHAnsi"/>
                <w:sz w:val="22"/>
              </w:rPr>
              <w:t>Avoid areas known to be "unpleasant" and do not enter unfamiliar neighbourhoods alone. If you feel uneasy in any location, trust your instincts and leave.</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Do not go into people's homes or areas they may regard as "their space". Meet interviewees in public spaces where neither party could be at risk. Where possible, conduct interviews with an observer.</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 xml:space="preserve">Avoid walking alone at night and keep to well-lit streets. </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Leave any area immediately if you feel uneasy.</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Don't flash possessions and/or valuables around. Do not carry more money than you need to.</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 xml:space="preserve">Don't use personal stereos so you cannot hear what is happening around you. </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Do not leave valuables visible in your car or within reach of open windows, even when you are in it.</w:t>
            </w:r>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 xml:space="preserve">When parking your car in daylight, consider what the area will be like after dark. When returning to your car, look around to be sure there is no one waiting for </w:t>
            </w:r>
            <w:proofErr w:type="gramStart"/>
            <w:r w:rsidRPr="00A81ADF">
              <w:rPr>
                <w:rFonts w:asciiTheme="minorHAnsi" w:hAnsiTheme="minorHAnsi"/>
                <w:sz w:val="22"/>
              </w:rPr>
              <w:t>you.</w:t>
            </w:r>
            <w:proofErr w:type="gramEnd"/>
          </w:p>
          <w:p w:rsidR="00A81ADF" w:rsidRPr="00A81ADF" w:rsidRDefault="00A81ADF" w:rsidP="00A81ADF">
            <w:pPr>
              <w:numPr>
                <w:ilvl w:val="0"/>
                <w:numId w:val="2"/>
              </w:numPr>
              <w:tabs>
                <w:tab w:val="left" w:pos="567"/>
              </w:tabs>
              <w:jc w:val="both"/>
              <w:rPr>
                <w:rFonts w:asciiTheme="minorHAnsi" w:hAnsiTheme="minorHAnsi"/>
                <w:sz w:val="22"/>
              </w:rPr>
            </w:pPr>
            <w:r w:rsidRPr="00A81ADF">
              <w:rPr>
                <w:rFonts w:asciiTheme="minorHAnsi" w:hAnsiTheme="minorHAnsi"/>
                <w:sz w:val="22"/>
              </w:rPr>
              <w:t>If your car is forced to stop by another car, stay in the car, lock the doors and speak through a slightly open window.</w:t>
            </w:r>
          </w:p>
          <w:p w:rsidR="00A81ADF" w:rsidRPr="00A81ADF" w:rsidRDefault="00A81ADF" w:rsidP="00A81ADF">
            <w:pPr>
              <w:numPr>
                <w:ilvl w:val="0"/>
                <w:numId w:val="2"/>
              </w:numPr>
              <w:tabs>
                <w:tab w:val="left" w:pos="567"/>
              </w:tabs>
              <w:jc w:val="both"/>
              <w:rPr>
                <w:rFonts w:asciiTheme="minorHAnsi" w:hAnsiTheme="minorHAnsi"/>
                <w:sz w:val="22"/>
                <w:szCs w:val="22"/>
              </w:rPr>
            </w:pPr>
            <w:r w:rsidRPr="00A81ADF">
              <w:rPr>
                <w:rFonts w:asciiTheme="minorHAnsi" w:hAnsiTheme="minorHAnsi"/>
                <w:sz w:val="22"/>
              </w:rPr>
              <w:t>Make sure you know what to do in case of a breakdown.</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p>
        </w:tc>
        <w:tc>
          <w:tcPr>
            <w:tcW w:w="1734" w:type="dxa"/>
          </w:tcPr>
          <w:p w:rsidR="00A81ADF" w:rsidRPr="00A81ADF" w:rsidRDefault="00A81ADF" w:rsidP="00A81ADF">
            <w:pPr>
              <w:rPr>
                <w:rFonts w:asciiTheme="minorHAnsi" w:hAnsiTheme="minorHAnsi"/>
                <w:sz w:val="22"/>
                <w:szCs w:val="22"/>
              </w:rPr>
            </w:pPr>
          </w:p>
        </w:tc>
        <w:tc>
          <w:tcPr>
            <w:tcW w:w="1945" w:type="dxa"/>
          </w:tcPr>
          <w:p w:rsidR="00A81ADF" w:rsidRPr="00A81ADF" w:rsidRDefault="00A81ADF" w:rsidP="00A81ADF">
            <w:pPr>
              <w:rPr>
                <w:rFonts w:asciiTheme="minorHAnsi" w:hAnsiTheme="minorHAnsi"/>
                <w:sz w:val="22"/>
                <w:szCs w:val="22"/>
              </w:rPr>
            </w:pPr>
          </w:p>
        </w:tc>
        <w:tc>
          <w:tcPr>
            <w:tcW w:w="5470" w:type="dxa"/>
          </w:tcPr>
          <w:p w:rsidR="00A81ADF" w:rsidRPr="00A81ADF" w:rsidRDefault="00A81ADF" w:rsidP="00A81ADF">
            <w:pPr>
              <w:numPr>
                <w:ilvl w:val="0"/>
                <w:numId w:val="37"/>
              </w:numPr>
              <w:tabs>
                <w:tab w:val="left" w:pos="567"/>
              </w:tabs>
              <w:contextualSpacing/>
              <w:jc w:val="both"/>
              <w:rPr>
                <w:rFonts w:asciiTheme="minorHAnsi" w:hAnsiTheme="minorHAnsi"/>
                <w:sz w:val="22"/>
              </w:rPr>
            </w:pPr>
            <w:r w:rsidRPr="00A81ADF">
              <w:rPr>
                <w:rFonts w:asciiTheme="minorHAnsi" w:hAnsiTheme="minorHAnsi"/>
                <w:sz w:val="22"/>
              </w:rPr>
              <w:t xml:space="preserve">If staying in a hotel, avoid letting other people overhear your name and room number. </w:t>
            </w:r>
          </w:p>
          <w:p w:rsidR="00A81ADF" w:rsidRPr="00A81ADF" w:rsidRDefault="00A81ADF" w:rsidP="00A81ADF">
            <w:pPr>
              <w:numPr>
                <w:ilvl w:val="0"/>
                <w:numId w:val="37"/>
              </w:numPr>
              <w:tabs>
                <w:tab w:val="left" w:pos="567"/>
              </w:tabs>
              <w:contextualSpacing/>
              <w:jc w:val="both"/>
              <w:rPr>
                <w:rFonts w:asciiTheme="minorHAnsi" w:hAnsiTheme="minorHAnsi"/>
                <w:sz w:val="22"/>
              </w:rPr>
            </w:pPr>
            <w:r w:rsidRPr="00A81ADF">
              <w:rPr>
                <w:rFonts w:asciiTheme="minorHAnsi" w:hAnsiTheme="minorHAnsi"/>
                <w:sz w:val="22"/>
              </w:rPr>
              <w:t xml:space="preserve">Do not allow unknown people into your hotel room and do not enter other people's rooms unless it is safe. </w:t>
            </w:r>
          </w:p>
          <w:p w:rsidR="00A81ADF" w:rsidRPr="00A81ADF" w:rsidRDefault="00A81ADF" w:rsidP="00A81ADF">
            <w:pPr>
              <w:numPr>
                <w:ilvl w:val="0"/>
                <w:numId w:val="37"/>
              </w:numPr>
              <w:tabs>
                <w:tab w:val="left" w:pos="567"/>
              </w:tabs>
              <w:contextualSpacing/>
              <w:jc w:val="both"/>
              <w:rPr>
                <w:rFonts w:asciiTheme="minorHAnsi" w:hAnsiTheme="minorHAnsi"/>
                <w:sz w:val="22"/>
              </w:rPr>
            </w:pPr>
            <w:r w:rsidRPr="00A81ADF">
              <w:rPr>
                <w:rFonts w:asciiTheme="minorHAnsi" w:hAnsiTheme="minorHAnsi"/>
                <w:sz w:val="22"/>
              </w:rPr>
              <w:t xml:space="preserve">If you hear a disturbance in your hotel, stay in your room and phone for help. </w:t>
            </w:r>
          </w:p>
        </w:tc>
        <w:tc>
          <w:tcPr>
            <w:tcW w:w="2106" w:type="dxa"/>
          </w:tcPr>
          <w:p w:rsidR="00A81ADF" w:rsidRPr="00A81ADF" w:rsidRDefault="00A81ADF" w:rsidP="00A81ADF">
            <w:pPr>
              <w:rPr>
                <w:rFonts w:asciiTheme="minorHAnsi" w:hAnsiTheme="minorHAnsi"/>
                <w:sz w:val="22"/>
                <w:szCs w:val="22"/>
              </w:rPr>
            </w:pPr>
          </w:p>
        </w:tc>
        <w:tc>
          <w:tcPr>
            <w:tcW w:w="984" w:type="dxa"/>
          </w:tcPr>
          <w:p w:rsidR="00A81ADF" w:rsidRPr="00A81ADF" w:rsidRDefault="00A81ADF" w:rsidP="00A81ADF">
            <w:pPr>
              <w:jc w:val="center"/>
              <w:rPr>
                <w:rFonts w:asciiTheme="minorHAnsi" w:hAnsiTheme="minorHAnsi"/>
                <w:sz w:val="22"/>
                <w:szCs w:val="22"/>
              </w:rPr>
            </w:pP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 xml:space="preserve">Unsafe travel </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3"/>
              </w:numPr>
              <w:tabs>
                <w:tab w:val="clear" w:pos="360"/>
                <w:tab w:val="left" w:pos="460"/>
              </w:tabs>
              <w:ind w:left="426" w:hanging="426"/>
              <w:jc w:val="both"/>
              <w:rPr>
                <w:rFonts w:asciiTheme="minorHAnsi" w:hAnsiTheme="minorHAnsi"/>
                <w:sz w:val="22"/>
              </w:rPr>
            </w:pPr>
            <w:r w:rsidRPr="00A81ADF">
              <w:rPr>
                <w:rFonts w:asciiTheme="minorHAnsi" w:hAnsiTheme="minorHAnsi"/>
                <w:sz w:val="22"/>
              </w:rPr>
              <w:t>If you are not able to use your own vehicle (check insurance details permit such use) then use public transport, e.g. scheduled flights, trains, buses and licensed taxis.  Only rent a vehicle from a reputable company.</w:t>
            </w:r>
          </w:p>
          <w:p w:rsidR="00A81ADF" w:rsidRPr="00A81ADF" w:rsidRDefault="00A81ADF" w:rsidP="00A81ADF">
            <w:pPr>
              <w:numPr>
                <w:ilvl w:val="0"/>
                <w:numId w:val="3"/>
              </w:numPr>
              <w:tabs>
                <w:tab w:val="clear" w:pos="360"/>
                <w:tab w:val="left" w:pos="460"/>
              </w:tabs>
              <w:ind w:left="426" w:hanging="426"/>
              <w:jc w:val="both"/>
              <w:rPr>
                <w:rFonts w:asciiTheme="minorHAnsi" w:hAnsiTheme="minorHAnsi"/>
                <w:sz w:val="22"/>
              </w:rPr>
            </w:pPr>
            <w:r w:rsidRPr="00A81ADF">
              <w:rPr>
                <w:rFonts w:asciiTheme="minorHAnsi" w:hAnsiTheme="minorHAnsi"/>
                <w:sz w:val="22"/>
              </w:rPr>
              <w:t xml:space="preserve">Minibus driving – The Schools operate a ‘recognised driver’ scheme and you should undertake driving instruction before using a minibus for transporting staff and students. </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Traffic</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 xml:space="preserve">Traffic hazards are normal hazards but people may act differently when in a group. </w:t>
            </w:r>
          </w:p>
          <w:p w:rsidR="00A81ADF" w:rsidRPr="00A81ADF" w:rsidRDefault="00A81ADF" w:rsidP="00A81ADF">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 xml:space="preserve">Do not let group activity and/or discussion distract people from normal road safety. Beware of "follow the leader" without personally checking the traffic. </w:t>
            </w:r>
          </w:p>
          <w:p w:rsidR="00A81ADF" w:rsidRPr="00A81ADF" w:rsidRDefault="00A81ADF" w:rsidP="00A81ADF">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Walk facing incoming traffic in areas with possible kerb-crawling.</w:t>
            </w:r>
          </w:p>
          <w:p w:rsidR="00A81ADF" w:rsidRPr="00A81ADF" w:rsidRDefault="00A81ADF" w:rsidP="00A81ADF">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 xml:space="preserve">Keep </w:t>
            </w:r>
            <w:proofErr w:type="spellStart"/>
            <w:r w:rsidRPr="00A81ADF">
              <w:rPr>
                <w:rFonts w:asciiTheme="minorHAnsi" w:hAnsiTheme="minorHAnsi"/>
                <w:sz w:val="22"/>
              </w:rPr>
              <w:t>to</w:t>
            </w:r>
            <w:proofErr w:type="spellEnd"/>
            <w:r w:rsidRPr="00A81ADF">
              <w:rPr>
                <w:rFonts w:asciiTheme="minorHAnsi" w:hAnsiTheme="minorHAnsi"/>
                <w:sz w:val="22"/>
              </w:rPr>
              <w:t xml:space="preserve"> busy and well-lit roads. </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Permission required to work on site from relevant authorities</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36"/>
              </w:numPr>
              <w:contextualSpacing/>
              <w:rPr>
                <w:rFonts w:asciiTheme="minorHAnsi" w:hAnsiTheme="minorHAnsi"/>
                <w:sz w:val="22"/>
                <w:szCs w:val="22"/>
              </w:rPr>
            </w:pPr>
            <w:r w:rsidRPr="00A81ADF">
              <w:rPr>
                <w:rFonts w:asciiTheme="minorHAnsi" w:hAnsiTheme="minorHAnsi"/>
                <w:sz w:val="22"/>
                <w:szCs w:val="22"/>
              </w:rPr>
              <w:t>Ask permission to visit private premises or field sites, including private car parks, e.g. at supermarkets.</w:t>
            </w:r>
          </w:p>
          <w:p w:rsidR="00A81ADF" w:rsidRPr="00A81ADF" w:rsidRDefault="00A81ADF" w:rsidP="00A81ADF">
            <w:pPr>
              <w:numPr>
                <w:ilvl w:val="0"/>
                <w:numId w:val="36"/>
              </w:numPr>
              <w:contextualSpacing/>
              <w:rPr>
                <w:rFonts w:asciiTheme="minorHAnsi" w:hAnsiTheme="minorHAnsi"/>
                <w:sz w:val="22"/>
                <w:szCs w:val="22"/>
              </w:rPr>
            </w:pPr>
            <w:r w:rsidRPr="00A81ADF">
              <w:rPr>
                <w:rFonts w:asciiTheme="minorHAnsi" w:hAnsiTheme="minorHAnsi"/>
                <w:sz w:val="22"/>
                <w:szCs w:val="22"/>
              </w:rPr>
              <w:t xml:space="preserve">Follow any health and safety rules in force at the work site. </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Low</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Extreme weather</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Listen to weather forecasts and plan work accordingly, including appropriate clothing.</w:t>
            </w:r>
          </w:p>
          <w:p w:rsidR="00A81ADF" w:rsidRPr="00A81ADF" w:rsidRDefault="00A81ADF" w:rsidP="00A81ADF">
            <w:pPr>
              <w:rPr>
                <w:rFonts w:asciiTheme="minorHAnsi" w:hAnsiTheme="minorHAnsi"/>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Alcohol abuse</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34"/>
              </w:numPr>
              <w:tabs>
                <w:tab w:val="left" w:pos="567"/>
              </w:tabs>
              <w:contextualSpacing/>
              <w:jc w:val="both"/>
              <w:rPr>
                <w:rFonts w:asciiTheme="minorHAnsi" w:hAnsiTheme="minorHAnsi"/>
                <w:sz w:val="22"/>
              </w:rPr>
            </w:pPr>
            <w:r w:rsidRPr="00A81ADF">
              <w:rPr>
                <w:rFonts w:asciiTheme="minorHAnsi" w:hAnsiTheme="minorHAnsi"/>
                <w:sz w:val="22"/>
              </w:rPr>
              <w:t>Don't drink alcohol on fieldwork and avoid people who are obviously drunk.</w:t>
            </w:r>
          </w:p>
          <w:p w:rsidR="00A81ADF" w:rsidRPr="00A81ADF" w:rsidRDefault="00A81ADF" w:rsidP="00A81ADF">
            <w:pPr>
              <w:numPr>
                <w:ilvl w:val="0"/>
                <w:numId w:val="34"/>
              </w:numPr>
              <w:contextualSpacing/>
              <w:rPr>
                <w:rFonts w:asciiTheme="minorHAnsi" w:hAnsiTheme="minorHAnsi"/>
                <w:sz w:val="22"/>
                <w:szCs w:val="22"/>
              </w:rPr>
            </w:pPr>
            <w:r w:rsidRPr="00A81ADF">
              <w:rPr>
                <w:rFonts w:asciiTheme="minorHAnsi" w:hAnsiTheme="minorHAnsi"/>
                <w:sz w:val="22"/>
              </w:rPr>
              <w:t xml:space="preserve">Avoid pubs and night clubs while carrying out fieldwork if possible. </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Medium</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Freshwater</w:t>
            </w:r>
            <w:r w:rsidRPr="00A81ADF">
              <w:rPr>
                <w:rFonts w:asciiTheme="minorHAnsi" w:hAnsiTheme="minorHAnsi"/>
                <w:sz w:val="22"/>
                <w:szCs w:val="22"/>
              </w:rPr>
              <w:t xml:space="preserve"> immersion, ingestion and drowning</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Do not do fieldwork in rivers, fast flowing or deep water. You cannot use this Risk Assessment for water deeper than knee depth and you must make a Full Risk Assessment.</w:t>
            </w:r>
          </w:p>
          <w:p w:rsidR="00A81ADF" w:rsidRPr="00A81ADF" w:rsidRDefault="00A81ADF" w:rsidP="00A81ADF">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 xml:space="preserve">Stagnant and slow flowing water can contain </w:t>
            </w:r>
            <w:proofErr w:type="spellStart"/>
            <w:r w:rsidRPr="00A81ADF">
              <w:rPr>
                <w:rFonts w:asciiTheme="minorHAnsi" w:hAnsiTheme="minorHAnsi"/>
                <w:sz w:val="22"/>
                <w:szCs w:val="28"/>
                <w:lang w:val="en-US" w:eastAsia="zh-CN"/>
              </w:rPr>
              <w:t>Weils</w:t>
            </w:r>
            <w:proofErr w:type="spellEnd"/>
            <w:r w:rsidRPr="00A81ADF">
              <w:rPr>
                <w:rFonts w:asciiTheme="minorHAnsi" w:hAnsiTheme="minorHAnsi"/>
                <w:sz w:val="22"/>
                <w:szCs w:val="28"/>
                <w:lang w:val="en-US" w:eastAsia="zh-CN"/>
              </w:rPr>
              <w:t xml:space="preserve"> Disease so never eat while working in a water environment, wear protective gloves while sampling and wash your hands afterwards.</w:t>
            </w:r>
          </w:p>
          <w:p w:rsidR="00A81ADF" w:rsidRPr="00A81ADF" w:rsidRDefault="00A81ADF" w:rsidP="00A81ADF">
            <w:pPr>
              <w:numPr>
                <w:ilvl w:val="0"/>
                <w:numId w:val="6"/>
              </w:numPr>
              <w:ind w:left="357" w:hanging="357"/>
              <w:jc w:val="both"/>
              <w:rPr>
                <w:rFonts w:asciiTheme="minorHAnsi" w:hAnsiTheme="minorHAnsi"/>
                <w:sz w:val="22"/>
              </w:rPr>
            </w:pPr>
            <w:r w:rsidRPr="00A81ADF">
              <w:rPr>
                <w:rFonts w:asciiTheme="minorHAnsi" w:hAnsiTheme="minorHAnsi"/>
                <w:sz w:val="22"/>
              </w:rPr>
              <w:t>If stuck in mud, do not struggle as this causes deeper sinking. Roll on back and spread weight evenly while attempting to ‘sledge’ to firmer ground.</w:t>
            </w:r>
          </w:p>
          <w:p w:rsidR="00A81ADF" w:rsidRPr="00A81ADF" w:rsidRDefault="00A81ADF" w:rsidP="00A81ADF">
            <w:pPr>
              <w:numPr>
                <w:ilvl w:val="0"/>
                <w:numId w:val="6"/>
              </w:numPr>
              <w:ind w:left="357" w:hanging="357"/>
              <w:jc w:val="both"/>
              <w:rPr>
                <w:rFonts w:asciiTheme="minorHAnsi" w:hAnsiTheme="minorHAnsi"/>
                <w:sz w:val="22"/>
              </w:rPr>
            </w:pPr>
            <w:r w:rsidRPr="00A81ADF">
              <w:rPr>
                <w:rFonts w:asciiTheme="minorHAnsi" w:hAnsiTheme="minorHAnsi"/>
                <w:sz w:val="22"/>
              </w:rPr>
              <w:t>Take special care on slippery rocks around lake shores and always look ahead at ground when walking around the water’s edge. Always wear waterproof (rubber), protective gloves if placing hands in very cold water.</w:t>
            </w:r>
          </w:p>
          <w:p w:rsidR="00A81ADF" w:rsidRPr="00A81ADF" w:rsidRDefault="00A81ADF" w:rsidP="00A81ADF">
            <w:pPr>
              <w:numPr>
                <w:ilvl w:val="0"/>
                <w:numId w:val="6"/>
              </w:numPr>
              <w:ind w:left="357" w:hanging="357"/>
              <w:jc w:val="both"/>
              <w:rPr>
                <w:rFonts w:asciiTheme="minorHAnsi" w:hAnsiTheme="minorHAnsi"/>
                <w:sz w:val="22"/>
                <w:szCs w:val="22"/>
              </w:rPr>
            </w:pPr>
            <w:r w:rsidRPr="00A81ADF">
              <w:rPr>
                <w:rFonts w:asciiTheme="minorHAnsi" w:hAnsiTheme="minorHAnsi"/>
                <w:sz w:val="22"/>
              </w:rPr>
              <w:t>When sampling in flowing water environments, be careful of slippery or steep banks and fast currents. If the current is fast or the water looks deeper than knee-height then do not go in.</w:t>
            </w: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High</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Dangerous animals</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rPr>
                <w:rFonts w:asciiTheme="minorHAnsi" w:hAnsiTheme="minorHAnsi"/>
                <w:sz w:val="22"/>
              </w:rPr>
            </w:pPr>
            <w:r w:rsidRPr="00A81ADF">
              <w:rPr>
                <w:rFonts w:asciiTheme="minorHAnsi" w:hAnsiTheme="minorHAnsi"/>
                <w:sz w:val="22"/>
              </w:rPr>
              <w:t>Exercise caution when around animals and be aware that not all pets and farm animals are friendly.</w:t>
            </w:r>
          </w:p>
          <w:p w:rsidR="00A81ADF" w:rsidRPr="00A81ADF" w:rsidRDefault="00A81ADF" w:rsidP="00A81ADF">
            <w:pPr>
              <w:rPr>
                <w:rFonts w:asciiTheme="minorHAnsi" w:hAnsiTheme="minorHAnsi"/>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Low</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lastRenderedPageBreak/>
              <w:t>Off campus working in UK</w:t>
            </w:r>
          </w:p>
        </w:tc>
        <w:tc>
          <w:tcPr>
            <w:tcW w:w="1734" w:type="dxa"/>
          </w:tcPr>
          <w:p w:rsidR="00A81ADF" w:rsidRPr="00A81ADF" w:rsidRDefault="00A81ADF" w:rsidP="00A81ADF">
            <w:pPr>
              <w:rPr>
                <w:rFonts w:asciiTheme="minorHAnsi" w:hAnsiTheme="minorHAnsi"/>
                <w:sz w:val="22"/>
              </w:rPr>
            </w:pPr>
            <w:r w:rsidRPr="00A81ADF">
              <w:rPr>
                <w:rFonts w:asciiTheme="minorHAnsi" w:hAnsiTheme="minorHAnsi"/>
                <w:sz w:val="22"/>
              </w:rPr>
              <w:t>Insects (including ticks)</w:t>
            </w:r>
          </w:p>
        </w:tc>
        <w:tc>
          <w:tcPr>
            <w:tcW w:w="1945"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RPr="00A81ADF" w:rsidRDefault="00A81ADF" w:rsidP="00A81ADF">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Exercise caution when out in the field and follow advice from tour guides.</w:t>
            </w:r>
          </w:p>
          <w:p w:rsidR="00A81ADF" w:rsidRPr="00A81ADF" w:rsidRDefault="00A81ADF" w:rsidP="00A81ADF">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A Health &amp; Safety questionnaire is circulated to all students prior to the trip taking place requests information on allergies including where allergic to insects.  This information is passed to the Fieldwork Lead</w:t>
            </w:r>
          </w:p>
          <w:p w:rsidR="00A81ADF" w:rsidRPr="00A81ADF" w:rsidRDefault="00A81ADF" w:rsidP="00A81ADF">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Staff and students must notify the Fieldwork Lead if they are aware insects at the destination could cause them harm</w:t>
            </w:r>
          </w:p>
          <w:p w:rsidR="00A81ADF" w:rsidRPr="00A81ADF" w:rsidRDefault="00A81ADF" w:rsidP="00A81ADF">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If bitten or stung by an insect you must notify the Fieldwork Lead immediately</w:t>
            </w:r>
          </w:p>
        </w:tc>
        <w:tc>
          <w:tcPr>
            <w:tcW w:w="2106" w:type="dxa"/>
          </w:tcPr>
          <w:p w:rsidR="00A81ADF" w:rsidRPr="00A81ADF" w:rsidRDefault="00A81ADF" w:rsidP="00A81ADF">
            <w:pPr>
              <w:rPr>
                <w:rFonts w:asciiTheme="minorHAnsi" w:hAnsiTheme="minorHAnsi"/>
                <w:sz w:val="22"/>
                <w:szCs w:val="22"/>
                <w:lang w:val="en-US"/>
              </w:rPr>
            </w:pPr>
            <w:r w:rsidRPr="00A81ADF">
              <w:rPr>
                <w:rFonts w:asciiTheme="minorHAnsi" w:hAnsiTheme="minorHAnsi"/>
                <w:sz w:val="22"/>
                <w:szCs w:val="22"/>
                <w:lang w:val="en-US"/>
              </w:rPr>
              <w:t>Low</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r w:rsidR="00BB6CFE" w:rsidRPr="00AF21EE" w:rsidTr="0029415D">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rsidR="00BB6CFE" w:rsidRPr="00AF21EE" w:rsidRDefault="00BB6CFE" w:rsidP="0029415D">
            <w:pPr>
              <w:rPr>
                <w:rFonts w:asciiTheme="minorHAnsi" w:hAnsiTheme="minorHAnsi"/>
                <w:sz w:val="22"/>
                <w:szCs w:val="22"/>
              </w:rPr>
            </w:pPr>
            <w:r w:rsidRPr="0077173E">
              <w:rPr>
                <w:rFonts w:asciiTheme="minorHAnsi" w:hAnsiTheme="minorHAnsi"/>
                <w:sz w:val="22"/>
                <w:szCs w:val="22"/>
              </w:rPr>
              <w:t>Off campus working in UK</w:t>
            </w:r>
          </w:p>
        </w:tc>
        <w:tc>
          <w:tcPr>
            <w:tcW w:w="1734" w:type="dxa"/>
            <w:tcBorders>
              <w:top w:val="single" w:sz="4" w:space="0" w:color="auto"/>
              <w:left w:val="single" w:sz="4" w:space="0" w:color="auto"/>
              <w:bottom w:val="single" w:sz="4" w:space="0" w:color="auto"/>
              <w:right w:val="single" w:sz="4" w:space="0" w:color="auto"/>
            </w:tcBorders>
          </w:tcPr>
          <w:p w:rsidR="00BB6CFE" w:rsidRPr="00AF21EE" w:rsidRDefault="00BB6CFE" w:rsidP="0029415D">
            <w:pPr>
              <w:rPr>
                <w:rFonts w:asciiTheme="minorHAnsi" w:hAnsiTheme="minorHAnsi"/>
                <w:sz w:val="22"/>
                <w:szCs w:val="22"/>
              </w:rPr>
            </w:pPr>
            <w:r>
              <w:rPr>
                <w:rFonts w:asciiTheme="minorHAnsi" w:hAnsiTheme="minorHAnsi"/>
                <w:sz w:val="22"/>
                <w:szCs w:val="22"/>
              </w:rPr>
              <w:t>Contact with hazardous flora and fauna</w:t>
            </w:r>
          </w:p>
        </w:tc>
        <w:tc>
          <w:tcPr>
            <w:tcW w:w="1945" w:type="dxa"/>
            <w:tcBorders>
              <w:top w:val="single" w:sz="4" w:space="0" w:color="auto"/>
              <w:left w:val="single" w:sz="4" w:space="0" w:color="auto"/>
              <w:bottom w:val="single" w:sz="4" w:space="0" w:color="auto"/>
              <w:right w:val="single" w:sz="4" w:space="0" w:color="auto"/>
            </w:tcBorders>
          </w:tcPr>
          <w:p w:rsidR="00BB6CFE" w:rsidRPr="00AF21EE" w:rsidRDefault="00BB6CFE" w:rsidP="0029415D">
            <w:pPr>
              <w:rPr>
                <w:rFonts w:asciiTheme="minorHAnsi" w:hAnsiTheme="minorHAnsi"/>
                <w:sz w:val="22"/>
                <w:szCs w:val="22"/>
              </w:rPr>
            </w:pPr>
            <w:r>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BB6CFE" w:rsidRDefault="00BB6CFE" w:rsidP="0029415D">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BB6CFE" w:rsidRPr="00BB6CFE" w:rsidRDefault="00BB6CFE" w:rsidP="0029415D">
            <w:pPr>
              <w:pStyle w:val="BodyText2"/>
              <w:numPr>
                <w:ilvl w:val="0"/>
                <w:numId w:val="6"/>
              </w:numPr>
              <w:tabs>
                <w:tab w:val="clear" w:pos="360"/>
              </w:tabs>
              <w:ind w:left="357" w:hanging="357"/>
              <w:jc w:val="both"/>
              <w:rPr>
                <w:rFonts w:asciiTheme="minorHAnsi" w:hAnsiTheme="minorHAnsi"/>
                <w:sz w:val="22"/>
              </w:rPr>
            </w:pPr>
            <w:r w:rsidRPr="00BB6CFE">
              <w:rPr>
                <w:rFonts w:asciiTheme="minorHAnsi" w:hAnsiTheme="minorHAnsi"/>
                <w:sz w:val="22"/>
              </w:rPr>
              <w:t>Avoid picking or removing any unidentified wild flowers.</w:t>
            </w:r>
          </w:p>
          <w:p w:rsidR="00BB6CFE" w:rsidRPr="00AF21EE" w:rsidRDefault="00BB6CFE" w:rsidP="0029415D">
            <w:pPr>
              <w:pStyle w:val="BodyText2"/>
              <w:numPr>
                <w:ilvl w:val="0"/>
                <w:numId w:val="6"/>
              </w:numPr>
              <w:tabs>
                <w:tab w:val="clear" w:pos="360"/>
              </w:tabs>
              <w:ind w:left="357" w:hanging="357"/>
              <w:jc w:val="both"/>
              <w:rPr>
                <w:rFonts w:asciiTheme="minorHAnsi" w:hAnsiTheme="minorHAnsi"/>
                <w:sz w:val="22"/>
                <w:szCs w:val="22"/>
              </w:rPr>
            </w:pPr>
            <w:r>
              <w:rPr>
                <w:rFonts w:asciiTheme="minorHAnsi" w:hAnsiTheme="minorHAnsi"/>
                <w:sz w:val="22"/>
              </w:rPr>
              <w:t>Staff and students must notify the Fieldwork Lead if they are aware their skin has become irritated by sap or allergens.</w:t>
            </w:r>
          </w:p>
        </w:tc>
        <w:tc>
          <w:tcPr>
            <w:tcW w:w="2106" w:type="dxa"/>
            <w:tcBorders>
              <w:top w:val="single" w:sz="4" w:space="0" w:color="auto"/>
              <w:left w:val="single" w:sz="4" w:space="0" w:color="auto"/>
              <w:bottom w:val="single" w:sz="4" w:space="0" w:color="auto"/>
              <w:right w:val="single" w:sz="4" w:space="0" w:color="auto"/>
            </w:tcBorders>
          </w:tcPr>
          <w:p w:rsidR="00BB6CFE" w:rsidRDefault="00BB6CFE" w:rsidP="0029415D">
            <w:pPr>
              <w:rPr>
                <w:rFonts w:asciiTheme="minorHAnsi" w:hAnsiTheme="minorHAnsi"/>
                <w:sz w:val="22"/>
                <w:szCs w:val="22"/>
              </w:rPr>
            </w:pPr>
            <w:r>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BB6CFE" w:rsidRDefault="00BB6CFE" w:rsidP="0029415D">
            <w:pPr>
              <w:jc w:val="center"/>
              <w:rPr>
                <w:rFonts w:asciiTheme="minorHAnsi" w:hAnsiTheme="minorHAnsi"/>
                <w:sz w:val="22"/>
                <w:szCs w:val="22"/>
              </w:rPr>
            </w:pPr>
            <w:r>
              <w:rPr>
                <w:rFonts w:asciiTheme="minorHAnsi" w:hAnsiTheme="minorHAnsi"/>
                <w:sz w:val="22"/>
                <w:szCs w:val="22"/>
              </w:rPr>
              <w:t>A</w:t>
            </w:r>
          </w:p>
        </w:tc>
      </w:tr>
      <w:tr w:rsidR="00A81ADF" w:rsidRPr="00A81ADF" w:rsidTr="0056007F">
        <w:trPr>
          <w:cantSplit/>
          <w:jc w:val="center"/>
        </w:trPr>
        <w:tc>
          <w:tcPr>
            <w:tcW w:w="1936" w:type="dxa"/>
          </w:tcPr>
          <w:p w:rsidR="00A81ADF" w:rsidRPr="00A81ADF" w:rsidRDefault="00A81ADF" w:rsidP="00A81ADF">
            <w:pPr>
              <w:rPr>
                <w:rFonts w:asciiTheme="minorHAnsi" w:hAnsiTheme="minorHAnsi"/>
              </w:rPr>
            </w:pPr>
            <w:r w:rsidRPr="00A81ADF">
              <w:rPr>
                <w:rFonts w:asciiTheme="minorHAnsi" w:hAnsiTheme="minorHAnsi"/>
                <w:sz w:val="22"/>
                <w:szCs w:val="22"/>
              </w:rPr>
              <w:t>Off campus working in UK</w:t>
            </w:r>
          </w:p>
        </w:tc>
        <w:tc>
          <w:tcPr>
            <w:tcW w:w="1734" w:type="dxa"/>
          </w:tcPr>
          <w:p w:rsidR="00A81ADF" w:rsidRPr="00A81ADF" w:rsidRDefault="00A81ADF" w:rsidP="00A81ADF">
            <w:pPr>
              <w:rPr>
                <w:rFonts w:asciiTheme="minorHAnsi" w:hAnsiTheme="minorHAnsi"/>
                <w:sz w:val="22"/>
                <w:szCs w:val="22"/>
              </w:rPr>
            </w:pPr>
            <w:r w:rsidRPr="00A81ADF">
              <w:rPr>
                <w:rFonts w:asciiTheme="minorHAnsi" w:hAnsiTheme="minorHAnsi"/>
                <w:sz w:val="22"/>
              </w:rPr>
              <w:t>Working at heights, use of ladders</w:t>
            </w:r>
          </w:p>
        </w:tc>
        <w:tc>
          <w:tcPr>
            <w:tcW w:w="1945" w:type="dxa"/>
          </w:tcPr>
          <w:p w:rsidR="00A81ADF" w:rsidRPr="00A81ADF" w:rsidRDefault="00A81ADF" w:rsidP="00A81ADF">
            <w:pPr>
              <w:rPr>
                <w:rFonts w:asciiTheme="minorHAnsi" w:hAnsiTheme="minorHAnsi"/>
              </w:rPr>
            </w:pPr>
            <w:r w:rsidRPr="00A81ADF">
              <w:rPr>
                <w:rFonts w:asciiTheme="minorHAnsi" w:hAnsiTheme="minorHAnsi"/>
                <w:sz w:val="22"/>
                <w:szCs w:val="22"/>
              </w:rPr>
              <w:t>All members of SEED</w:t>
            </w:r>
          </w:p>
        </w:tc>
        <w:tc>
          <w:tcPr>
            <w:tcW w:w="5470" w:type="dxa"/>
          </w:tcPr>
          <w:p w:rsidR="00A81ADF" w:rsidRPr="00A81ADF" w:rsidRDefault="00A81ADF" w:rsidP="00A81ADF">
            <w:pPr>
              <w:rPr>
                <w:rFonts w:asciiTheme="minorHAnsi" w:hAnsiTheme="minorHAnsi"/>
                <w:sz w:val="22"/>
              </w:rPr>
            </w:pPr>
            <w:r w:rsidRPr="00A81ADF">
              <w:rPr>
                <w:rFonts w:asciiTheme="minorHAnsi" w:hAnsiTheme="minorHAnsi"/>
                <w:sz w:val="22"/>
              </w:rPr>
              <w:t xml:space="preserve">You must have attended the University’s Training Course for working at height before you are permitted to use ladders or any other device. Please see HSE guidance at </w:t>
            </w:r>
            <w:hyperlink r:id="rId36" w:history="1">
              <w:r w:rsidRPr="00A81ADF">
                <w:rPr>
                  <w:rFonts w:asciiTheme="minorHAnsi" w:hAnsiTheme="minorHAnsi"/>
                  <w:color w:val="0000FF"/>
                  <w:sz w:val="22"/>
                  <w:u w:val="single"/>
                </w:rPr>
                <w:t>http://www.hse.uk/falls/index/htm</w:t>
              </w:r>
            </w:hyperlink>
          </w:p>
          <w:p w:rsidR="00A81ADF" w:rsidRPr="00A81ADF" w:rsidRDefault="00A81ADF" w:rsidP="00A81ADF">
            <w:pPr>
              <w:rPr>
                <w:rFonts w:asciiTheme="minorHAnsi" w:hAnsiTheme="minorHAnsi"/>
                <w:sz w:val="22"/>
                <w:szCs w:val="22"/>
              </w:rPr>
            </w:pPr>
          </w:p>
        </w:tc>
        <w:tc>
          <w:tcPr>
            <w:tcW w:w="2106" w:type="dxa"/>
          </w:tcPr>
          <w:p w:rsidR="00A81ADF" w:rsidRPr="00A81ADF" w:rsidRDefault="00A81ADF" w:rsidP="00A81ADF">
            <w:pPr>
              <w:rPr>
                <w:rFonts w:asciiTheme="minorHAnsi" w:hAnsiTheme="minorHAnsi"/>
                <w:sz w:val="22"/>
                <w:szCs w:val="22"/>
              </w:rPr>
            </w:pPr>
            <w:r w:rsidRPr="00A81ADF">
              <w:rPr>
                <w:rFonts w:asciiTheme="minorHAnsi" w:hAnsiTheme="minorHAnsi"/>
                <w:sz w:val="22"/>
                <w:szCs w:val="22"/>
              </w:rPr>
              <w:t>High</w:t>
            </w:r>
          </w:p>
        </w:tc>
        <w:tc>
          <w:tcPr>
            <w:tcW w:w="984" w:type="dxa"/>
          </w:tcPr>
          <w:p w:rsidR="00A81ADF" w:rsidRPr="00A81ADF" w:rsidRDefault="00A81ADF" w:rsidP="00A81ADF">
            <w:pPr>
              <w:jc w:val="center"/>
              <w:rPr>
                <w:rFonts w:asciiTheme="minorHAnsi" w:hAnsiTheme="minorHAnsi"/>
                <w:sz w:val="22"/>
                <w:szCs w:val="22"/>
              </w:rPr>
            </w:pPr>
            <w:r w:rsidRPr="00A81ADF">
              <w:rPr>
                <w:rFonts w:asciiTheme="minorHAnsi" w:hAnsiTheme="minorHAnsi"/>
                <w:sz w:val="22"/>
                <w:szCs w:val="22"/>
              </w:rPr>
              <w:t>A</w:t>
            </w:r>
          </w:p>
        </w:tc>
      </w:tr>
    </w:tbl>
    <w:p w:rsidR="00A81ADF" w:rsidRPr="00A81ADF" w:rsidRDefault="00A81ADF" w:rsidP="00A81ADF">
      <w:pPr>
        <w:rPr>
          <w:rFonts w:asciiTheme="minorHAnsi" w:hAnsiTheme="minorHAnsi"/>
        </w:rPr>
      </w:pPr>
      <w:r w:rsidRPr="00A81ADF">
        <w:rPr>
          <w:rFonts w:asciiTheme="minorHAnsi" w:hAnsiTheme="minorHAnsi"/>
        </w:rPr>
        <w:br w:type="page"/>
      </w:r>
    </w:p>
    <w:p w:rsidR="00A81ADF" w:rsidRPr="00A81ADF" w:rsidRDefault="00A81ADF" w:rsidP="00A81ADF">
      <w:pPr>
        <w:rPr>
          <w:rFonts w:asciiTheme="minorHAnsi" w:hAnsiTheme="minorHAnsi"/>
        </w:rPr>
      </w:pPr>
    </w:p>
    <w:tbl>
      <w:tblPr>
        <w:tblStyle w:val="TableGrid"/>
        <w:tblW w:w="0" w:type="auto"/>
        <w:tblLook w:val="01E0" w:firstRow="1" w:lastRow="1" w:firstColumn="1" w:lastColumn="1" w:noHBand="0" w:noVBand="0"/>
      </w:tblPr>
      <w:tblGrid>
        <w:gridCol w:w="810"/>
        <w:gridCol w:w="8856"/>
        <w:gridCol w:w="1501"/>
        <w:gridCol w:w="1426"/>
        <w:gridCol w:w="1399"/>
      </w:tblGrid>
      <w:tr w:rsidR="00A81ADF" w:rsidRPr="00A81ADF" w:rsidTr="0056007F">
        <w:trPr>
          <w:trHeight w:val="577"/>
        </w:trPr>
        <w:tc>
          <w:tcPr>
            <w:tcW w:w="14218" w:type="dxa"/>
            <w:gridSpan w:val="5"/>
          </w:tcPr>
          <w:p w:rsidR="00A81ADF" w:rsidRPr="00A81ADF" w:rsidRDefault="00A81ADF" w:rsidP="00A81ADF">
            <w:pPr>
              <w:rPr>
                <w:rFonts w:asciiTheme="minorHAnsi" w:hAnsiTheme="minorHAnsi"/>
                <w:b/>
              </w:rPr>
            </w:pPr>
            <w:r w:rsidRPr="00A81ADF">
              <w:rPr>
                <w:rFonts w:asciiTheme="minorHAnsi" w:hAnsiTheme="minorHAnsi"/>
                <w:b/>
              </w:rPr>
              <w:t xml:space="preserve">Action plan </w:t>
            </w:r>
            <w:r w:rsidRPr="00A81ADF">
              <w:rPr>
                <w:rFonts w:asciiTheme="minorHAnsi" w:hAnsiTheme="minorHAnsi"/>
                <w:color w:val="FF0000"/>
              </w:rPr>
              <w:t>(14)</w:t>
            </w:r>
          </w:p>
        </w:tc>
      </w:tr>
      <w:tr w:rsidR="00A81ADF" w:rsidRPr="00A81ADF" w:rsidTr="0056007F">
        <w:tc>
          <w:tcPr>
            <w:tcW w:w="817" w:type="dxa"/>
          </w:tcPr>
          <w:p w:rsidR="00A81ADF" w:rsidRPr="00A81ADF" w:rsidRDefault="00A81ADF" w:rsidP="00A81ADF">
            <w:pPr>
              <w:rPr>
                <w:rFonts w:asciiTheme="minorHAnsi" w:hAnsiTheme="minorHAnsi"/>
                <w:b/>
              </w:rPr>
            </w:pPr>
            <w:r w:rsidRPr="00A81ADF">
              <w:rPr>
                <w:rFonts w:asciiTheme="minorHAnsi" w:hAnsiTheme="minorHAnsi"/>
                <w:b/>
              </w:rPr>
              <w:t>Ref No</w:t>
            </w:r>
          </w:p>
        </w:tc>
        <w:tc>
          <w:tcPr>
            <w:tcW w:w="9028" w:type="dxa"/>
          </w:tcPr>
          <w:p w:rsidR="00A81ADF" w:rsidRPr="00A81ADF" w:rsidRDefault="00A81ADF" w:rsidP="00A81ADF">
            <w:pPr>
              <w:jc w:val="center"/>
              <w:rPr>
                <w:rFonts w:asciiTheme="minorHAnsi" w:hAnsiTheme="minorHAnsi"/>
                <w:b/>
              </w:rPr>
            </w:pPr>
            <w:r w:rsidRPr="00A81ADF">
              <w:rPr>
                <w:rFonts w:asciiTheme="minorHAnsi" w:hAnsiTheme="minorHAnsi"/>
                <w:b/>
              </w:rPr>
              <w:t>Further action required</w:t>
            </w:r>
          </w:p>
        </w:tc>
        <w:tc>
          <w:tcPr>
            <w:tcW w:w="1517" w:type="dxa"/>
          </w:tcPr>
          <w:p w:rsidR="00A81ADF" w:rsidRPr="00A81ADF" w:rsidRDefault="00A81ADF" w:rsidP="00A81ADF">
            <w:pPr>
              <w:jc w:val="center"/>
              <w:rPr>
                <w:rFonts w:asciiTheme="minorHAnsi" w:hAnsiTheme="minorHAnsi"/>
                <w:b/>
              </w:rPr>
            </w:pPr>
            <w:r w:rsidRPr="00A81ADF">
              <w:rPr>
                <w:rFonts w:asciiTheme="minorHAnsi" w:hAnsiTheme="minorHAnsi"/>
                <w:b/>
              </w:rPr>
              <w:t>Action by whom</w:t>
            </w:r>
          </w:p>
        </w:tc>
        <w:tc>
          <w:tcPr>
            <w:tcW w:w="1441" w:type="dxa"/>
          </w:tcPr>
          <w:p w:rsidR="00A81ADF" w:rsidRPr="00A81ADF" w:rsidRDefault="00A81ADF" w:rsidP="00A81ADF">
            <w:pPr>
              <w:jc w:val="center"/>
              <w:rPr>
                <w:rFonts w:asciiTheme="minorHAnsi" w:hAnsiTheme="minorHAnsi"/>
                <w:b/>
              </w:rPr>
            </w:pPr>
            <w:r w:rsidRPr="00A81ADF">
              <w:rPr>
                <w:rFonts w:asciiTheme="minorHAnsi" w:hAnsiTheme="minorHAnsi"/>
                <w:b/>
              </w:rPr>
              <w:t>Action by when</w:t>
            </w:r>
          </w:p>
        </w:tc>
        <w:tc>
          <w:tcPr>
            <w:tcW w:w="1415" w:type="dxa"/>
          </w:tcPr>
          <w:p w:rsidR="00A81ADF" w:rsidRPr="00A81ADF" w:rsidRDefault="00A81ADF" w:rsidP="00A81ADF">
            <w:pPr>
              <w:jc w:val="center"/>
              <w:rPr>
                <w:rFonts w:asciiTheme="minorHAnsi" w:hAnsiTheme="minorHAnsi"/>
                <w:b/>
              </w:rPr>
            </w:pPr>
            <w:r w:rsidRPr="00A81ADF">
              <w:rPr>
                <w:rFonts w:asciiTheme="minorHAnsi" w:hAnsiTheme="minorHAnsi"/>
                <w:b/>
              </w:rPr>
              <w:t>Done</w:t>
            </w:r>
          </w:p>
        </w:tc>
      </w:tr>
      <w:tr w:rsidR="00A81ADF" w:rsidRPr="00A81ADF" w:rsidTr="0056007F">
        <w:trPr>
          <w:trHeight w:val="679"/>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r w:rsidR="00A81ADF" w:rsidRPr="00A81ADF" w:rsidTr="0056007F">
        <w:trPr>
          <w:trHeight w:val="679"/>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r w:rsidR="00A81ADF" w:rsidRPr="00A81ADF" w:rsidTr="0056007F">
        <w:trPr>
          <w:trHeight w:val="680"/>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r w:rsidR="00A81ADF" w:rsidRPr="00A81ADF" w:rsidTr="0056007F">
        <w:trPr>
          <w:trHeight w:val="679"/>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r w:rsidR="00A81ADF" w:rsidRPr="00A81ADF" w:rsidTr="0056007F">
        <w:trPr>
          <w:trHeight w:val="680"/>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r w:rsidR="00A81ADF" w:rsidRPr="00A81ADF" w:rsidTr="0056007F">
        <w:trPr>
          <w:trHeight w:val="679"/>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r w:rsidR="00A81ADF" w:rsidRPr="00A81ADF" w:rsidTr="0056007F">
        <w:trPr>
          <w:trHeight w:val="680"/>
        </w:trPr>
        <w:tc>
          <w:tcPr>
            <w:tcW w:w="817" w:type="dxa"/>
          </w:tcPr>
          <w:p w:rsidR="00A81ADF" w:rsidRPr="00A81ADF" w:rsidRDefault="00A81ADF" w:rsidP="00A81ADF">
            <w:pPr>
              <w:rPr>
                <w:rFonts w:asciiTheme="minorHAnsi" w:hAnsiTheme="minorHAnsi"/>
              </w:rPr>
            </w:pPr>
          </w:p>
        </w:tc>
        <w:tc>
          <w:tcPr>
            <w:tcW w:w="9028" w:type="dxa"/>
          </w:tcPr>
          <w:p w:rsidR="00A81ADF" w:rsidRPr="00A81ADF" w:rsidRDefault="00A81ADF" w:rsidP="00A81ADF">
            <w:pPr>
              <w:rPr>
                <w:rFonts w:asciiTheme="minorHAnsi" w:hAnsiTheme="minorHAnsi"/>
              </w:rPr>
            </w:pPr>
          </w:p>
        </w:tc>
        <w:tc>
          <w:tcPr>
            <w:tcW w:w="1517" w:type="dxa"/>
          </w:tcPr>
          <w:p w:rsidR="00A81ADF" w:rsidRPr="00A81ADF" w:rsidRDefault="00A81ADF" w:rsidP="00A81ADF">
            <w:pPr>
              <w:rPr>
                <w:rFonts w:asciiTheme="minorHAnsi" w:hAnsiTheme="minorHAnsi"/>
              </w:rPr>
            </w:pPr>
          </w:p>
        </w:tc>
        <w:tc>
          <w:tcPr>
            <w:tcW w:w="1441" w:type="dxa"/>
          </w:tcPr>
          <w:p w:rsidR="00A81ADF" w:rsidRPr="00A81ADF" w:rsidRDefault="00A81ADF" w:rsidP="00A81ADF">
            <w:pPr>
              <w:rPr>
                <w:rFonts w:asciiTheme="minorHAnsi" w:hAnsiTheme="minorHAnsi"/>
              </w:rPr>
            </w:pPr>
          </w:p>
        </w:tc>
        <w:tc>
          <w:tcPr>
            <w:tcW w:w="1415" w:type="dxa"/>
          </w:tcPr>
          <w:p w:rsidR="00A81ADF" w:rsidRPr="00A81ADF" w:rsidRDefault="00A81ADF" w:rsidP="00A81ADF">
            <w:pPr>
              <w:rPr>
                <w:rFonts w:asciiTheme="minorHAnsi" w:hAnsiTheme="minorHAnsi"/>
              </w:rPr>
            </w:pPr>
          </w:p>
        </w:tc>
      </w:tr>
    </w:tbl>
    <w:p w:rsidR="00A81ADF" w:rsidRPr="00A81ADF" w:rsidRDefault="00A81ADF" w:rsidP="00A81ADF">
      <w:pPr>
        <w:rPr>
          <w:rFonts w:asciiTheme="minorHAnsi" w:hAnsiTheme="minorHAnsi"/>
        </w:rPr>
      </w:pPr>
    </w:p>
    <w:p w:rsidR="00A81ADF" w:rsidRPr="00A81ADF" w:rsidRDefault="00A81ADF" w:rsidP="00A81ADF">
      <w:pPr>
        <w:rPr>
          <w:rFonts w:asciiTheme="minorHAnsi" w:hAnsiTheme="minorHAnsi"/>
        </w:rPr>
        <w:sectPr w:rsidR="00A81ADF" w:rsidRPr="00A81ADF" w:rsidSect="0056007F">
          <w:footerReference w:type="default" r:id="rId37"/>
          <w:pgSz w:w="16838" w:h="11906" w:orient="landscape" w:code="9"/>
          <w:pgMar w:top="1418" w:right="1418" w:bottom="1134" w:left="1418" w:header="709" w:footer="709" w:gutter="0"/>
          <w:pgNumType w:start="18"/>
          <w:cols w:space="708"/>
          <w:docGrid w:linePitch="360"/>
        </w:sectPr>
      </w:pPr>
    </w:p>
    <w:p w:rsidR="00A81ADF" w:rsidRPr="00A81ADF" w:rsidRDefault="00A81ADF" w:rsidP="00A81ADF">
      <w:pPr>
        <w:spacing w:line="288" w:lineRule="auto"/>
        <w:rPr>
          <w:rFonts w:asciiTheme="minorHAnsi" w:hAnsiTheme="minorHAnsi"/>
          <w:b/>
          <w:sz w:val="22"/>
          <w:szCs w:val="22"/>
          <w:u w:val="single"/>
        </w:rPr>
      </w:pPr>
      <w:r w:rsidRPr="00A81ADF">
        <w:rPr>
          <w:rFonts w:asciiTheme="minorHAnsi" w:hAnsiTheme="minorHAnsi"/>
          <w:b/>
          <w:sz w:val="22"/>
          <w:szCs w:val="22"/>
          <w:u w:val="single"/>
        </w:rPr>
        <w:lastRenderedPageBreak/>
        <w:t>Notes to accompany General Risk Assessment Form</w:t>
      </w:r>
    </w:p>
    <w:p w:rsidR="00A81ADF" w:rsidRPr="00A81ADF" w:rsidRDefault="00A81ADF" w:rsidP="00A81ADF">
      <w:pPr>
        <w:spacing w:line="288" w:lineRule="auto"/>
        <w:rPr>
          <w:rFonts w:asciiTheme="minorHAnsi" w:hAnsiTheme="minorHAnsi"/>
          <w:sz w:val="22"/>
          <w:szCs w:val="22"/>
        </w:rPr>
      </w:pPr>
    </w:p>
    <w:p w:rsidR="00A81ADF" w:rsidRPr="00A81ADF" w:rsidRDefault="00A81ADF" w:rsidP="00A81ADF">
      <w:pPr>
        <w:spacing w:line="288" w:lineRule="auto"/>
        <w:rPr>
          <w:rFonts w:asciiTheme="minorHAnsi" w:hAnsiTheme="minorHAnsi"/>
          <w:sz w:val="22"/>
          <w:szCs w:val="22"/>
        </w:rPr>
      </w:pPr>
      <w:r w:rsidRPr="00A81ADF">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A81ADF" w:rsidRPr="00A81ADF" w:rsidRDefault="00A81ADF" w:rsidP="00A81ADF">
      <w:pPr>
        <w:spacing w:line="288" w:lineRule="auto"/>
        <w:rPr>
          <w:rFonts w:asciiTheme="minorHAnsi" w:hAnsiTheme="minorHAnsi"/>
          <w:sz w:val="22"/>
          <w:szCs w:val="22"/>
        </w:rPr>
      </w:pP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Date</w:t>
      </w:r>
      <w:r w:rsidRPr="00A81ADF">
        <w:rPr>
          <w:rFonts w:asciiTheme="minorHAnsi" w:hAnsiTheme="minorHAnsi"/>
          <w:sz w:val="22"/>
          <w:szCs w:val="22"/>
        </w:rPr>
        <w:t>: Insert date that assessment form is completed.  The assessment must be valid on that day, and subsequent days, unless circumstances change and amendments are necessary.</w:t>
      </w:r>
      <w:r w:rsidRPr="00A81ADF">
        <w:rPr>
          <w:rFonts w:asciiTheme="minorHAnsi" w:hAnsiTheme="minorHAnsi"/>
          <w:sz w:val="22"/>
          <w:szCs w:val="22"/>
        </w:rPr>
        <w:br/>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Assessed by</w:t>
      </w:r>
      <w:r w:rsidRPr="00A81ADF">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A81ADF">
        <w:rPr>
          <w:rFonts w:asciiTheme="minorHAnsi" w:hAnsiTheme="minorHAnsi"/>
          <w:sz w:val="22"/>
          <w:szCs w:val="22"/>
        </w:rPr>
        <w:br/>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bookmarkStart w:id="0" w:name="OLE_LINK1"/>
      <w:bookmarkStart w:id="1" w:name="OLE_LINK2"/>
      <w:r w:rsidRPr="00A81ADF">
        <w:rPr>
          <w:rFonts w:asciiTheme="minorHAnsi" w:hAnsiTheme="minorHAnsi"/>
          <w:b/>
          <w:sz w:val="22"/>
          <w:szCs w:val="22"/>
        </w:rPr>
        <w:t xml:space="preserve">Checked / </w:t>
      </w:r>
      <w:proofErr w:type="gramStart"/>
      <w:r w:rsidRPr="00A81ADF">
        <w:rPr>
          <w:rFonts w:asciiTheme="minorHAnsi" w:hAnsiTheme="minorHAnsi"/>
          <w:b/>
          <w:sz w:val="22"/>
          <w:szCs w:val="22"/>
        </w:rPr>
        <w:t>Validated</w:t>
      </w:r>
      <w:proofErr w:type="gramEnd"/>
      <w:r w:rsidRPr="00A81ADF">
        <w:rPr>
          <w:rFonts w:asciiTheme="minorHAnsi" w:hAnsiTheme="minorHAnsi"/>
          <w:b/>
          <w:sz w:val="22"/>
          <w:szCs w:val="22"/>
        </w:rPr>
        <w:t>* by</w:t>
      </w:r>
      <w:r w:rsidRPr="00A81ADF">
        <w:rPr>
          <w:rFonts w:asciiTheme="minorHAnsi" w:hAnsiTheme="minorHAnsi"/>
          <w:sz w:val="22"/>
          <w:szCs w:val="22"/>
        </w:rPr>
        <w:t xml:space="preserve">: delete one.   </w:t>
      </w:r>
    </w:p>
    <w:p w:rsidR="00A81ADF" w:rsidRPr="00A81ADF" w:rsidRDefault="00A81ADF" w:rsidP="00A81ADF">
      <w:pPr>
        <w:spacing w:line="288" w:lineRule="auto"/>
        <w:rPr>
          <w:rFonts w:asciiTheme="minorHAnsi" w:hAnsiTheme="minorHAnsi"/>
          <w:b/>
          <w:sz w:val="22"/>
          <w:szCs w:val="22"/>
        </w:rPr>
      </w:pPr>
      <w:r w:rsidRPr="00A81ADF">
        <w:rPr>
          <w:rFonts w:asciiTheme="minorHAnsi" w:hAnsiTheme="minorHAnsi"/>
          <w:b/>
          <w:sz w:val="22"/>
          <w:szCs w:val="22"/>
        </w:rPr>
        <w:tab/>
      </w:r>
    </w:p>
    <w:p w:rsidR="00A81ADF" w:rsidRPr="00A81ADF" w:rsidRDefault="00A81ADF" w:rsidP="00A81ADF">
      <w:pPr>
        <w:spacing w:line="288" w:lineRule="auto"/>
        <w:ind w:left="567"/>
        <w:rPr>
          <w:rFonts w:asciiTheme="minorHAnsi" w:hAnsiTheme="minorHAnsi"/>
          <w:sz w:val="22"/>
          <w:szCs w:val="22"/>
        </w:rPr>
      </w:pPr>
      <w:r w:rsidRPr="00A81ADF">
        <w:rPr>
          <w:rFonts w:asciiTheme="minorHAnsi" w:hAnsiTheme="minorHAnsi"/>
          <w:b/>
          <w:sz w:val="22"/>
          <w:szCs w:val="22"/>
        </w:rPr>
        <w:t>Checked by</w:t>
      </w:r>
      <w:r w:rsidRPr="00A81ADF">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A81ADF" w:rsidRPr="00A81ADF" w:rsidRDefault="00A81ADF" w:rsidP="00A81ADF">
      <w:pPr>
        <w:spacing w:line="288" w:lineRule="auto"/>
        <w:ind w:left="567"/>
        <w:rPr>
          <w:rFonts w:asciiTheme="minorHAnsi" w:hAnsiTheme="minorHAnsi"/>
          <w:sz w:val="22"/>
          <w:szCs w:val="22"/>
        </w:rPr>
      </w:pPr>
    </w:p>
    <w:p w:rsidR="00A81ADF" w:rsidRPr="00A81ADF" w:rsidRDefault="00A81ADF" w:rsidP="00A81ADF">
      <w:pPr>
        <w:spacing w:line="288" w:lineRule="auto"/>
        <w:ind w:left="567"/>
        <w:rPr>
          <w:rFonts w:asciiTheme="minorHAnsi" w:hAnsiTheme="minorHAnsi"/>
          <w:sz w:val="22"/>
          <w:szCs w:val="22"/>
        </w:rPr>
      </w:pPr>
      <w:r w:rsidRPr="00A81ADF">
        <w:rPr>
          <w:rFonts w:asciiTheme="minorHAnsi" w:hAnsiTheme="minorHAnsi"/>
          <w:b/>
          <w:sz w:val="22"/>
          <w:szCs w:val="22"/>
        </w:rPr>
        <w:t xml:space="preserve">Validated by </w:t>
      </w:r>
      <w:r w:rsidRPr="00A81ADF">
        <w:rPr>
          <w:rFonts w:asciiTheme="minorHAnsi" w:hAnsiTheme="minorHAnsi"/>
          <w:sz w:val="22"/>
          <w:szCs w:val="22"/>
        </w:rPr>
        <w:t xml:space="preserve">: Use this for higher risk scenarios,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A81ADF">
        <w:rPr>
          <w:rFonts w:asciiTheme="minorHAnsi" w:hAnsiTheme="minorHAnsi"/>
          <w:sz w:val="22"/>
          <w:szCs w:val="22"/>
        </w:rPr>
        <w:br/>
      </w:r>
    </w:p>
    <w:bookmarkEnd w:id="0"/>
    <w:bookmarkEnd w:id="1"/>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Location</w:t>
      </w:r>
      <w:r w:rsidRPr="00A81ADF">
        <w:rPr>
          <w:rFonts w:asciiTheme="minorHAnsi" w:hAnsiTheme="minorHAnsi"/>
          <w:sz w:val="22"/>
          <w:szCs w:val="22"/>
        </w:rPr>
        <w:t xml:space="preserve">: insert details of the exact location, </w:t>
      </w:r>
      <w:proofErr w:type="spellStart"/>
      <w:r w:rsidRPr="00A81ADF">
        <w:rPr>
          <w:rFonts w:asciiTheme="minorHAnsi" w:hAnsiTheme="minorHAnsi"/>
          <w:sz w:val="22"/>
          <w:szCs w:val="22"/>
        </w:rPr>
        <w:t>ie</w:t>
      </w:r>
      <w:proofErr w:type="spellEnd"/>
      <w:r w:rsidRPr="00A81ADF">
        <w:rPr>
          <w:rFonts w:asciiTheme="minorHAnsi" w:hAnsiTheme="minorHAnsi"/>
          <w:sz w:val="22"/>
          <w:szCs w:val="22"/>
        </w:rPr>
        <w:t xml:space="preserve"> building, floor, room or laboratory etc.  If off-campus, provide information about expected location(s) or attach itinerary. </w:t>
      </w:r>
      <w:r w:rsidRPr="00A81ADF">
        <w:rPr>
          <w:rFonts w:asciiTheme="minorHAnsi" w:hAnsiTheme="minorHAnsi"/>
          <w:sz w:val="22"/>
          <w:szCs w:val="22"/>
        </w:rPr>
        <w:br/>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Assessment ref no</w:t>
      </w:r>
      <w:r w:rsidRPr="00A81ADF">
        <w:rPr>
          <w:rFonts w:asciiTheme="minorHAnsi" w:hAnsiTheme="minorHAnsi"/>
          <w:sz w:val="22"/>
          <w:szCs w:val="22"/>
        </w:rPr>
        <w:t>: use this to insert any local tracking references used by the school or administrative directorate.</w:t>
      </w:r>
      <w:r w:rsidRPr="00A81ADF">
        <w:rPr>
          <w:rFonts w:asciiTheme="minorHAnsi" w:hAnsiTheme="minorHAnsi"/>
          <w:sz w:val="22"/>
          <w:szCs w:val="22"/>
        </w:rPr>
        <w:br/>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Review date</w:t>
      </w:r>
      <w:r w:rsidRPr="00A81ADF">
        <w:rPr>
          <w:rFonts w:asciiTheme="minorHAnsi" w:hAnsiTheme="minorHAnsi"/>
          <w:sz w:val="22"/>
          <w:szCs w:val="22"/>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A81ADF">
        <w:rPr>
          <w:rFonts w:asciiTheme="minorHAnsi" w:hAnsiTheme="minorHAnsi"/>
          <w:sz w:val="22"/>
          <w:szCs w:val="22"/>
        </w:rPr>
        <w:t>etc</w:t>
      </w:r>
      <w:proofErr w:type="spellEnd"/>
    </w:p>
    <w:p w:rsidR="00A81ADF" w:rsidRPr="00A81ADF" w:rsidRDefault="00A81ADF" w:rsidP="00A81ADF">
      <w:pPr>
        <w:spacing w:line="288" w:lineRule="auto"/>
        <w:rPr>
          <w:rFonts w:asciiTheme="minorHAnsi" w:hAnsiTheme="minorHAnsi"/>
          <w:sz w:val="22"/>
          <w:szCs w:val="22"/>
        </w:rPr>
      </w:pP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lastRenderedPageBreak/>
        <w:t>Task / premises</w:t>
      </w:r>
      <w:r w:rsidRPr="00A81ADF">
        <w:rPr>
          <w:rFonts w:asciiTheme="minorHAnsi" w:hAnsiTheme="minorHAnsi"/>
          <w:sz w:val="22"/>
          <w:szCs w:val="22"/>
        </w:rPr>
        <w:t xml:space="preserve">: insert a brief summary of the task,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typical office activities such as filing, DSE work, lifting and moving small objects, use of </w:t>
      </w:r>
      <w:proofErr w:type="spellStart"/>
      <w:r w:rsidRPr="00A81ADF">
        <w:rPr>
          <w:rFonts w:asciiTheme="minorHAnsi" w:hAnsiTheme="minorHAnsi"/>
          <w:sz w:val="22"/>
          <w:szCs w:val="22"/>
        </w:rPr>
        <w:t>misc</w:t>
      </w:r>
      <w:proofErr w:type="spellEnd"/>
      <w:r w:rsidRPr="00A81ADF">
        <w:rPr>
          <w:rFonts w:asciiTheme="minorHAnsi" w:hAnsiTheme="minorHAnsi"/>
          <w:sz w:val="22"/>
          <w:szCs w:val="22"/>
        </w:rPr>
        <w:t xml:space="preserve"> electrical equipment.  Or, research project [title] involving the use of typical laboratory hardware, including fume cupboards,  hot plates, ovens, analysis equipment, flammable solvents, etc.</w:t>
      </w:r>
      <w:r w:rsidRPr="00A81ADF">
        <w:rPr>
          <w:rFonts w:asciiTheme="minorHAnsi" w:hAnsiTheme="minorHAnsi"/>
          <w:sz w:val="22"/>
          <w:szCs w:val="22"/>
        </w:rPr>
        <w:br/>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Activity</w:t>
      </w:r>
      <w:r w:rsidRPr="00A81ADF">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Pr="00A81ADF">
        <w:rPr>
          <w:rFonts w:asciiTheme="minorHAnsi" w:hAnsiTheme="minorHAnsi"/>
          <w:sz w:val="22"/>
          <w:szCs w:val="22"/>
        </w:rPr>
        <w:t>etc</w:t>
      </w:r>
      <w:proofErr w:type="spellEnd"/>
      <w:r w:rsidRPr="00A81ADF">
        <w:rPr>
          <w:rFonts w:asciiTheme="minorHAnsi" w:hAnsiTheme="minorHAnsi"/>
          <w:sz w:val="22"/>
          <w:szCs w:val="22"/>
        </w:rPr>
        <w:br/>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Hazard</w:t>
      </w:r>
      <w:r w:rsidRPr="00A81ADF">
        <w:rPr>
          <w:rFonts w:asciiTheme="minorHAnsi" w:hAnsiTheme="minorHAnsi"/>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use of cleaning chemicals in accordance with the instructions on the bottle) may be recorded here.  More complex COSHH assessments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for laboratory processes, should be recorded on the specific COSHH forms.   </w:t>
      </w:r>
    </w:p>
    <w:p w:rsidR="00A81ADF" w:rsidRPr="00A81ADF" w:rsidRDefault="00A81ADF" w:rsidP="00A81ADF">
      <w:pPr>
        <w:spacing w:line="288" w:lineRule="auto"/>
        <w:rPr>
          <w:rFonts w:asciiTheme="minorHAnsi" w:hAnsiTheme="minorHAnsi"/>
          <w:sz w:val="22"/>
          <w:szCs w:val="22"/>
        </w:rPr>
      </w:pP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Who might be harmed and how</w:t>
      </w:r>
      <w:r w:rsidRPr="00A81ADF">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A81ADF" w:rsidRPr="00A81ADF" w:rsidRDefault="00A81ADF" w:rsidP="00A81ADF">
      <w:pPr>
        <w:spacing w:line="288" w:lineRule="auto"/>
        <w:rPr>
          <w:rFonts w:asciiTheme="minorHAnsi" w:hAnsiTheme="minorHAnsi"/>
          <w:sz w:val="22"/>
          <w:szCs w:val="22"/>
        </w:rPr>
      </w:pPr>
    </w:p>
    <w:p w:rsidR="00A81ADF" w:rsidRPr="00A81ADF" w:rsidRDefault="00A81ADF" w:rsidP="00A81ADF">
      <w:pPr>
        <w:tabs>
          <w:tab w:val="left" w:pos="567"/>
        </w:tabs>
        <w:spacing w:line="288" w:lineRule="auto"/>
        <w:ind w:left="567"/>
        <w:rPr>
          <w:rFonts w:asciiTheme="minorHAnsi" w:hAnsiTheme="minorHAnsi"/>
          <w:sz w:val="22"/>
          <w:szCs w:val="22"/>
        </w:rPr>
      </w:pPr>
      <w:r w:rsidRPr="00A81ADF">
        <w:rPr>
          <w:rFonts w:asciiTheme="minorHAnsi" w:hAnsiTheme="minorHAnsi"/>
          <w:sz w:val="22"/>
          <w:szCs w:val="22"/>
        </w:rPr>
        <w:t xml:space="preserve">For each group, describe how harm might come about,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A81ADF">
        <w:rPr>
          <w:rFonts w:asciiTheme="minorHAnsi" w:hAnsiTheme="minorHAnsi"/>
          <w:sz w:val="22"/>
          <w:szCs w:val="22"/>
        </w:rPr>
        <w:br/>
        <w:t xml:space="preserve">  </w:t>
      </w: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Existing measures to control the risk</w:t>
      </w:r>
      <w:r w:rsidRPr="00A81ADF">
        <w:rPr>
          <w:rFonts w:asciiTheme="minorHAnsi" w:hAnsiTheme="minorHAnsi"/>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for work with ionising radiation, lasers or biological hazards) will often address risks.  Some specific hazards may require detailed assessments in accordance with specific legislation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w:t>
      </w:r>
      <w:r w:rsidRPr="00A81ADF">
        <w:rPr>
          <w:rFonts w:asciiTheme="minorHAnsi" w:hAnsiTheme="minorHAnsi"/>
          <w:sz w:val="22"/>
          <w:szCs w:val="22"/>
        </w:rPr>
        <w:lastRenderedPageBreak/>
        <w:t xml:space="preserve">substances, </w:t>
      </w:r>
      <w:proofErr w:type="gramStart"/>
      <w:r w:rsidRPr="00A81ADF">
        <w:rPr>
          <w:rFonts w:asciiTheme="minorHAnsi" w:hAnsiTheme="minorHAnsi"/>
          <w:sz w:val="22"/>
          <w:szCs w:val="22"/>
        </w:rPr>
        <w:t>the</w:t>
      </w:r>
      <w:proofErr w:type="gramEnd"/>
      <w:r w:rsidRPr="00A81ADF">
        <w:rPr>
          <w:rFonts w:asciiTheme="minorHAnsi" w:hAnsiTheme="minorHAnsi"/>
          <w:sz w:val="22"/>
          <w:szCs w:val="22"/>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A81ADF" w:rsidRPr="00A81ADF" w:rsidRDefault="00A81ADF" w:rsidP="00A81ADF">
      <w:pPr>
        <w:tabs>
          <w:tab w:val="num" w:pos="567"/>
        </w:tabs>
        <w:spacing w:line="288" w:lineRule="auto"/>
        <w:rPr>
          <w:rFonts w:asciiTheme="minorHAnsi" w:hAnsiTheme="minorHAnsi"/>
          <w:sz w:val="22"/>
          <w:szCs w:val="22"/>
        </w:rPr>
      </w:pPr>
    </w:p>
    <w:p w:rsidR="00A81ADF" w:rsidRPr="00A81ADF" w:rsidRDefault="00A81ADF" w:rsidP="00A81ADF">
      <w:pPr>
        <w:numPr>
          <w:ilvl w:val="0"/>
          <w:numId w:val="13"/>
        </w:numPr>
        <w:tabs>
          <w:tab w:val="num" w:pos="567"/>
          <w:tab w:val="num" w:pos="720"/>
          <w:tab w:val="num" w:pos="1134"/>
        </w:tabs>
        <w:spacing w:line="288" w:lineRule="auto"/>
        <w:ind w:left="567" w:hanging="567"/>
        <w:rPr>
          <w:rFonts w:asciiTheme="minorHAnsi" w:hAnsiTheme="minorHAnsi"/>
          <w:sz w:val="22"/>
          <w:szCs w:val="22"/>
        </w:rPr>
      </w:pPr>
      <w:r w:rsidRPr="00A81ADF">
        <w:rPr>
          <w:rFonts w:asciiTheme="minorHAnsi" w:hAnsiTheme="minorHAnsi"/>
          <w:b/>
          <w:sz w:val="22"/>
          <w:szCs w:val="22"/>
        </w:rPr>
        <w:t>Risk Rating</w:t>
      </w:r>
      <w:r w:rsidRPr="00A81ADF">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t xml:space="preserve">The risk is </w:t>
      </w:r>
      <w:r w:rsidRPr="00A81ADF">
        <w:rPr>
          <w:rFonts w:asciiTheme="minorHAnsi" w:hAnsiTheme="minorHAnsi"/>
          <w:b/>
          <w:sz w:val="22"/>
          <w:szCs w:val="22"/>
        </w:rPr>
        <w:t>LOW</w:t>
      </w:r>
      <w:r w:rsidRPr="00A81ADF">
        <w:rPr>
          <w:rFonts w:asciiTheme="minorHAnsi" w:hAnsiTheme="minorHAnsi"/>
          <w:sz w:val="22"/>
          <w:szCs w:val="22"/>
        </w:rPr>
        <w:t xml:space="preserve"> - if it is most unlikely that harm would arise under the controlled conditions listed, and even if exposure occurred, the injury would be relatively slight.</w:t>
      </w: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t xml:space="preserve">The risk is </w:t>
      </w:r>
      <w:r w:rsidRPr="00A81ADF">
        <w:rPr>
          <w:rFonts w:asciiTheme="minorHAnsi" w:hAnsiTheme="minorHAnsi"/>
          <w:b/>
          <w:sz w:val="22"/>
          <w:szCs w:val="22"/>
        </w:rPr>
        <w:t>MEDIUM</w:t>
      </w:r>
      <w:r w:rsidRPr="00A81ADF">
        <w:rPr>
          <w:rFonts w:asciiTheme="minorHAnsi" w:hAnsiTheme="minorHAnsi"/>
          <w:sz w:val="22"/>
          <w:szCs w:val="22"/>
        </w:rPr>
        <w:t xml:space="preserve"> - if it is more likely that harm might actually occur and the outcome could be more serious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some time off work, or a minor physical injury.</w:t>
      </w: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t>The risk is</w:t>
      </w:r>
      <w:r w:rsidRPr="00A81ADF">
        <w:rPr>
          <w:rFonts w:asciiTheme="minorHAnsi" w:hAnsiTheme="minorHAnsi"/>
          <w:b/>
          <w:sz w:val="22"/>
          <w:szCs w:val="22"/>
        </w:rPr>
        <w:t xml:space="preserve"> HIGH</w:t>
      </w:r>
      <w:r w:rsidRPr="00A81ADF">
        <w:rPr>
          <w:rFonts w:asciiTheme="minorHAnsi" w:hAnsiTheme="minorHAnsi"/>
          <w:sz w:val="22"/>
          <w:szCs w:val="22"/>
        </w:rPr>
        <w:t xml:space="preserve"> - if injury is likely to arise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there have been previous incidents, the situation “looks like an accident waiting to happen”) and that injury might be serious (broken bones, trip to the hospital, loss of consciousness), or even a fatality.</w:t>
      </w: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p>
    <w:p w:rsidR="00A81ADF" w:rsidRPr="00A81ADF" w:rsidRDefault="00A81ADF" w:rsidP="00A81ADF">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A81ADF">
        <w:rPr>
          <w:rFonts w:asciiTheme="minorHAnsi" w:hAnsiTheme="minorHAnsi"/>
          <w:b/>
          <w:sz w:val="22"/>
          <w:szCs w:val="22"/>
        </w:rPr>
        <w:t>essential</w:t>
      </w:r>
      <w:r w:rsidRPr="00A81ADF">
        <w:rPr>
          <w:rFonts w:asciiTheme="minorHAnsi" w:hAnsiTheme="minorHAnsi"/>
          <w:sz w:val="22"/>
          <w:szCs w:val="22"/>
        </w:rPr>
        <w:t xml:space="preserve"> that the assessor has received suitable training and is familiar with the meaning of the terms (or numbers) used.</w:t>
      </w:r>
    </w:p>
    <w:p w:rsidR="00A81ADF" w:rsidRPr="00A81ADF" w:rsidRDefault="00A81ADF" w:rsidP="00A81ADF">
      <w:pPr>
        <w:tabs>
          <w:tab w:val="num" w:pos="567"/>
        </w:tabs>
        <w:spacing w:line="288" w:lineRule="auto"/>
        <w:ind w:left="567" w:hanging="567"/>
        <w:rPr>
          <w:rFonts w:asciiTheme="minorHAnsi" w:hAnsiTheme="minorHAnsi"/>
          <w:sz w:val="22"/>
          <w:szCs w:val="22"/>
        </w:rPr>
      </w:pPr>
    </w:p>
    <w:p w:rsidR="00A81ADF" w:rsidRPr="00A81ADF" w:rsidRDefault="00A81ADF" w:rsidP="00A81ADF">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Result</w:t>
      </w:r>
      <w:r w:rsidRPr="00A81ADF">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A81ADF">
        <w:rPr>
          <w:rFonts w:asciiTheme="minorHAnsi" w:hAnsiTheme="minorHAnsi"/>
          <w:sz w:val="22"/>
          <w:szCs w:val="22"/>
        </w:rPr>
        <w:br/>
      </w: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T = trivial risk</w:t>
      </w:r>
      <w:r w:rsidRPr="00A81ADF">
        <w:rPr>
          <w:rFonts w:asciiTheme="minorHAnsi" w:hAnsiTheme="minorHAnsi"/>
          <w:sz w:val="22"/>
          <w:szCs w:val="22"/>
        </w:rPr>
        <w:t xml:space="preserve">.  Use for very low risk activities to show that you have correctly identified a hazard, but that in the particular circumstances, the risk is insignificant. </w:t>
      </w:r>
    </w:p>
    <w:p w:rsidR="00A81ADF" w:rsidRPr="00A81ADF" w:rsidRDefault="00A81ADF" w:rsidP="00A81ADF">
      <w:pPr>
        <w:tabs>
          <w:tab w:val="num" w:pos="567"/>
        </w:tabs>
        <w:spacing w:line="288" w:lineRule="auto"/>
        <w:ind w:left="567" w:hanging="567"/>
        <w:rPr>
          <w:rFonts w:asciiTheme="minorHAnsi" w:hAnsiTheme="minorHAnsi"/>
          <w:sz w:val="22"/>
          <w:szCs w:val="22"/>
        </w:rPr>
      </w:pP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A = adequately controlled, no further action necessary.</w:t>
      </w:r>
      <w:r w:rsidRPr="00A81ADF">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A81ADF" w:rsidRPr="00A81ADF" w:rsidRDefault="00A81ADF" w:rsidP="00A81ADF">
      <w:pPr>
        <w:tabs>
          <w:tab w:val="num" w:pos="567"/>
        </w:tabs>
        <w:spacing w:line="288" w:lineRule="auto"/>
        <w:ind w:left="567" w:hanging="567"/>
        <w:rPr>
          <w:rFonts w:asciiTheme="minorHAnsi" w:hAnsiTheme="minorHAnsi"/>
          <w:sz w:val="22"/>
          <w:szCs w:val="22"/>
        </w:rPr>
      </w:pP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N = not adequately controlled, actions required</w:t>
      </w:r>
      <w:r w:rsidRPr="00A81ADF">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w:t>
      </w:r>
      <w:r w:rsidRPr="00A81ADF">
        <w:rPr>
          <w:rFonts w:asciiTheme="minorHAnsi" w:hAnsiTheme="minorHAnsi"/>
          <w:sz w:val="22"/>
          <w:szCs w:val="22"/>
        </w:rPr>
        <w:lastRenderedPageBreak/>
        <w:t>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A81ADF" w:rsidRPr="00A81ADF" w:rsidRDefault="00A81ADF" w:rsidP="00A81ADF">
      <w:pPr>
        <w:tabs>
          <w:tab w:val="num" w:pos="567"/>
        </w:tabs>
        <w:spacing w:line="288" w:lineRule="auto"/>
        <w:ind w:left="567" w:hanging="567"/>
        <w:rPr>
          <w:rFonts w:asciiTheme="minorHAnsi" w:hAnsiTheme="minorHAnsi"/>
          <w:sz w:val="22"/>
          <w:szCs w:val="22"/>
        </w:rPr>
      </w:pP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U = unable to decide. Further information required.</w:t>
      </w:r>
      <w:r w:rsidRPr="00A81ADF">
        <w:rPr>
          <w:rFonts w:asciiTheme="minorHAnsi" w:hAnsiTheme="minorHAnsi"/>
          <w:sz w:val="22"/>
          <w:szCs w:val="22"/>
        </w:rPr>
        <w:t xml:space="preserve">  Use this designation if the assessor is unable to complete any of the boxes, for any reason.  Sometimes, additional information can be obtained readily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from equipment or chemicals suppliers, specialist University advisors) but sometimes detailed and prolonged enquiries might be required.  </w:t>
      </w:r>
      <w:proofErr w:type="spellStart"/>
      <w:r w:rsidRPr="00A81ADF">
        <w:rPr>
          <w:rFonts w:asciiTheme="minorHAnsi" w:hAnsiTheme="minorHAnsi"/>
          <w:sz w:val="22"/>
          <w:szCs w:val="22"/>
        </w:rPr>
        <w:t>Eg</w:t>
      </w:r>
      <w:proofErr w:type="spellEnd"/>
      <w:r w:rsidRPr="00A81ADF">
        <w:rPr>
          <w:rFonts w:asciiTheme="minorHAnsi" w:hAnsiTheme="minorHAnsi"/>
          <w:sz w:val="22"/>
          <w:szCs w:val="22"/>
        </w:rPr>
        <w:t xml:space="preserve"> is someone is moving a research programme from a research establishment overseas where health and safety legislation is very different from that in the UK.  </w:t>
      </w:r>
    </w:p>
    <w:p w:rsidR="00A81ADF" w:rsidRPr="00A81ADF" w:rsidRDefault="00A81ADF" w:rsidP="00A81ADF">
      <w:pPr>
        <w:tabs>
          <w:tab w:val="num" w:pos="567"/>
        </w:tabs>
        <w:spacing w:line="288" w:lineRule="auto"/>
        <w:ind w:left="567" w:hanging="567"/>
        <w:rPr>
          <w:rFonts w:asciiTheme="minorHAnsi" w:hAnsiTheme="minorHAnsi"/>
          <w:sz w:val="22"/>
          <w:szCs w:val="22"/>
        </w:rPr>
      </w:pP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For T and A results</w:t>
      </w:r>
      <w:r w:rsidRPr="00A81ADF">
        <w:rPr>
          <w:rFonts w:asciiTheme="minorHAnsi" w:hAnsiTheme="minorHAnsi"/>
          <w:sz w:val="22"/>
          <w:szCs w:val="22"/>
        </w:rPr>
        <w:t xml:space="preserve">, the assessment is complete. </w:t>
      </w:r>
    </w:p>
    <w:p w:rsidR="00A81ADF" w:rsidRPr="00A81ADF" w:rsidRDefault="00A81ADF" w:rsidP="00A81ADF">
      <w:pPr>
        <w:tabs>
          <w:tab w:val="num" w:pos="567"/>
        </w:tabs>
        <w:spacing w:line="288" w:lineRule="auto"/>
        <w:ind w:left="567" w:hanging="567"/>
        <w:rPr>
          <w:rFonts w:asciiTheme="minorHAnsi" w:hAnsiTheme="minorHAnsi"/>
          <w:sz w:val="22"/>
          <w:szCs w:val="22"/>
        </w:rPr>
      </w:pPr>
      <w:r w:rsidRPr="00A81ADF">
        <w:rPr>
          <w:rFonts w:asciiTheme="minorHAnsi" w:hAnsiTheme="minorHAnsi"/>
          <w:b/>
          <w:sz w:val="22"/>
          <w:szCs w:val="22"/>
        </w:rPr>
        <w:tab/>
        <w:t>For N or U results</w:t>
      </w:r>
      <w:r w:rsidRPr="00A81ADF">
        <w:rPr>
          <w:rFonts w:asciiTheme="minorHAnsi" w:hAnsiTheme="minorHAnsi"/>
          <w:sz w:val="22"/>
          <w:szCs w:val="22"/>
        </w:rPr>
        <w:t xml:space="preserve">, more work is required before the assessment can be signed off. </w:t>
      </w:r>
    </w:p>
    <w:p w:rsidR="00A81ADF" w:rsidRPr="00A81ADF" w:rsidRDefault="00A81ADF" w:rsidP="00A81ADF">
      <w:pPr>
        <w:tabs>
          <w:tab w:val="num" w:pos="567"/>
        </w:tabs>
        <w:spacing w:line="288" w:lineRule="auto"/>
        <w:ind w:left="567" w:hanging="567"/>
        <w:rPr>
          <w:rFonts w:asciiTheme="minorHAnsi" w:hAnsiTheme="minorHAnsi"/>
          <w:sz w:val="22"/>
          <w:szCs w:val="22"/>
        </w:rPr>
      </w:pPr>
    </w:p>
    <w:p w:rsidR="00447DB9" w:rsidRDefault="00A81ADF" w:rsidP="00A81ADF">
      <w:pPr>
        <w:tabs>
          <w:tab w:val="num" w:pos="567"/>
        </w:tabs>
        <w:spacing w:line="288" w:lineRule="auto"/>
        <w:ind w:left="567" w:hanging="567"/>
        <w:rPr>
          <w:rFonts w:asciiTheme="minorHAnsi" w:hAnsiTheme="minorHAnsi"/>
          <w:sz w:val="22"/>
          <w:szCs w:val="22"/>
        </w:rPr>
        <w:sectPr w:rsidR="00447DB9" w:rsidSect="0056007F">
          <w:headerReference w:type="default" r:id="rId38"/>
          <w:pgSz w:w="11906" w:h="16838" w:code="9"/>
          <w:pgMar w:top="1418" w:right="1134" w:bottom="1418" w:left="1418" w:header="709" w:footer="709" w:gutter="0"/>
          <w:pgNumType w:start="46"/>
          <w:cols w:space="708"/>
          <w:docGrid w:linePitch="360"/>
        </w:sectPr>
      </w:pPr>
      <w:r w:rsidRPr="00A81ADF">
        <w:rPr>
          <w:rFonts w:asciiTheme="minorHAnsi" w:hAnsiTheme="minorHAnsi"/>
          <w:sz w:val="22"/>
          <w:szCs w:val="22"/>
        </w:rPr>
        <w:t xml:space="preserve">(14) </w:t>
      </w:r>
      <w:r w:rsidRPr="00A81ADF">
        <w:rPr>
          <w:rFonts w:asciiTheme="minorHAnsi" w:hAnsiTheme="minorHAnsi"/>
          <w:sz w:val="22"/>
          <w:szCs w:val="22"/>
        </w:rPr>
        <w:tab/>
      </w:r>
      <w:r w:rsidRPr="00A81ADF">
        <w:rPr>
          <w:rFonts w:asciiTheme="minorHAnsi" w:hAnsiTheme="minorHAnsi"/>
          <w:b/>
          <w:sz w:val="22"/>
          <w:szCs w:val="22"/>
        </w:rPr>
        <w:t>Action Plan</w:t>
      </w:r>
      <w:r w:rsidRPr="00A81ADF">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A81ADF" w:rsidRDefault="00A81ADF">
      <w:pPr>
        <w:rPr>
          <w:b/>
          <w:sz w:val="21"/>
        </w:rPr>
      </w:pPr>
    </w:p>
    <w:p w:rsidR="00A81ADF" w:rsidRPr="00AF21EE" w:rsidRDefault="0068191B" w:rsidP="00A81ADF">
      <w:pPr>
        <w:tabs>
          <w:tab w:val="num" w:pos="567"/>
        </w:tabs>
        <w:ind w:left="567" w:hanging="567"/>
        <w:rPr>
          <w:sz w:val="24"/>
          <w:szCs w:val="24"/>
          <w:u w:val="single"/>
        </w:rPr>
      </w:pPr>
      <w:r>
        <w:rPr>
          <w:b/>
          <w:bCs/>
          <w:sz w:val="24"/>
          <w:szCs w:val="24"/>
        </w:rPr>
        <w:t xml:space="preserve">Appendix 8: </w:t>
      </w:r>
      <w:r w:rsidR="00A81ADF" w:rsidRPr="00AF21EE">
        <w:rPr>
          <w:b/>
          <w:bCs/>
          <w:sz w:val="24"/>
          <w:szCs w:val="24"/>
        </w:rPr>
        <w:t>Risk Assessment Form</w:t>
      </w:r>
      <w:r w:rsidR="00A81ADF" w:rsidRPr="00AF21EE">
        <w:rPr>
          <w:sz w:val="24"/>
          <w:szCs w:val="24"/>
        </w:rPr>
        <w:t xml:space="preserve">: </w:t>
      </w:r>
      <w:r w:rsidR="00A81ADF" w:rsidRPr="00AF21EE">
        <w:rPr>
          <w:noProof/>
          <w:sz w:val="24"/>
          <w:szCs w:val="24"/>
          <w:lang w:eastAsia="en-GB"/>
        </w:rPr>
        <w:drawing>
          <wp:anchor distT="0" distB="0" distL="114300" distR="114300" simplePos="0" relativeHeight="251661312" behindDoc="1" locked="0" layoutInCell="1" allowOverlap="1" wp14:anchorId="18804CFF" wp14:editId="0D168212">
            <wp:simplePos x="0" y="0"/>
            <wp:positionH relativeFrom="page">
              <wp:posOffset>203200</wp:posOffset>
            </wp:positionH>
            <wp:positionV relativeFrom="page">
              <wp:posOffset>190500</wp:posOffset>
            </wp:positionV>
            <wp:extent cx="1116330" cy="1073785"/>
            <wp:effectExtent l="1905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00A81ADF" w:rsidRPr="00AF21EE">
        <w:rPr>
          <w:sz w:val="24"/>
          <w:szCs w:val="24"/>
          <w:u w:val="single"/>
        </w:rPr>
        <w:t>Low risk overseas destinations</w:t>
      </w:r>
    </w:p>
    <w:p w:rsidR="00A81ADF" w:rsidRDefault="00A81ADF" w:rsidP="00A81ADF">
      <w:pPr>
        <w:tabs>
          <w:tab w:val="num" w:pos="567"/>
        </w:tabs>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7858"/>
        <w:gridCol w:w="2094"/>
      </w:tblGrid>
      <w:tr w:rsidR="007B61F8" w:rsidRPr="007B61F8" w:rsidTr="003C6CC7">
        <w:trPr>
          <w:trHeight w:val="744"/>
        </w:trPr>
        <w:tc>
          <w:tcPr>
            <w:tcW w:w="3932" w:type="dxa"/>
            <w:vAlign w:val="center"/>
          </w:tcPr>
          <w:p w:rsidR="007B61F8" w:rsidRPr="007B61F8" w:rsidRDefault="007B61F8" w:rsidP="007B61F8">
            <w:pPr>
              <w:autoSpaceDE w:val="0"/>
              <w:autoSpaceDN w:val="0"/>
              <w:adjustRightInd w:val="0"/>
              <w:jc w:val="right"/>
              <w:rPr>
                <w:rFonts w:asciiTheme="minorHAnsi" w:hAnsiTheme="minorHAnsi"/>
                <w:b/>
                <w:sz w:val="24"/>
                <w:szCs w:val="24"/>
              </w:rPr>
            </w:pPr>
            <w:r w:rsidRPr="007B61F8">
              <w:rPr>
                <w:rFonts w:asciiTheme="minorHAnsi" w:hAnsiTheme="minorHAnsi"/>
                <w:b/>
                <w:sz w:val="24"/>
                <w:szCs w:val="24"/>
              </w:rPr>
              <w:t>Fieldwork/Project title/Day fieldtrip title/Conference Title</w:t>
            </w:r>
          </w:p>
          <w:p w:rsidR="007B61F8" w:rsidRPr="007B61F8" w:rsidRDefault="007B61F8" w:rsidP="007B61F8">
            <w:pPr>
              <w:autoSpaceDE w:val="0"/>
              <w:autoSpaceDN w:val="0"/>
              <w:adjustRightInd w:val="0"/>
              <w:jc w:val="right"/>
              <w:rPr>
                <w:rFonts w:asciiTheme="minorHAnsi" w:hAnsiTheme="minorHAnsi"/>
              </w:rPr>
            </w:pPr>
            <w:r w:rsidRPr="007B61F8">
              <w:rPr>
                <w:rFonts w:asciiTheme="minorHAnsi" w:hAnsiTheme="minorHAnsi"/>
              </w:rPr>
              <w:t xml:space="preserve">Please delete as appropriate </w:t>
            </w:r>
          </w:p>
        </w:tc>
        <w:tc>
          <w:tcPr>
            <w:tcW w:w="9952" w:type="dxa"/>
            <w:gridSpan w:val="2"/>
            <w:tcBorders>
              <w:right w:val="single" w:sz="4" w:space="0" w:color="auto"/>
            </w:tcBorders>
            <w:vAlign w:val="center"/>
          </w:tcPr>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tc>
      </w:tr>
      <w:tr w:rsidR="007B61F8" w:rsidRPr="007B61F8" w:rsidTr="003C6CC7">
        <w:trPr>
          <w:trHeight w:val="555"/>
        </w:trPr>
        <w:tc>
          <w:tcPr>
            <w:tcW w:w="3932" w:type="dxa"/>
            <w:vAlign w:val="center"/>
          </w:tcPr>
          <w:p w:rsidR="007B61F8" w:rsidRPr="007B61F8" w:rsidRDefault="007B61F8" w:rsidP="007B61F8">
            <w:pPr>
              <w:autoSpaceDE w:val="0"/>
              <w:autoSpaceDN w:val="0"/>
              <w:adjustRightInd w:val="0"/>
              <w:jc w:val="right"/>
              <w:rPr>
                <w:rFonts w:asciiTheme="minorHAnsi" w:hAnsiTheme="minorHAnsi"/>
                <w:b/>
              </w:rPr>
            </w:pPr>
            <w:r w:rsidRPr="007B61F8">
              <w:rPr>
                <w:rFonts w:asciiTheme="minorHAnsi" w:hAnsiTheme="minorHAnsi"/>
                <w:b/>
              </w:rPr>
              <w:t>Fieldwork/Research type (circle one)</w:t>
            </w:r>
          </w:p>
        </w:tc>
        <w:tc>
          <w:tcPr>
            <w:tcW w:w="7858" w:type="dxa"/>
            <w:vAlign w:val="center"/>
          </w:tcPr>
          <w:p w:rsidR="007B61F8" w:rsidRPr="007B61F8" w:rsidRDefault="007B61F8" w:rsidP="007B61F8">
            <w:pPr>
              <w:autoSpaceDE w:val="0"/>
              <w:autoSpaceDN w:val="0"/>
              <w:adjustRightInd w:val="0"/>
              <w:rPr>
                <w:rFonts w:asciiTheme="minorHAnsi" w:hAnsiTheme="minorHAnsi"/>
                <w:bCs/>
                <w:sz w:val="21"/>
                <w:szCs w:val="21"/>
              </w:rPr>
            </w:pPr>
            <w:r w:rsidRPr="007B61F8">
              <w:rPr>
                <w:rFonts w:asciiTheme="minorHAnsi" w:hAnsiTheme="minorHAnsi"/>
                <w:bCs/>
                <w:sz w:val="21"/>
                <w:szCs w:val="21"/>
              </w:rPr>
              <w:t xml:space="preserve">      Staff </w:t>
            </w:r>
            <w:r w:rsidRPr="007B61F8">
              <w:rPr>
                <w:rFonts w:asciiTheme="minorHAnsi" w:hAnsiTheme="minorHAnsi"/>
                <w:bCs/>
                <w:sz w:val="21"/>
                <w:szCs w:val="21"/>
                <w:u w:val="single"/>
                <w:vertAlign w:val="superscript"/>
              </w:rPr>
              <w:footnoteReference w:id="2"/>
            </w:r>
            <w:r w:rsidRPr="007B61F8">
              <w:rPr>
                <w:rFonts w:asciiTheme="minorHAnsi" w:hAnsiTheme="minorHAnsi"/>
                <w:bCs/>
                <w:sz w:val="21"/>
                <w:szCs w:val="21"/>
                <w:u w:val="single"/>
              </w:rPr>
              <w:t xml:space="preserve">               PhD</w:t>
            </w:r>
            <w:r w:rsidRPr="007B61F8">
              <w:rPr>
                <w:rFonts w:asciiTheme="minorHAnsi" w:hAnsiTheme="minorHAnsi"/>
                <w:b/>
                <w:bCs/>
                <w:sz w:val="21"/>
                <w:szCs w:val="21"/>
              </w:rPr>
              <w:t xml:space="preserve">  </w:t>
            </w:r>
            <w:r w:rsidRPr="007B61F8">
              <w:rPr>
                <w:rFonts w:asciiTheme="minorHAnsi" w:hAnsiTheme="minorHAnsi"/>
                <w:bCs/>
                <w:sz w:val="21"/>
                <w:szCs w:val="21"/>
              </w:rPr>
              <w:t xml:space="preserve">                 PGT                UGT</w:t>
            </w:r>
          </w:p>
        </w:tc>
        <w:tc>
          <w:tcPr>
            <w:tcW w:w="2094" w:type="dxa"/>
            <w:tcBorders>
              <w:top w:val="single" w:sz="4" w:space="0" w:color="auto"/>
              <w:right w:val="single" w:sz="4" w:space="0" w:color="auto"/>
            </w:tcBorders>
          </w:tcPr>
          <w:p w:rsidR="007B61F8" w:rsidRPr="007B61F8" w:rsidRDefault="007B61F8" w:rsidP="007B61F8">
            <w:pPr>
              <w:autoSpaceDE w:val="0"/>
              <w:autoSpaceDN w:val="0"/>
              <w:adjustRightInd w:val="0"/>
              <w:rPr>
                <w:rFonts w:asciiTheme="minorHAnsi" w:hAnsiTheme="minorHAnsi"/>
                <w:bCs/>
                <w:sz w:val="21"/>
                <w:szCs w:val="21"/>
              </w:rPr>
            </w:pPr>
          </w:p>
        </w:tc>
      </w:tr>
      <w:tr w:rsidR="007B61F8" w:rsidRPr="007B61F8" w:rsidTr="003C6CC7">
        <w:trPr>
          <w:trHeight w:val="555"/>
        </w:trPr>
        <w:tc>
          <w:tcPr>
            <w:tcW w:w="3932" w:type="dxa"/>
            <w:vAlign w:val="center"/>
          </w:tcPr>
          <w:p w:rsidR="007B61F8" w:rsidRPr="007B61F8" w:rsidRDefault="007B61F8" w:rsidP="007B61F8">
            <w:pPr>
              <w:autoSpaceDE w:val="0"/>
              <w:autoSpaceDN w:val="0"/>
              <w:adjustRightInd w:val="0"/>
              <w:jc w:val="right"/>
              <w:rPr>
                <w:rFonts w:asciiTheme="minorHAnsi" w:hAnsiTheme="minorHAnsi"/>
                <w:b/>
              </w:rPr>
            </w:pPr>
            <w:r w:rsidRPr="007B61F8">
              <w:rPr>
                <w:rFonts w:asciiTheme="minorHAnsi" w:hAnsiTheme="minorHAnsi"/>
                <w:b/>
              </w:rPr>
              <w:t>Duration</w:t>
            </w:r>
          </w:p>
        </w:tc>
        <w:tc>
          <w:tcPr>
            <w:tcW w:w="9952" w:type="dxa"/>
            <w:gridSpan w:val="2"/>
            <w:vAlign w:val="center"/>
          </w:tcPr>
          <w:p w:rsidR="007B61F8" w:rsidRPr="007B61F8" w:rsidRDefault="007B61F8" w:rsidP="007B61F8">
            <w:pPr>
              <w:autoSpaceDE w:val="0"/>
              <w:autoSpaceDN w:val="0"/>
              <w:adjustRightInd w:val="0"/>
              <w:rPr>
                <w:rFonts w:asciiTheme="minorHAnsi" w:hAnsiTheme="minorHAnsi"/>
                <w:b/>
              </w:rPr>
            </w:pPr>
          </w:p>
        </w:tc>
      </w:tr>
      <w:tr w:rsidR="007B61F8" w:rsidRPr="007B61F8" w:rsidTr="003C6CC7">
        <w:trPr>
          <w:trHeight w:val="555"/>
        </w:trPr>
        <w:tc>
          <w:tcPr>
            <w:tcW w:w="3932" w:type="dxa"/>
            <w:vAlign w:val="center"/>
          </w:tcPr>
          <w:p w:rsidR="007B61F8" w:rsidRPr="007B61F8" w:rsidRDefault="007B61F8" w:rsidP="007B61F8">
            <w:pPr>
              <w:autoSpaceDE w:val="0"/>
              <w:autoSpaceDN w:val="0"/>
              <w:adjustRightInd w:val="0"/>
              <w:jc w:val="right"/>
              <w:rPr>
                <w:rFonts w:asciiTheme="minorHAnsi" w:hAnsiTheme="minorHAnsi"/>
                <w:b/>
              </w:rPr>
            </w:pPr>
            <w:r w:rsidRPr="007B61F8">
              <w:rPr>
                <w:rFonts w:asciiTheme="minorHAnsi" w:hAnsiTheme="minorHAnsi"/>
                <w:b/>
              </w:rPr>
              <w:t xml:space="preserve">Hotel address (If you are staying overnight) </w:t>
            </w:r>
          </w:p>
        </w:tc>
        <w:tc>
          <w:tcPr>
            <w:tcW w:w="9952" w:type="dxa"/>
            <w:gridSpan w:val="2"/>
            <w:vAlign w:val="center"/>
          </w:tcPr>
          <w:p w:rsidR="007B61F8" w:rsidRPr="007B61F8" w:rsidRDefault="007B61F8" w:rsidP="007B61F8">
            <w:pPr>
              <w:autoSpaceDE w:val="0"/>
              <w:autoSpaceDN w:val="0"/>
              <w:adjustRightInd w:val="0"/>
              <w:rPr>
                <w:rFonts w:asciiTheme="minorHAnsi" w:hAnsiTheme="minorHAnsi"/>
                <w:b/>
              </w:rPr>
            </w:pPr>
          </w:p>
        </w:tc>
      </w:tr>
      <w:tr w:rsidR="007B61F8" w:rsidRPr="007B61F8" w:rsidTr="003C6CC7">
        <w:trPr>
          <w:trHeight w:val="555"/>
        </w:trPr>
        <w:tc>
          <w:tcPr>
            <w:tcW w:w="3932" w:type="dxa"/>
            <w:vAlign w:val="center"/>
          </w:tcPr>
          <w:p w:rsidR="007B61F8" w:rsidRPr="007B61F8" w:rsidRDefault="007B61F8" w:rsidP="007B61F8">
            <w:pPr>
              <w:autoSpaceDE w:val="0"/>
              <w:autoSpaceDN w:val="0"/>
              <w:adjustRightInd w:val="0"/>
              <w:jc w:val="right"/>
              <w:rPr>
                <w:rFonts w:asciiTheme="minorHAnsi" w:hAnsiTheme="minorHAnsi"/>
                <w:b/>
              </w:rPr>
            </w:pPr>
            <w:r w:rsidRPr="007B61F8">
              <w:rPr>
                <w:rFonts w:asciiTheme="minorHAnsi" w:hAnsiTheme="minorHAnsi"/>
                <w:b/>
              </w:rPr>
              <w:t xml:space="preserve">Emergency Contact details during this period  </w:t>
            </w:r>
          </w:p>
        </w:tc>
        <w:tc>
          <w:tcPr>
            <w:tcW w:w="9952" w:type="dxa"/>
            <w:gridSpan w:val="2"/>
            <w:vAlign w:val="center"/>
          </w:tcPr>
          <w:p w:rsidR="007B61F8" w:rsidRPr="007B61F8" w:rsidRDefault="007B61F8" w:rsidP="007B61F8">
            <w:pPr>
              <w:autoSpaceDE w:val="0"/>
              <w:autoSpaceDN w:val="0"/>
              <w:adjustRightInd w:val="0"/>
              <w:rPr>
                <w:rFonts w:asciiTheme="minorHAnsi" w:hAnsiTheme="minorHAnsi"/>
                <w:b/>
              </w:rPr>
            </w:pPr>
          </w:p>
        </w:tc>
      </w:tr>
      <w:tr w:rsidR="007B61F8" w:rsidRPr="007B61F8" w:rsidDel="001B161A" w:rsidTr="003C6CC7">
        <w:trPr>
          <w:trHeight w:val="555"/>
        </w:trPr>
        <w:tc>
          <w:tcPr>
            <w:tcW w:w="3932" w:type="dxa"/>
            <w:vAlign w:val="center"/>
          </w:tcPr>
          <w:p w:rsidR="007B61F8" w:rsidRPr="007B61F8" w:rsidRDefault="007B61F8" w:rsidP="007B61F8">
            <w:pPr>
              <w:autoSpaceDE w:val="0"/>
              <w:autoSpaceDN w:val="0"/>
              <w:adjustRightInd w:val="0"/>
              <w:jc w:val="right"/>
              <w:rPr>
                <w:rFonts w:asciiTheme="minorHAnsi" w:hAnsiTheme="minorHAnsi"/>
                <w:b/>
              </w:rPr>
            </w:pPr>
            <w:r w:rsidRPr="007B61F8">
              <w:rPr>
                <w:rFonts w:asciiTheme="minorHAnsi" w:hAnsiTheme="minorHAnsi"/>
                <w:b/>
              </w:rPr>
              <w:t>Researcher(s)/Fieldwork Lead name(s)</w:t>
            </w:r>
          </w:p>
          <w:p w:rsidR="007B61F8" w:rsidRPr="007B61F8" w:rsidRDefault="007B61F8" w:rsidP="007B61F8">
            <w:pPr>
              <w:autoSpaceDE w:val="0"/>
              <w:autoSpaceDN w:val="0"/>
              <w:adjustRightInd w:val="0"/>
              <w:jc w:val="right"/>
              <w:rPr>
                <w:rFonts w:asciiTheme="minorHAnsi" w:hAnsiTheme="minorHAnsi"/>
                <w:b/>
              </w:rPr>
            </w:pPr>
          </w:p>
          <w:p w:rsidR="007B61F8" w:rsidRPr="007B61F8" w:rsidRDefault="007B61F8" w:rsidP="007B61F8">
            <w:pPr>
              <w:autoSpaceDE w:val="0"/>
              <w:autoSpaceDN w:val="0"/>
              <w:adjustRightInd w:val="0"/>
              <w:jc w:val="right"/>
              <w:rPr>
                <w:rFonts w:asciiTheme="minorHAnsi" w:hAnsiTheme="minorHAnsi"/>
                <w:b/>
              </w:rPr>
            </w:pPr>
            <w:r w:rsidRPr="007B61F8">
              <w:rPr>
                <w:rFonts w:asciiTheme="minorHAnsi" w:hAnsiTheme="minorHAnsi"/>
                <w:b/>
              </w:rPr>
              <w:t>Signature*</w:t>
            </w:r>
          </w:p>
        </w:tc>
        <w:tc>
          <w:tcPr>
            <w:tcW w:w="7858" w:type="dxa"/>
            <w:vAlign w:val="center"/>
          </w:tcPr>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tc>
        <w:tc>
          <w:tcPr>
            <w:tcW w:w="2094" w:type="dxa"/>
          </w:tcPr>
          <w:p w:rsidR="007B61F8" w:rsidRPr="007B61F8" w:rsidDel="001B161A" w:rsidRDefault="007B61F8" w:rsidP="007B61F8">
            <w:pPr>
              <w:autoSpaceDE w:val="0"/>
              <w:autoSpaceDN w:val="0"/>
              <w:adjustRightInd w:val="0"/>
              <w:rPr>
                <w:rFonts w:asciiTheme="minorHAnsi" w:hAnsiTheme="minorHAnsi"/>
                <w:b/>
              </w:rPr>
            </w:pPr>
            <w:r w:rsidRPr="007B61F8">
              <w:rPr>
                <w:rFonts w:asciiTheme="minorHAnsi" w:hAnsiTheme="minorHAnsi"/>
                <w:b/>
              </w:rPr>
              <w:t>Date</w:t>
            </w:r>
          </w:p>
        </w:tc>
      </w:tr>
      <w:tr w:rsidR="007B61F8" w:rsidRPr="007B61F8" w:rsidTr="003C6CC7">
        <w:trPr>
          <w:trHeight w:val="603"/>
        </w:trPr>
        <w:tc>
          <w:tcPr>
            <w:tcW w:w="3932" w:type="dxa"/>
            <w:vAlign w:val="center"/>
          </w:tcPr>
          <w:p w:rsidR="007B61F8" w:rsidRPr="007B61F8" w:rsidRDefault="007B61F8" w:rsidP="007B61F8">
            <w:pPr>
              <w:autoSpaceDE w:val="0"/>
              <w:autoSpaceDN w:val="0"/>
              <w:adjustRightInd w:val="0"/>
              <w:jc w:val="right"/>
              <w:rPr>
                <w:rFonts w:asciiTheme="minorHAnsi" w:hAnsiTheme="minorHAnsi"/>
                <w:bCs/>
              </w:rPr>
            </w:pPr>
            <w:r w:rsidRPr="007B61F8">
              <w:rPr>
                <w:rFonts w:asciiTheme="minorHAnsi" w:hAnsiTheme="minorHAnsi"/>
                <w:b/>
              </w:rPr>
              <w:t>Supervisor(s) name(s)</w:t>
            </w:r>
            <w:r w:rsidRPr="007B61F8">
              <w:rPr>
                <w:rFonts w:asciiTheme="minorHAnsi" w:hAnsiTheme="minorHAnsi"/>
                <w:bCs/>
              </w:rPr>
              <w:t>(where relevant)</w:t>
            </w:r>
          </w:p>
          <w:p w:rsidR="007B61F8" w:rsidRPr="007B61F8" w:rsidRDefault="007B61F8" w:rsidP="007B61F8">
            <w:pPr>
              <w:autoSpaceDE w:val="0"/>
              <w:autoSpaceDN w:val="0"/>
              <w:adjustRightInd w:val="0"/>
              <w:jc w:val="right"/>
              <w:rPr>
                <w:rFonts w:asciiTheme="minorHAnsi" w:hAnsiTheme="minorHAnsi"/>
                <w:bCs/>
              </w:rPr>
            </w:pPr>
          </w:p>
          <w:p w:rsidR="007B61F8" w:rsidRPr="007B61F8" w:rsidRDefault="007B61F8" w:rsidP="007B61F8">
            <w:pPr>
              <w:autoSpaceDE w:val="0"/>
              <w:autoSpaceDN w:val="0"/>
              <w:adjustRightInd w:val="0"/>
              <w:jc w:val="right"/>
              <w:rPr>
                <w:rFonts w:asciiTheme="minorHAnsi" w:hAnsiTheme="minorHAnsi"/>
                <w:b/>
                <w:bCs/>
              </w:rPr>
            </w:pPr>
            <w:r w:rsidRPr="007B61F8">
              <w:rPr>
                <w:rFonts w:asciiTheme="minorHAnsi" w:hAnsiTheme="minorHAnsi"/>
                <w:b/>
                <w:bCs/>
              </w:rPr>
              <w:t>Signature*</w:t>
            </w:r>
          </w:p>
        </w:tc>
        <w:tc>
          <w:tcPr>
            <w:tcW w:w="7858" w:type="dxa"/>
            <w:vAlign w:val="center"/>
          </w:tcPr>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p w:rsidR="007B61F8" w:rsidRPr="007B61F8" w:rsidRDefault="007B61F8" w:rsidP="007B61F8">
            <w:pPr>
              <w:autoSpaceDE w:val="0"/>
              <w:autoSpaceDN w:val="0"/>
              <w:adjustRightInd w:val="0"/>
              <w:rPr>
                <w:rFonts w:asciiTheme="minorHAnsi" w:hAnsiTheme="minorHAnsi"/>
                <w:b/>
                <w:sz w:val="21"/>
                <w:szCs w:val="21"/>
              </w:rPr>
            </w:pPr>
          </w:p>
        </w:tc>
        <w:tc>
          <w:tcPr>
            <w:tcW w:w="2094" w:type="dxa"/>
          </w:tcPr>
          <w:p w:rsidR="007B61F8" w:rsidRPr="007B61F8" w:rsidRDefault="007B61F8" w:rsidP="007B61F8">
            <w:pPr>
              <w:autoSpaceDE w:val="0"/>
              <w:autoSpaceDN w:val="0"/>
              <w:adjustRightInd w:val="0"/>
              <w:rPr>
                <w:rFonts w:asciiTheme="minorHAnsi" w:hAnsiTheme="minorHAnsi"/>
                <w:b/>
              </w:rPr>
            </w:pPr>
            <w:r w:rsidRPr="007B61F8">
              <w:rPr>
                <w:rFonts w:asciiTheme="minorHAnsi" w:hAnsiTheme="minorHAnsi"/>
                <w:b/>
              </w:rPr>
              <w:t>Date</w:t>
            </w:r>
          </w:p>
        </w:tc>
      </w:tr>
    </w:tbl>
    <w:p w:rsidR="00A81ADF" w:rsidRDefault="00A81ADF" w:rsidP="00A81ADF">
      <w:pPr>
        <w:tabs>
          <w:tab w:val="num" w:pos="567"/>
        </w:tabs>
        <w:ind w:left="567" w:hanging="567"/>
      </w:pPr>
    </w:p>
    <w:p w:rsidR="00A81ADF" w:rsidRPr="001B66B5" w:rsidRDefault="00A81ADF" w:rsidP="00A81ADF">
      <w:pPr>
        <w:pStyle w:val="BodyTextIndent"/>
        <w:ind w:left="0"/>
        <w:rPr>
          <w:rFonts w:asciiTheme="minorHAnsi" w:hAnsiTheme="minorHAnsi"/>
          <w:lang w:val="en-US"/>
        </w:rPr>
      </w:pPr>
      <w:r w:rsidRPr="001B66B5">
        <w:rPr>
          <w:rFonts w:asciiTheme="minorHAnsi" w:hAnsiTheme="minorHAnsi"/>
          <w:lang w:val="en-US"/>
        </w:rPr>
        <w:t>Electronic Signatures are acceptable</w:t>
      </w:r>
    </w:p>
    <w:p w:rsidR="00A81ADF" w:rsidRPr="001B66B5" w:rsidRDefault="00A81ADF" w:rsidP="00A81ADF">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A81ADF" w:rsidRPr="001B66B5" w:rsidRDefault="00A81ADF" w:rsidP="00A81ADF">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This is especially key for those undertaking lone research, the School’s Guidelines on “Conducting Lone Research” should be followed </w:t>
      </w:r>
      <w:hyperlink r:id="rId39" w:history="1">
        <w:r w:rsidRPr="00965B64">
          <w:rPr>
            <w:rStyle w:val="Hyperlink"/>
            <w:rFonts w:asciiTheme="minorHAnsi" w:hAnsiTheme="minorHAnsi"/>
            <w:b/>
            <w:sz w:val="24"/>
            <w:szCs w:val="24"/>
            <w:lang w:val="en-US"/>
          </w:rPr>
          <w:t>guidance available here</w:t>
        </w:r>
      </w:hyperlink>
      <w:r>
        <w:rPr>
          <w:rFonts w:asciiTheme="minorHAnsi" w:hAnsiTheme="minorHAnsi"/>
          <w:b/>
          <w:sz w:val="24"/>
          <w:szCs w:val="24"/>
          <w:lang w:val="en-US"/>
        </w:rPr>
        <w:t xml:space="preserve"> and in signing this document you confirm that these guidelines will be followed.</w:t>
      </w:r>
    </w:p>
    <w:p w:rsidR="00A81ADF" w:rsidRPr="001B66B5" w:rsidRDefault="00A81ADF" w:rsidP="00A81ADF">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Random auditing will take place of submitted Risk Assessments to ensure that all requirements are followed.</w:t>
      </w:r>
    </w:p>
    <w:p w:rsidR="00A81ADF" w:rsidRDefault="00A81ADF" w:rsidP="00A81ADF">
      <w:pPr>
        <w:pStyle w:val="BodyTextIndent"/>
        <w:ind w:left="0"/>
        <w:rPr>
          <w:rFonts w:asciiTheme="minorHAnsi" w:hAnsiTheme="minorHAnsi"/>
          <w:sz w:val="24"/>
          <w:szCs w:val="24"/>
          <w:lang w:val="en-US"/>
        </w:rPr>
      </w:pPr>
      <w:r w:rsidRPr="001B66B5">
        <w:rPr>
          <w:rFonts w:asciiTheme="minorHAnsi" w:hAnsiTheme="minorHAnsi"/>
          <w:sz w:val="24"/>
          <w:szCs w:val="24"/>
          <w:lang w:val="en-US"/>
        </w:rPr>
        <w:lastRenderedPageBreak/>
        <w:t xml:space="preserve">All completed Risk Assessments should be submitted to </w:t>
      </w:r>
      <w:hyperlink r:id="rId40" w:history="1">
        <w:r w:rsidRPr="00584BEC">
          <w:rPr>
            <w:rStyle w:val="Hyperlink"/>
            <w:rFonts w:asciiTheme="minorHAnsi" w:hAnsiTheme="minorHAnsi"/>
            <w:sz w:val="24"/>
            <w:szCs w:val="24"/>
            <w:lang w:val="en-US"/>
          </w:rPr>
          <w:t>compliance.seed@manchester.ac.uk</w:t>
        </w:r>
      </w:hyperlink>
      <w:r>
        <w:rPr>
          <w:rFonts w:asciiTheme="minorHAnsi" w:hAnsiTheme="minorHAnsi"/>
          <w:sz w:val="24"/>
          <w:szCs w:val="24"/>
          <w:lang w:val="en-US"/>
        </w:rPr>
        <w:t xml:space="preserve">, (as well as appending to any ethical submission where relevant) </w:t>
      </w:r>
      <w:r w:rsidRPr="004748E9">
        <w:rPr>
          <w:rFonts w:asciiTheme="minorHAnsi" w:hAnsiTheme="minorHAnsi"/>
          <w:sz w:val="24"/>
          <w:szCs w:val="24"/>
          <w:lang w:val="en-US"/>
        </w:rPr>
        <w:t>submission of the document will be considered approved, unless otherwise advised.</w:t>
      </w:r>
    </w:p>
    <w:p w:rsidR="00A81ADF" w:rsidRPr="00510CE1" w:rsidRDefault="00A81ADF" w:rsidP="00510CE1">
      <w:pPr>
        <w:tabs>
          <w:tab w:val="left" w:pos="567"/>
        </w:tabs>
        <w:jc w:val="both"/>
        <w:rPr>
          <w:rFonts w:asciiTheme="minorHAnsi" w:hAnsiTheme="minorHAnsi"/>
          <w:sz w:val="22"/>
          <w:szCs w:val="22"/>
        </w:rPr>
      </w:pPr>
      <w:r>
        <w:rPr>
          <w:rFonts w:asciiTheme="minorHAnsi" w:hAnsiTheme="minorHAnsi"/>
          <w:sz w:val="22"/>
        </w:rPr>
        <w:t>In the event of an emergency c</w:t>
      </w:r>
      <w:r w:rsidRPr="00AF21EE">
        <w:rPr>
          <w:rFonts w:asciiTheme="minorHAnsi" w:hAnsiTheme="minorHAnsi"/>
          <w:sz w:val="22"/>
          <w:szCs w:val="22"/>
        </w:rPr>
        <w:t>ontact</w:t>
      </w:r>
      <w:r>
        <w:rPr>
          <w:rFonts w:asciiTheme="minorHAnsi" w:hAnsiTheme="minorHAnsi"/>
          <w:sz w:val="22"/>
          <w:szCs w:val="22"/>
        </w:rPr>
        <w:t xml:space="preserve"> the</w:t>
      </w:r>
      <w:r w:rsidRPr="00AF21EE">
        <w:rPr>
          <w:rFonts w:asciiTheme="minorHAnsi" w:hAnsiTheme="minorHAnsi"/>
          <w:sz w:val="22"/>
          <w:szCs w:val="22"/>
        </w:rPr>
        <w:t xml:space="preserve"> British Embassy/Consulate. Inform </w:t>
      </w:r>
      <w:r>
        <w:rPr>
          <w:rFonts w:asciiTheme="minorHAnsi" w:hAnsiTheme="minorHAnsi"/>
          <w:sz w:val="22"/>
          <w:szCs w:val="22"/>
        </w:rPr>
        <w:t xml:space="preserve">the </w:t>
      </w:r>
      <w:r w:rsidRPr="00AF21EE">
        <w:rPr>
          <w:rFonts w:asciiTheme="minorHAnsi" w:hAnsiTheme="minorHAnsi"/>
          <w:sz w:val="22"/>
          <w:szCs w:val="22"/>
        </w:rPr>
        <w:t>School Office</w:t>
      </w:r>
      <w:r>
        <w:rPr>
          <w:rFonts w:asciiTheme="minorHAnsi" w:hAnsiTheme="minorHAnsi"/>
          <w:sz w:val="22"/>
          <w:szCs w:val="22"/>
        </w:rPr>
        <w:t xml:space="preserve"> telephone:</w:t>
      </w:r>
      <w:r w:rsidRPr="00AF21EE">
        <w:rPr>
          <w:rFonts w:asciiTheme="minorHAnsi" w:hAnsiTheme="minorHAnsi"/>
          <w:sz w:val="22"/>
          <w:szCs w:val="22"/>
        </w:rPr>
        <w:t xml:space="preserve"> +44 (0)161-275 0966</w:t>
      </w:r>
      <w:r>
        <w:rPr>
          <w:rFonts w:asciiTheme="minorHAnsi" w:hAnsiTheme="minorHAnsi"/>
          <w:sz w:val="22"/>
          <w:szCs w:val="22"/>
        </w:rPr>
        <w:t xml:space="preserve">. </w:t>
      </w:r>
      <w:r>
        <w:rPr>
          <w:rFonts w:asciiTheme="minorHAnsi" w:hAnsiTheme="minorHAnsi"/>
          <w:sz w:val="22"/>
        </w:rPr>
        <w:t xml:space="preserve">For a 24/7 response telephone the University’s Security Services on +44 (0)161 306 9966, and where </w:t>
      </w:r>
      <w:r w:rsidRPr="00F93C14">
        <w:rPr>
          <w:rFonts w:asciiTheme="minorHAnsi" w:hAnsiTheme="minorHAnsi"/>
          <w:sz w:val="22"/>
        </w:rPr>
        <w:t>possible</w:t>
      </w:r>
      <w:r w:rsidRPr="00F93C14">
        <w:rPr>
          <w:rFonts w:asciiTheme="minorHAnsi" w:hAnsiTheme="minorHAnsi"/>
          <w:sz w:val="22"/>
          <w:szCs w:val="22"/>
        </w:rPr>
        <w:t xml:space="preserve"> e</w:t>
      </w:r>
      <w:r w:rsidRPr="004748E9">
        <w:rPr>
          <w:rFonts w:asciiTheme="minorHAnsi" w:hAnsiTheme="minorHAnsi"/>
          <w:sz w:val="22"/>
          <w:szCs w:val="22"/>
        </w:rPr>
        <w:t xml:space="preserve">mail </w:t>
      </w:r>
      <w:hyperlink r:id="rId41" w:history="1">
        <w:r w:rsidRPr="004748E9">
          <w:rPr>
            <w:rStyle w:val="Hyperlink"/>
            <w:rFonts w:asciiTheme="minorHAnsi" w:hAnsiTheme="minorHAnsi"/>
            <w:sz w:val="22"/>
            <w:szCs w:val="22"/>
          </w:rPr>
          <w:t>seedschooloffice@manchester.ac.uk</w:t>
        </w:r>
      </w:hyperlink>
      <w:r w:rsidRPr="004748E9">
        <w:rPr>
          <w:rFonts w:asciiTheme="minorHAnsi" w:hAnsiTheme="minorHAnsi"/>
          <w:sz w:val="22"/>
          <w:szCs w:val="22"/>
        </w:rPr>
        <w:t xml:space="preserve"> </w:t>
      </w:r>
    </w:p>
    <w:p w:rsidR="00A81ADF" w:rsidRPr="00CE5E2B" w:rsidRDefault="00A81ADF" w:rsidP="00A81ADF">
      <w:pPr>
        <w:pStyle w:val="BodyTextIndent"/>
        <w:spacing w:after="0"/>
        <w:ind w:left="2835"/>
        <w:rPr>
          <w:lang w:val="en-US"/>
        </w:rPr>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29"/>
        <w:gridCol w:w="2328"/>
        <w:gridCol w:w="2330"/>
        <w:gridCol w:w="2337"/>
        <w:gridCol w:w="2339"/>
        <w:gridCol w:w="2329"/>
      </w:tblGrid>
      <w:tr w:rsidR="00A81ADF" w:rsidRPr="00AF21EE" w:rsidTr="0056007F">
        <w:tc>
          <w:tcPr>
            <w:tcW w:w="2369" w:type="dxa"/>
            <w:tcBorders>
              <w:top w:val="single" w:sz="4" w:space="0" w:color="auto"/>
              <w:left w:val="single" w:sz="4" w:space="0" w:color="auto"/>
              <w:bottom w:val="single" w:sz="4" w:space="0" w:color="auto"/>
              <w:right w:val="single" w:sz="4" w:space="0" w:color="auto"/>
            </w:tcBorders>
            <w:shd w:val="clear" w:color="auto" w:fill="D9D9D9"/>
          </w:tcPr>
          <w:p w:rsidR="00A81ADF" w:rsidRPr="00AF21EE" w:rsidRDefault="00A81ADF" w:rsidP="0056007F">
            <w:pPr>
              <w:rPr>
                <w:rFonts w:asciiTheme="minorHAnsi" w:hAnsiTheme="minorHAnsi"/>
                <w:color w:val="FF0000"/>
                <w:sz w:val="22"/>
                <w:szCs w:val="22"/>
              </w:rPr>
            </w:pPr>
            <w:r w:rsidRPr="00AF21EE">
              <w:rPr>
                <w:rFonts w:asciiTheme="minorHAnsi" w:hAnsiTheme="minorHAnsi"/>
                <w:sz w:val="22"/>
                <w:szCs w:val="22"/>
              </w:rPr>
              <w:t xml:space="preserve">Date: </w:t>
            </w:r>
            <w:r w:rsidRPr="00AF21EE">
              <w:rPr>
                <w:rFonts w:asciiTheme="minorHAnsi" w:hAnsiTheme="minorHAnsi"/>
                <w:color w:val="FF0000"/>
                <w:sz w:val="22"/>
                <w:szCs w:val="22"/>
              </w:rPr>
              <w:t>(1)</w:t>
            </w:r>
          </w:p>
          <w:p w:rsidR="00A81ADF" w:rsidRPr="00AF21EE" w:rsidRDefault="00A81ADF" w:rsidP="007B61F8">
            <w:pPr>
              <w:rPr>
                <w:rFonts w:asciiTheme="minorHAnsi" w:hAnsiTheme="minorHAnsi"/>
                <w:sz w:val="22"/>
                <w:szCs w:val="22"/>
              </w:rPr>
            </w:pPr>
            <w:r w:rsidRPr="00AF21EE">
              <w:rPr>
                <w:rFonts w:asciiTheme="minorHAnsi" w:hAnsiTheme="minorHAnsi"/>
                <w:sz w:val="22"/>
                <w:szCs w:val="22"/>
              </w:rPr>
              <w:t>1/9/201</w:t>
            </w:r>
            <w:r w:rsidR="007B61F8">
              <w:rPr>
                <w:rFonts w:asciiTheme="minorHAnsi" w:hAnsiTheme="minorHAnsi"/>
                <w:sz w:val="22"/>
                <w:szCs w:val="22"/>
              </w:rPr>
              <w:t>9</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Assessed by: </w:t>
            </w:r>
            <w:r w:rsidRPr="00AF21EE">
              <w:rPr>
                <w:rFonts w:asciiTheme="minorHAnsi" w:hAnsiTheme="minorHAnsi"/>
                <w:color w:val="FF0000"/>
                <w:sz w:val="22"/>
                <w:szCs w:val="22"/>
              </w:rPr>
              <w:t>(2)</w:t>
            </w:r>
          </w:p>
          <w:p w:rsidR="00A81ADF" w:rsidRPr="00AF21EE" w:rsidRDefault="00860447" w:rsidP="0056007F">
            <w:pPr>
              <w:rPr>
                <w:rFonts w:asciiTheme="minorHAnsi" w:hAnsiTheme="minorHAnsi"/>
                <w:sz w:val="22"/>
                <w:szCs w:val="22"/>
              </w:rPr>
            </w:pPr>
            <w:r>
              <w:rPr>
                <w:rFonts w:asciiTheme="minorHAnsi" w:hAnsiTheme="minorHAnsi"/>
                <w:sz w:val="22"/>
                <w:szCs w:val="22"/>
              </w:rPr>
              <w:t>Martin Evans</w:t>
            </w:r>
          </w:p>
          <w:p w:rsidR="00A81ADF" w:rsidRPr="00AF21EE" w:rsidRDefault="00A81ADF" w:rsidP="0056007F">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Validated by: </w:t>
            </w:r>
            <w:r w:rsidRPr="00AF21EE">
              <w:rPr>
                <w:rFonts w:asciiTheme="minorHAnsi" w:hAnsiTheme="minorHAnsi"/>
                <w:color w:val="FF0000"/>
                <w:sz w:val="22"/>
                <w:szCs w:val="22"/>
              </w:rPr>
              <w:t>(3)</w:t>
            </w:r>
          </w:p>
          <w:p w:rsidR="00A81ADF" w:rsidRPr="00AF21EE" w:rsidRDefault="007B61F8" w:rsidP="0056007F">
            <w:pPr>
              <w:rPr>
                <w:rFonts w:asciiTheme="minorHAnsi" w:hAnsiTheme="minorHAnsi"/>
                <w:sz w:val="22"/>
                <w:szCs w:val="22"/>
              </w:rPr>
            </w:pPr>
            <w:r>
              <w:rPr>
                <w:rFonts w:asciiTheme="minorHAnsi" w:hAnsiTheme="minorHAnsi"/>
                <w:sz w:val="22"/>
                <w:szCs w:val="22"/>
              </w:rPr>
              <w:t>Kay Hodgson</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Location:  </w:t>
            </w:r>
            <w:r w:rsidRPr="00AF21EE">
              <w:rPr>
                <w:rFonts w:asciiTheme="minorHAnsi" w:hAnsiTheme="minorHAnsi"/>
                <w:color w:val="FF0000"/>
                <w:sz w:val="22"/>
                <w:szCs w:val="22"/>
              </w:rPr>
              <w:t>(4)</w:t>
            </w:r>
          </w:p>
          <w:p w:rsidR="00A81ADF" w:rsidRPr="00AF21EE" w:rsidRDefault="00A81ADF" w:rsidP="0056007F">
            <w:pPr>
              <w:jc w:val="both"/>
              <w:rPr>
                <w:rFonts w:asciiTheme="minorHAnsi" w:hAnsiTheme="minorHAnsi"/>
                <w:sz w:val="22"/>
                <w:szCs w:val="22"/>
              </w:rPr>
            </w:pPr>
            <w:r w:rsidRPr="00AF21EE">
              <w:rPr>
                <w:rFonts w:asciiTheme="minorHAnsi" w:hAnsiTheme="minorHAnsi"/>
                <w:bCs/>
                <w:i/>
                <w:iCs/>
                <w:sz w:val="22"/>
                <w:szCs w:val="22"/>
              </w:rPr>
              <w:t>Low risk travel and fieldwork to overseas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F21EE" w:rsidRDefault="00A81ADF" w:rsidP="0056007F">
            <w:pPr>
              <w:rPr>
                <w:rFonts w:asciiTheme="minorHAnsi" w:hAnsiTheme="minorHAnsi"/>
                <w:color w:val="FF0000"/>
                <w:sz w:val="22"/>
                <w:szCs w:val="22"/>
              </w:rPr>
            </w:pPr>
            <w:r w:rsidRPr="00AF21EE">
              <w:rPr>
                <w:rFonts w:asciiTheme="minorHAnsi" w:hAnsiTheme="minorHAnsi"/>
                <w:sz w:val="22"/>
                <w:szCs w:val="22"/>
              </w:rPr>
              <w:t xml:space="preserve">Assessment ref no: </w:t>
            </w:r>
            <w:r w:rsidRPr="00AF21EE">
              <w:rPr>
                <w:rFonts w:asciiTheme="minorHAnsi" w:hAnsiTheme="minorHAnsi"/>
                <w:color w:val="FF0000"/>
                <w:sz w:val="22"/>
                <w:szCs w:val="22"/>
              </w:rPr>
              <w:t>(5)</w:t>
            </w:r>
          </w:p>
          <w:p w:rsidR="00F93C14" w:rsidRDefault="00A81ADF" w:rsidP="0056007F">
            <w:pPr>
              <w:rPr>
                <w:rFonts w:asciiTheme="minorHAnsi" w:hAnsiTheme="minorHAnsi"/>
                <w:bCs/>
                <w:sz w:val="22"/>
                <w:szCs w:val="22"/>
              </w:rPr>
            </w:pPr>
            <w:r w:rsidRPr="00AF21EE">
              <w:rPr>
                <w:rFonts w:asciiTheme="minorHAnsi" w:hAnsiTheme="minorHAnsi"/>
                <w:bCs/>
                <w:sz w:val="22"/>
                <w:szCs w:val="22"/>
              </w:rPr>
              <w:t>Risk Assessment</w:t>
            </w:r>
          </w:p>
          <w:p w:rsidR="00A81ADF" w:rsidRPr="00AF21EE" w:rsidRDefault="00F93C14" w:rsidP="0056007F">
            <w:pPr>
              <w:rPr>
                <w:rFonts w:asciiTheme="minorHAnsi" w:hAnsiTheme="minorHAnsi"/>
                <w:bCs/>
                <w:sz w:val="22"/>
                <w:szCs w:val="22"/>
              </w:rPr>
            </w:pPr>
            <w:r>
              <w:rPr>
                <w:rFonts w:asciiTheme="minorHAnsi" w:hAnsiTheme="minorHAnsi"/>
                <w:bCs/>
                <w:sz w:val="22"/>
                <w:szCs w:val="22"/>
              </w:rPr>
              <w:t>Low risk overseas destinations.</w:t>
            </w:r>
            <w:r w:rsidR="00A81ADF" w:rsidRPr="00AF21EE">
              <w:rPr>
                <w:rFonts w:asciiTheme="minorHAnsi" w:hAnsiTheme="minorHAnsi"/>
                <w:bCs/>
                <w:sz w:val="22"/>
                <w:szCs w:val="22"/>
              </w:rPr>
              <w:t xml:space="preserve"> </w:t>
            </w:r>
          </w:p>
          <w:p w:rsidR="00A81ADF" w:rsidRPr="00AF21EE" w:rsidRDefault="00A81ADF" w:rsidP="0056007F">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Review date: </w:t>
            </w:r>
            <w:r w:rsidRPr="00AF21EE">
              <w:rPr>
                <w:rFonts w:asciiTheme="minorHAnsi" w:hAnsiTheme="minorHAnsi"/>
                <w:color w:val="FF0000"/>
                <w:sz w:val="22"/>
                <w:szCs w:val="22"/>
              </w:rPr>
              <w:t>(6)</w:t>
            </w:r>
          </w:p>
          <w:p w:rsidR="00A81ADF" w:rsidRPr="00AF21EE" w:rsidRDefault="00A81ADF" w:rsidP="007B61F8">
            <w:pPr>
              <w:jc w:val="both"/>
              <w:rPr>
                <w:rFonts w:asciiTheme="minorHAnsi" w:hAnsiTheme="minorHAnsi"/>
                <w:sz w:val="22"/>
                <w:szCs w:val="22"/>
              </w:rPr>
            </w:pPr>
            <w:r w:rsidRPr="00AF21EE">
              <w:rPr>
                <w:rFonts w:asciiTheme="minorHAnsi" w:hAnsiTheme="minorHAnsi"/>
                <w:sz w:val="22"/>
                <w:szCs w:val="22"/>
              </w:rPr>
              <w:t>1/9/20</w:t>
            </w:r>
            <w:r w:rsidR="007B61F8">
              <w:rPr>
                <w:rFonts w:asciiTheme="minorHAnsi" w:hAnsiTheme="minorHAnsi"/>
                <w:sz w:val="22"/>
                <w:szCs w:val="22"/>
              </w:rPr>
              <w:t>20</w:t>
            </w:r>
          </w:p>
        </w:tc>
      </w:tr>
      <w:tr w:rsidR="00A81ADF" w:rsidRPr="00AF21EE" w:rsidTr="0056007F">
        <w:tc>
          <w:tcPr>
            <w:tcW w:w="14218" w:type="dxa"/>
            <w:gridSpan w:val="6"/>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both"/>
              <w:rPr>
                <w:rFonts w:asciiTheme="minorHAnsi" w:hAnsiTheme="minorHAnsi"/>
                <w:sz w:val="22"/>
                <w:szCs w:val="22"/>
              </w:rPr>
            </w:pPr>
            <w:r w:rsidRPr="00AF21EE">
              <w:rPr>
                <w:rFonts w:asciiTheme="minorHAnsi" w:hAnsiTheme="minorHAnsi"/>
                <w:sz w:val="22"/>
                <w:szCs w:val="22"/>
              </w:rPr>
              <w:t>Task/Premises: (7)</w:t>
            </w:r>
          </w:p>
          <w:p w:rsidR="00A81ADF" w:rsidRPr="00AF21EE" w:rsidRDefault="00A81ADF" w:rsidP="0056007F">
            <w:pPr>
              <w:jc w:val="both"/>
              <w:rPr>
                <w:rFonts w:asciiTheme="minorHAnsi" w:hAnsiTheme="minorHAnsi"/>
                <w:sz w:val="22"/>
                <w:szCs w:val="22"/>
              </w:rPr>
            </w:pPr>
          </w:p>
          <w:p w:rsidR="00A81ADF" w:rsidRPr="00AF21EE" w:rsidRDefault="00A81ADF" w:rsidP="0056007F">
            <w:pPr>
              <w:rPr>
                <w:rFonts w:asciiTheme="minorHAnsi" w:hAnsiTheme="minorHAnsi"/>
                <w:sz w:val="22"/>
                <w:szCs w:val="22"/>
              </w:rPr>
            </w:pPr>
            <w:r w:rsidRPr="00AF21EE">
              <w:rPr>
                <w:rFonts w:asciiTheme="minorHAnsi" w:hAnsiTheme="minorHAnsi"/>
                <w:sz w:val="22"/>
                <w:szCs w:val="22"/>
              </w:rPr>
              <w:t>This Risk Assessment has been approved by the Head of School (HOS) for low-risk off-campus activities by staff and students of the School of Environment, Education and Development</w:t>
            </w:r>
          </w:p>
          <w:p w:rsidR="00A81ADF" w:rsidRPr="00AF21EE" w:rsidRDefault="00A81ADF" w:rsidP="0056007F">
            <w:pPr>
              <w:rPr>
                <w:rFonts w:asciiTheme="minorHAnsi" w:hAnsiTheme="minorHAnsi"/>
                <w:sz w:val="22"/>
                <w:szCs w:val="22"/>
              </w:rPr>
            </w:pPr>
          </w:p>
          <w:p w:rsidR="00A81ADF" w:rsidRPr="00AF21EE" w:rsidRDefault="00A81ADF" w:rsidP="0056007F">
            <w:pPr>
              <w:rPr>
                <w:rFonts w:asciiTheme="minorHAnsi" w:hAnsiTheme="minorHAnsi"/>
                <w:sz w:val="22"/>
                <w:szCs w:val="22"/>
              </w:rPr>
            </w:pPr>
            <w:r w:rsidRPr="00AF21EE">
              <w:rPr>
                <w:rFonts w:asciiTheme="minorHAnsi" w:hAnsiTheme="minorHAnsi"/>
                <w:sz w:val="22"/>
                <w:szCs w:val="22"/>
              </w:rPr>
              <w:t>This Risk Assessment forms part of the ethical application where the level has been identified as Low or Medium Risk.</w:t>
            </w:r>
          </w:p>
          <w:p w:rsidR="00A81ADF" w:rsidRPr="00AF21EE" w:rsidRDefault="00A81ADF" w:rsidP="0056007F">
            <w:pPr>
              <w:tabs>
                <w:tab w:val="left" w:pos="924"/>
              </w:tabs>
              <w:jc w:val="both"/>
              <w:rPr>
                <w:rFonts w:asciiTheme="minorHAnsi" w:hAnsiTheme="minorHAnsi"/>
                <w:sz w:val="22"/>
                <w:szCs w:val="22"/>
              </w:rPr>
            </w:pPr>
            <w:r w:rsidRPr="00AF21EE">
              <w:rPr>
                <w:rFonts w:asciiTheme="minorHAnsi" w:hAnsiTheme="minorHAnsi"/>
                <w:sz w:val="22"/>
                <w:szCs w:val="22"/>
              </w:rPr>
              <w:tab/>
            </w:r>
          </w:p>
          <w:p w:rsidR="00A81ADF" w:rsidRPr="00AF21EE" w:rsidRDefault="00A81ADF" w:rsidP="0056007F">
            <w:pPr>
              <w:tabs>
                <w:tab w:val="left" w:pos="924"/>
              </w:tabs>
              <w:jc w:val="both"/>
              <w:rPr>
                <w:rFonts w:asciiTheme="minorHAnsi" w:hAnsiTheme="minorHAnsi"/>
                <w:sz w:val="22"/>
                <w:szCs w:val="22"/>
              </w:rPr>
            </w:pPr>
            <w:r w:rsidRPr="00AF21EE">
              <w:rPr>
                <w:rFonts w:asciiTheme="minorHAnsi" w:hAnsiTheme="minorHAnsi"/>
                <w:sz w:val="22"/>
                <w:szCs w:val="22"/>
              </w:rPr>
              <w:t xml:space="preserve">This Risk Assessment is suitable for research, consultancy and academic duties, including those based overseas, where hazards are minimal. </w:t>
            </w:r>
          </w:p>
          <w:p w:rsidR="00A81ADF" w:rsidRPr="00AF21EE" w:rsidRDefault="00A81ADF" w:rsidP="0056007F">
            <w:pPr>
              <w:jc w:val="both"/>
              <w:rPr>
                <w:rFonts w:asciiTheme="minorHAnsi" w:hAnsiTheme="minorHAnsi"/>
                <w:sz w:val="22"/>
                <w:szCs w:val="22"/>
              </w:rPr>
            </w:pPr>
          </w:p>
          <w:p w:rsidR="00A81ADF" w:rsidRPr="00AF21EE" w:rsidRDefault="00A81ADF" w:rsidP="0056007F">
            <w:pPr>
              <w:jc w:val="both"/>
              <w:rPr>
                <w:rFonts w:asciiTheme="minorHAnsi" w:hAnsiTheme="minorHAnsi"/>
                <w:sz w:val="22"/>
                <w:szCs w:val="22"/>
              </w:rPr>
            </w:pPr>
            <w:r w:rsidRPr="00AF21EE">
              <w:rPr>
                <w:rFonts w:asciiTheme="minorHAnsi" w:hAnsiTheme="minorHAnsi"/>
                <w:sz w:val="22"/>
                <w:szCs w:val="22"/>
              </w:rPr>
              <w:t>It is suitable for most conferences and academic travel.</w:t>
            </w:r>
          </w:p>
          <w:p w:rsidR="00A81ADF" w:rsidRPr="00AF21EE" w:rsidRDefault="00A81ADF" w:rsidP="0056007F">
            <w:pPr>
              <w:jc w:val="both"/>
              <w:rPr>
                <w:rFonts w:asciiTheme="minorHAnsi" w:hAnsiTheme="minorHAnsi"/>
                <w:sz w:val="22"/>
                <w:szCs w:val="22"/>
              </w:rPr>
            </w:pPr>
          </w:p>
          <w:p w:rsidR="00A81ADF" w:rsidRPr="00AF21EE" w:rsidRDefault="00A81ADF" w:rsidP="0056007F">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00A81ADF" w:rsidRPr="00AF21EE" w:rsidRDefault="00A81ADF" w:rsidP="0056007F">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activities in recognised hazardous areas, e.g. factories, quarries, high crime neighbourhoods and regions of known political instability and warfare for which a full Risk Assessment should be prepared.</w:t>
            </w:r>
          </w:p>
          <w:p w:rsidR="00A81ADF" w:rsidRDefault="00A81ADF" w:rsidP="0056007F">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field research in hostile environments, e.g. rivers, lakes, the sea or in wild areas. </w:t>
            </w:r>
          </w:p>
          <w:p w:rsidR="00A81ADF" w:rsidRPr="00AF21EE" w:rsidRDefault="00A81ADF" w:rsidP="0056007F">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Pr="00AF21EE">
              <w:rPr>
                <w:rFonts w:asciiTheme="minorHAnsi" w:hAnsiTheme="minorHAnsi"/>
                <w:color w:val="333333"/>
                <w:sz w:val="22"/>
                <w:szCs w:val="22"/>
              </w:rPr>
              <w:t>if you are engaged in work/activities more than 12 hours from proposed medical help and must complete a separate Risk Assessment.</w:t>
            </w:r>
          </w:p>
          <w:p w:rsidR="00A81ADF" w:rsidRPr="00AF21EE" w:rsidRDefault="00A81ADF" w:rsidP="0056007F">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Pr="00AF21E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A81ADF" w:rsidRPr="00AF21EE" w:rsidRDefault="00A81ADF" w:rsidP="0056007F">
            <w:pPr>
              <w:tabs>
                <w:tab w:val="left" w:pos="318"/>
              </w:tabs>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Pr="00AF21EE">
              <w:rPr>
                <w:rFonts w:asciiTheme="minorHAnsi" w:hAnsiTheme="minorHAnsi"/>
                <w:color w:val="333333"/>
                <w:sz w:val="22"/>
                <w:szCs w:val="22"/>
              </w:rPr>
              <w:t xml:space="preserve">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Pr="00AF21EE">
              <w:rPr>
                <w:rFonts w:asciiTheme="minorHAnsi" w:hAnsiTheme="minorHAnsi"/>
                <w:color w:val="333333"/>
                <w:sz w:val="22"/>
                <w:szCs w:val="22"/>
              </w:rPr>
              <w:t>cyano</w:t>
            </w:r>
            <w:proofErr w:type="spellEnd"/>
            <w:r w:rsidRPr="00AF21EE">
              <w:rPr>
                <w:rFonts w:asciiTheme="minorHAnsi" w:hAnsiTheme="minorHAnsi"/>
                <w:color w:val="333333"/>
                <w:sz w:val="22"/>
                <w:szCs w:val="22"/>
              </w:rPr>
              <w:t>-bacteria). Vaccinations for Hepatitis ‘A’ and Polio are recommended.</w:t>
            </w:r>
          </w:p>
          <w:p w:rsidR="00A81ADF" w:rsidRPr="00B82210" w:rsidRDefault="00A81ADF" w:rsidP="0056007F">
            <w:pPr>
              <w:jc w:val="both"/>
              <w:rPr>
                <w:rFonts w:asciiTheme="minorHAnsi" w:hAnsiTheme="minorHAnsi"/>
                <w:sz w:val="22"/>
                <w:szCs w:val="22"/>
              </w:rPr>
            </w:pPr>
            <w:r w:rsidRPr="00B82210">
              <w:rPr>
                <w:rFonts w:asciiTheme="minorHAnsi" w:hAnsiTheme="minorHAnsi"/>
                <w:sz w:val="22"/>
                <w:szCs w:val="22"/>
              </w:rPr>
              <w:t xml:space="preserve">It is </w:t>
            </w:r>
            <w:r w:rsidRPr="00B82210">
              <w:rPr>
                <w:rFonts w:asciiTheme="minorHAnsi" w:hAnsiTheme="minorHAnsi"/>
                <w:b/>
                <w:bCs/>
                <w:sz w:val="22"/>
                <w:szCs w:val="22"/>
              </w:rPr>
              <w:t xml:space="preserve">not suitable </w:t>
            </w:r>
            <w:r w:rsidRPr="00B82210">
              <w:rPr>
                <w:rFonts w:asciiTheme="minorHAnsi" w:hAnsiTheme="minorHAnsi"/>
                <w:bCs/>
                <w:sz w:val="22"/>
                <w:szCs w:val="22"/>
              </w:rPr>
              <w:t>for residential Fieldwork activities</w:t>
            </w:r>
          </w:p>
          <w:p w:rsidR="00A81ADF" w:rsidRDefault="00A81ADF" w:rsidP="0056007F">
            <w:pPr>
              <w:rPr>
                <w:rFonts w:asciiTheme="minorHAnsi" w:hAnsiTheme="minorHAnsi"/>
                <w:b/>
                <w:bCs/>
                <w:sz w:val="22"/>
                <w:szCs w:val="22"/>
              </w:rPr>
            </w:pPr>
            <w:r w:rsidRPr="00AF21EE">
              <w:rPr>
                <w:rFonts w:asciiTheme="minorHAnsi" w:hAnsiTheme="minorHAnsi"/>
                <w:sz w:val="22"/>
                <w:szCs w:val="22"/>
              </w:rPr>
              <w:lastRenderedPageBreak/>
              <w:t xml:space="preserve">An additional Risk Assessment Form must be completed for any </w:t>
            </w:r>
            <w:r w:rsidRPr="00AF21EE">
              <w:rPr>
                <w:rFonts w:asciiTheme="minorHAnsi" w:hAnsiTheme="minorHAnsi"/>
                <w:sz w:val="22"/>
                <w:szCs w:val="22"/>
                <w:u w:val="single"/>
              </w:rPr>
              <w:t>extra</w:t>
            </w:r>
            <w:r w:rsidRPr="00AF21EE">
              <w:rPr>
                <w:rFonts w:asciiTheme="minorHAnsi" w:hAnsiTheme="minorHAnsi"/>
                <w:sz w:val="22"/>
                <w:szCs w:val="22"/>
              </w:rPr>
              <w:t xml:space="preserve"> hazards not covered by SEED’s </w:t>
            </w:r>
            <w:r w:rsidR="00211405" w:rsidRPr="00A81ADF">
              <w:rPr>
                <w:rFonts w:asciiTheme="minorHAnsi" w:hAnsiTheme="minorHAnsi"/>
                <w:sz w:val="22"/>
                <w:szCs w:val="22"/>
              </w:rPr>
              <w:t xml:space="preserve">Risk Assessments </w:t>
            </w:r>
            <w:r w:rsidRPr="00AF21EE">
              <w:rPr>
                <w:rFonts w:asciiTheme="minorHAnsi" w:hAnsiTheme="minorHAnsi"/>
                <w:sz w:val="22"/>
                <w:szCs w:val="22"/>
              </w:rPr>
              <w:t>and must be validated by the adviser/supervisor in the case of students before Permission to Proceed is granted. Staff should obtain the validation of the Discipline Safety Officer. No work may be carried out without Permission to Proceed</w:t>
            </w:r>
            <w:r w:rsidRPr="00AF21EE">
              <w:rPr>
                <w:rFonts w:asciiTheme="minorHAnsi" w:hAnsiTheme="minorHAnsi"/>
                <w:b/>
                <w:bCs/>
                <w:sz w:val="22"/>
                <w:szCs w:val="22"/>
              </w:rPr>
              <w:t>.</w:t>
            </w:r>
          </w:p>
          <w:p w:rsidR="00A81ADF" w:rsidRPr="00AF21EE" w:rsidRDefault="00A81ADF" w:rsidP="0056007F">
            <w:pPr>
              <w:rPr>
                <w:rFonts w:asciiTheme="minorHAnsi" w:hAnsiTheme="minorHAnsi"/>
                <w:sz w:val="22"/>
                <w:szCs w:val="22"/>
              </w:rPr>
            </w:pPr>
          </w:p>
          <w:p w:rsidR="00A81ADF" w:rsidRPr="00AF21EE" w:rsidRDefault="00A81ADF" w:rsidP="0056007F">
            <w:pPr>
              <w:rPr>
                <w:rFonts w:asciiTheme="minorHAnsi" w:hAnsiTheme="minorHAnsi"/>
                <w:sz w:val="22"/>
                <w:szCs w:val="22"/>
              </w:rPr>
            </w:pPr>
            <w:r w:rsidRPr="00AF21EE">
              <w:rPr>
                <w:rFonts w:asciiTheme="minorHAnsi" w:hAnsiTheme="minorHAnsi"/>
                <w:sz w:val="22"/>
                <w:szCs w:val="22"/>
              </w:rPr>
              <w:t>SEED: Off Campus work in UK</w:t>
            </w:r>
          </w:p>
          <w:p w:rsidR="00A81ADF" w:rsidRPr="00AF21EE" w:rsidRDefault="00A81ADF" w:rsidP="0056007F">
            <w:pPr>
              <w:rPr>
                <w:rFonts w:asciiTheme="minorHAnsi" w:hAnsiTheme="minorHAnsi"/>
                <w:sz w:val="22"/>
                <w:szCs w:val="22"/>
              </w:rPr>
            </w:pPr>
            <w:r w:rsidRPr="00AF21EE">
              <w:rPr>
                <w:rFonts w:asciiTheme="minorHAnsi" w:hAnsiTheme="minorHAnsi"/>
                <w:sz w:val="22"/>
                <w:szCs w:val="22"/>
              </w:rPr>
              <w:t>SEED: Low risk overseas destinations</w:t>
            </w:r>
          </w:p>
          <w:p w:rsidR="00A81ADF" w:rsidRPr="00AF21EE" w:rsidRDefault="00A81ADF" w:rsidP="0056007F">
            <w:pPr>
              <w:rPr>
                <w:rFonts w:asciiTheme="minorHAnsi" w:hAnsiTheme="minorHAnsi"/>
                <w:sz w:val="22"/>
                <w:szCs w:val="22"/>
              </w:rPr>
            </w:pPr>
            <w:r w:rsidRPr="00AF21EE">
              <w:rPr>
                <w:rFonts w:asciiTheme="minorHAnsi" w:hAnsiTheme="minorHAnsi"/>
                <w:sz w:val="22"/>
                <w:szCs w:val="22"/>
              </w:rPr>
              <w:t>SEED: Normal office work on Campus</w:t>
            </w:r>
          </w:p>
          <w:p w:rsidR="00A81ADF" w:rsidRPr="00AF21EE" w:rsidRDefault="00A81ADF" w:rsidP="0056007F">
            <w:pPr>
              <w:rPr>
                <w:rFonts w:asciiTheme="minorHAnsi" w:hAnsiTheme="minorHAnsi"/>
                <w:sz w:val="22"/>
                <w:szCs w:val="22"/>
              </w:rPr>
            </w:pPr>
            <w:r w:rsidRPr="00AF21EE">
              <w:rPr>
                <w:rFonts w:asciiTheme="minorHAnsi" w:hAnsiTheme="minorHAnsi"/>
                <w:sz w:val="22"/>
                <w:szCs w:val="22"/>
              </w:rPr>
              <w:t>SEED</w:t>
            </w:r>
            <w:r w:rsidR="00F93C14">
              <w:rPr>
                <w:rFonts w:asciiTheme="minorHAnsi" w:hAnsiTheme="minorHAnsi"/>
                <w:sz w:val="22"/>
                <w:szCs w:val="22"/>
              </w:rPr>
              <w:t xml:space="preserve">: </w:t>
            </w:r>
            <w:r w:rsidRPr="00AF21EE">
              <w:rPr>
                <w:rFonts w:asciiTheme="minorHAnsi" w:hAnsiTheme="minorHAnsi"/>
                <w:sz w:val="22"/>
                <w:szCs w:val="22"/>
              </w:rPr>
              <w:t>Residential fieldwork Activities</w:t>
            </w:r>
          </w:p>
          <w:p w:rsidR="00A81ADF" w:rsidRPr="00AF21EE" w:rsidRDefault="00A81ADF" w:rsidP="0056007F">
            <w:pPr>
              <w:rPr>
                <w:rFonts w:asciiTheme="minorHAnsi" w:hAnsiTheme="minorHAnsi"/>
                <w:sz w:val="22"/>
                <w:szCs w:val="22"/>
                <w:lang w:val="en-US"/>
              </w:rPr>
            </w:pPr>
          </w:p>
        </w:tc>
      </w:tr>
    </w:tbl>
    <w:p w:rsidR="00A81ADF" w:rsidRPr="00AF21EE" w:rsidRDefault="00A81ADF" w:rsidP="00A81ADF">
      <w:pPr>
        <w:rPr>
          <w:rFonts w:asciiTheme="minorHAnsi" w:hAnsiTheme="minorHAnsi"/>
          <w:sz w:val="22"/>
          <w:szCs w:val="22"/>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A81ADF" w:rsidRPr="00AF21EE" w:rsidTr="0056007F">
        <w:trPr>
          <w:cantSplit/>
          <w:tblHeader/>
          <w:jc w:val="center"/>
        </w:trPr>
        <w:tc>
          <w:tcPr>
            <w:tcW w:w="1936" w:type="dxa"/>
            <w:tcBorders>
              <w:top w:val="single" w:sz="4" w:space="0" w:color="auto"/>
              <w:left w:val="single" w:sz="4" w:space="0" w:color="auto"/>
              <w:bottom w:val="single" w:sz="4" w:space="0" w:color="auto"/>
              <w:right w:val="single" w:sz="4" w:space="0" w:color="auto"/>
            </w:tcBorders>
            <w:shd w:val="clear" w:color="auto" w:fill="E0E0E0"/>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 xml:space="preserve">Activity </w:t>
            </w:r>
            <w:r w:rsidRPr="00AF21EE">
              <w:rPr>
                <w:rFonts w:asciiTheme="minorHAnsi" w:hAnsiTheme="minorHAnsi"/>
                <w:color w:val="FF0000"/>
                <w:sz w:val="22"/>
                <w:szCs w:val="22"/>
              </w:rPr>
              <w:t>(8)</w:t>
            </w:r>
          </w:p>
        </w:tc>
        <w:tc>
          <w:tcPr>
            <w:tcW w:w="1734" w:type="dxa"/>
            <w:tcBorders>
              <w:top w:val="single" w:sz="4" w:space="0" w:color="auto"/>
              <w:left w:val="single" w:sz="4" w:space="0" w:color="auto"/>
              <w:bottom w:val="single" w:sz="4" w:space="0" w:color="auto"/>
              <w:right w:val="single" w:sz="4" w:space="0" w:color="auto"/>
            </w:tcBorders>
            <w:shd w:val="clear" w:color="auto" w:fill="E0E0E0"/>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Hazard </w:t>
            </w:r>
            <w:r w:rsidRPr="00AF21EE">
              <w:rPr>
                <w:rFonts w:asciiTheme="minorHAnsi" w:hAnsiTheme="minorHAnsi"/>
                <w:color w:val="FF0000"/>
                <w:sz w:val="22"/>
                <w:szCs w:val="22"/>
              </w:rPr>
              <w:t>(9)</w:t>
            </w:r>
          </w:p>
        </w:tc>
        <w:tc>
          <w:tcPr>
            <w:tcW w:w="1945" w:type="dxa"/>
            <w:tcBorders>
              <w:top w:val="single" w:sz="4" w:space="0" w:color="auto"/>
              <w:left w:val="single" w:sz="4" w:space="0" w:color="auto"/>
              <w:bottom w:val="single" w:sz="4" w:space="0" w:color="auto"/>
              <w:right w:val="single" w:sz="4" w:space="0" w:color="auto"/>
            </w:tcBorders>
            <w:shd w:val="clear" w:color="auto" w:fill="E0E0E0"/>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Person(s) in danger </w:t>
            </w:r>
            <w:r w:rsidRPr="00AF21EE">
              <w:rPr>
                <w:rFonts w:asciiTheme="minorHAnsi" w:hAnsiTheme="minorHAnsi"/>
                <w:color w:val="FF0000"/>
                <w:sz w:val="22"/>
                <w:szCs w:val="22"/>
              </w:rPr>
              <w:t>(10)</w:t>
            </w:r>
          </w:p>
        </w:tc>
        <w:tc>
          <w:tcPr>
            <w:tcW w:w="5470" w:type="dxa"/>
            <w:tcBorders>
              <w:top w:val="single" w:sz="4" w:space="0" w:color="auto"/>
              <w:left w:val="single" w:sz="4" w:space="0" w:color="auto"/>
              <w:bottom w:val="single" w:sz="4" w:space="0" w:color="auto"/>
              <w:right w:val="single" w:sz="4" w:space="0" w:color="auto"/>
            </w:tcBorders>
            <w:shd w:val="clear" w:color="auto" w:fill="E0E0E0"/>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Existing measures to control risk </w:t>
            </w:r>
            <w:r w:rsidRPr="00AF21EE">
              <w:rPr>
                <w:rFonts w:asciiTheme="minorHAnsi" w:hAnsiTheme="minorHAnsi"/>
                <w:color w:val="FF0000"/>
                <w:sz w:val="22"/>
                <w:szCs w:val="22"/>
              </w:rPr>
              <w:t>(11)</w:t>
            </w:r>
          </w:p>
        </w:tc>
        <w:tc>
          <w:tcPr>
            <w:tcW w:w="2106" w:type="dxa"/>
            <w:tcBorders>
              <w:top w:val="single" w:sz="4" w:space="0" w:color="auto"/>
              <w:left w:val="single" w:sz="4" w:space="0" w:color="auto"/>
              <w:bottom w:val="single" w:sz="4" w:space="0" w:color="auto"/>
              <w:right w:val="single" w:sz="4" w:space="0" w:color="auto"/>
            </w:tcBorders>
            <w:shd w:val="clear" w:color="auto" w:fill="E0E0E0"/>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Risk rating </w:t>
            </w:r>
            <w:r w:rsidRPr="00AF21EE">
              <w:rPr>
                <w:rFonts w:asciiTheme="minorHAnsi" w:hAnsiTheme="minorHAnsi"/>
                <w:color w:val="FF0000"/>
                <w:sz w:val="22"/>
                <w:szCs w:val="22"/>
              </w:rPr>
              <w:t>(12)</w:t>
            </w:r>
          </w:p>
        </w:tc>
        <w:tc>
          <w:tcPr>
            <w:tcW w:w="984" w:type="dxa"/>
            <w:tcBorders>
              <w:top w:val="single" w:sz="4" w:space="0" w:color="auto"/>
              <w:left w:val="single" w:sz="4" w:space="0" w:color="auto"/>
              <w:bottom w:val="single" w:sz="4" w:space="0" w:color="auto"/>
              <w:right w:val="single" w:sz="4" w:space="0" w:color="auto"/>
            </w:tcBorders>
            <w:shd w:val="clear" w:color="auto" w:fill="E0E0E0"/>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 xml:space="preserve">Result </w:t>
            </w:r>
            <w:r w:rsidRPr="00AF21EE">
              <w:rPr>
                <w:rFonts w:asciiTheme="minorHAnsi" w:hAnsiTheme="minorHAnsi"/>
                <w:color w:val="FF0000"/>
                <w:sz w:val="22"/>
                <w:szCs w:val="22"/>
              </w:rPr>
              <w:t>(13)</w:t>
            </w:r>
          </w:p>
        </w:tc>
      </w:tr>
      <w:tr w:rsidR="00A81ADF" w:rsidRPr="00AF21EE" w:rsidTr="0056007F">
        <w:trPr>
          <w:cantSplit/>
          <w:trHeight w:val="5137"/>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Working  outside of the UK</w:t>
            </w:r>
          </w:p>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Pr>
                <w:rFonts w:asciiTheme="minorHAnsi" w:hAnsiTheme="minorHAnsi"/>
                <w:sz w:val="22"/>
                <w:szCs w:val="22"/>
              </w:rPr>
              <w:t>Lack of pre-activity planning</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Default="00A81ADF" w:rsidP="00AE2EEB">
            <w:pPr>
              <w:numPr>
                <w:ilvl w:val="0"/>
                <w:numId w:val="17"/>
              </w:numPr>
              <w:rPr>
                <w:rFonts w:asciiTheme="minorHAnsi" w:hAnsiTheme="minorHAnsi"/>
                <w:sz w:val="22"/>
                <w:szCs w:val="22"/>
              </w:rPr>
            </w:pPr>
            <w:r w:rsidRPr="00AF21EE">
              <w:rPr>
                <w:rFonts w:asciiTheme="minorHAnsi" w:hAnsiTheme="minorHAnsi"/>
                <w:sz w:val="22"/>
                <w:szCs w:val="22"/>
              </w:rPr>
              <w:t xml:space="preserve">Staff who will be away </w:t>
            </w:r>
            <w:r w:rsidRPr="004748E9">
              <w:rPr>
                <w:rFonts w:asciiTheme="minorHAnsi" w:hAnsiTheme="minorHAnsi"/>
                <w:sz w:val="22"/>
                <w:szCs w:val="22"/>
              </w:rPr>
              <w:t>are required to</w:t>
            </w:r>
            <w:r w:rsidRPr="00AF21EE">
              <w:rPr>
                <w:rFonts w:asciiTheme="minorHAnsi" w:hAnsiTheme="minorHAnsi"/>
                <w:sz w:val="22"/>
                <w:szCs w:val="22"/>
              </w:rPr>
              <w:t xml:space="preserve"> complete the ‘Academic Absence Approval and Information’ form.</w:t>
            </w:r>
          </w:p>
          <w:p w:rsidR="00AE2EEB" w:rsidRPr="009A091B" w:rsidRDefault="00AE2EEB" w:rsidP="00AE2EEB">
            <w:pPr>
              <w:numPr>
                <w:ilvl w:val="0"/>
                <w:numId w:val="17"/>
              </w:numPr>
              <w:rPr>
                <w:rFonts w:asciiTheme="minorHAnsi" w:hAnsiTheme="minorHAnsi"/>
                <w:sz w:val="22"/>
                <w:szCs w:val="22"/>
              </w:rPr>
            </w:pPr>
            <w:r w:rsidRPr="009A091B">
              <w:rPr>
                <w:rFonts w:asciiTheme="minorHAnsi" w:hAnsiTheme="minorHAnsi"/>
                <w:sz w:val="22"/>
                <w:szCs w:val="22"/>
              </w:rPr>
              <w:t>Next of kin details are up to date on University systems.</w:t>
            </w:r>
          </w:p>
          <w:p w:rsidR="00A81ADF" w:rsidRPr="00AF21EE" w:rsidRDefault="00A81ADF" w:rsidP="00AE2EEB">
            <w:pPr>
              <w:numPr>
                <w:ilvl w:val="0"/>
                <w:numId w:val="17"/>
              </w:numPr>
              <w:rPr>
                <w:rFonts w:asciiTheme="minorHAnsi" w:hAnsiTheme="minorHAnsi"/>
                <w:sz w:val="22"/>
                <w:szCs w:val="22"/>
              </w:rPr>
            </w:pPr>
            <w:r w:rsidRPr="00AF21EE">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00A81ADF" w:rsidRPr="00AF21EE" w:rsidRDefault="00A81ADF" w:rsidP="00AE2EEB">
            <w:pPr>
              <w:numPr>
                <w:ilvl w:val="0"/>
                <w:numId w:val="17"/>
              </w:numPr>
              <w:rPr>
                <w:rFonts w:asciiTheme="minorHAnsi" w:hAnsiTheme="minorHAnsi"/>
                <w:sz w:val="22"/>
                <w:szCs w:val="22"/>
              </w:rPr>
            </w:pPr>
            <w:r w:rsidRPr="00AF21E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If undertaking fieldwork </w:t>
            </w:r>
            <w:r>
              <w:rPr>
                <w:rFonts w:asciiTheme="minorHAnsi" w:hAnsiTheme="minorHAnsi"/>
                <w:sz w:val="22"/>
                <w:szCs w:val="22"/>
              </w:rPr>
              <w:t>en</w:t>
            </w:r>
            <w:r w:rsidRPr="00AF21EE">
              <w:rPr>
                <w:rFonts w:asciiTheme="minorHAnsi" w:hAnsiTheme="minorHAnsi"/>
                <w:sz w:val="22"/>
                <w:szCs w:val="22"/>
              </w:rPr>
              <w:t xml:space="preserve">sure that a responsible person knows where you are and when you may be expected to return and what action should be taken if you do not return at an agreed time/date. </w:t>
            </w:r>
          </w:p>
          <w:p w:rsidR="00A81ADF" w:rsidRPr="004748E9" w:rsidRDefault="00A81ADF" w:rsidP="00AE2EEB">
            <w:pPr>
              <w:numPr>
                <w:ilvl w:val="0"/>
                <w:numId w:val="17"/>
              </w:numPr>
              <w:rPr>
                <w:rFonts w:asciiTheme="minorHAnsi" w:hAnsiTheme="minorHAnsi"/>
                <w:sz w:val="22"/>
                <w:szCs w:val="22"/>
              </w:rPr>
            </w:pPr>
            <w:r w:rsidRPr="00AF21EE">
              <w:rPr>
                <w:rFonts w:asciiTheme="minorHAnsi" w:hAnsiTheme="minorHAnsi"/>
                <w:sz w:val="22"/>
                <w:szCs w:val="22"/>
              </w:rPr>
              <w:t xml:space="preserve">Carry an appropriate ID and be ready to identify </w:t>
            </w:r>
            <w:r w:rsidRPr="004748E9">
              <w:rPr>
                <w:rFonts w:asciiTheme="minorHAnsi" w:hAnsiTheme="minorHAnsi"/>
                <w:sz w:val="22"/>
                <w:szCs w:val="22"/>
              </w:rPr>
              <w:t>yourself to the authorities.</w:t>
            </w:r>
          </w:p>
          <w:p w:rsidR="00A81ADF" w:rsidRPr="004748E9" w:rsidRDefault="00A81ADF" w:rsidP="00AE2EEB">
            <w:pPr>
              <w:numPr>
                <w:ilvl w:val="0"/>
                <w:numId w:val="17"/>
              </w:numPr>
              <w:rPr>
                <w:rFonts w:asciiTheme="minorHAnsi" w:hAnsiTheme="minorHAnsi"/>
                <w:sz w:val="22"/>
                <w:szCs w:val="22"/>
              </w:rPr>
            </w:pPr>
            <w:r w:rsidRPr="004748E9">
              <w:rPr>
                <w:rFonts w:asciiTheme="minorHAnsi" w:hAnsiTheme="minorHAnsi"/>
                <w:sz w:val="22"/>
                <w:szCs w:val="22"/>
              </w:rPr>
              <w:t>Have consulted and signed the appropriate Risk Assessment.</w:t>
            </w:r>
          </w:p>
          <w:p w:rsidR="00A81ADF" w:rsidRPr="00AF21EE" w:rsidRDefault="00A81ADF" w:rsidP="0056007F">
            <w:pPr>
              <w:tabs>
                <w:tab w:val="left" w:pos="318"/>
              </w:tabs>
              <w:ind w:hanging="720"/>
              <w:rPr>
                <w:rFonts w:asciiTheme="minorHAnsi" w:hAnsiTheme="minorHAnsi"/>
                <w:sz w:val="22"/>
                <w:szCs w:val="22"/>
              </w:rPr>
            </w:pPr>
            <w:r w:rsidRPr="00AF21EE">
              <w:rPr>
                <w:rFonts w:asciiTheme="minorHAnsi" w:hAnsiTheme="minorHAnsi"/>
                <w:sz w:val="22"/>
                <w:szCs w:val="22"/>
              </w:rPr>
              <w:t xml:space="preserve"> </w:t>
            </w: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Pr>
                <w:rFonts w:asciiTheme="minorHAnsi" w:hAnsiTheme="minorHAnsi"/>
                <w:sz w:val="22"/>
                <w:szCs w:val="22"/>
              </w:rPr>
              <w:t>A</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Working  outside of the UK</w:t>
            </w:r>
          </w:p>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Political unrest, warfare</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tabs>
                <w:tab w:val="left" w:pos="567"/>
              </w:tabs>
              <w:jc w:val="both"/>
              <w:rPr>
                <w:rFonts w:asciiTheme="minorHAnsi" w:hAnsiTheme="minorHAnsi"/>
                <w:sz w:val="22"/>
                <w:szCs w:val="22"/>
              </w:rPr>
            </w:pPr>
            <w:r w:rsidRPr="00AF21EE">
              <w:rPr>
                <w:rFonts w:asciiTheme="minorHAnsi" w:hAnsiTheme="minorHAnsi"/>
                <w:sz w:val="22"/>
                <w:szCs w:val="22"/>
              </w:rPr>
              <w:t xml:space="preserve">Follow Foreign and Commonwealth  office advice on travel to overseas destinations posted at </w:t>
            </w:r>
            <w:hyperlink r:id="rId42" w:history="1">
              <w:r w:rsidRPr="00AF21EE">
                <w:rPr>
                  <w:rStyle w:val="Hyperlink"/>
                  <w:rFonts w:asciiTheme="minorHAnsi" w:hAnsiTheme="minorHAnsi" w:cs="Arial"/>
                  <w:sz w:val="22"/>
                  <w:szCs w:val="22"/>
                </w:rPr>
                <w:t>http://www.fco.gov.uK</w:t>
              </w:r>
            </w:hyperlink>
          </w:p>
          <w:p w:rsidR="00A81ADF" w:rsidRPr="00AF21EE" w:rsidRDefault="00A81ADF" w:rsidP="0056007F">
            <w:pPr>
              <w:tabs>
                <w:tab w:val="left" w:pos="567"/>
              </w:tabs>
              <w:jc w:val="both"/>
              <w:rPr>
                <w:rFonts w:asciiTheme="minorHAnsi" w:hAnsiTheme="minorHAnsi"/>
                <w:sz w:val="22"/>
                <w:szCs w:val="22"/>
              </w:rPr>
            </w:pPr>
          </w:p>
          <w:p w:rsidR="00A81ADF" w:rsidRPr="00AF21EE" w:rsidRDefault="00A81ADF" w:rsidP="0056007F">
            <w:pPr>
              <w:tabs>
                <w:tab w:val="left" w:pos="567"/>
              </w:tabs>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A</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Working  outside of the UK</w:t>
            </w:r>
          </w:p>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Recognised hazardous areas, </w:t>
            </w:r>
          </w:p>
          <w:p w:rsidR="00A81ADF" w:rsidRPr="00AF21EE" w:rsidRDefault="00A81ADF" w:rsidP="0056007F">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recognised hazardous areas such as:</w:t>
            </w:r>
          </w:p>
          <w:p w:rsidR="00A81ADF" w:rsidRPr="00AF21EE" w:rsidRDefault="00A81ADF" w:rsidP="0056007F">
            <w:pPr>
              <w:tabs>
                <w:tab w:val="left" w:pos="567"/>
              </w:tabs>
              <w:rPr>
                <w:rFonts w:asciiTheme="minorHAnsi" w:hAnsiTheme="minorHAnsi"/>
                <w:sz w:val="22"/>
                <w:szCs w:val="22"/>
              </w:rPr>
            </w:pP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Factories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High crime neighbourhoods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 xml:space="preserve">Sea, seashore, tides, currents, coral reefs </w:t>
            </w:r>
            <w:proofErr w:type="spellStart"/>
            <w:r w:rsidRPr="00AF21EE">
              <w:rPr>
                <w:rFonts w:asciiTheme="minorHAnsi" w:hAnsiTheme="minorHAnsi"/>
                <w:sz w:val="22"/>
                <w:szCs w:val="22"/>
              </w:rPr>
              <w:t>etc</w:t>
            </w:r>
            <w:proofErr w:type="spellEnd"/>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Marshes and quicksand</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Pathogenic micro-organisms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Agrochemicals and pesticides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Dust Hazards (COSHH)</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Chemical Hazards (COSHH)</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Biological Hazards (COSHH)</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 xml:space="preserve">Machinery </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Power lines and pipelines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Insecure buildings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Slurry and silage pits</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 xml:space="preserve">Industrial premises, factories </w:t>
            </w:r>
            <w:proofErr w:type="spellStart"/>
            <w:r w:rsidRPr="00AF21EE">
              <w:rPr>
                <w:rFonts w:asciiTheme="minorHAnsi" w:hAnsiTheme="minorHAnsi"/>
                <w:sz w:val="22"/>
                <w:szCs w:val="22"/>
              </w:rPr>
              <w:t>etc</w:t>
            </w:r>
            <w:proofErr w:type="spellEnd"/>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Mountains, cliffs and steep slopes</w:t>
            </w:r>
          </w:p>
          <w:p w:rsidR="00A81ADF" w:rsidRPr="00AF21EE" w:rsidRDefault="00A81ADF" w:rsidP="0056007F">
            <w:pPr>
              <w:tabs>
                <w:tab w:val="left" w:pos="567"/>
              </w:tabs>
              <w:rPr>
                <w:rFonts w:asciiTheme="minorHAnsi" w:hAnsiTheme="minorHAnsi"/>
                <w:sz w:val="22"/>
                <w:szCs w:val="22"/>
                <w:lang w:val="fr-FR"/>
              </w:rPr>
            </w:pPr>
            <w:r w:rsidRPr="00AF21EE">
              <w:rPr>
                <w:rFonts w:asciiTheme="minorHAnsi" w:hAnsiTheme="minorHAnsi"/>
                <w:sz w:val="22"/>
                <w:szCs w:val="22"/>
                <w:lang w:val="fr-FR"/>
              </w:rPr>
              <w:t xml:space="preserve">Glaciers, crevasses, </w:t>
            </w:r>
            <w:proofErr w:type="spellStart"/>
            <w:r w:rsidRPr="00AF21EE">
              <w:rPr>
                <w:rFonts w:asciiTheme="minorHAnsi" w:hAnsiTheme="minorHAnsi"/>
                <w:sz w:val="22"/>
                <w:szCs w:val="22"/>
                <w:lang w:val="fr-FR"/>
              </w:rPr>
              <w:t>ice</w:t>
            </w:r>
            <w:proofErr w:type="spellEnd"/>
            <w:r w:rsidRPr="00AF21EE">
              <w:rPr>
                <w:rFonts w:asciiTheme="minorHAnsi" w:hAnsiTheme="minorHAnsi"/>
                <w:sz w:val="22"/>
                <w:szCs w:val="22"/>
                <w:lang w:val="fr-FR"/>
              </w:rPr>
              <w:t xml:space="preserve"> </w:t>
            </w:r>
            <w:proofErr w:type="spellStart"/>
            <w:r w:rsidRPr="00AF21EE">
              <w:rPr>
                <w:rFonts w:asciiTheme="minorHAnsi" w:hAnsiTheme="minorHAnsi"/>
                <w:sz w:val="22"/>
                <w:szCs w:val="22"/>
                <w:lang w:val="fr-FR"/>
              </w:rPr>
              <w:t>falls</w:t>
            </w:r>
            <w:proofErr w:type="spellEnd"/>
            <w:r w:rsidRPr="00AF21EE">
              <w:rPr>
                <w:rFonts w:asciiTheme="minorHAnsi" w:hAnsiTheme="minorHAnsi"/>
                <w:sz w:val="22"/>
                <w:szCs w:val="22"/>
                <w:lang w:val="fr-FR"/>
              </w:rPr>
              <w:t xml:space="preserve"> etc.</w:t>
            </w:r>
          </w:p>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Caves, mines and quarries</w:t>
            </w:r>
          </w:p>
          <w:p w:rsidR="00A81ADF" w:rsidRPr="00AF21EE" w:rsidRDefault="00A81ADF" w:rsidP="0056007F">
            <w:pPr>
              <w:tabs>
                <w:tab w:val="left" w:pos="567"/>
              </w:tabs>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N</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Working  outside of the UK</w:t>
            </w:r>
          </w:p>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F93C14">
            <w:pPr>
              <w:rPr>
                <w:rFonts w:asciiTheme="minorHAnsi" w:hAnsiTheme="minorHAnsi"/>
                <w:sz w:val="22"/>
                <w:szCs w:val="22"/>
              </w:rPr>
            </w:pPr>
            <w:r w:rsidRPr="00AF21EE">
              <w:rPr>
                <w:rFonts w:asciiTheme="minorHAnsi" w:hAnsiTheme="minorHAnsi"/>
                <w:sz w:val="22"/>
                <w:szCs w:val="22"/>
              </w:rPr>
              <w:t>Research in hostile environments, e.g. rivers, lakes, the sea or in wild areas.</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hostile environment.</w:t>
            </w: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N</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Working  outside of the UK</w:t>
            </w:r>
          </w:p>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Ill-Health</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AF21EE" w:rsidRDefault="00A81ADF" w:rsidP="00A81ADF">
            <w:pPr>
              <w:numPr>
                <w:ilvl w:val="0"/>
                <w:numId w:val="5"/>
              </w:numPr>
              <w:tabs>
                <w:tab w:val="clear" w:pos="720"/>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A81ADF" w:rsidRPr="00AF21EE" w:rsidRDefault="00A81ADF" w:rsidP="00A81ADF">
            <w:pPr>
              <w:numPr>
                <w:ilvl w:val="0"/>
                <w:numId w:val="5"/>
              </w:numPr>
              <w:tabs>
                <w:tab w:val="clear" w:pos="720"/>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 xml:space="preserve">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w:t>
            </w:r>
            <w:proofErr w:type="spellStart"/>
            <w:r w:rsidRPr="00AF21EE">
              <w:rPr>
                <w:rFonts w:asciiTheme="minorHAnsi" w:hAnsiTheme="minorHAnsi"/>
                <w:color w:val="333333"/>
                <w:sz w:val="22"/>
                <w:szCs w:val="22"/>
              </w:rPr>
              <w:t>etc</w:t>
            </w:r>
            <w:proofErr w:type="spellEnd"/>
            <w:r w:rsidRPr="00AF21EE">
              <w:rPr>
                <w:rFonts w:asciiTheme="minorHAnsi" w:hAnsiTheme="minorHAnsi"/>
                <w:color w:val="333333"/>
                <w:sz w:val="22"/>
                <w:szCs w:val="22"/>
              </w:rPr>
              <w:t>), should this be the case you cannot use this Risk Assessment and must complete a separate Risk Assessment.</w:t>
            </w:r>
          </w:p>
          <w:p w:rsidR="00A81ADF" w:rsidRPr="00AF21EE" w:rsidRDefault="00A81ADF" w:rsidP="0056007F">
            <w:pPr>
              <w:tabs>
                <w:tab w:val="left" w:pos="567"/>
              </w:tabs>
              <w:jc w:val="both"/>
              <w:rPr>
                <w:rFonts w:asciiTheme="minorHAnsi" w:hAnsiTheme="minorHAnsi"/>
                <w:color w:val="333333"/>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Pr>
                <w:rFonts w:asciiTheme="minorHAnsi" w:hAnsiTheme="minorHAnsi"/>
                <w:sz w:val="22"/>
                <w:szCs w:val="22"/>
              </w:rPr>
              <w:t>A</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Working  outside of the UK</w:t>
            </w:r>
          </w:p>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Lone working, i.e. working out of eyesight of other colleagues</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Default="00A81ADF" w:rsidP="00A81ADF">
            <w:pPr>
              <w:pStyle w:val="ListParagraph"/>
              <w:numPr>
                <w:ilvl w:val="0"/>
                <w:numId w:val="5"/>
              </w:numPr>
              <w:tabs>
                <w:tab w:val="clear" w:pos="720"/>
              </w:tabs>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 xml:space="preserve">Do not work alone except in neutral locations or public spaces. Otherwise, minimum group size is 2 persons. </w:t>
            </w:r>
          </w:p>
          <w:p w:rsidR="00A81ADF" w:rsidRPr="008918C3" w:rsidRDefault="00A81ADF" w:rsidP="00A81ADF">
            <w:pPr>
              <w:pStyle w:val="ListParagraph"/>
              <w:numPr>
                <w:ilvl w:val="0"/>
                <w:numId w:val="5"/>
              </w:numPr>
              <w:tabs>
                <w:tab w:val="clear" w:pos="720"/>
              </w:tabs>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If you cannot find somebody to help you must complete a separate Risk Assessment for this activity.</w:t>
            </w:r>
            <w:r>
              <w:rPr>
                <w:rFonts w:asciiTheme="minorHAnsi" w:hAnsiTheme="minorHAnsi"/>
                <w:color w:val="000000" w:themeColor="text1"/>
                <w:sz w:val="22"/>
                <w:szCs w:val="22"/>
              </w:rPr>
              <w:t xml:space="preserve"> You can access the Lone working policy</w:t>
            </w:r>
            <w:hyperlink r:id="rId43" w:history="1">
              <w:r w:rsidRPr="002D50C9">
                <w:rPr>
                  <w:rStyle w:val="Hyperlink"/>
                  <w:rFonts w:asciiTheme="minorHAnsi" w:hAnsiTheme="minorHAnsi"/>
                  <w:sz w:val="22"/>
                  <w:szCs w:val="22"/>
                </w:rPr>
                <w:t xml:space="preserve"> here</w:t>
              </w:r>
            </w:hyperlink>
          </w:p>
          <w:p w:rsidR="00A81ADF" w:rsidRPr="00AF21EE" w:rsidRDefault="00A81ADF" w:rsidP="0056007F">
            <w:pPr>
              <w:rPr>
                <w:rFonts w:asciiTheme="minorHAnsi" w:hAnsiTheme="minorHAnsi"/>
                <w:color w:val="333333"/>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A</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Research with children,  animals, illegal substances or illegal activities or where there are </w:t>
            </w:r>
            <w:r w:rsidRPr="00B82210">
              <w:rPr>
                <w:rFonts w:asciiTheme="minorHAnsi" w:hAnsiTheme="minorHAnsi"/>
                <w:sz w:val="22"/>
                <w:szCs w:val="22"/>
              </w:rPr>
              <w:t>ethical considerations</w:t>
            </w:r>
            <w:r w:rsidRPr="00AF21EE">
              <w:rPr>
                <w:rFonts w:asciiTheme="minorHAnsi" w:hAnsiTheme="minorHAnsi"/>
                <w:sz w:val="22"/>
                <w:szCs w:val="22"/>
              </w:rPr>
              <w:t xml:space="preserve"> (see School ethical procedures)</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Default="00A81ADF" w:rsidP="0056007F">
            <w:pPr>
              <w:pStyle w:val="ListParagraph"/>
              <w:ind w:left="360" w:hanging="360"/>
              <w:rPr>
                <w:rFonts w:asciiTheme="minorHAnsi" w:hAnsiTheme="minorHAnsi"/>
                <w:color w:val="000000" w:themeColor="text1"/>
                <w:sz w:val="22"/>
                <w:szCs w:val="22"/>
              </w:rPr>
            </w:pPr>
            <w:r w:rsidRPr="00B82210">
              <w:rPr>
                <w:rFonts w:asciiTheme="minorHAnsi" w:hAnsiTheme="minorHAnsi"/>
                <w:color w:val="000000" w:themeColor="text1"/>
                <w:sz w:val="22"/>
                <w:szCs w:val="22"/>
              </w:rPr>
              <w:t xml:space="preserve">You must complete a full Risk Assessment and refer the </w:t>
            </w:r>
          </w:p>
          <w:p w:rsidR="00A81ADF" w:rsidRDefault="00A81ADF" w:rsidP="0056007F">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a</w:t>
            </w:r>
            <w:r w:rsidRPr="00B82210">
              <w:rPr>
                <w:rFonts w:asciiTheme="minorHAnsi" w:hAnsiTheme="minorHAnsi"/>
                <w:color w:val="000000" w:themeColor="text1"/>
                <w:sz w:val="22"/>
                <w:szCs w:val="22"/>
              </w:rPr>
              <w:t xml:space="preserve">ctivity to the Ethical Committee by contacting the </w:t>
            </w:r>
          </w:p>
          <w:p w:rsidR="00A81ADF" w:rsidRDefault="00A81ADF" w:rsidP="0056007F">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r</w:t>
            </w:r>
            <w:r w:rsidRPr="00B82210">
              <w:rPr>
                <w:rFonts w:asciiTheme="minorHAnsi" w:hAnsiTheme="minorHAnsi"/>
                <w:color w:val="000000" w:themeColor="text1"/>
                <w:sz w:val="22"/>
                <w:szCs w:val="22"/>
              </w:rPr>
              <w:t xml:space="preserve">esearch Office and/or your supervisor and have this </w:t>
            </w:r>
          </w:p>
          <w:p w:rsidR="00A81ADF" w:rsidRPr="00B82210" w:rsidRDefault="00A81ADF" w:rsidP="0056007F">
            <w:pPr>
              <w:pStyle w:val="ListParagraph"/>
              <w:ind w:left="360" w:hanging="360"/>
              <w:rPr>
                <w:rFonts w:asciiTheme="minorHAnsi" w:hAnsiTheme="minorHAnsi"/>
                <w:color w:val="000000" w:themeColor="text1"/>
                <w:sz w:val="22"/>
                <w:szCs w:val="22"/>
              </w:rPr>
            </w:pPr>
            <w:proofErr w:type="gramStart"/>
            <w:r>
              <w:rPr>
                <w:rFonts w:asciiTheme="minorHAnsi" w:hAnsiTheme="minorHAnsi"/>
                <w:color w:val="000000" w:themeColor="text1"/>
                <w:sz w:val="22"/>
                <w:szCs w:val="22"/>
              </w:rPr>
              <w:t>v</w:t>
            </w:r>
            <w:r w:rsidRPr="00B82210">
              <w:rPr>
                <w:rFonts w:asciiTheme="minorHAnsi" w:hAnsiTheme="minorHAnsi"/>
                <w:color w:val="000000" w:themeColor="text1"/>
                <w:sz w:val="22"/>
                <w:szCs w:val="22"/>
              </w:rPr>
              <w:t>alidated/approved</w:t>
            </w:r>
            <w:proofErr w:type="gramEnd"/>
            <w:r w:rsidRPr="00B82210">
              <w:rPr>
                <w:rFonts w:asciiTheme="minorHAnsi" w:hAnsiTheme="minorHAnsi"/>
                <w:color w:val="000000" w:themeColor="text1"/>
                <w:sz w:val="22"/>
                <w:szCs w:val="22"/>
              </w:rPr>
              <w:t xml:space="preserve"> before undertaking any such work.</w:t>
            </w:r>
          </w:p>
          <w:p w:rsidR="00A81ADF" w:rsidRPr="00B82210" w:rsidRDefault="00A81ADF" w:rsidP="0056007F">
            <w:pPr>
              <w:pStyle w:val="ListParagraph"/>
              <w:ind w:left="360" w:hanging="360"/>
              <w:rPr>
                <w:rFonts w:asciiTheme="minorHAnsi" w:hAnsiTheme="minorHAnsi"/>
                <w:color w:val="000000" w:themeColor="text1"/>
                <w:sz w:val="22"/>
                <w:szCs w:val="22"/>
              </w:rPr>
            </w:pPr>
          </w:p>
          <w:p w:rsidR="00A81ADF" w:rsidRPr="00B82210" w:rsidRDefault="00A81ADF" w:rsidP="0056007F">
            <w:pPr>
              <w:pStyle w:val="ListParagraph"/>
              <w:ind w:left="360" w:hanging="360"/>
              <w:rPr>
                <w:rFonts w:asciiTheme="minorHAnsi" w:hAnsiTheme="minorHAnsi"/>
                <w:color w:val="000000" w:themeColor="text1"/>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N</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Causing harm to people</w:t>
            </w:r>
          </w:p>
        </w:tc>
        <w:tc>
          <w:tcPr>
            <w:tcW w:w="1945" w:type="dxa"/>
            <w:tcBorders>
              <w:top w:val="single" w:sz="4" w:space="0" w:color="auto"/>
              <w:left w:val="single" w:sz="4" w:space="0" w:color="auto"/>
              <w:bottom w:val="single" w:sz="4" w:space="0" w:color="auto"/>
              <w:right w:val="single" w:sz="4" w:space="0" w:color="auto"/>
            </w:tcBorders>
          </w:tcPr>
          <w:p w:rsidR="00A81ADF" w:rsidRDefault="00A81ADF" w:rsidP="0056007F">
            <w:pPr>
              <w:rPr>
                <w:rFonts w:asciiTheme="minorHAnsi" w:hAnsiTheme="minorHAnsi"/>
                <w:sz w:val="22"/>
                <w:szCs w:val="22"/>
              </w:rPr>
            </w:pPr>
            <w:r w:rsidRPr="00AF21EE">
              <w:rPr>
                <w:rFonts w:asciiTheme="minorHAnsi" w:hAnsiTheme="minorHAnsi"/>
                <w:sz w:val="22"/>
                <w:szCs w:val="22"/>
              </w:rPr>
              <w:t>All members of SEED</w:t>
            </w:r>
          </w:p>
          <w:p w:rsidR="00A81ADF" w:rsidRDefault="00A81ADF" w:rsidP="0056007F">
            <w:pPr>
              <w:rPr>
                <w:rFonts w:asciiTheme="minorHAnsi" w:hAnsiTheme="minorHAnsi"/>
                <w:sz w:val="22"/>
                <w:szCs w:val="22"/>
              </w:rPr>
            </w:pPr>
          </w:p>
          <w:p w:rsidR="00A81ADF" w:rsidRPr="001B66B5" w:rsidRDefault="00A81ADF" w:rsidP="0056007F">
            <w:pPr>
              <w:rPr>
                <w:rFonts w:asciiTheme="minorHAnsi" w:hAnsiTheme="minorHAnsi"/>
                <w:sz w:val="22"/>
                <w:szCs w:val="22"/>
              </w:rPr>
            </w:pPr>
            <w:r w:rsidRPr="001B66B5">
              <w:rPr>
                <w:rFonts w:asciiTheme="minorHAnsi" w:hAnsiTheme="minorHAnsi"/>
                <w:sz w:val="22"/>
                <w:szCs w:val="22"/>
              </w:rPr>
              <w:t>Children (aged 18 or less)</w:t>
            </w:r>
          </w:p>
          <w:p w:rsidR="00A81ADF" w:rsidRPr="001B66B5" w:rsidRDefault="00A81ADF" w:rsidP="0056007F">
            <w:pPr>
              <w:rPr>
                <w:rFonts w:asciiTheme="minorHAnsi" w:hAnsiTheme="minorHAnsi"/>
                <w:sz w:val="22"/>
                <w:szCs w:val="22"/>
              </w:rPr>
            </w:pPr>
          </w:p>
          <w:p w:rsidR="00A81ADF" w:rsidRPr="00AF21EE" w:rsidRDefault="00A81ADF" w:rsidP="0056007F">
            <w:pPr>
              <w:rPr>
                <w:rFonts w:asciiTheme="minorHAnsi" w:hAnsiTheme="minorHAnsi"/>
                <w:sz w:val="22"/>
                <w:szCs w:val="22"/>
              </w:rPr>
            </w:pPr>
            <w:r w:rsidRPr="001B66B5">
              <w:rPr>
                <w:rFonts w:asciiTheme="minorHAnsi" w:hAnsiTheme="minorHAnsi"/>
                <w:sz w:val="22"/>
                <w:szCs w:val="22"/>
              </w:rPr>
              <w:t>(Vulnerable Adults)</w:t>
            </w:r>
          </w:p>
        </w:tc>
        <w:tc>
          <w:tcPr>
            <w:tcW w:w="5470" w:type="dxa"/>
            <w:tcBorders>
              <w:top w:val="single" w:sz="4" w:space="0" w:color="auto"/>
              <w:left w:val="single" w:sz="4" w:space="0" w:color="auto"/>
              <w:bottom w:val="single" w:sz="4" w:space="0" w:color="auto"/>
              <w:right w:val="single" w:sz="4" w:space="0" w:color="auto"/>
            </w:tcBorders>
          </w:tcPr>
          <w:p w:rsidR="00A81ADF" w:rsidRPr="00B452F3" w:rsidRDefault="00A81ADF" w:rsidP="0056007F">
            <w:pPr>
              <w:rPr>
                <w:rFonts w:asciiTheme="minorHAnsi" w:hAnsiTheme="minorHAnsi"/>
                <w:color w:val="333333"/>
                <w:sz w:val="22"/>
              </w:rPr>
            </w:pPr>
            <w:r w:rsidRPr="001B66B5">
              <w:rPr>
                <w:rFonts w:asciiTheme="minorHAnsi" w:hAnsiTheme="minorHAnsi"/>
                <w:color w:val="333333"/>
                <w:sz w:val="22"/>
              </w:rPr>
              <w:t xml:space="preserve">Staff or students should </w:t>
            </w:r>
            <w:r>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A81ADF" w:rsidRPr="001B66B5" w:rsidRDefault="00A81ADF" w:rsidP="0056007F">
            <w:pPr>
              <w:rPr>
                <w:rFonts w:asciiTheme="minorHAnsi" w:hAnsiTheme="minorHAnsi"/>
                <w:color w:val="333333"/>
                <w:sz w:val="22"/>
              </w:rPr>
            </w:pPr>
          </w:p>
          <w:p w:rsidR="00A81ADF" w:rsidRDefault="00A81ADF" w:rsidP="0056007F">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A81ADF" w:rsidRDefault="00A81ADF" w:rsidP="0056007F">
            <w:pPr>
              <w:rPr>
                <w:rFonts w:asciiTheme="minorHAnsi" w:hAnsiTheme="minorHAnsi"/>
                <w:color w:val="000000" w:themeColor="text1"/>
                <w:sz w:val="22"/>
              </w:rPr>
            </w:pPr>
          </w:p>
          <w:p w:rsidR="00A81ADF" w:rsidRDefault="00A81ADF" w:rsidP="0056007F">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A81ADF" w:rsidRDefault="00A81ADF" w:rsidP="0056007F">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00A81ADF" w:rsidRPr="00AF21EE" w:rsidRDefault="00A81ADF" w:rsidP="0056007F">
            <w:pPr>
              <w:rPr>
                <w:rFonts w:asciiTheme="minorHAnsi" w:hAnsiTheme="minorHAnsi"/>
                <w:color w:val="333333"/>
                <w:sz w:val="22"/>
                <w:szCs w:val="22"/>
              </w:rPr>
            </w:pPr>
            <w:r>
              <w:rPr>
                <w:rFonts w:asciiTheme="minorHAnsi" w:hAnsiTheme="minorHAnsi"/>
                <w:color w:val="000000" w:themeColor="text1"/>
                <w:sz w:val="22"/>
              </w:rPr>
              <w:t>Staff should refer to the following website for advice</w:t>
            </w:r>
            <w:r w:rsidRPr="008918C3">
              <w:rPr>
                <w:rFonts w:asciiTheme="minorHAnsi" w:hAnsiTheme="minorHAnsi"/>
                <w:color w:val="000000" w:themeColor="text1"/>
                <w:sz w:val="22"/>
              </w:rPr>
              <w:t xml:space="preserve">: </w:t>
            </w:r>
            <w:hyperlink r:id="rId44" w:history="1">
              <w:r w:rsidRPr="008918C3">
                <w:rPr>
                  <w:rStyle w:val="Hyperlink"/>
                  <w:rFonts w:asciiTheme="minorHAnsi" w:hAnsiTheme="minorHAnsi"/>
                  <w:color w:val="000000" w:themeColor="text1"/>
                  <w:sz w:val="22"/>
                </w:rPr>
                <w:t>www.campus.manchester.ac.uk/researchoffice/researchethics/</w:t>
              </w:r>
            </w:hyperlink>
            <w:r>
              <w:rPr>
                <w:rStyle w:val="Hyperlink"/>
                <w:rFonts w:asciiTheme="minorHAnsi" w:hAnsiTheme="minorHAnsi"/>
                <w:color w:val="000000" w:themeColor="text1"/>
                <w:sz w:val="22"/>
              </w:rPr>
              <w:t xml:space="preserve">   </w:t>
            </w: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A</w:t>
            </w:r>
          </w:p>
        </w:tc>
      </w:tr>
      <w:tr w:rsidR="00A81ADF" w:rsidRPr="00AF21EE" w:rsidTr="0056007F">
        <w:trPr>
          <w:cantSplit/>
          <w:jc w:val="center"/>
        </w:trPr>
        <w:tc>
          <w:tcPr>
            <w:tcW w:w="1936" w:type="dxa"/>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 xml:space="preserve">Causing harm to people </w:t>
            </w:r>
          </w:p>
        </w:tc>
        <w:tc>
          <w:tcPr>
            <w:tcW w:w="1945" w:type="dxa"/>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Children (aged 18 or less)</w:t>
            </w:r>
          </w:p>
          <w:p w:rsidR="00A81ADF" w:rsidRDefault="00A81ADF" w:rsidP="0056007F">
            <w:pPr>
              <w:rPr>
                <w:rFonts w:asciiTheme="minorHAnsi" w:hAnsiTheme="minorHAnsi"/>
                <w:sz w:val="22"/>
                <w:szCs w:val="22"/>
              </w:rPr>
            </w:pPr>
          </w:p>
          <w:p w:rsidR="00A81ADF" w:rsidRPr="001B66B5" w:rsidRDefault="00A81ADF" w:rsidP="0056007F">
            <w:pPr>
              <w:rPr>
                <w:rFonts w:asciiTheme="minorHAnsi" w:hAnsiTheme="minorHAnsi"/>
                <w:sz w:val="22"/>
                <w:szCs w:val="22"/>
              </w:rPr>
            </w:pPr>
            <w:r w:rsidRPr="001B66B5">
              <w:rPr>
                <w:rFonts w:asciiTheme="minorHAnsi" w:hAnsiTheme="minorHAnsi"/>
                <w:sz w:val="22"/>
                <w:szCs w:val="22"/>
              </w:rPr>
              <w:t>Vulnerable Adults</w:t>
            </w:r>
          </w:p>
          <w:p w:rsidR="00A81ADF" w:rsidRPr="00AF21EE" w:rsidRDefault="00A81ADF" w:rsidP="0056007F">
            <w:pPr>
              <w:rPr>
                <w:rFonts w:asciiTheme="minorHAnsi" w:hAnsiTheme="minorHAnsi"/>
                <w:sz w:val="22"/>
                <w:szCs w:val="22"/>
              </w:rPr>
            </w:pPr>
          </w:p>
        </w:tc>
        <w:tc>
          <w:tcPr>
            <w:tcW w:w="5470" w:type="dxa"/>
          </w:tcPr>
          <w:p w:rsidR="00A81ADF" w:rsidRPr="00AF21EE" w:rsidRDefault="00A81ADF" w:rsidP="0056007F">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Children should not partake in off-site activities without a full risk assessment. </w:t>
            </w:r>
          </w:p>
          <w:p w:rsidR="00A81ADF" w:rsidRPr="00AF21EE" w:rsidRDefault="00A81ADF" w:rsidP="0056007F">
            <w:pPr>
              <w:autoSpaceDE w:val="0"/>
              <w:autoSpaceDN w:val="0"/>
              <w:adjustRightInd w:val="0"/>
              <w:rPr>
                <w:rFonts w:asciiTheme="minorHAnsi" w:hAnsiTheme="minorHAnsi"/>
                <w:sz w:val="22"/>
                <w:szCs w:val="22"/>
              </w:rPr>
            </w:pPr>
          </w:p>
          <w:p w:rsidR="00A81ADF" w:rsidRDefault="00A81ADF" w:rsidP="0056007F">
            <w:pPr>
              <w:autoSpaceDE w:val="0"/>
              <w:autoSpaceDN w:val="0"/>
              <w:adjustRightInd w:val="0"/>
              <w:rPr>
                <w:rFonts w:asciiTheme="minorHAnsi" w:hAnsiTheme="minorHAnsi"/>
                <w:sz w:val="22"/>
                <w:szCs w:val="22"/>
              </w:rPr>
            </w:pPr>
            <w:r w:rsidRPr="00AF21EE">
              <w:rPr>
                <w:rFonts w:asciiTheme="minorHAnsi" w:hAnsiTheme="minorHAnsi"/>
                <w:sz w:val="22"/>
                <w:szCs w:val="22"/>
              </w:rPr>
              <w:t>Any staff or student working with children should ensure that the SEED ethics committee and/or their supervisor have agreed to the project/work and an appropriate risk assessment is completed.</w:t>
            </w:r>
          </w:p>
          <w:p w:rsidR="00A81ADF" w:rsidRDefault="00A81ADF" w:rsidP="0056007F">
            <w:pPr>
              <w:autoSpaceDE w:val="0"/>
              <w:autoSpaceDN w:val="0"/>
              <w:adjustRightInd w:val="0"/>
              <w:rPr>
                <w:rFonts w:asciiTheme="minorHAnsi" w:hAnsiTheme="minorHAnsi"/>
                <w:sz w:val="22"/>
                <w:szCs w:val="22"/>
              </w:rPr>
            </w:pPr>
          </w:p>
          <w:p w:rsidR="00A81ADF" w:rsidRPr="00AF21EE" w:rsidRDefault="00A81ADF" w:rsidP="0056007F">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It will be necessary for any individual working with children to have undergone a Disclosure and Barring Service check.   See the following links: </w:t>
            </w:r>
            <w:hyperlink r:id="rId45" w:history="1">
              <w:r w:rsidRPr="00AF21EE">
                <w:rPr>
                  <w:rStyle w:val="Hyperlink"/>
                  <w:rFonts w:asciiTheme="minorHAnsi" w:hAnsiTheme="minorHAnsi"/>
                  <w:sz w:val="22"/>
                  <w:szCs w:val="22"/>
                </w:rPr>
                <w:t>http://www.staffnet.manchester.ac.uk/services/compliance-and-risk/child-protection/</w:t>
              </w:r>
            </w:hyperlink>
            <w:r w:rsidRPr="00AF21EE">
              <w:rPr>
                <w:rFonts w:asciiTheme="minorHAnsi" w:hAnsiTheme="minorHAnsi"/>
                <w:sz w:val="22"/>
                <w:szCs w:val="22"/>
              </w:rPr>
              <w:t xml:space="preserve"> and </w:t>
            </w:r>
            <w:hyperlink r:id="rId46" w:history="1">
              <w:r w:rsidRPr="00AF21EE">
                <w:rPr>
                  <w:rStyle w:val="Hyperlink"/>
                  <w:rFonts w:asciiTheme="minorHAnsi" w:hAnsiTheme="minorHAnsi"/>
                  <w:sz w:val="22"/>
                  <w:szCs w:val="22"/>
                </w:rPr>
                <w:t>http://www.hse.gov.uk/youngpeople/index.htm</w:t>
              </w:r>
            </w:hyperlink>
          </w:p>
          <w:p w:rsidR="00A81ADF" w:rsidRPr="00AF21EE" w:rsidRDefault="00A81ADF" w:rsidP="0056007F">
            <w:pPr>
              <w:rPr>
                <w:rFonts w:asciiTheme="minorHAnsi" w:hAnsiTheme="minorHAnsi"/>
                <w:sz w:val="22"/>
                <w:szCs w:val="22"/>
              </w:rPr>
            </w:pPr>
          </w:p>
        </w:tc>
        <w:tc>
          <w:tcPr>
            <w:tcW w:w="2106" w:type="dxa"/>
          </w:tcPr>
          <w:p w:rsidR="00A81ADF" w:rsidRPr="00AF21EE" w:rsidRDefault="00A81ADF" w:rsidP="0056007F">
            <w:pPr>
              <w:rPr>
                <w:rFonts w:asciiTheme="minorHAnsi" w:hAnsiTheme="minorHAnsi"/>
                <w:sz w:val="22"/>
                <w:szCs w:val="22"/>
              </w:rPr>
            </w:pPr>
            <w:r>
              <w:rPr>
                <w:rFonts w:asciiTheme="minorHAnsi" w:hAnsiTheme="minorHAnsi"/>
                <w:sz w:val="22"/>
                <w:szCs w:val="22"/>
              </w:rPr>
              <w:t>Medium</w:t>
            </w:r>
          </w:p>
        </w:tc>
        <w:tc>
          <w:tcPr>
            <w:tcW w:w="984" w:type="dxa"/>
          </w:tcPr>
          <w:p w:rsidR="00A81ADF" w:rsidRPr="00AF21EE" w:rsidRDefault="00A81ADF" w:rsidP="0056007F">
            <w:pPr>
              <w:jc w:val="center"/>
              <w:rPr>
                <w:rFonts w:asciiTheme="minorHAnsi" w:hAnsiTheme="minorHAnsi"/>
                <w:sz w:val="22"/>
                <w:szCs w:val="22"/>
              </w:rPr>
            </w:pPr>
            <w:r>
              <w:rPr>
                <w:rFonts w:asciiTheme="minorHAnsi" w:hAnsiTheme="minorHAnsi"/>
                <w:sz w:val="22"/>
                <w:szCs w:val="22"/>
              </w:rPr>
              <w:t>A</w:t>
            </w:r>
          </w:p>
        </w:tc>
      </w:tr>
      <w:tr w:rsidR="00A81ADF" w:rsidRPr="00AF21EE" w:rsidTr="0056007F">
        <w:trPr>
          <w:cantSplit/>
          <w:jc w:val="center"/>
        </w:trPr>
        <w:tc>
          <w:tcPr>
            <w:tcW w:w="1936" w:type="dxa"/>
          </w:tcPr>
          <w:p w:rsidR="00A81ADF" w:rsidRPr="00AF21EE" w:rsidRDefault="00A81ADF" w:rsidP="0056007F">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734" w:type="dxa"/>
          </w:tcPr>
          <w:p w:rsidR="00A81ADF" w:rsidRPr="001B66B5" w:rsidRDefault="00A81ADF" w:rsidP="0056007F">
            <w:pPr>
              <w:rPr>
                <w:rFonts w:asciiTheme="minorHAnsi" w:hAnsiTheme="minorHAnsi"/>
                <w:sz w:val="22"/>
                <w:szCs w:val="22"/>
              </w:rPr>
            </w:pPr>
            <w:r w:rsidRPr="001B66B5">
              <w:rPr>
                <w:rFonts w:asciiTheme="minorHAnsi" w:hAnsiTheme="minorHAnsi"/>
                <w:sz w:val="22"/>
                <w:szCs w:val="22"/>
              </w:rPr>
              <w:t xml:space="preserve">Allegation of </w:t>
            </w:r>
          </w:p>
          <w:p w:rsidR="00A81ADF" w:rsidRPr="00AF21EE" w:rsidRDefault="00A81ADF" w:rsidP="0056007F">
            <w:pPr>
              <w:rPr>
                <w:rFonts w:asciiTheme="minorHAnsi" w:hAnsiTheme="minorHAnsi"/>
                <w:sz w:val="22"/>
                <w:szCs w:val="22"/>
              </w:rPr>
            </w:pPr>
            <w:r w:rsidRPr="001B66B5">
              <w:rPr>
                <w:rFonts w:asciiTheme="minorHAnsi" w:hAnsiTheme="minorHAnsi"/>
                <w:sz w:val="22"/>
                <w:szCs w:val="22"/>
              </w:rPr>
              <w:t>Misconduct</w:t>
            </w:r>
          </w:p>
        </w:tc>
        <w:tc>
          <w:tcPr>
            <w:tcW w:w="1945" w:type="dxa"/>
          </w:tcPr>
          <w:p w:rsidR="00A81ADF" w:rsidRPr="001B66B5" w:rsidRDefault="00A81ADF" w:rsidP="0056007F">
            <w:pPr>
              <w:rPr>
                <w:rFonts w:asciiTheme="minorHAnsi" w:hAnsiTheme="minorHAnsi"/>
                <w:sz w:val="22"/>
                <w:szCs w:val="22"/>
              </w:rPr>
            </w:pPr>
            <w:r w:rsidRPr="001B66B5">
              <w:rPr>
                <w:rFonts w:asciiTheme="minorHAnsi" w:hAnsiTheme="minorHAnsi"/>
                <w:sz w:val="22"/>
                <w:szCs w:val="22"/>
              </w:rPr>
              <w:t>All SEED Staff</w:t>
            </w:r>
          </w:p>
          <w:p w:rsidR="00A81ADF" w:rsidRPr="001B66B5" w:rsidRDefault="00A81ADF" w:rsidP="0056007F">
            <w:pPr>
              <w:rPr>
                <w:rFonts w:asciiTheme="minorHAnsi" w:hAnsiTheme="minorHAnsi"/>
                <w:sz w:val="22"/>
                <w:szCs w:val="22"/>
              </w:rPr>
            </w:pPr>
          </w:p>
          <w:p w:rsidR="00A81ADF" w:rsidRPr="001B66B5" w:rsidRDefault="00A81ADF" w:rsidP="0056007F">
            <w:pPr>
              <w:rPr>
                <w:rFonts w:asciiTheme="minorHAnsi" w:hAnsiTheme="minorHAnsi"/>
                <w:sz w:val="22"/>
                <w:szCs w:val="22"/>
              </w:rPr>
            </w:pPr>
            <w:r w:rsidRPr="001B66B5">
              <w:rPr>
                <w:rFonts w:asciiTheme="minorHAnsi" w:hAnsiTheme="minorHAnsi"/>
                <w:sz w:val="22"/>
                <w:szCs w:val="22"/>
              </w:rPr>
              <w:t>Children (aged 18 or less)</w:t>
            </w:r>
          </w:p>
          <w:p w:rsidR="00A81ADF" w:rsidRPr="001B66B5" w:rsidRDefault="00A81ADF" w:rsidP="0056007F">
            <w:pPr>
              <w:rPr>
                <w:rFonts w:asciiTheme="minorHAnsi" w:hAnsiTheme="minorHAnsi"/>
                <w:sz w:val="22"/>
                <w:szCs w:val="22"/>
              </w:rPr>
            </w:pPr>
          </w:p>
          <w:p w:rsidR="00A81ADF" w:rsidRPr="001B66B5" w:rsidRDefault="00A81ADF" w:rsidP="0056007F">
            <w:pPr>
              <w:rPr>
                <w:rFonts w:asciiTheme="minorHAnsi" w:hAnsiTheme="minorHAnsi"/>
                <w:sz w:val="22"/>
                <w:szCs w:val="22"/>
              </w:rPr>
            </w:pPr>
            <w:r w:rsidRPr="001B66B5">
              <w:rPr>
                <w:rFonts w:asciiTheme="minorHAnsi" w:hAnsiTheme="minorHAnsi"/>
                <w:sz w:val="22"/>
                <w:szCs w:val="22"/>
              </w:rPr>
              <w:t>Vulnerable Adults</w:t>
            </w:r>
          </w:p>
          <w:p w:rsidR="00A81ADF" w:rsidRPr="00AF21EE" w:rsidRDefault="00A81ADF" w:rsidP="0056007F">
            <w:pPr>
              <w:rPr>
                <w:rFonts w:asciiTheme="minorHAnsi" w:hAnsiTheme="minorHAnsi"/>
                <w:sz w:val="22"/>
                <w:szCs w:val="22"/>
              </w:rPr>
            </w:pPr>
          </w:p>
        </w:tc>
        <w:tc>
          <w:tcPr>
            <w:tcW w:w="5470" w:type="dxa"/>
          </w:tcPr>
          <w:p w:rsidR="00A81ADF" w:rsidRPr="008918C3" w:rsidRDefault="00A81ADF" w:rsidP="00A81ADF">
            <w:pPr>
              <w:pStyle w:val="ListParagraph"/>
              <w:numPr>
                <w:ilvl w:val="0"/>
                <w:numId w:val="35"/>
              </w:numPr>
              <w:rPr>
                <w:rFonts w:asciiTheme="minorHAnsi" w:hAnsiTheme="minorHAnsi"/>
                <w:sz w:val="22"/>
                <w:szCs w:val="22"/>
              </w:rPr>
            </w:pPr>
            <w:r w:rsidRPr="008918C3">
              <w:rPr>
                <w:rFonts w:asciiTheme="minorHAnsi" w:hAnsiTheme="minorHAnsi"/>
                <w:sz w:val="22"/>
                <w:szCs w:val="22"/>
              </w:rPr>
              <w:t>Ensure a DBS check is in place</w:t>
            </w:r>
          </w:p>
          <w:p w:rsidR="00A81ADF" w:rsidRPr="008918C3" w:rsidRDefault="00A81ADF" w:rsidP="00A81ADF">
            <w:pPr>
              <w:pStyle w:val="ListParagraph"/>
              <w:numPr>
                <w:ilvl w:val="0"/>
                <w:numId w:val="35"/>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A81ADF" w:rsidRPr="008918C3" w:rsidRDefault="00A81ADF" w:rsidP="00A81ADF">
            <w:pPr>
              <w:pStyle w:val="ListParagraph"/>
              <w:numPr>
                <w:ilvl w:val="0"/>
                <w:numId w:val="35"/>
              </w:numPr>
              <w:rPr>
                <w:rFonts w:asciiTheme="minorHAnsi" w:hAnsiTheme="minorHAnsi"/>
                <w:sz w:val="22"/>
                <w:szCs w:val="22"/>
              </w:rPr>
            </w:pPr>
            <w:r w:rsidRPr="008918C3">
              <w:rPr>
                <w:rFonts w:asciiTheme="minorHAnsi" w:hAnsiTheme="minorHAnsi"/>
                <w:sz w:val="22"/>
                <w:szCs w:val="22"/>
              </w:rPr>
              <w:t>Be an excellent role model – this includes not</w:t>
            </w:r>
          </w:p>
          <w:p w:rsidR="00A81ADF" w:rsidRPr="008918C3" w:rsidRDefault="00A81ADF" w:rsidP="0056007F">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A81ADF" w:rsidRPr="008918C3" w:rsidRDefault="00A81ADF" w:rsidP="0056007F">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A81ADF" w:rsidRPr="00B82210" w:rsidRDefault="00A81ADF" w:rsidP="00A81ADF">
            <w:pPr>
              <w:pStyle w:val="ListParagraph"/>
              <w:numPr>
                <w:ilvl w:val="0"/>
                <w:numId w:val="35"/>
              </w:numPr>
              <w:rPr>
                <w:rFonts w:asciiTheme="minorHAnsi" w:hAnsiTheme="minorHAnsi"/>
                <w:sz w:val="22"/>
                <w:szCs w:val="22"/>
              </w:rPr>
            </w:pPr>
            <w:r w:rsidRPr="00B82210">
              <w:rPr>
                <w:rFonts w:asciiTheme="minorHAnsi" w:hAnsiTheme="minorHAnsi"/>
                <w:sz w:val="22"/>
                <w:szCs w:val="22"/>
              </w:rPr>
              <w:t>Always work in an open environment (e.g. avoiding private or unobserved situations and encouraging an open environment i.e. no  secrets</w:t>
            </w:r>
          </w:p>
          <w:p w:rsidR="00A81ADF" w:rsidRPr="00B82210" w:rsidRDefault="00A81ADF" w:rsidP="00A81ADF">
            <w:pPr>
              <w:pStyle w:val="ListParagraph"/>
              <w:numPr>
                <w:ilvl w:val="0"/>
                <w:numId w:val="35"/>
              </w:numPr>
              <w:rPr>
                <w:rFonts w:asciiTheme="minorHAnsi" w:hAnsiTheme="minorHAnsi"/>
                <w:sz w:val="22"/>
                <w:szCs w:val="22"/>
              </w:rPr>
            </w:pPr>
            <w:r w:rsidRPr="00B82210">
              <w:rPr>
                <w:rFonts w:asciiTheme="minorHAnsi" w:hAnsiTheme="minorHAnsi"/>
                <w:sz w:val="22"/>
                <w:szCs w:val="22"/>
              </w:rPr>
              <w:t>Maintain a safe and appropriate distance from children</w:t>
            </w:r>
          </w:p>
          <w:p w:rsidR="00A81ADF" w:rsidRPr="00AF21EE" w:rsidRDefault="00A81ADF" w:rsidP="0056007F">
            <w:pPr>
              <w:autoSpaceDE w:val="0"/>
              <w:autoSpaceDN w:val="0"/>
              <w:adjustRightInd w:val="0"/>
              <w:rPr>
                <w:rFonts w:asciiTheme="minorHAnsi" w:hAnsiTheme="minorHAnsi"/>
                <w:sz w:val="22"/>
                <w:szCs w:val="22"/>
              </w:rPr>
            </w:pPr>
          </w:p>
        </w:tc>
        <w:tc>
          <w:tcPr>
            <w:tcW w:w="2106" w:type="dxa"/>
          </w:tcPr>
          <w:p w:rsidR="00A81ADF" w:rsidRPr="00AF21EE" w:rsidRDefault="00A81ADF" w:rsidP="0056007F">
            <w:pPr>
              <w:rPr>
                <w:rFonts w:asciiTheme="minorHAnsi" w:hAnsiTheme="minorHAnsi"/>
                <w:sz w:val="22"/>
                <w:szCs w:val="22"/>
              </w:rPr>
            </w:pPr>
            <w:r>
              <w:rPr>
                <w:rFonts w:asciiTheme="minorHAnsi" w:hAnsiTheme="minorHAnsi"/>
                <w:sz w:val="22"/>
                <w:szCs w:val="22"/>
              </w:rPr>
              <w:t>Medium</w:t>
            </w:r>
          </w:p>
        </w:tc>
        <w:tc>
          <w:tcPr>
            <w:tcW w:w="984" w:type="dxa"/>
          </w:tcPr>
          <w:p w:rsidR="00A81ADF" w:rsidRPr="00AF21EE" w:rsidRDefault="00A81ADF" w:rsidP="0056007F">
            <w:pPr>
              <w:jc w:val="center"/>
              <w:rPr>
                <w:rFonts w:asciiTheme="minorHAnsi" w:hAnsiTheme="minorHAnsi"/>
                <w:sz w:val="22"/>
                <w:szCs w:val="22"/>
              </w:rPr>
            </w:pP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Causing offence to people</w:t>
            </w: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1B66B5" w:rsidRDefault="00A81ADF" w:rsidP="0056007F">
            <w:pPr>
              <w:rPr>
                <w:rFonts w:asciiTheme="minorHAnsi" w:hAnsiTheme="minorHAnsi"/>
                <w:color w:val="333333"/>
                <w:sz w:val="22"/>
              </w:rPr>
            </w:pPr>
            <w:r w:rsidRPr="001B66B5">
              <w:rPr>
                <w:rFonts w:asciiTheme="minorHAnsi" w:hAnsiTheme="minorHAnsi"/>
                <w:color w:val="333333"/>
                <w:sz w:val="22"/>
              </w:rPr>
              <w:t>Staff or students should ensure that they:-</w:t>
            </w:r>
          </w:p>
          <w:p w:rsidR="00A81ADF" w:rsidRPr="001B66B5" w:rsidRDefault="00A81ADF" w:rsidP="00A81ADF">
            <w:pPr>
              <w:numPr>
                <w:ilvl w:val="0"/>
                <w:numId w:val="5"/>
              </w:numPr>
              <w:tabs>
                <w:tab w:val="clear" w:pos="720"/>
              </w:tabs>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00A81ADF" w:rsidRPr="001B66B5" w:rsidRDefault="00A81ADF" w:rsidP="00A81ADF">
            <w:pPr>
              <w:numPr>
                <w:ilvl w:val="0"/>
                <w:numId w:val="5"/>
              </w:numPr>
              <w:tabs>
                <w:tab w:val="clear" w:pos="720"/>
              </w:tabs>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A81ADF" w:rsidRDefault="00A81ADF" w:rsidP="0056007F">
            <w:pPr>
              <w:ind w:left="360"/>
              <w:rPr>
                <w:rFonts w:asciiTheme="minorHAnsi" w:hAnsiTheme="minorHAnsi"/>
                <w:sz w:val="22"/>
                <w:szCs w:val="22"/>
              </w:rPr>
            </w:pPr>
            <w:r>
              <w:rPr>
                <w:rFonts w:asciiTheme="minorHAnsi" w:hAnsiTheme="minorHAnsi"/>
                <w:sz w:val="22"/>
                <w:szCs w:val="22"/>
              </w:rPr>
              <w:t xml:space="preserve">       </w:t>
            </w:r>
            <w:proofErr w:type="gramStart"/>
            <w:r w:rsidRPr="001B66B5">
              <w:rPr>
                <w:rFonts w:asciiTheme="minorHAnsi" w:hAnsiTheme="minorHAnsi"/>
                <w:sz w:val="22"/>
                <w:szCs w:val="22"/>
              </w:rPr>
              <w:t>phone</w:t>
            </w:r>
            <w:proofErr w:type="gramEnd"/>
            <w:r w:rsidRPr="001B66B5">
              <w:rPr>
                <w:rFonts w:asciiTheme="minorHAnsi" w:hAnsiTheme="minorHAnsi"/>
                <w:sz w:val="22"/>
                <w:szCs w:val="22"/>
              </w:rPr>
              <w:t xml:space="preserve"> and cancel if you feel uneasy.</w:t>
            </w:r>
          </w:p>
          <w:p w:rsidR="00A81ADF" w:rsidRPr="00B452F3" w:rsidRDefault="00A81ADF" w:rsidP="00A81ADF">
            <w:pPr>
              <w:pStyle w:val="ListParagraph"/>
              <w:numPr>
                <w:ilvl w:val="0"/>
                <w:numId w:val="38"/>
              </w:numPr>
              <w:rPr>
                <w:rFonts w:asciiTheme="minorHAnsi" w:hAnsiTheme="minorHAnsi"/>
                <w:sz w:val="22"/>
                <w:szCs w:val="22"/>
              </w:rPr>
            </w:pPr>
            <w:r w:rsidRPr="00B452F3">
              <w:rPr>
                <w:rFonts w:asciiTheme="minorHAnsi" w:hAnsiTheme="minorHAnsi"/>
                <w:sz w:val="22"/>
                <w:szCs w:val="22"/>
              </w:rPr>
              <w:t>Where applicable gain permission</w:t>
            </w:r>
          </w:p>
          <w:p w:rsidR="00A81ADF" w:rsidRPr="001B66B5" w:rsidRDefault="00A81ADF" w:rsidP="00A81ADF">
            <w:pPr>
              <w:numPr>
                <w:ilvl w:val="0"/>
                <w:numId w:val="5"/>
              </w:numPr>
              <w:tabs>
                <w:tab w:val="clear" w:pos="720"/>
              </w:tabs>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A81ADF" w:rsidRPr="001B66B5" w:rsidRDefault="00A81ADF" w:rsidP="00A81ADF">
            <w:pPr>
              <w:numPr>
                <w:ilvl w:val="0"/>
                <w:numId w:val="5"/>
              </w:numPr>
              <w:tabs>
                <w:tab w:val="clear" w:pos="720"/>
              </w:tabs>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A81ADF" w:rsidRPr="001B66B5" w:rsidRDefault="00A81ADF" w:rsidP="00A81ADF">
            <w:pPr>
              <w:numPr>
                <w:ilvl w:val="0"/>
                <w:numId w:val="5"/>
              </w:numPr>
              <w:tabs>
                <w:tab w:val="clear" w:pos="720"/>
              </w:tabs>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A81ADF" w:rsidRPr="00AF21EE" w:rsidRDefault="00A81ADF" w:rsidP="0056007F">
            <w:pPr>
              <w:tabs>
                <w:tab w:val="left" w:pos="567"/>
              </w:tabs>
              <w:ind w:left="176"/>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A</w:t>
            </w:r>
          </w:p>
        </w:tc>
      </w:tr>
      <w:tr w:rsidR="00A81ADF" w:rsidRPr="00AF21EE" w:rsidTr="0056007F">
        <w:trPr>
          <w:cantSplit/>
          <w:trHeight w:val="8256"/>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tabs>
                <w:tab w:val="left" w:pos="567"/>
              </w:tabs>
              <w:rPr>
                <w:rFonts w:asciiTheme="minorHAnsi" w:hAnsiTheme="minorHAnsi"/>
                <w:sz w:val="22"/>
                <w:szCs w:val="22"/>
              </w:rPr>
            </w:pPr>
            <w:r w:rsidRPr="00AF21EE">
              <w:rPr>
                <w:rFonts w:asciiTheme="minorHAnsi" w:hAnsiTheme="minorHAnsi"/>
                <w:sz w:val="22"/>
                <w:szCs w:val="22"/>
              </w:rPr>
              <w:t>Attacks on people and property</w:t>
            </w:r>
          </w:p>
          <w:p w:rsidR="00A81ADF" w:rsidRPr="00AF21EE" w:rsidRDefault="00A81ADF" w:rsidP="0056007F">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A81ADF" w:rsidRPr="00AF21EE" w:rsidRDefault="00A81ADF" w:rsidP="00A81ADF">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 xml:space="preserve">Plan your journey in advance. </w:t>
            </w:r>
          </w:p>
          <w:p w:rsidR="00A81ADF" w:rsidRPr="00AF21EE" w:rsidRDefault="00A81ADF" w:rsidP="00A81ADF">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Carry a mobile phone where possible.</w:t>
            </w:r>
          </w:p>
          <w:p w:rsidR="00A81ADF" w:rsidRPr="00AF21EE" w:rsidRDefault="00A81ADF" w:rsidP="00A81ADF">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Get advice from local people about local conditions.</w:t>
            </w:r>
          </w:p>
          <w:p w:rsidR="00A81ADF" w:rsidRPr="00AF21EE" w:rsidRDefault="00A81ADF" w:rsidP="00A81ADF">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Avoid areas known to be "unpleasant" and do not enter unfamiliar neighbourhoods alone. If you feel uneasy in any location, trust your instincts and leave.</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Do not go into people's homes or areas they may regard as "their space". Meet interviewees in public spaces where neither party could be at risk. Where possible, conduct interviews with an observer.</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 xml:space="preserve">Avoid walking alone at night and keep to </w:t>
            </w:r>
            <w:proofErr w:type="spellStart"/>
            <w:r w:rsidRPr="00AF21EE">
              <w:rPr>
                <w:rFonts w:asciiTheme="minorHAnsi" w:hAnsiTheme="minorHAnsi"/>
                <w:sz w:val="22"/>
                <w:szCs w:val="22"/>
              </w:rPr>
              <w:t>well lit</w:t>
            </w:r>
            <w:proofErr w:type="spellEnd"/>
            <w:r w:rsidRPr="00AF21EE">
              <w:rPr>
                <w:rFonts w:asciiTheme="minorHAnsi" w:hAnsiTheme="minorHAnsi"/>
                <w:sz w:val="22"/>
                <w:szCs w:val="22"/>
              </w:rPr>
              <w:t xml:space="preserve"> streets. </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Leave any area immediately if you feel uneasy.</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Don't flash possessions and/or valuables around. Do not carry more money than you need to.</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 xml:space="preserve">Don't use personal stereos so you cannot hear what is happening around you. </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Do not leave valuables visible in your car or within reach of open windows, even when you are in it.</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 xml:space="preserve">When parking your car in daylight, consider what the area will be like after dark. When returning to your car, look around to be sure there is no one waiting for </w:t>
            </w:r>
            <w:proofErr w:type="gramStart"/>
            <w:r w:rsidRPr="00AF21EE">
              <w:rPr>
                <w:rFonts w:asciiTheme="minorHAnsi" w:hAnsiTheme="minorHAnsi"/>
                <w:sz w:val="22"/>
                <w:szCs w:val="22"/>
              </w:rPr>
              <w:t>you.</w:t>
            </w:r>
            <w:proofErr w:type="gramEnd"/>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If your car is forced to stop by another car, stay in the car, lock the doors and speak through a slightly open window.</w:t>
            </w:r>
          </w:p>
          <w:p w:rsidR="00A81ADF" w:rsidRPr="00AF21EE" w:rsidRDefault="00A81ADF" w:rsidP="00A81ADF">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Make sure you know what to do in case of a breakdown.</w:t>
            </w:r>
          </w:p>
          <w:p w:rsidR="00A81ADF" w:rsidRPr="00AF21EE" w:rsidRDefault="00A81ADF" w:rsidP="0056007F">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r w:rsidRPr="00AF21EE">
              <w:rPr>
                <w:rFonts w:asciiTheme="minorHAnsi" w:hAnsiTheme="minorHAnsi"/>
                <w:sz w:val="22"/>
                <w:szCs w:val="22"/>
              </w:rPr>
              <w:t>A</w:t>
            </w:r>
          </w:p>
        </w:tc>
      </w:tr>
      <w:tr w:rsidR="00A81ADF"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5470" w:type="dxa"/>
            <w:tcBorders>
              <w:top w:val="single" w:sz="4" w:space="0" w:color="auto"/>
              <w:left w:val="single" w:sz="4" w:space="0" w:color="auto"/>
              <w:bottom w:val="single" w:sz="4" w:space="0" w:color="auto"/>
              <w:right w:val="single" w:sz="4" w:space="0" w:color="auto"/>
            </w:tcBorders>
          </w:tcPr>
          <w:p w:rsidR="00A81ADF" w:rsidRPr="00AF21EE" w:rsidRDefault="00A81ADF" w:rsidP="00A81ADF">
            <w:pPr>
              <w:numPr>
                <w:ilvl w:val="0"/>
                <w:numId w:val="18"/>
              </w:numPr>
              <w:jc w:val="both"/>
              <w:rPr>
                <w:rFonts w:asciiTheme="minorHAnsi" w:hAnsiTheme="minorHAnsi"/>
                <w:sz w:val="22"/>
                <w:szCs w:val="22"/>
              </w:rPr>
            </w:pPr>
            <w:r w:rsidRPr="00AF21EE">
              <w:rPr>
                <w:rFonts w:asciiTheme="minorHAnsi" w:hAnsiTheme="minorHAnsi"/>
                <w:sz w:val="22"/>
                <w:szCs w:val="22"/>
              </w:rPr>
              <w:t>If staying in a hotel, avoid letting other people overhear your name and room number. Do not allow unknown people into your hotel room and do not enter other people's rooms unless it is safe. If you hear a disturbance in your hotel, stay in your room and phone for help.</w:t>
            </w:r>
          </w:p>
          <w:p w:rsidR="00A81ADF" w:rsidRPr="00AF21EE" w:rsidRDefault="00A81ADF" w:rsidP="0056007F">
            <w:pPr>
              <w:tabs>
                <w:tab w:val="left" w:pos="567"/>
              </w:tabs>
              <w:ind w:hanging="360"/>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84"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sz w:val="22"/>
                <w:szCs w:val="22"/>
              </w:rPr>
            </w:pP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 xml:space="preserve">Unsafe travel </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Pr="00FC2FE7" w:rsidRDefault="00DD729A" w:rsidP="00DD729A">
            <w:pPr>
              <w:numPr>
                <w:ilvl w:val="0"/>
                <w:numId w:val="3"/>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If you are using your own vehicle you must ensure that your vehicle insurance company is aware of the nature of the work being undertaken (i.e. that the vehicle is being used at work), </w:t>
            </w:r>
          </w:p>
          <w:p w:rsidR="00DD729A" w:rsidRPr="00AE04D7" w:rsidRDefault="00DD729A" w:rsidP="00DD729A">
            <w:pPr>
              <w:numPr>
                <w:ilvl w:val="0"/>
                <w:numId w:val="3"/>
              </w:numPr>
              <w:tabs>
                <w:tab w:val="left" w:pos="460"/>
              </w:tabs>
              <w:jc w:val="both"/>
              <w:rPr>
                <w:rFonts w:asciiTheme="minorHAnsi" w:hAnsiTheme="minorHAnsi" w:cstheme="minorHAnsi"/>
                <w:sz w:val="22"/>
                <w:szCs w:val="22"/>
              </w:rPr>
            </w:pPr>
            <w:r w:rsidRPr="00AE04D7">
              <w:rPr>
                <w:rFonts w:asciiTheme="minorHAnsi" w:hAnsiTheme="minorHAnsi" w:cstheme="minorHAnsi"/>
                <w:sz w:val="22"/>
                <w:szCs w:val="22"/>
              </w:rPr>
              <w:t xml:space="preserve">It is not anticipated that you will use your own car to transport students. If you do, you should familiarise yourself with the University’s Safety Services Guidance on </w:t>
            </w:r>
            <w:hyperlink r:id="rId47" w:history="1">
              <w:r w:rsidRPr="00AE04D7">
                <w:rPr>
                  <w:rStyle w:val="Hyperlink"/>
                  <w:rFonts w:asciiTheme="minorHAnsi" w:hAnsiTheme="minorHAnsi" w:cstheme="minorHAnsi"/>
                  <w:sz w:val="22"/>
                  <w:szCs w:val="22"/>
                </w:rPr>
                <w:t>carrying passengers</w:t>
              </w:r>
            </w:hyperlink>
            <w:r w:rsidRPr="00AE04D7">
              <w:rPr>
                <w:rFonts w:asciiTheme="minorHAnsi" w:hAnsiTheme="minorHAnsi" w:cstheme="minorHAnsi"/>
                <w:sz w:val="22"/>
                <w:szCs w:val="22"/>
              </w:rPr>
              <w:t xml:space="preserve"> and contact the University’s </w:t>
            </w:r>
            <w:hyperlink r:id="rId48" w:history="1">
              <w:r w:rsidRPr="00AE04D7">
                <w:rPr>
                  <w:rStyle w:val="Hyperlink"/>
                  <w:rFonts w:asciiTheme="minorHAnsi" w:hAnsiTheme="minorHAnsi" w:cstheme="minorHAnsi"/>
                  <w:sz w:val="22"/>
                  <w:szCs w:val="22"/>
                </w:rPr>
                <w:t>Safety Services</w:t>
              </w:r>
            </w:hyperlink>
            <w:r>
              <w:rPr>
                <w:rStyle w:val="Hyperlink"/>
                <w:rFonts w:asciiTheme="minorHAnsi" w:hAnsiTheme="minorHAnsi" w:cstheme="minorHAnsi"/>
                <w:sz w:val="22"/>
                <w:szCs w:val="22"/>
              </w:rPr>
              <w:t>.</w:t>
            </w:r>
            <w:r w:rsidRPr="00AE04D7">
              <w:rPr>
                <w:rFonts w:asciiTheme="minorHAnsi" w:hAnsiTheme="minorHAnsi" w:cstheme="minorHAnsi"/>
                <w:sz w:val="22"/>
                <w:szCs w:val="22"/>
              </w:rPr>
              <w:t xml:space="preserve"> Minibus driving – All University minibus drivers should undertake and pass the Minibus Drivers course. Details can be found at </w:t>
            </w:r>
            <w:hyperlink r:id="rId49" w:history="1">
              <w:r w:rsidRPr="00AE04D7">
                <w:rPr>
                  <w:rStyle w:val="Hyperlink"/>
                  <w:rFonts w:asciiTheme="minorHAnsi" w:hAnsiTheme="minorHAnsi" w:cstheme="minorHAnsi"/>
                  <w:sz w:val="22"/>
                  <w:szCs w:val="22"/>
                </w:rPr>
                <w:t>https://tfgm.com/drivesafe/minibus-training</w:t>
              </w:r>
            </w:hyperlink>
            <w:r w:rsidRPr="00AE04D7">
              <w:rPr>
                <w:rFonts w:asciiTheme="minorHAnsi" w:hAnsiTheme="minorHAnsi" w:cstheme="minorHAnsi"/>
                <w:sz w:val="22"/>
                <w:szCs w:val="22"/>
              </w:rPr>
              <w:t xml:space="preserve"> and contact the University’s </w:t>
            </w:r>
            <w:hyperlink r:id="rId50" w:history="1">
              <w:r w:rsidRPr="00AE04D7">
                <w:rPr>
                  <w:rStyle w:val="Hyperlink"/>
                  <w:rFonts w:asciiTheme="minorHAnsi" w:hAnsiTheme="minorHAnsi" w:cstheme="minorHAnsi"/>
                  <w:sz w:val="22"/>
                  <w:szCs w:val="22"/>
                </w:rPr>
                <w:t>Safety Services</w:t>
              </w:r>
            </w:hyperlink>
            <w:r w:rsidRPr="00AE04D7">
              <w:rPr>
                <w:rFonts w:asciiTheme="minorHAnsi" w:hAnsiTheme="minorHAnsi" w:cstheme="minorHAnsi"/>
                <w:sz w:val="22"/>
                <w:szCs w:val="22"/>
              </w:rPr>
              <w:t xml:space="preserve"> as a “Section 19” permit may be required.</w:t>
            </w:r>
          </w:p>
          <w:p w:rsidR="00DD729A" w:rsidRPr="00FC2FE7" w:rsidRDefault="00DD729A" w:rsidP="00DD729A">
            <w:pPr>
              <w:numPr>
                <w:ilvl w:val="0"/>
                <w:numId w:val="3"/>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This course should be retaken every 4 years. You should undertake driving instruction before using a minibus for transporting staff and students. </w:t>
            </w:r>
          </w:p>
          <w:p w:rsidR="00DD729A" w:rsidRDefault="00DD729A" w:rsidP="00DD729A">
            <w:pPr>
              <w:numPr>
                <w:ilvl w:val="0"/>
                <w:numId w:val="3"/>
              </w:numPr>
              <w:tabs>
                <w:tab w:val="left" w:pos="460"/>
              </w:tabs>
              <w:jc w:val="both"/>
              <w:rPr>
                <w:rFonts w:asciiTheme="minorHAnsi" w:hAnsiTheme="minorHAnsi" w:cstheme="minorHAnsi"/>
                <w:sz w:val="22"/>
                <w:szCs w:val="22"/>
              </w:rPr>
            </w:pPr>
            <w:r>
              <w:rPr>
                <w:rFonts w:asciiTheme="minorHAnsi" w:hAnsiTheme="minorHAnsi" w:cstheme="minorHAnsi"/>
                <w:sz w:val="22"/>
                <w:szCs w:val="22"/>
              </w:rPr>
              <w:t>Take care when</w:t>
            </w:r>
            <w:r w:rsidRPr="00FC2FE7">
              <w:rPr>
                <w:rFonts w:asciiTheme="minorHAnsi" w:hAnsiTheme="minorHAnsi" w:cstheme="minorHAnsi"/>
                <w:sz w:val="22"/>
                <w:szCs w:val="22"/>
              </w:rPr>
              <w:t xml:space="preserve"> us</w:t>
            </w:r>
            <w:r>
              <w:rPr>
                <w:rFonts w:asciiTheme="minorHAnsi" w:hAnsiTheme="minorHAnsi" w:cstheme="minorHAnsi"/>
                <w:sz w:val="22"/>
                <w:szCs w:val="22"/>
              </w:rPr>
              <w:t>ing</w:t>
            </w:r>
            <w:r w:rsidRPr="00FC2FE7">
              <w:rPr>
                <w:rFonts w:asciiTheme="minorHAnsi" w:hAnsiTheme="minorHAnsi" w:cstheme="minorHAnsi"/>
                <w:sz w:val="22"/>
                <w:szCs w:val="22"/>
              </w:rPr>
              <w:t xml:space="preserve"> public transport, e.g. scheduled flights, trains, buses and licensed taxis.</w:t>
            </w:r>
          </w:p>
          <w:p w:rsidR="00DD729A" w:rsidRPr="00FC2FE7" w:rsidRDefault="00DD729A" w:rsidP="00DD729A">
            <w:pPr>
              <w:numPr>
                <w:ilvl w:val="0"/>
                <w:numId w:val="3"/>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Only rent</w:t>
            </w:r>
            <w:r>
              <w:rPr>
                <w:rFonts w:asciiTheme="minorHAnsi" w:hAnsiTheme="minorHAnsi" w:cstheme="minorHAnsi"/>
                <w:sz w:val="22"/>
                <w:szCs w:val="22"/>
              </w:rPr>
              <w:t>/hire</w:t>
            </w:r>
            <w:r w:rsidRPr="00FC2FE7">
              <w:rPr>
                <w:rFonts w:asciiTheme="minorHAnsi" w:hAnsiTheme="minorHAnsi" w:cstheme="minorHAnsi"/>
                <w:sz w:val="22"/>
                <w:szCs w:val="22"/>
              </w:rPr>
              <w:t xml:space="preserve"> a vehicle from a reputable company.</w:t>
            </w:r>
            <w:r>
              <w:rPr>
                <w:rFonts w:asciiTheme="minorHAnsi" w:hAnsiTheme="minorHAnsi" w:cstheme="minorHAnsi"/>
                <w:sz w:val="22"/>
                <w:szCs w:val="22"/>
              </w:rPr>
              <w:t xml:space="preserve"> Carry out a visual check of the vehicle for roadworthiness and ensure seatbelts are fitted.</w:t>
            </w:r>
          </w:p>
          <w:p w:rsidR="00DD729A" w:rsidRPr="001B66B5" w:rsidRDefault="00DD729A" w:rsidP="00DD729A">
            <w:pPr>
              <w:tabs>
                <w:tab w:val="left" w:pos="460"/>
              </w:tabs>
              <w:jc w:val="both"/>
              <w:rPr>
                <w:rFonts w:asciiTheme="minorHAnsi" w:hAnsiTheme="minorHAnsi"/>
                <w:sz w:val="22"/>
              </w:rPr>
            </w:pPr>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sidRPr="00AF21EE">
              <w:rPr>
                <w:rFonts w:asciiTheme="minorHAnsi" w:hAnsiTheme="minorHAnsi"/>
                <w:sz w:val="22"/>
                <w:szCs w:val="22"/>
              </w:rPr>
              <w:t>A</w:t>
            </w: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lastRenderedPageBreak/>
              <w:t>Working outside of the UK</w:t>
            </w:r>
          </w:p>
          <w:p w:rsidR="00DD729A" w:rsidRPr="00191431" w:rsidRDefault="00DD729A" w:rsidP="00DD729A">
            <w:pPr>
              <w:rPr>
                <w:rFonts w:asciiTheme="minorHAnsi" w:hAnsiTheme="minorHAnsi" w:cstheme="minorHAnsi"/>
                <w:sz w:val="22"/>
                <w:szCs w:val="22"/>
              </w:rPr>
            </w:pPr>
          </w:p>
          <w:p w:rsidR="00DD729A" w:rsidRPr="00191431" w:rsidRDefault="00DD729A" w:rsidP="00DD729A">
            <w:pPr>
              <w:rPr>
                <w:rFonts w:asciiTheme="minorHAnsi" w:hAnsiTheme="minorHAnsi" w:cstheme="minorHAnsi"/>
                <w:sz w:val="22"/>
                <w:szCs w:val="22"/>
              </w:rPr>
            </w:pPr>
          </w:p>
          <w:p w:rsidR="00DD729A" w:rsidRPr="00191431" w:rsidRDefault="00DD729A" w:rsidP="00DD729A">
            <w:pPr>
              <w:rPr>
                <w:rFonts w:asciiTheme="minorHAnsi" w:hAnsiTheme="minorHAnsi" w:cstheme="minorHAnsi"/>
                <w:sz w:val="22"/>
                <w:szCs w:val="22"/>
              </w:rPr>
            </w:pPr>
          </w:p>
          <w:p w:rsidR="00DD729A" w:rsidRPr="00191431" w:rsidRDefault="00DD729A" w:rsidP="00DD729A">
            <w:pPr>
              <w:rPr>
                <w:rFonts w:asciiTheme="minorHAnsi" w:hAnsiTheme="minorHAnsi" w:cs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t xml:space="preserve">Threat to personal safety </w:t>
            </w:r>
          </w:p>
        </w:tc>
        <w:tc>
          <w:tcPr>
            <w:tcW w:w="1945" w:type="dxa"/>
            <w:tcBorders>
              <w:top w:val="single" w:sz="4" w:space="0" w:color="auto"/>
              <w:left w:val="single" w:sz="4" w:space="0" w:color="auto"/>
              <w:bottom w:val="single" w:sz="4" w:space="0" w:color="auto"/>
              <w:right w:val="single" w:sz="4" w:space="0" w:color="auto"/>
            </w:tcBorders>
          </w:tcPr>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t>All members of SEED :</w:t>
            </w:r>
          </w:p>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t xml:space="preserve">Arrival at in country airport. </w:t>
            </w:r>
          </w:p>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t xml:space="preserve">Transitional risk in Taxis to and from Airport / hotel / place of work </w:t>
            </w:r>
          </w:p>
          <w:p w:rsidR="00DD729A" w:rsidRPr="00191431" w:rsidRDefault="00DD729A" w:rsidP="00DD729A">
            <w:pPr>
              <w:rPr>
                <w:rFonts w:asciiTheme="minorHAnsi" w:hAnsiTheme="minorHAnsi" w:cstheme="minorHAnsi"/>
                <w:sz w:val="22"/>
                <w:szCs w:val="22"/>
              </w:rPr>
            </w:pPr>
          </w:p>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t xml:space="preserve">General socialising after work  </w:t>
            </w:r>
          </w:p>
        </w:tc>
        <w:tc>
          <w:tcPr>
            <w:tcW w:w="5470" w:type="dxa"/>
            <w:tcBorders>
              <w:top w:val="single" w:sz="4" w:space="0" w:color="auto"/>
              <w:left w:val="single" w:sz="4" w:space="0" w:color="auto"/>
              <w:bottom w:val="single" w:sz="4" w:space="0" w:color="auto"/>
              <w:right w:val="single" w:sz="4" w:space="0" w:color="auto"/>
            </w:tcBorders>
          </w:tcPr>
          <w:p w:rsidR="00DD729A" w:rsidRPr="00191431" w:rsidRDefault="00DD729A" w:rsidP="00DD729A">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 xml:space="preserve">Meet and greet by English speaking guide or liaison person </w:t>
            </w:r>
          </w:p>
          <w:p w:rsidR="00DD729A" w:rsidRPr="00191431" w:rsidRDefault="00DD729A" w:rsidP="00DD729A">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Take an airport approved taxi to hotel or accommodation</w:t>
            </w:r>
          </w:p>
          <w:p w:rsidR="00DD729A" w:rsidRPr="00191431" w:rsidRDefault="00DD729A" w:rsidP="00DD729A">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Use a local trusted driver to and from all meetings and locations</w:t>
            </w:r>
          </w:p>
          <w:p w:rsidR="00DD729A" w:rsidRPr="00191431" w:rsidRDefault="00DD729A" w:rsidP="00DD729A">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 xml:space="preserve">Consider journey management communications on any long remote road trips to outlying school locations </w:t>
            </w:r>
          </w:p>
          <w:p w:rsidR="00DD729A" w:rsidRPr="00191431" w:rsidRDefault="00DD729A" w:rsidP="00DD729A">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 xml:space="preserve">Obtain information from local liaison person or hotel on safe places to shop and socialise </w:t>
            </w:r>
          </w:p>
          <w:p w:rsidR="00DD729A" w:rsidRPr="00191431" w:rsidRDefault="00DD729A" w:rsidP="00DD729A">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Always book a hotel taxi to transit to and from a social venue, never walk</w:t>
            </w:r>
          </w:p>
        </w:tc>
        <w:tc>
          <w:tcPr>
            <w:tcW w:w="2106" w:type="dxa"/>
            <w:tcBorders>
              <w:top w:val="single" w:sz="4" w:space="0" w:color="auto"/>
              <w:left w:val="single" w:sz="4" w:space="0" w:color="auto"/>
              <w:bottom w:val="single" w:sz="4" w:space="0" w:color="auto"/>
              <w:right w:val="single" w:sz="4" w:space="0" w:color="auto"/>
            </w:tcBorders>
          </w:tcPr>
          <w:p w:rsidR="00DD729A" w:rsidRPr="00191431" w:rsidRDefault="00DD729A" w:rsidP="00DD729A">
            <w:pPr>
              <w:rPr>
                <w:rFonts w:asciiTheme="minorHAnsi" w:hAnsiTheme="minorHAnsi" w:cstheme="minorHAnsi"/>
                <w:sz w:val="22"/>
                <w:szCs w:val="22"/>
              </w:rPr>
            </w:pPr>
          </w:p>
          <w:p w:rsidR="00DD729A" w:rsidRPr="00191431" w:rsidRDefault="00DD729A" w:rsidP="00DD729A">
            <w:pPr>
              <w:rPr>
                <w:rFonts w:asciiTheme="minorHAnsi" w:hAnsiTheme="minorHAnsi" w:cstheme="minorHAnsi"/>
                <w:sz w:val="22"/>
                <w:szCs w:val="22"/>
              </w:rPr>
            </w:pPr>
            <w:r w:rsidRPr="00191431">
              <w:rPr>
                <w:rFonts w:asciiTheme="minorHAnsi" w:hAnsiTheme="minorHAnsi" w:cstheme="minorHAnsi"/>
                <w:sz w:val="22"/>
                <w:szCs w:val="22"/>
              </w:rPr>
              <w:t xml:space="preserve">Low Risk </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sidRPr="00AF21EE">
              <w:rPr>
                <w:rFonts w:asciiTheme="minorHAnsi" w:hAnsiTheme="minorHAnsi"/>
                <w:sz w:val="22"/>
                <w:szCs w:val="22"/>
              </w:rPr>
              <w:t>A</w:t>
            </w: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Extreme weather</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Listen to weather forecasts and plan work accordingly, including appropriate clothing.</w:t>
            </w:r>
          </w:p>
          <w:p w:rsidR="00DD729A" w:rsidRPr="00AF21EE" w:rsidRDefault="00DD729A" w:rsidP="00DD729A">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sidRPr="00AF21EE">
              <w:rPr>
                <w:rFonts w:asciiTheme="minorHAnsi" w:hAnsiTheme="minorHAnsi"/>
                <w:sz w:val="22"/>
                <w:szCs w:val="22"/>
              </w:rPr>
              <w:t>A</w:t>
            </w: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Alcohol abuse</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Don't drink alcohol on fieldwork and avoid people who are obviously drunk. Avoid pubs and night clubs while carrying out fieldwork if possible.</w:t>
            </w:r>
          </w:p>
          <w:p w:rsidR="00DD729A" w:rsidRPr="00AF21EE" w:rsidRDefault="00DD729A" w:rsidP="00DD729A">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sidRPr="00AF21EE">
              <w:rPr>
                <w:rFonts w:asciiTheme="minorHAnsi" w:hAnsiTheme="minorHAnsi"/>
                <w:sz w:val="22"/>
                <w:szCs w:val="22"/>
              </w:rPr>
              <w:t>A</w:t>
            </w: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Freshwater immersion, ingestion and drowning</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pStyle w:val="BodyTextIndent"/>
              <w:numPr>
                <w:ilvl w:val="0"/>
                <w:numId w:val="6"/>
              </w:numPr>
              <w:tabs>
                <w:tab w:val="clear" w:pos="360"/>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Do not do fieldwork in</w:t>
            </w:r>
            <w:r>
              <w:rPr>
                <w:rFonts w:asciiTheme="minorHAnsi" w:hAnsiTheme="minorHAnsi"/>
                <w:sz w:val="22"/>
                <w:szCs w:val="22"/>
              </w:rPr>
              <w:t xml:space="preserve"> </w:t>
            </w:r>
            <w:r w:rsidRPr="00AF21EE">
              <w:rPr>
                <w:rFonts w:asciiTheme="minorHAnsi" w:hAnsiTheme="minorHAnsi"/>
                <w:sz w:val="22"/>
                <w:szCs w:val="22"/>
              </w:rPr>
              <w:t>rivers, fast flowing or deep water. You cannot use this Risk Assessment for water deeper than knee depth and you must make a Full Risk Assessment.</w:t>
            </w:r>
          </w:p>
          <w:p w:rsidR="00DD729A" w:rsidRPr="00AF21EE" w:rsidRDefault="00DD729A" w:rsidP="00DD729A">
            <w:pPr>
              <w:pStyle w:val="BodyTextIndent"/>
              <w:numPr>
                <w:ilvl w:val="0"/>
                <w:numId w:val="6"/>
              </w:numPr>
              <w:tabs>
                <w:tab w:val="clear" w:pos="360"/>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 xml:space="preserve">Stagnant and slow flowing water can contain </w:t>
            </w:r>
            <w:proofErr w:type="spellStart"/>
            <w:r w:rsidRPr="00AF21EE">
              <w:rPr>
                <w:rFonts w:asciiTheme="minorHAnsi" w:hAnsiTheme="minorHAnsi"/>
                <w:sz w:val="22"/>
                <w:szCs w:val="22"/>
              </w:rPr>
              <w:t>Weils</w:t>
            </w:r>
            <w:proofErr w:type="spellEnd"/>
            <w:r w:rsidRPr="00AF21EE">
              <w:rPr>
                <w:rFonts w:asciiTheme="minorHAnsi" w:hAnsiTheme="minorHAnsi"/>
                <w:sz w:val="22"/>
                <w:szCs w:val="22"/>
              </w:rPr>
              <w:t xml:space="preserve"> Disease so never eat while working in a water environment, wear protective gloves while sampling and wash your hands afterwards.</w:t>
            </w:r>
          </w:p>
          <w:p w:rsidR="00DD729A" w:rsidRPr="00AF21EE" w:rsidRDefault="00DD729A" w:rsidP="00DD729A">
            <w:pPr>
              <w:numPr>
                <w:ilvl w:val="0"/>
                <w:numId w:val="6"/>
              </w:numPr>
              <w:tabs>
                <w:tab w:val="clear" w:pos="360"/>
              </w:tabs>
              <w:ind w:left="357" w:hanging="357"/>
              <w:jc w:val="both"/>
              <w:rPr>
                <w:rFonts w:asciiTheme="minorHAnsi" w:hAnsiTheme="minorHAnsi"/>
                <w:sz w:val="22"/>
                <w:szCs w:val="22"/>
              </w:rPr>
            </w:pPr>
            <w:r w:rsidRPr="00AF21EE">
              <w:rPr>
                <w:rFonts w:asciiTheme="minorHAnsi" w:hAnsiTheme="minorHAnsi"/>
                <w:sz w:val="22"/>
                <w:szCs w:val="22"/>
              </w:rPr>
              <w:t>If stuck in mud, do not struggle as this causes deeper sinking. Roll on back and spread weight evenly while attempting to ‘sledge’ to firmer ground.</w:t>
            </w:r>
          </w:p>
          <w:p w:rsidR="00DD729A" w:rsidRPr="00AF21EE" w:rsidRDefault="00DD729A" w:rsidP="00DD729A">
            <w:pPr>
              <w:numPr>
                <w:ilvl w:val="0"/>
                <w:numId w:val="6"/>
              </w:numPr>
              <w:tabs>
                <w:tab w:val="clear" w:pos="360"/>
              </w:tabs>
              <w:ind w:left="357" w:hanging="357"/>
              <w:jc w:val="both"/>
              <w:rPr>
                <w:rFonts w:asciiTheme="minorHAnsi" w:hAnsiTheme="minorHAnsi"/>
                <w:sz w:val="22"/>
                <w:szCs w:val="22"/>
              </w:rPr>
            </w:pPr>
            <w:r w:rsidRPr="00AF21EE">
              <w:rPr>
                <w:rFonts w:asciiTheme="minorHAnsi" w:hAnsiTheme="minorHAnsi"/>
                <w:sz w:val="22"/>
                <w:szCs w:val="22"/>
              </w:rPr>
              <w:t>Take special care on slippery rocks around lake shores and always look ahead at ground when walking around the water’s edge. Always wear waterproof (rubber), protective gloves if placing hands in very cold water.</w:t>
            </w:r>
          </w:p>
          <w:p w:rsidR="00DD729A" w:rsidRPr="00AF21EE" w:rsidRDefault="00DD729A" w:rsidP="00DD729A">
            <w:pPr>
              <w:numPr>
                <w:ilvl w:val="0"/>
                <w:numId w:val="6"/>
              </w:numPr>
              <w:tabs>
                <w:tab w:val="clear" w:pos="360"/>
              </w:tabs>
              <w:ind w:left="357" w:hanging="357"/>
              <w:jc w:val="both"/>
              <w:rPr>
                <w:rFonts w:asciiTheme="minorHAnsi" w:hAnsiTheme="minorHAnsi"/>
                <w:sz w:val="22"/>
                <w:szCs w:val="22"/>
              </w:rPr>
            </w:pPr>
            <w:r w:rsidRPr="00AF21EE">
              <w:rPr>
                <w:rFonts w:asciiTheme="minorHAnsi" w:hAnsiTheme="minorHAnsi"/>
                <w:sz w:val="22"/>
                <w:szCs w:val="22"/>
              </w:rPr>
              <w:t>When sampling in flowing water environments, be careful of slippery or steep banks and fast currents. If the current is fast or the water looks deeper than knee-height then do not go in.</w:t>
            </w:r>
          </w:p>
          <w:p w:rsidR="00DD729A" w:rsidRPr="00AF21EE" w:rsidRDefault="00DD729A" w:rsidP="00DD729A">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sidRPr="00AF21EE">
              <w:rPr>
                <w:rFonts w:asciiTheme="minorHAnsi" w:hAnsiTheme="minorHAnsi"/>
                <w:sz w:val="22"/>
                <w:szCs w:val="22"/>
              </w:rPr>
              <w:t>A</w:t>
            </w: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Dangerous animals</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Exercise caution when around animals and be aware that not all pets and farm animals are friendly. If there are reports of Rabies or if you are unsure seek advice from Occupational Health on inoculation.</w:t>
            </w:r>
          </w:p>
          <w:p w:rsidR="00DD729A" w:rsidRPr="00AF21EE" w:rsidRDefault="00DD729A" w:rsidP="00DD729A">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sidRPr="00AF21EE">
              <w:rPr>
                <w:rFonts w:asciiTheme="minorHAnsi" w:hAnsiTheme="minorHAnsi"/>
                <w:sz w:val="22"/>
                <w:szCs w:val="22"/>
              </w:rPr>
              <w:t>A</w:t>
            </w:r>
          </w:p>
        </w:tc>
      </w:tr>
      <w:tr w:rsidR="00DD729A" w:rsidRPr="00AF21EE" w:rsidTr="0056007F">
        <w:trPr>
          <w:cantSplit/>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rPr>
              <w:t>Insects (including ticks)</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77173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Default="00DD729A" w:rsidP="00DD729A">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DD729A" w:rsidRDefault="00DD729A" w:rsidP="00DD729A">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A Health &amp; Safety questionnaire is circulated to all students prior to the trip taking place requests information on allergies including where allergic to insects.  This information is passed to the Fieldwork Lead</w:t>
            </w:r>
          </w:p>
          <w:p w:rsidR="00DD729A" w:rsidRDefault="00DD729A" w:rsidP="00DD729A">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DD729A" w:rsidRPr="004748E9" w:rsidRDefault="00DD729A" w:rsidP="00DD729A">
            <w:pPr>
              <w:pStyle w:val="ListParagraph"/>
              <w:numPr>
                <w:ilvl w:val="0"/>
                <w:numId w:val="6"/>
              </w:numPr>
              <w:tabs>
                <w:tab w:val="clear" w:pos="360"/>
              </w:tabs>
              <w:ind w:left="318"/>
              <w:rPr>
                <w:rFonts w:asciiTheme="minorHAnsi" w:hAnsiTheme="minorHAnsi"/>
                <w:sz w:val="22"/>
                <w:szCs w:val="22"/>
              </w:rPr>
            </w:pPr>
            <w:r w:rsidRPr="004748E9">
              <w:rPr>
                <w:rFonts w:asciiTheme="minorHAnsi" w:hAnsiTheme="minorHAnsi"/>
                <w:sz w:val="22"/>
              </w:rPr>
              <w:t>If bitten or stung by an insect you must notify the Fieldwork Lead immediately</w:t>
            </w:r>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szCs w:val="22"/>
                <w:lang w:val="en-US"/>
              </w:rPr>
              <w:t>Low</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Pr>
                <w:rFonts w:asciiTheme="minorHAnsi" w:hAnsiTheme="minorHAnsi"/>
                <w:sz w:val="22"/>
                <w:szCs w:val="22"/>
              </w:rPr>
              <w:t>A</w:t>
            </w:r>
          </w:p>
        </w:tc>
      </w:tr>
      <w:tr w:rsidR="00DD729A" w:rsidRPr="00AF21EE" w:rsidTr="0056007F">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szCs w:val="22"/>
              </w:rPr>
              <w:t>Contact with hazardous flora and fauna</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Default="00DD729A" w:rsidP="00DD729A">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DD729A" w:rsidRPr="00BB6CFE" w:rsidRDefault="00DD729A" w:rsidP="00DD729A">
            <w:pPr>
              <w:pStyle w:val="BodyText2"/>
              <w:numPr>
                <w:ilvl w:val="0"/>
                <w:numId w:val="6"/>
              </w:numPr>
              <w:tabs>
                <w:tab w:val="clear" w:pos="360"/>
              </w:tabs>
              <w:ind w:left="357" w:hanging="357"/>
              <w:jc w:val="both"/>
              <w:rPr>
                <w:rFonts w:asciiTheme="minorHAnsi" w:hAnsiTheme="minorHAnsi"/>
                <w:sz w:val="22"/>
              </w:rPr>
            </w:pPr>
            <w:r w:rsidRPr="00BB6CFE">
              <w:rPr>
                <w:rFonts w:asciiTheme="minorHAnsi" w:hAnsiTheme="minorHAnsi"/>
                <w:sz w:val="22"/>
              </w:rPr>
              <w:t>Avoid picking or removing any unidentified wild flowers.</w:t>
            </w:r>
          </w:p>
          <w:p w:rsidR="00DD729A" w:rsidRPr="00AF21EE" w:rsidRDefault="00DD729A" w:rsidP="00DD729A">
            <w:pPr>
              <w:pStyle w:val="BodyText2"/>
              <w:numPr>
                <w:ilvl w:val="0"/>
                <w:numId w:val="6"/>
              </w:numPr>
              <w:tabs>
                <w:tab w:val="clear" w:pos="360"/>
              </w:tabs>
              <w:ind w:left="357" w:hanging="357"/>
              <w:jc w:val="both"/>
              <w:rPr>
                <w:rFonts w:asciiTheme="minorHAnsi" w:hAnsiTheme="minorHAnsi"/>
                <w:sz w:val="22"/>
                <w:szCs w:val="22"/>
              </w:rPr>
            </w:pPr>
            <w:r>
              <w:rPr>
                <w:rFonts w:asciiTheme="minorHAnsi" w:hAnsiTheme="minorHAnsi"/>
                <w:sz w:val="22"/>
              </w:rPr>
              <w:t>Staff and students must notify the Fieldwork Lead if they are aware their skin has become irritated by sap or allergens.</w:t>
            </w:r>
          </w:p>
        </w:tc>
        <w:tc>
          <w:tcPr>
            <w:tcW w:w="2106" w:type="dxa"/>
            <w:tcBorders>
              <w:top w:val="single" w:sz="4" w:space="0" w:color="auto"/>
              <w:left w:val="single" w:sz="4" w:space="0" w:color="auto"/>
              <w:bottom w:val="single" w:sz="4" w:space="0" w:color="auto"/>
              <w:right w:val="single" w:sz="4" w:space="0" w:color="auto"/>
            </w:tcBorders>
          </w:tcPr>
          <w:p w:rsidR="00DD729A" w:rsidRDefault="00DD729A" w:rsidP="00DD729A">
            <w:pPr>
              <w:rPr>
                <w:rFonts w:asciiTheme="minorHAnsi" w:hAnsiTheme="minorHAnsi"/>
                <w:sz w:val="22"/>
                <w:szCs w:val="22"/>
              </w:rPr>
            </w:pPr>
            <w:r>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DD729A" w:rsidRDefault="00DD729A" w:rsidP="00DD729A">
            <w:pPr>
              <w:jc w:val="center"/>
              <w:rPr>
                <w:rFonts w:asciiTheme="minorHAnsi" w:hAnsiTheme="minorHAnsi"/>
                <w:sz w:val="22"/>
                <w:szCs w:val="22"/>
              </w:rPr>
            </w:pPr>
            <w:r>
              <w:rPr>
                <w:rFonts w:asciiTheme="minorHAnsi" w:hAnsiTheme="minorHAnsi"/>
                <w:sz w:val="22"/>
                <w:szCs w:val="22"/>
              </w:rPr>
              <w:t>A</w:t>
            </w:r>
          </w:p>
        </w:tc>
      </w:tr>
      <w:tr w:rsidR="00DD729A" w:rsidRPr="00AF21EE" w:rsidTr="0056007F">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Working at heights, use of ladders</w:t>
            </w:r>
          </w:p>
        </w:tc>
        <w:tc>
          <w:tcPr>
            <w:tcW w:w="1945"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sidRPr="00AF21EE">
              <w:rPr>
                <w:rFonts w:asciiTheme="minorHAnsi" w:hAnsiTheme="minorHAnsi"/>
                <w:sz w:val="22"/>
                <w:szCs w:val="22"/>
              </w:rPr>
              <w:t xml:space="preserve">You must have attended the University’s Training Course for working at height before you are permitted to use ladders or any other device. Please see HSE guidance at </w:t>
            </w:r>
            <w:hyperlink r:id="rId51" w:history="1">
              <w:r w:rsidRPr="00AF21EE">
                <w:rPr>
                  <w:rStyle w:val="Hyperlink"/>
                  <w:rFonts w:asciiTheme="minorHAnsi" w:hAnsiTheme="minorHAnsi" w:cs="Arial"/>
                  <w:sz w:val="22"/>
                  <w:szCs w:val="22"/>
                </w:rPr>
                <w:t>http://www.hse.uk/falls/index/htm</w:t>
              </w:r>
            </w:hyperlink>
          </w:p>
        </w:tc>
        <w:tc>
          <w:tcPr>
            <w:tcW w:w="2106"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rPr>
                <w:rFonts w:asciiTheme="minorHAnsi" w:hAnsiTheme="minorHAnsi"/>
                <w:sz w:val="22"/>
                <w:szCs w:val="22"/>
              </w:rPr>
            </w:pPr>
            <w:r>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DD729A" w:rsidRPr="00AF21EE" w:rsidRDefault="00DD729A" w:rsidP="00DD729A">
            <w:pPr>
              <w:jc w:val="center"/>
              <w:rPr>
                <w:rFonts w:asciiTheme="minorHAnsi" w:hAnsiTheme="minorHAnsi"/>
                <w:sz w:val="22"/>
                <w:szCs w:val="22"/>
              </w:rPr>
            </w:pPr>
            <w:r>
              <w:rPr>
                <w:rFonts w:asciiTheme="minorHAnsi" w:hAnsiTheme="minorHAnsi"/>
                <w:sz w:val="22"/>
                <w:szCs w:val="22"/>
              </w:rPr>
              <w:t>A</w:t>
            </w:r>
          </w:p>
        </w:tc>
      </w:tr>
    </w:tbl>
    <w:p w:rsidR="00A81ADF" w:rsidRPr="00AF21EE" w:rsidRDefault="00A81ADF" w:rsidP="00A81ADF">
      <w:pPr>
        <w:rPr>
          <w:rFonts w:asciiTheme="minorHAnsi" w:hAnsiTheme="minorHAnsi"/>
          <w:sz w:val="22"/>
          <w:szCs w:val="22"/>
        </w:rPr>
      </w:pPr>
    </w:p>
    <w:p w:rsidR="00A81ADF" w:rsidRPr="00AF21EE" w:rsidRDefault="00A81ADF" w:rsidP="00A81ADF">
      <w:pPr>
        <w:rPr>
          <w:rFonts w:asciiTheme="minorHAnsi" w:hAnsiTheme="minorHAnsi"/>
          <w:sz w:val="22"/>
          <w:szCs w:val="22"/>
        </w:rPr>
      </w:pPr>
      <w:r w:rsidRPr="00AF21EE">
        <w:rPr>
          <w:rFonts w:asciiTheme="minorHAnsi" w:hAnsiTheme="minorHAnsi"/>
          <w:sz w:val="22"/>
          <w:szCs w:val="22"/>
        </w:rPr>
        <w:br w:type="page"/>
      </w:r>
    </w:p>
    <w:p w:rsidR="00A81ADF" w:rsidRPr="00AF21EE" w:rsidRDefault="00A81ADF" w:rsidP="00A81ADF">
      <w:pPr>
        <w:rPr>
          <w:rFonts w:asciiTheme="minorHAnsi" w:hAnsiTheme="minorHAnsi"/>
          <w:sz w:val="22"/>
          <w:szCs w:val="22"/>
        </w:rPr>
      </w:pPr>
    </w:p>
    <w:tbl>
      <w:tblPr>
        <w:tblStyle w:val="TableGrid"/>
        <w:tblW w:w="0" w:type="auto"/>
        <w:tblLook w:val="01E0" w:firstRow="1" w:lastRow="1" w:firstColumn="1" w:lastColumn="1" w:noHBand="0" w:noVBand="0"/>
      </w:tblPr>
      <w:tblGrid>
        <w:gridCol w:w="811"/>
        <w:gridCol w:w="8853"/>
        <w:gridCol w:w="1502"/>
        <w:gridCol w:w="1427"/>
        <w:gridCol w:w="1399"/>
      </w:tblGrid>
      <w:tr w:rsidR="00A81ADF" w:rsidRPr="00AF21EE" w:rsidTr="0056007F">
        <w:trPr>
          <w:trHeight w:val="577"/>
        </w:trPr>
        <w:tc>
          <w:tcPr>
            <w:tcW w:w="14218" w:type="dxa"/>
            <w:gridSpan w:val="5"/>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b/>
                <w:sz w:val="22"/>
                <w:szCs w:val="22"/>
              </w:rPr>
            </w:pPr>
            <w:r w:rsidRPr="00AF21EE">
              <w:rPr>
                <w:rFonts w:asciiTheme="minorHAnsi" w:hAnsiTheme="minorHAnsi"/>
                <w:b/>
                <w:sz w:val="22"/>
                <w:szCs w:val="22"/>
              </w:rPr>
              <w:t xml:space="preserve">Action plan </w:t>
            </w:r>
            <w:r w:rsidRPr="00AF21EE">
              <w:rPr>
                <w:rFonts w:asciiTheme="minorHAnsi" w:hAnsiTheme="minorHAnsi"/>
                <w:color w:val="FF0000"/>
                <w:sz w:val="22"/>
                <w:szCs w:val="22"/>
              </w:rPr>
              <w:t>(14)</w:t>
            </w:r>
          </w:p>
        </w:tc>
      </w:tr>
      <w:tr w:rsidR="00A81ADF" w:rsidRPr="00AF21EE" w:rsidTr="0056007F">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b/>
                <w:sz w:val="22"/>
                <w:szCs w:val="22"/>
              </w:rPr>
            </w:pPr>
            <w:r w:rsidRPr="00AF21EE">
              <w:rPr>
                <w:rFonts w:asciiTheme="minorHAnsi" w:hAnsiTheme="minorHAnsi"/>
                <w:b/>
                <w:sz w:val="22"/>
                <w:szCs w:val="22"/>
              </w:rPr>
              <w:t>Ref No</w:t>
            </w: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b/>
                <w:sz w:val="22"/>
                <w:szCs w:val="22"/>
              </w:rPr>
            </w:pPr>
            <w:r w:rsidRPr="00AF21EE">
              <w:rPr>
                <w:rFonts w:asciiTheme="minorHAnsi" w:hAnsiTheme="minorHAnsi"/>
                <w:b/>
                <w:sz w:val="22"/>
                <w:szCs w:val="22"/>
              </w:rPr>
              <w:t>Further action required</w:t>
            </w: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b/>
                <w:sz w:val="22"/>
                <w:szCs w:val="22"/>
              </w:rPr>
            </w:pPr>
            <w:r w:rsidRPr="00AF21EE">
              <w:rPr>
                <w:rFonts w:asciiTheme="minorHAnsi" w:hAnsiTheme="minorHAnsi"/>
                <w:b/>
                <w:sz w:val="22"/>
                <w:szCs w:val="22"/>
              </w:rPr>
              <w:t>Action by whom</w:t>
            </w: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b/>
                <w:sz w:val="22"/>
                <w:szCs w:val="22"/>
              </w:rPr>
            </w:pPr>
            <w:r w:rsidRPr="00AF21EE">
              <w:rPr>
                <w:rFonts w:asciiTheme="minorHAnsi" w:hAnsiTheme="minorHAnsi"/>
                <w:b/>
                <w:sz w:val="22"/>
                <w:szCs w:val="22"/>
              </w:rPr>
              <w:t>Action by when</w:t>
            </w: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jc w:val="center"/>
              <w:rPr>
                <w:rFonts w:asciiTheme="minorHAnsi" w:hAnsiTheme="minorHAnsi"/>
                <w:b/>
                <w:sz w:val="22"/>
                <w:szCs w:val="22"/>
              </w:rPr>
            </w:pPr>
            <w:r w:rsidRPr="00AF21EE">
              <w:rPr>
                <w:rFonts w:asciiTheme="minorHAnsi" w:hAnsiTheme="minorHAnsi"/>
                <w:b/>
                <w:sz w:val="22"/>
                <w:szCs w:val="22"/>
              </w:rPr>
              <w:t>Done</w:t>
            </w:r>
          </w:p>
        </w:tc>
      </w:tr>
      <w:tr w:rsidR="00A81ADF" w:rsidRPr="00AF21EE" w:rsidTr="0056007F">
        <w:trPr>
          <w:trHeight w:val="679"/>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r w:rsidR="00A81ADF" w:rsidRPr="00AF21EE" w:rsidTr="0056007F">
        <w:trPr>
          <w:trHeight w:val="679"/>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r w:rsidR="00A81ADF" w:rsidRPr="00AF21EE" w:rsidTr="0056007F">
        <w:trPr>
          <w:trHeight w:val="680"/>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r w:rsidR="00A81ADF" w:rsidRPr="00AF21EE" w:rsidTr="0056007F">
        <w:trPr>
          <w:trHeight w:val="679"/>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r w:rsidR="00A81ADF" w:rsidRPr="00AF21EE" w:rsidTr="0056007F">
        <w:trPr>
          <w:trHeight w:val="680"/>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r w:rsidR="00A81ADF" w:rsidRPr="00AF21EE" w:rsidTr="0056007F">
        <w:trPr>
          <w:trHeight w:val="679"/>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r w:rsidR="00A81ADF" w:rsidRPr="00AF21EE" w:rsidTr="0056007F">
        <w:trPr>
          <w:trHeight w:val="680"/>
        </w:trPr>
        <w:tc>
          <w:tcPr>
            <w:tcW w:w="8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A81ADF" w:rsidRPr="00AF21EE" w:rsidRDefault="00A81ADF" w:rsidP="0056007F">
            <w:pPr>
              <w:rPr>
                <w:rFonts w:asciiTheme="minorHAnsi" w:hAnsiTheme="minorHAnsi"/>
                <w:sz w:val="22"/>
                <w:szCs w:val="22"/>
              </w:rPr>
            </w:pPr>
          </w:p>
        </w:tc>
      </w:tr>
    </w:tbl>
    <w:p w:rsidR="00A81ADF" w:rsidRPr="00AF21EE" w:rsidRDefault="00A81ADF" w:rsidP="00A81ADF">
      <w:pPr>
        <w:rPr>
          <w:rFonts w:asciiTheme="minorHAnsi" w:hAnsiTheme="minorHAnsi"/>
          <w:sz w:val="22"/>
          <w:szCs w:val="22"/>
        </w:rPr>
      </w:pPr>
    </w:p>
    <w:p w:rsidR="00447DB9" w:rsidRDefault="00447DB9">
      <w:pPr>
        <w:rPr>
          <w:rFonts w:asciiTheme="minorHAnsi" w:hAnsiTheme="minorHAnsi"/>
          <w:b/>
          <w:sz w:val="22"/>
          <w:szCs w:val="22"/>
          <w:u w:val="single"/>
        </w:rPr>
        <w:sectPr w:rsidR="00447DB9" w:rsidSect="00447DB9">
          <w:pgSz w:w="16838" w:h="11906" w:orient="landscape" w:code="9"/>
          <w:pgMar w:top="1418" w:right="1418" w:bottom="1134" w:left="1418" w:header="709" w:footer="709" w:gutter="0"/>
          <w:pgNumType w:start="46"/>
          <w:cols w:space="708"/>
          <w:docGrid w:linePitch="360"/>
        </w:sectPr>
      </w:pPr>
    </w:p>
    <w:p w:rsidR="00A81ADF" w:rsidRDefault="00A81ADF">
      <w:pPr>
        <w:rPr>
          <w:rFonts w:asciiTheme="minorHAnsi" w:hAnsiTheme="minorHAnsi"/>
          <w:b/>
          <w:sz w:val="22"/>
          <w:szCs w:val="22"/>
          <w:u w:val="single"/>
        </w:rPr>
      </w:pPr>
    </w:p>
    <w:p w:rsidR="00A81ADF" w:rsidRPr="00793EC2" w:rsidRDefault="00A81ADF" w:rsidP="00A81ADF">
      <w:pPr>
        <w:spacing w:line="288" w:lineRule="auto"/>
        <w:rPr>
          <w:rFonts w:asciiTheme="minorHAnsi" w:hAnsiTheme="minorHAnsi"/>
          <w:b/>
          <w:sz w:val="22"/>
          <w:szCs w:val="22"/>
          <w:u w:val="single"/>
        </w:rPr>
      </w:pPr>
      <w:r w:rsidRPr="00793EC2">
        <w:rPr>
          <w:rFonts w:asciiTheme="minorHAnsi" w:hAnsiTheme="minorHAnsi"/>
          <w:b/>
          <w:sz w:val="22"/>
          <w:szCs w:val="22"/>
          <w:u w:val="single"/>
        </w:rPr>
        <w:t>Notes to accompany General Risk Assessment Form</w:t>
      </w:r>
    </w:p>
    <w:p w:rsidR="00A81ADF" w:rsidRPr="00793EC2" w:rsidRDefault="00A81ADF" w:rsidP="00A81ADF">
      <w:pPr>
        <w:spacing w:line="288" w:lineRule="auto"/>
        <w:rPr>
          <w:rFonts w:asciiTheme="minorHAnsi" w:hAnsiTheme="minorHAnsi"/>
          <w:sz w:val="22"/>
          <w:szCs w:val="22"/>
        </w:rPr>
      </w:pPr>
    </w:p>
    <w:p w:rsidR="00A81ADF" w:rsidRPr="00793EC2" w:rsidRDefault="00A81ADF" w:rsidP="00A81ADF">
      <w:pPr>
        <w:spacing w:line="288" w:lineRule="auto"/>
        <w:rPr>
          <w:rFonts w:asciiTheme="minorHAnsi" w:hAnsiTheme="minorHAnsi"/>
          <w:sz w:val="22"/>
          <w:szCs w:val="22"/>
        </w:rPr>
      </w:pPr>
      <w:r w:rsidRPr="00793EC2">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A81ADF" w:rsidRPr="00793EC2" w:rsidRDefault="00A81ADF" w:rsidP="00A81ADF">
      <w:pPr>
        <w:spacing w:line="288" w:lineRule="auto"/>
        <w:rPr>
          <w:rFonts w:asciiTheme="minorHAnsi" w:hAnsiTheme="minorHAnsi"/>
          <w:sz w:val="22"/>
          <w:szCs w:val="22"/>
        </w:rPr>
      </w:pP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Date</w:t>
      </w:r>
      <w:r w:rsidRPr="00793EC2">
        <w:rPr>
          <w:rFonts w:asciiTheme="minorHAnsi" w:hAnsiTheme="minorHAnsi"/>
          <w:sz w:val="22"/>
          <w:szCs w:val="22"/>
        </w:rPr>
        <w:t>: Insert date that assessment form is completed.  The assessment must be valid on that day, and subsequent days, unless circumstances change and amendments are necessary.</w:t>
      </w:r>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Assessed by</w:t>
      </w:r>
      <w:r w:rsidRPr="00793EC2">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Checked / Validated* </w:t>
      </w:r>
      <w:proofErr w:type="gramStart"/>
      <w:r w:rsidRPr="00793EC2">
        <w:rPr>
          <w:rFonts w:asciiTheme="minorHAnsi" w:hAnsiTheme="minorHAnsi"/>
          <w:b/>
          <w:sz w:val="22"/>
          <w:szCs w:val="22"/>
        </w:rPr>
        <w:t>by</w:t>
      </w:r>
      <w:r w:rsidRPr="00793EC2">
        <w:rPr>
          <w:rFonts w:asciiTheme="minorHAnsi" w:hAnsiTheme="minorHAnsi"/>
          <w:sz w:val="22"/>
          <w:szCs w:val="22"/>
        </w:rPr>
        <w:t xml:space="preserve"> :</w:t>
      </w:r>
      <w:proofErr w:type="gramEnd"/>
      <w:r w:rsidRPr="00793EC2">
        <w:rPr>
          <w:rFonts w:asciiTheme="minorHAnsi" w:hAnsiTheme="minorHAnsi"/>
          <w:sz w:val="22"/>
          <w:szCs w:val="22"/>
        </w:rPr>
        <w:t xml:space="preserve"> delete one.   </w:t>
      </w:r>
    </w:p>
    <w:p w:rsidR="00A81ADF" w:rsidRPr="00793EC2" w:rsidRDefault="00A81ADF" w:rsidP="00A81ADF">
      <w:pPr>
        <w:spacing w:line="288" w:lineRule="auto"/>
        <w:rPr>
          <w:rFonts w:asciiTheme="minorHAnsi" w:hAnsiTheme="minorHAnsi"/>
          <w:b/>
          <w:sz w:val="22"/>
          <w:szCs w:val="22"/>
        </w:rPr>
      </w:pPr>
      <w:r w:rsidRPr="00793EC2">
        <w:rPr>
          <w:rFonts w:asciiTheme="minorHAnsi" w:hAnsiTheme="minorHAnsi"/>
          <w:b/>
          <w:sz w:val="22"/>
          <w:szCs w:val="22"/>
        </w:rPr>
        <w:tab/>
      </w:r>
    </w:p>
    <w:p w:rsidR="00A81ADF" w:rsidRPr="00793EC2" w:rsidRDefault="00A81ADF" w:rsidP="00A81ADF">
      <w:pPr>
        <w:spacing w:line="288" w:lineRule="auto"/>
        <w:ind w:left="567"/>
        <w:rPr>
          <w:rFonts w:asciiTheme="minorHAnsi" w:hAnsiTheme="minorHAnsi"/>
          <w:sz w:val="22"/>
          <w:szCs w:val="22"/>
        </w:rPr>
      </w:pPr>
      <w:r w:rsidRPr="00793EC2">
        <w:rPr>
          <w:rFonts w:asciiTheme="minorHAnsi" w:hAnsiTheme="minorHAnsi"/>
          <w:b/>
          <w:sz w:val="22"/>
          <w:szCs w:val="22"/>
        </w:rPr>
        <w:t xml:space="preserve">Checked </w:t>
      </w:r>
      <w:proofErr w:type="gramStart"/>
      <w:r w:rsidRPr="00793EC2">
        <w:rPr>
          <w:rFonts w:asciiTheme="minorHAnsi" w:hAnsiTheme="minorHAnsi"/>
          <w:b/>
          <w:sz w:val="22"/>
          <w:szCs w:val="22"/>
        </w:rPr>
        <w:t xml:space="preserve">by </w:t>
      </w:r>
      <w:r w:rsidRPr="00793EC2">
        <w:rPr>
          <w:rFonts w:asciiTheme="minorHAnsi" w:hAnsiTheme="minorHAnsi"/>
          <w:sz w:val="22"/>
          <w:szCs w:val="22"/>
        </w:rPr>
        <w:t>:</w:t>
      </w:r>
      <w:proofErr w:type="gramEnd"/>
      <w:r w:rsidRPr="00793EC2">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A81ADF" w:rsidRPr="00793EC2" w:rsidRDefault="00A81ADF" w:rsidP="00A81ADF">
      <w:pPr>
        <w:spacing w:line="288" w:lineRule="auto"/>
        <w:ind w:left="567"/>
        <w:rPr>
          <w:rFonts w:asciiTheme="minorHAnsi" w:hAnsiTheme="minorHAnsi"/>
          <w:sz w:val="22"/>
          <w:szCs w:val="22"/>
        </w:rPr>
      </w:pPr>
    </w:p>
    <w:p w:rsidR="00A81ADF" w:rsidRPr="00793EC2" w:rsidRDefault="00A81ADF" w:rsidP="00A81ADF">
      <w:pPr>
        <w:spacing w:line="288" w:lineRule="auto"/>
        <w:ind w:left="567"/>
        <w:rPr>
          <w:rFonts w:asciiTheme="minorHAnsi" w:hAnsiTheme="minorHAnsi"/>
          <w:sz w:val="22"/>
          <w:szCs w:val="22"/>
        </w:rPr>
      </w:pPr>
      <w:r w:rsidRPr="00793EC2">
        <w:rPr>
          <w:rFonts w:asciiTheme="minorHAnsi" w:hAnsiTheme="minorHAnsi"/>
          <w:b/>
          <w:sz w:val="22"/>
          <w:szCs w:val="22"/>
        </w:rPr>
        <w:t xml:space="preserve">Validated by </w:t>
      </w:r>
      <w:r w:rsidRPr="00793EC2">
        <w:rPr>
          <w:rFonts w:asciiTheme="minorHAnsi" w:hAnsiTheme="minorHAnsi"/>
          <w:sz w:val="22"/>
          <w:szCs w:val="22"/>
        </w:rPr>
        <w:t xml:space="preserve">: Use this for higher risk scenarios,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Location</w:t>
      </w:r>
      <w:r w:rsidRPr="00793EC2">
        <w:rPr>
          <w:rFonts w:asciiTheme="minorHAnsi" w:hAnsiTheme="minorHAnsi"/>
          <w:sz w:val="22"/>
          <w:szCs w:val="22"/>
        </w:rPr>
        <w:t xml:space="preserve">: insert details of the exact location, </w:t>
      </w:r>
      <w:proofErr w:type="spellStart"/>
      <w:r w:rsidRPr="00793EC2">
        <w:rPr>
          <w:rFonts w:asciiTheme="minorHAnsi" w:hAnsiTheme="minorHAnsi"/>
          <w:sz w:val="22"/>
          <w:szCs w:val="22"/>
        </w:rPr>
        <w:t>ie</w:t>
      </w:r>
      <w:proofErr w:type="spellEnd"/>
      <w:r w:rsidRPr="00793EC2">
        <w:rPr>
          <w:rFonts w:asciiTheme="minorHAnsi" w:hAnsiTheme="minorHAnsi"/>
          <w:sz w:val="22"/>
          <w:szCs w:val="22"/>
        </w:rPr>
        <w:t xml:space="preserve"> building, floor, room or laboratory etc.  If off-campus, provide information about expected location(s) or attach itinerary. </w:t>
      </w:r>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Assessment ref no</w:t>
      </w:r>
      <w:r w:rsidRPr="00793EC2">
        <w:rPr>
          <w:rFonts w:asciiTheme="minorHAnsi" w:hAnsiTheme="minorHAnsi"/>
          <w:sz w:val="22"/>
          <w:szCs w:val="22"/>
        </w:rPr>
        <w:t>: use this to insert any local tracking references used by the school or administrative directorate.</w:t>
      </w:r>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Review date</w:t>
      </w:r>
      <w:r w:rsidRPr="00793EC2">
        <w:rPr>
          <w:rFonts w:asciiTheme="minorHAnsi" w:hAnsiTheme="minorHAnsi"/>
          <w:sz w:val="22"/>
          <w:szCs w:val="22"/>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793EC2">
        <w:rPr>
          <w:rFonts w:asciiTheme="minorHAnsi" w:hAnsiTheme="minorHAnsi"/>
          <w:sz w:val="22"/>
          <w:szCs w:val="22"/>
        </w:rPr>
        <w:t>etc</w:t>
      </w:r>
      <w:proofErr w:type="spellEnd"/>
    </w:p>
    <w:p w:rsidR="00A81ADF" w:rsidRPr="00793EC2" w:rsidRDefault="00A81ADF" w:rsidP="00A81ADF">
      <w:pPr>
        <w:spacing w:line="288" w:lineRule="auto"/>
        <w:rPr>
          <w:rFonts w:asciiTheme="minorHAnsi" w:hAnsiTheme="minorHAnsi"/>
          <w:sz w:val="22"/>
          <w:szCs w:val="22"/>
        </w:rPr>
      </w:pP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lastRenderedPageBreak/>
        <w:t>Task / premises</w:t>
      </w:r>
      <w:r w:rsidRPr="00793EC2">
        <w:rPr>
          <w:rFonts w:asciiTheme="minorHAnsi" w:hAnsiTheme="minorHAnsi"/>
          <w:sz w:val="22"/>
          <w:szCs w:val="22"/>
        </w:rPr>
        <w:t xml:space="preserve">: insert a brief summary of the task,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typical office activities such as filing, DSE work, lifting and moving small objects, use of </w:t>
      </w:r>
      <w:proofErr w:type="spellStart"/>
      <w:r w:rsidRPr="00793EC2">
        <w:rPr>
          <w:rFonts w:asciiTheme="minorHAnsi" w:hAnsiTheme="minorHAnsi"/>
          <w:sz w:val="22"/>
          <w:szCs w:val="22"/>
        </w:rPr>
        <w:t>misc</w:t>
      </w:r>
      <w:proofErr w:type="spellEnd"/>
      <w:r w:rsidRPr="00793EC2">
        <w:rPr>
          <w:rFonts w:asciiTheme="minorHAnsi" w:hAnsiTheme="minorHAnsi"/>
          <w:sz w:val="22"/>
          <w:szCs w:val="22"/>
        </w:rPr>
        <w:t xml:space="preserve"> electrical equipment.  Or, research project [title] involving the use of typical laboratory hardware, including fume cupboards,  hot plates, ovens, analysis equipment, flammable solvents, etc.</w:t>
      </w:r>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Activity</w:t>
      </w:r>
      <w:r w:rsidRPr="00793EC2">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Pr="00793EC2">
        <w:rPr>
          <w:rFonts w:asciiTheme="minorHAnsi" w:hAnsiTheme="minorHAnsi"/>
          <w:sz w:val="22"/>
          <w:szCs w:val="22"/>
        </w:rPr>
        <w:t>etc</w:t>
      </w:r>
      <w:proofErr w:type="spellEnd"/>
      <w:r w:rsidRPr="00793EC2">
        <w:rPr>
          <w:rFonts w:asciiTheme="minorHAnsi" w:hAnsiTheme="minorHAnsi"/>
          <w:sz w:val="22"/>
          <w:szCs w:val="22"/>
        </w:rPr>
        <w:br/>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Hazard</w:t>
      </w:r>
      <w:r w:rsidRPr="00793EC2">
        <w:rPr>
          <w:rFonts w:asciiTheme="minorHAnsi" w:hAnsiTheme="minorHAnsi"/>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use of cleaning chemicals in accordance with the instructions on the bottle) may be recorded here.  More complex COSHH assessments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for laboratory processes, should be recorded on the specific COSHH forms.   </w:t>
      </w:r>
    </w:p>
    <w:p w:rsidR="00A81ADF" w:rsidRPr="00793EC2" w:rsidRDefault="00A81ADF" w:rsidP="00A81ADF">
      <w:pPr>
        <w:spacing w:line="288" w:lineRule="auto"/>
        <w:rPr>
          <w:rFonts w:asciiTheme="minorHAnsi" w:hAnsiTheme="minorHAnsi"/>
          <w:sz w:val="22"/>
          <w:szCs w:val="22"/>
        </w:rPr>
      </w:pP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Who might be harmed and how</w:t>
      </w:r>
      <w:r w:rsidRPr="00793EC2">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A81ADF" w:rsidRPr="00793EC2" w:rsidRDefault="00A81ADF" w:rsidP="00A81ADF">
      <w:pPr>
        <w:spacing w:line="288" w:lineRule="auto"/>
        <w:rPr>
          <w:rFonts w:asciiTheme="minorHAnsi" w:hAnsiTheme="minorHAnsi"/>
          <w:sz w:val="22"/>
          <w:szCs w:val="22"/>
        </w:rPr>
      </w:pPr>
    </w:p>
    <w:p w:rsidR="00A81ADF" w:rsidRPr="00793EC2" w:rsidRDefault="00A81ADF" w:rsidP="00A81ADF">
      <w:pPr>
        <w:tabs>
          <w:tab w:val="left" w:pos="567"/>
        </w:tabs>
        <w:spacing w:line="288" w:lineRule="auto"/>
        <w:ind w:left="567"/>
        <w:rPr>
          <w:rFonts w:asciiTheme="minorHAnsi" w:hAnsiTheme="minorHAnsi"/>
          <w:sz w:val="22"/>
          <w:szCs w:val="22"/>
        </w:rPr>
      </w:pPr>
      <w:r w:rsidRPr="00793EC2">
        <w:rPr>
          <w:rFonts w:asciiTheme="minorHAnsi" w:hAnsiTheme="minorHAnsi"/>
          <w:sz w:val="22"/>
          <w:szCs w:val="22"/>
        </w:rPr>
        <w:t xml:space="preserve">For each group, describe how harm might come about,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793EC2">
        <w:rPr>
          <w:rFonts w:asciiTheme="minorHAnsi" w:hAnsiTheme="minorHAnsi"/>
          <w:sz w:val="22"/>
          <w:szCs w:val="22"/>
        </w:rPr>
        <w:br/>
        <w:t xml:space="preserve">  </w:t>
      </w: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Existing measures to control the risk</w:t>
      </w:r>
      <w:r w:rsidRPr="00793EC2">
        <w:rPr>
          <w:rFonts w:asciiTheme="minorHAnsi" w:hAnsiTheme="minorHAnsi"/>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for work with ionising radiation, lasers or biological hazards) will often address risks.  Some specific hazards may require detailed assessments in accordance with specific legislation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w:t>
      </w:r>
      <w:r w:rsidRPr="00793EC2">
        <w:rPr>
          <w:rFonts w:asciiTheme="minorHAnsi" w:hAnsiTheme="minorHAnsi"/>
          <w:sz w:val="22"/>
          <w:szCs w:val="22"/>
        </w:rPr>
        <w:lastRenderedPageBreak/>
        <w:t xml:space="preserve">substances, </w:t>
      </w:r>
      <w:proofErr w:type="gramStart"/>
      <w:r w:rsidRPr="00793EC2">
        <w:rPr>
          <w:rFonts w:asciiTheme="minorHAnsi" w:hAnsiTheme="minorHAnsi"/>
          <w:sz w:val="22"/>
          <w:szCs w:val="22"/>
        </w:rPr>
        <w:t>the</w:t>
      </w:r>
      <w:proofErr w:type="gramEnd"/>
      <w:r w:rsidRPr="00793EC2">
        <w:rPr>
          <w:rFonts w:asciiTheme="minorHAnsi" w:hAnsiTheme="minorHAnsi"/>
          <w:sz w:val="22"/>
          <w:szCs w:val="22"/>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A81ADF" w:rsidRPr="00793EC2" w:rsidRDefault="00A81ADF" w:rsidP="00A81ADF">
      <w:pPr>
        <w:tabs>
          <w:tab w:val="num" w:pos="567"/>
        </w:tabs>
        <w:spacing w:line="288" w:lineRule="auto"/>
        <w:rPr>
          <w:rFonts w:asciiTheme="minorHAnsi" w:hAnsiTheme="minorHAnsi"/>
          <w:sz w:val="22"/>
          <w:szCs w:val="22"/>
        </w:rPr>
      </w:pPr>
    </w:p>
    <w:p w:rsidR="00A81ADF" w:rsidRPr="00793EC2" w:rsidRDefault="00A81ADF" w:rsidP="00A81ADF">
      <w:pPr>
        <w:numPr>
          <w:ilvl w:val="0"/>
          <w:numId w:val="13"/>
        </w:numPr>
        <w:tabs>
          <w:tab w:val="clear" w:pos="1080"/>
          <w:tab w:val="num" w:pos="567"/>
          <w:tab w:val="num" w:pos="720"/>
          <w:tab w:val="num" w:pos="1134"/>
        </w:tabs>
        <w:spacing w:line="288" w:lineRule="auto"/>
        <w:ind w:left="567" w:hanging="567"/>
        <w:rPr>
          <w:rFonts w:asciiTheme="minorHAnsi" w:hAnsiTheme="minorHAnsi"/>
          <w:sz w:val="22"/>
          <w:szCs w:val="22"/>
        </w:rPr>
      </w:pPr>
      <w:r w:rsidRPr="00793EC2">
        <w:rPr>
          <w:rFonts w:asciiTheme="minorHAnsi" w:hAnsiTheme="minorHAnsi"/>
          <w:b/>
          <w:sz w:val="22"/>
          <w:szCs w:val="22"/>
        </w:rPr>
        <w:t>Risk Rating</w:t>
      </w:r>
      <w:r w:rsidRPr="00793EC2">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LOW</w:t>
      </w:r>
      <w:r w:rsidRPr="00793EC2">
        <w:rPr>
          <w:rFonts w:asciiTheme="minorHAnsi" w:hAnsiTheme="minorHAnsi"/>
          <w:sz w:val="22"/>
          <w:szCs w:val="22"/>
        </w:rPr>
        <w:t xml:space="preserve"> - if it is most unlikely that harm would arise under the controlled conditions listed, and even if exposure occurred, the injury would be relatively slight.</w:t>
      </w: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MEDIUM</w:t>
      </w:r>
      <w:r w:rsidRPr="00793EC2">
        <w:rPr>
          <w:rFonts w:asciiTheme="minorHAnsi" w:hAnsiTheme="minorHAnsi"/>
          <w:sz w:val="22"/>
          <w:szCs w:val="22"/>
        </w:rPr>
        <w:t xml:space="preserve"> - if it is more likely that harm might actually occur and the outcome could be more serious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 time off work, or a minor physical injury.</w:t>
      </w: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The risk is</w:t>
      </w:r>
      <w:r w:rsidRPr="00793EC2">
        <w:rPr>
          <w:rFonts w:asciiTheme="minorHAnsi" w:hAnsiTheme="minorHAnsi"/>
          <w:b/>
          <w:sz w:val="22"/>
          <w:szCs w:val="22"/>
        </w:rPr>
        <w:t xml:space="preserve"> HIGH</w:t>
      </w:r>
      <w:r w:rsidRPr="00793EC2">
        <w:rPr>
          <w:rFonts w:asciiTheme="minorHAnsi" w:hAnsiTheme="minorHAnsi"/>
          <w:sz w:val="22"/>
          <w:szCs w:val="22"/>
        </w:rPr>
        <w:t xml:space="preserve"> - if injury is likely to arise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there have been previous incidents, the situation “looks like an accident waiting to happen”) and that injury might be serious (broken bones, trip to the hospital, loss of consciousness), or even a fatality.</w:t>
      </w: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p>
    <w:p w:rsidR="00A81ADF" w:rsidRPr="00793EC2" w:rsidRDefault="00A81ADF" w:rsidP="00A81ADF">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793EC2">
        <w:rPr>
          <w:rFonts w:asciiTheme="minorHAnsi" w:hAnsiTheme="minorHAnsi"/>
          <w:b/>
          <w:sz w:val="22"/>
          <w:szCs w:val="22"/>
        </w:rPr>
        <w:t>essential</w:t>
      </w:r>
      <w:r w:rsidRPr="00793EC2">
        <w:rPr>
          <w:rFonts w:asciiTheme="minorHAnsi" w:hAnsiTheme="minorHAnsi"/>
          <w:sz w:val="22"/>
          <w:szCs w:val="22"/>
        </w:rPr>
        <w:t xml:space="preserve"> that the assessor has received suitable training and is familiar with the meaning of the terms (or numbers) used.</w:t>
      </w:r>
    </w:p>
    <w:p w:rsidR="00A81ADF" w:rsidRPr="00793EC2" w:rsidRDefault="00A81ADF" w:rsidP="00A81ADF">
      <w:pPr>
        <w:tabs>
          <w:tab w:val="num" w:pos="567"/>
        </w:tabs>
        <w:spacing w:line="288" w:lineRule="auto"/>
        <w:ind w:left="567" w:hanging="567"/>
        <w:rPr>
          <w:rFonts w:asciiTheme="minorHAnsi" w:hAnsiTheme="minorHAnsi"/>
          <w:sz w:val="22"/>
          <w:szCs w:val="22"/>
        </w:rPr>
      </w:pPr>
    </w:p>
    <w:p w:rsidR="00A81ADF" w:rsidRPr="00793EC2" w:rsidRDefault="00A81ADF" w:rsidP="00A81ADF">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Result</w:t>
      </w:r>
      <w:r w:rsidRPr="00793EC2">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793EC2">
        <w:rPr>
          <w:rFonts w:asciiTheme="minorHAnsi" w:hAnsiTheme="minorHAnsi"/>
          <w:sz w:val="22"/>
          <w:szCs w:val="22"/>
        </w:rPr>
        <w:br/>
      </w:r>
    </w:p>
    <w:p w:rsidR="00A81ADF" w:rsidRPr="00793EC2" w:rsidRDefault="00A81ADF" w:rsidP="00A81ADF">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T = trivial risk</w:t>
      </w:r>
      <w:r w:rsidRPr="00793EC2">
        <w:rPr>
          <w:rFonts w:asciiTheme="minorHAnsi" w:hAnsiTheme="minorHAnsi"/>
          <w:sz w:val="22"/>
          <w:szCs w:val="22"/>
        </w:rPr>
        <w:t xml:space="preserve">.  Use for very low risk activities to show that you have correctly identified a hazard, but that in the particular circumstances, the risk is insignificant. </w:t>
      </w:r>
    </w:p>
    <w:p w:rsidR="00A81ADF" w:rsidRPr="00793EC2" w:rsidRDefault="00A81ADF" w:rsidP="00A81ADF">
      <w:pPr>
        <w:tabs>
          <w:tab w:val="num" w:pos="567"/>
        </w:tabs>
        <w:spacing w:line="288" w:lineRule="auto"/>
        <w:ind w:left="567" w:hanging="567"/>
        <w:rPr>
          <w:rFonts w:asciiTheme="minorHAnsi" w:hAnsiTheme="minorHAnsi"/>
          <w:sz w:val="22"/>
          <w:szCs w:val="22"/>
        </w:rPr>
      </w:pPr>
    </w:p>
    <w:p w:rsidR="00A81ADF" w:rsidRPr="00793EC2" w:rsidRDefault="00A81ADF" w:rsidP="00A81ADF">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A = adequately controlled, no further action necessary.</w:t>
      </w:r>
      <w:r w:rsidRPr="00793EC2">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A81ADF" w:rsidRPr="00793EC2" w:rsidRDefault="00A81ADF" w:rsidP="00A81ADF">
      <w:pPr>
        <w:tabs>
          <w:tab w:val="num" w:pos="567"/>
        </w:tabs>
        <w:spacing w:line="288" w:lineRule="auto"/>
        <w:ind w:left="567" w:hanging="567"/>
        <w:rPr>
          <w:rFonts w:asciiTheme="minorHAnsi" w:hAnsiTheme="minorHAnsi"/>
          <w:sz w:val="22"/>
          <w:szCs w:val="22"/>
        </w:rPr>
      </w:pPr>
    </w:p>
    <w:p w:rsidR="00A81ADF" w:rsidRPr="00793EC2" w:rsidRDefault="00A81ADF" w:rsidP="00A81ADF">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N = not adequately controlled, actions required</w:t>
      </w:r>
      <w:r w:rsidRPr="00793EC2">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w:t>
      </w:r>
      <w:r w:rsidRPr="00793EC2">
        <w:rPr>
          <w:rFonts w:asciiTheme="minorHAnsi" w:hAnsiTheme="minorHAnsi"/>
          <w:sz w:val="22"/>
          <w:szCs w:val="22"/>
        </w:rPr>
        <w:lastRenderedPageBreak/>
        <w:t>off that the action(s) has been satisfactorily completed.  Some action plans will be complex documents; others may be one or two actions that can be completed with a short timescale.</w:t>
      </w:r>
    </w:p>
    <w:p w:rsidR="00A81ADF" w:rsidRPr="00793EC2" w:rsidRDefault="00A81ADF" w:rsidP="00A81ADF">
      <w:pPr>
        <w:tabs>
          <w:tab w:val="num" w:pos="567"/>
        </w:tabs>
        <w:spacing w:line="288" w:lineRule="auto"/>
        <w:ind w:left="567" w:hanging="567"/>
        <w:rPr>
          <w:rFonts w:asciiTheme="minorHAnsi" w:hAnsiTheme="minorHAnsi"/>
          <w:sz w:val="22"/>
          <w:szCs w:val="22"/>
        </w:rPr>
      </w:pPr>
    </w:p>
    <w:p w:rsidR="00A81ADF" w:rsidRPr="00793EC2" w:rsidRDefault="00A81ADF" w:rsidP="00A81ADF">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U = unable to decide. Further information required.</w:t>
      </w:r>
      <w:r w:rsidRPr="00793EC2">
        <w:rPr>
          <w:rFonts w:asciiTheme="minorHAnsi" w:hAnsiTheme="minorHAnsi"/>
          <w:sz w:val="22"/>
          <w:szCs w:val="22"/>
        </w:rPr>
        <w:t xml:space="preserve">  Use this designation if the assessor is unable to complete any of the boxes, for any reason.  Sometimes, additional information can be obtained readily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from equipment or chemicals suppliers, specialist University advisors) but sometimes detailed and prolonged enquiries might be required.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is someone is moving a research programme from a research establishment overseas where health and safety legislation is very different from that in the UK.  </w:t>
      </w:r>
    </w:p>
    <w:p w:rsidR="00A81ADF" w:rsidRPr="00793EC2" w:rsidRDefault="00A81ADF" w:rsidP="00A81ADF">
      <w:pPr>
        <w:tabs>
          <w:tab w:val="num" w:pos="567"/>
        </w:tabs>
        <w:spacing w:line="288" w:lineRule="auto"/>
        <w:ind w:left="567" w:hanging="567"/>
        <w:rPr>
          <w:rFonts w:asciiTheme="minorHAnsi" w:hAnsiTheme="minorHAnsi"/>
          <w:sz w:val="22"/>
          <w:szCs w:val="22"/>
        </w:rPr>
      </w:pPr>
    </w:p>
    <w:p w:rsidR="00A81ADF" w:rsidRPr="00793EC2" w:rsidRDefault="00A81ADF" w:rsidP="00A81ADF">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For T and A results</w:t>
      </w:r>
      <w:r w:rsidRPr="00793EC2">
        <w:rPr>
          <w:rFonts w:asciiTheme="minorHAnsi" w:hAnsiTheme="minorHAnsi"/>
          <w:sz w:val="22"/>
          <w:szCs w:val="22"/>
        </w:rPr>
        <w:t xml:space="preserve">, the assessment is complete. </w:t>
      </w:r>
    </w:p>
    <w:p w:rsidR="00A81ADF" w:rsidRPr="00793EC2" w:rsidRDefault="00A81ADF" w:rsidP="00A81ADF">
      <w:pPr>
        <w:tabs>
          <w:tab w:val="num" w:pos="567"/>
        </w:tabs>
        <w:spacing w:line="288" w:lineRule="auto"/>
        <w:ind w:left="567" w:hanging="567"/>
        <w:rPr>
          <w:rFonts w:asciiTheme="minorHAnsi" w:hAnsiTheme="minorHAnsi"/>
          <w:sz w:val="22"/>
          <w:szCs w:val="22"/>
        </w:rPr>
      </w:pPr>
      <w:r w:rsidRPr="00793EC2">
        <w:rPr>
          <w:rFonts w:asciiTheme="minorHAnsi" w:hAnsiTheme="minorHAnsi"/>
          <w:b/>
          <w:sz w:val="22"/>
          <w:szCs w:val="22"/>
        </w:rPr>
        <w:tab/>
        <w:t>For N or U results</w:t>
      </w:r>
      <w:r w:rsidRPr="00793EC2">
        <w:rPr>
          <w:rFonts w:asciiTheme="minorHAnsi" w:hAnsiTheme="minorHAnsi"/>
          <w:sz w:val="22"/>
          <w:szCs w:val="22"/>
        </w:rPr>
        <w:t xml:space="preserve">, more work is required before the assessment can be signed off. </w:t>
      </w:r>
    </w:p>
    <w:p w:rsidR="00A81ADF" w:rsidRPr="00793EC2" w:rsidRDefault="00A81ADF" w:rsidP="00A81ADF">
      <w:pPr>
        <w:tabs>
          <w:tab w:val="num" w:pos="567"/>
        </w:tabs>
        <w:spacing w:line="288" w:lineRule="auto"/>
        <w:ind w:left="567" w:hanging="567"/>
        <w:rPr>
          <w:rFonts w:asciiTheme="minorHAnsi" w:hAnsiTheme="minorHAnsi"/>
          <w:sz w:val="22"/>
          <w:szCs w:val="22"/>
        </w:rPr>
      </w:pPr>
    </w:p>
    <w:p w:rsidR="00A81ADF" w:rsidRDefault="00A81ADF" w:rsidP="00447DB9">
      <w:pPr>
        <w:tabs>
          <w:tab w:val="num" w:pos="567"/>
        </w:tabs>
        <w:spacing w:line="288" w:lineRule="auto"/>
        <w:ind w:left="567" w:hanging="567"/>
        <w:rPr>
          <w:b/>
          <w:sz w:val="21"/>
        </w:rPr>
      </w:pPr>
      <w:r w:rsidRPr="00793EC2">
        <w:rPr>
          <w:rFonts w:asciiTheme="minorHAnsi" w:hAnsiTheme="minorHAnsi"/>
          <w:sz w:val="22"/>
          <w:szCs w:val="22"/>
        </w:rPr>
        <w:t xml:space="preserve">(14) </w:t>
      </w:r>
      <w:r w:rsidRPr="00793EC2">
        <w:rPr>
          <w:rFonts w:asciiTheme="minorHAnsi" w:hAnsiTheme="minorHAnsi"/>
          <w:sz w:val="22"/>
          <w:szCs w:val="22"/>
        </w:rPr>
        <w:tab/>
      </w:r>
      <w:r w:rsidRPr="00793EC2">
        <w:rPr>
          <w:rFonts w:asciiTheme="minorHAnsi" w:hAnsiTheme="minorHAnsi"/>
          <w:b/>
          <w:sz w:val="22"/>
          <w:szCs w:val="22"/>
        </w:rPr>
        <w:t>Action Plan</w:t>
      </w:r>
      <w:r w:rsidRPr="00793EC2">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A81ADF" w:rsidRDefault="00A81ADF">
      <w:pPr>
        <w:rPr>
          <w:b/>
          <w:sz w:val="21"/>
        </w:rPr>
      </w:pPr>
    </w:p>
    <w:p w:rsidR="00447DB9" w:rsidRDefault="00447DB9" w:rsidP="00A81ADF">
      <w:pPr>
        <w:pStyle w:val="BodyTextIndent"/>
        <w:ind w:left="0"/>
        <w:rPr>
          <w:rFonts w:asciiTheme="minorHAnsi" w:hAnsiTheme="minorHAnsi"/>
          <w:b/>
          <w:bCs/>
          <w:sz w:val="22"/>
          <w:szCs w:val="22"/>
        </w:rPr>
        <w:sectPr w:rsidR="00447DB9" w:rsidSect="00447DB9">
          <w:pgSz w:w="11906" w:h="16838" w:code="9"/>
          <w:pgMar w:top="1418" w:right="1134" w:bottom="1418" w:left="1418" w:header="709" w:footer="709" w:gutter="0"/>
          <w:pgNumType w:start="46"/>
          <w:cols w:space="708"/>
          <w:docGrid w:linePitch="360"/>
        </w:sectPr>
      </w:pPr>
    </w:p>
    <w:p w:rsidR="00A81ADF" w:rsidRPr="001D0D57" w:rsidRDefault="0068191B" w:rsidP="00A81ADF">
      <w:pPr>
        <w:pStyle w:val="BodyTextIndent"/>
        <w:ind w:left="0"/>
        <w:rPr>
          <w:rFonts w:asciiTheme="minorHAnsi" w:hAnsiTheme="minorHAnsi"/>
          <w:sz w:val="22"/>
          <w:szCs w:val="22"/>
          <w:lang w:val="en-US"/>
        </w:rPr>
      </w:pPr>
      <w:r>
        <w:rPr>
          <w:rFonts w:asciiTheme="minorHAnsi" w:hAnsiTheme="minorHAnsi"/>
          <w:b/>
          <w:bCs/>
          <w:sz w:val="22"/>
          <w:szCs w:val="22"/>
        </w:rPr>
        <w:lastRenderedPageBreak/>
        <w:t xml:space="preserve">Appendix 9: </w:t>
      </w:r>
      <w:r w:rsidR="00A81ADF" w:rsidRPr="001D0D57">
        <w:rPr>
          <w:rFonts w:asciiTheme="minorHAnsi" w:hAnsiTheme="minorHAnsi"/>
          <w:b/>
          <w:bCs/>
          <w:sz w:val="22"/>
          <w:szCs w:val="22"/>
        </w:rPr>
        <w:t>Risk Assessment Form</w:t>
      </w:r>
      <w:r w:rsidR="00A81ADF" w:rsidRPr="001D0D57">
        <w:rPr>
          <w:rFonts w:asciiTheme="minorHAnsi" w:hAnsiTheme="minorHAnsi"/>
          <w:sz w:val="22"/>
          <w:szCs w:val="22"/>
        </w:rPr>
        <w:t>:</w:t>
      </w:r>
      <w:r w:rsidR="00A81ADF">
        <w:rPr>
          <w:rFonts w:asciiTheme="minorHAnsi" w:hAnsiTheme="minorHAnsi"/>
          <w:sz w:val="22"/>
          <w:szCs w:val="22"/>
          <w:u w:val="single"/>
        </w:rPr>
        <w:t xml:space="preserve"> </w:t>
      </w:r>
      <w:r w:rsidR="00A81ADF" w:rsidRPr="001D0D57">
        <w:rPr>
          <w:rFonts w:asciiTheme="minorHAnsi" w:hAnsiTheme="minorHAnsi"/>
          <w:noProof/>
          <w:sz w:val="22"/>
          <w:szCs w:val="22"/>
          <w:u w:val="single"/>
          <w:lang w:eastAsia="en-GB"/>
        </w:rPr>
        <w:drawing>
          <wp:anchor distT="0" distB="0" distL="114300" distR="114300" simplePos="0" relativeHeight="251663360" behindDoc="1" locked="0" layoutInCell="1" allowOverlap="1" wp14:anchorId="0056D1B6" wp14:editId="1DB7F25C">
            <wp:simplePos x="0" y="0"/>
            <wp:positionH relativeFrom="page">
              <wp:posOffset>203200</wp:posOffset>
            </wp:positionH>
            <wp:positionV relativeFrom="page">
              <wp:posOffset>190500</wp:posOffset>
            </wp:positionV>
            <wp:extent cx="1116330" cy="1073785"/>
            <wp:effectExtent l="19050" t="0" r="7620" b="0"/>
            <wp:wrapNone/>
            <wp:docPr id="6" name="Picture 6"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52"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00A81ADF" w:rsidRPr="001D0D57">
        <w:rPr>
          <w:rFonts w:asciiTheme="minorHAnsi" w:hAnsiTheme="minorHAnsi"/>
          <w:sz w:val="22"/>
          <w:szCs w:val="22"/>
          <w:u w:val="single"/>
          <w:lang w:val="en-US"/>
        </w:rPr>
        <w:t xml:space="preserve">Normal </w:t>
      </w:r>
      <w:r w:rsidR="00A81ADF">
        <w:rPr>
          <w:rFonts w:asciiTheme="minorHAnsi" w:hAnsiTheme="minorHAnsi"/>
          <w:sz w:val="22"/>
          <w:szCs w:val="22"/>
          <w:u w:val="single"/>
          <w:lang w:val="en-US"/>
        </w:rPr>
        <w:t>o</w:t>
      </w:r>
      <w:r w:rsidR="00A81ADF" w:rsidRPr="001D0D57">
        <w:rPr>
          <w:rFonts w:asciiTheme="minorHAnsi" w:hAnsiTheme="minorHAnsi"/>
          <w:sz w:val="22"/>
          <w:szCs w:val="22"/>
          <w:u w:val="single"/>
          <w:lang w:val="en-US"/>
        </w:rPr>
        <w:t>ffice work on campus</w:t>
      </w:r>
    </w:p>
    <w:p w:rsidR="00A81ADF" w:rsidRPr="00CE5E2B" w:rsidRDefault="00A81ADF" w:rsidP="00A81ADF">
      <w:pPr>
        <w:pStyle w:val="BodyTextIndent"/>
        <w:rPr>
          <w:lang w:val="en-US"/>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A81ADF" w:rsidRPr="001F1406" w:rsidTr="0056007F">
        <w:trPr>
          <w:cantSplit/>
          <w:trHeight w:val="861"/>
          <w:tblHeader/>
          <w:jc w:val="center"/>
        </w:trPr>
        <w:tc>
          <w:tcPr>
            <w:tcW w:w="1647" w:type="dxa"/>
            <w:tcBorders>
              <w:bottom w:val="single" w:sz="4" w:space="0" w:color="auto"/>
            </w:tcBorders>
            <w:shd w:val="clear" w:color="auto" w:fill="E0E0E0"/>
          </w:tcPr>
          <w:p w:rsidR="00A81ADF" w:rsidRPr="001F1406" w:rsidRDefault="00A81ADF" w:rsidP="0056007F">
            <w:pPr>
              <w:rPr>
                <w:rFonts w:asciiTheme="minorHAnsi" w:hAnsiTheme="minorHAnsi"/>
                <w:color w:val="FF0000"/>
                <w:sz w:val="22"/>
                <w:szCs w:val="22"/>
              </w:rPr>
            </w:pPr>
            <w:r w:rsidRPr="001F1406">
              <w:rPr>
                <w:rFonts w:asciiTheme="minorHAnsi" w:hAnsiTheme="minorHAnsi"/>
                <w:sz w:val="22"/>
                <w:szCs w:val="22"/>
              </w:rPr>
              <w:t xml:space="preserve">Date: </w:t>
            </w:r>
            <w:r w:rsidRPr="001F1406">
              <w:rPr>
                <w:rFonts w:asciiTheme="minorHAnsi" w:hAnsiTheme="minorHAnsi"/>
                <w:color w:val="FF0000"/>
                <w:sz w:val="22"/>
                <w:szCs w:val="22"/>
              </w:rPr>
              <w:t>(1)</w:t>
            </w:r>
          </w:p>
          <w:p w:rsidR="00A81ADF" w:rsidRPr="001F1406" w:rsidRDefault="00A81ADF" w:rsidP="00AC14D1">
            <w:pPr>
              <w:rPr>
                <w:rFonts w:asciiTheme="minorHAnsi" w:hAnsiTheme="minorHAnsi"/>
                <w:sz w:val="22"/>
                <w:szCs w:val="22"/>
              </w:rPr>
            </w:pPr>
            <w:r w:rsidRPr="001F1406">
              <w:rPr>
                <w:rFonts w:asciiTheme="minorHAnsi" w:hAnsiTheme="minorHAnsi"/>
                <w:sz w:val="22"/>
                <w:szCs w:val="22"/>
              </w:rPr>
              <w:t>1/9/201</w:t>
            </w:r>
            <w:r w:rsidR="00AC14D1">
              <w:rPr>
                <w:rFonts w:asciiTheme="minorHAnsi" w:hAnsiTheme="minorHAnsi"/>
                <w:sz w:val="22"/>
                <w:szCs w:val="22"/>
              </w:rPr>
              <w:t>9</w:t>
            </w:r>
          </w:p>
        </w:tc>
        <w:tc>
          <w:tcPr>
            <w:tcW w:w="2285" w:type="dxa"/>
            <w:tcBorders>
              <w:bottom w:val="single" w:sz="4" w:space="0" w:color="auto"/>
            </w:tcBorders>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Assessed by: </w:t>
            </w:r>
            <w:r w:rsidRPr="001F1406">
              <w:rPr>
                <w:rFonts w:asciiTheme="minorHAnsi" w:hAnsiTheme="minorHAnsi"/>
                <w:color w:val="FF0000"/>
                <w:sz w:val="22"/>
                <w:szCs w:val="22"/>
              </w:rPr>
              <w:t>(2)</w:t>
            </w:r>
          </w:p>
          <w:p w:rsidR="00A81ADF" w:rsidRPr="001F1406" w:rsidRDefault="00860447" w:rsidP="0056007F">
            <w:pPr>
              <w:rPr>
                <w:rFonts w:asciiTheme="minorHAnsi" w:hAnsiTheme="minorHAnsi"/>
                <w:sz w:val="22"/>
                <w:szCs w:val="22"/>
              </w:rPr>
            </w:pPr>
            <w:r>
              <w:rPr>
                <w:rFonts w:asciiTheme="minorHAnsi" w:hAnsiTheme="minorHAnsi"/>
                <w:sz w:val="22"/>
                <w:szCs w:val="22"/>
              </w:rPr>
              <w:t>Martin Evans</w:t>
            </w:r>
          </w:p>
          <w:p w:rsidR="00A81ADF" w:rsidRPr="001F1406" w:rsidRDefault="00A81ADF" w:rsidP="0056007F">
            <w:pPr>
              <w:rPr>
                <w:rFonts w:asciiTheme="minorHAnsi" w:hAnsiTheme="minorHAnsi"/>
                <w:sz w:val="22"/>
                <w:szCs w:val="22"/>
              </w:rPr>
            </w:pPr>
          </w:p>
        </w:tc>
        <w:tc>
          <w:tcPr>
            <w:tcW w:w="2472" w:type="dxa"/>
            <w:tcBorders>
              <w:bottom w:val="single" w:sz="4" w:space="0" w:color="auto"/>
            </w:tcBorders>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Validated by: </w:t>
            </w:r>
            <w:r w:rsidRPr="001F1406">
              <w:rPr>
                <w:rFonts w:asciiTheme="minorHAnsi" w:hAnsiTheme="minorHAnsi"/>
                <w:color w:val="FF0000"/>
                <w:sz w:val="22"/>
                <w:szCs w:val="22"/>
              </w:rPr>
              <w:t>(3)</w:t>
            </w:r>
          </w:p>
          <w:p w:rsidR="00A81ADF" w:rsidRPr="001F1406" w:rsidRDefault="00AC14D1" w:rsidP="0056007F">
            <w:pPr>
              <w:rPr>
                <w:rFonts w:asciiTheme="minorHAnsi" w:hAnsiTheme="minorHAnsi"/>
                <w:sz w:val="22"/>
                <w:szCs w:val="22"/>
              </w:rPr>
            </w:pPr>
            <w:r>
              <w:rPr>
                <w:rFonts w:asciiTheme="minorHAnsi" w:hAnsiTheme="minorHAnsi"/>
                <w:sz w:val="22"/>
                <w:szCs w:val="22"/>
              </w:rPr>
              <w:t>Kay Hodgson</w:t>
            </w:r>
            <w:r w:rsidR="00A81ADF" w:rsidRPr="001F1406">
              <w:rPr>
                <w:rFonts w:asciiTheme="minorHAnsi" w:hAnsiTheme="minorHAnsi"/>
                <w:sz w:val="22"/>
                <w:szCs w:val="22"/>
              </w:rPr>
              <w:t>/Lynda Rowlinson</w:t>
            </w:r>
          </w:p>
        </w:tc>
        <w:tc>
          <w:tcPr>
            <w:tcW w:w="3082" w:type="dxa"/>
            <w:tcBorders>
              <w:bottom w:val="single" w:sz="4" w:space="0" w:color="auto"/>
            </w:tcBorders>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Location:  </w:t>
            </w:r>
            <w:r w:rsidRPr="001F1406">
              <w:rPr>
                <w:rFonts w:asciiTheme="minorHAnsi" w:hAnsiTheme="minorHAnsi"/>
                <w:color w:val="FF0000"/>
                <w:sz w:val="22"/>
                <w:szCs w:val="22"/>
              </w:rPr>
              <w:t>(4)</w:t>
            </w:r>
          </w:p>
          <w:p w:rsidR="00A81ADF" w:rsidRPr="001F1406" w:rsidRDefault="00A81ADF" w:rsidP="0056007F">
            <w:pPr>
              <w:rPr>
                <w:rFonts w:asciiTheme="minorHAnsi" w:hAnsiTheme="minorHAnsi"/>
                <w:sz w:val="22"/>
                <w:szCs w:val="22"/>
              </w:rPr>
            </w:pPr>
            <w:r w:rsidRPr="001F1406">
              <w:rPr>
                <w:rFonts w:asciiTheme="minorHAnsi" w:hAnsiTheme="minorHAnsi"/>
                <w:bCs/>
                <w:i/>
                <w:iCs/>
                <w:sz w:val="22"/>
                <w:szCs w:val="22"/>
              </w:rPr>
              <w:t>Normal Office work on Campus</w:t>
            </w:r>
          </w:p>
        </w:tc>
        <w:tc>
          <w:tcPr>
            <w:tcW w:w="2650" w:type="dxa"/>
            <w:tcBorders>
              <w:bottom w:val="single" w:sz="4" w:space="0" w:color="auto"/>
            </w:tcBorders>
            <w:shd w:val="clear" w:color="auto" w:fill="E0E0E0"/>
          </w:tcPr>
          <w:p w:rsidR="00A81ADF" w:rsidRPr="001F1406" w:rsidRDefault="00A81ADF" w:rsidP="0056007F">
            <w:pPr>
              <w:rPr>
                <w:rFonts w:asciiTheme="minorHAnsi" w:hAnsiTheme="minorHAnsi"/>
                <w:color w:val="FF0000"/>
                <w:sz w:val="22"/>
                <w:szCs w:val="22"/>
              </w:rPr>
            </w:pPr>
            <w:r w:rsidRPr="001F1406">
              <w:rPr>
                <w:rFonts w:asciiTheme="minorHAnsi" w:hAnsiTheme="minorHAnsi"/>
                <w:sz w:val="22"/>
                <w:szCs w:val="22"/>
              </w:rPr>
              <w:t xml:space="preserve">Assessment ref no: </w:t>
            </w:r>
            <w:r w:rsidRPr="001F1406">
              <w:rPr>
                <w:rFonts w:asciiTheme="minorHAnsi" w:hAnsiTheme="minorHAnsi"/>
                <w:color w:val="FF0000"/>
                <w:sz w:val="22"/>
                <w:szCs w:val="22"/>
              </w:rPr>
              <w:t>(5)</w:t>
            </w:r>
          </w:p>
          <w:p w:rsidR="00A81ADF" w:rsidRPr="001F1406" w:rsidRDefault="00F93C14" w:rsidP="00F93C14">
            <w:pPr>
              <w:rPr>
                <w:rFonts w:asciiTheme="minorHAnsi" w:hAnsiTheme="minorHAnsi"/>
                <w:sz w:val="22"/>
                <w:szCs w:val="22"/>
              </w:rPr>
            </w:pPr>
            <w:r>
              <w:rPr>
                <w:rFonts w:asciiTheme="minorHAnsi" w:hAnsiTheme="minorHAnsi"/>
                <w:bCs/>
                <w:sz w:val="22"/>
                <w:szCs w:val="22"/>
              </w:rPr>
              <w:t>Normal office work on campus.</w:t>
            </w:r>
          </w:p>
        </w:tc>
        <w:tc>
          <w:tcPr>
            <w:tcW w:w="2039" w:type="dxa"/>
            <w:tcBorders>
              <w:bottom w:val="single" w:sz="4" w:space="0" w:color="auto"/>
            </w:tcBorders>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Review date: </w:t>
            </w:r>
            <w:r w:rsidRPr="001F1406">
              <w:rPr>
                <w:rFonts w:asciiTheme="minorHAnsi" w:hAnsiTheme="minorHAnsi"/>
                <w:color w:val="FF0000"/>
                <w:sz w:val="22"/>
                <w:szCs w:val="22"/>
              </w:rPr>
              <w:t>(6)</w:t>
            </w:r>
          </w:p>
          <w:p w:rsidR="00A81ADF" w:rsidRPr="001F1406" w:rsidRDefault="00A81ADF" w:rsidP="00AC14D1">
            <w:pPr>
              <w:rPr>
                <w:rFonts w:asciiTheme="minorHAnsi" w:hAnsiTheme="minorHAnsi"/>
                <w:sz w:val="22"/>
                <w:szCs w:val="22"/>
              </w:rPr>
            </w:pPr>
            <w:r w:rsidRPr="001F1406">
              <w:rPr>
                <w:rFonts w:asciiTheme="minorHAnsi" w:hAnsiTheme="minorHAnsi"/>
                <w:sz w:val="22"/>
                <w:szCs w:val="22"/>
              </w:rPr>
              <w:t>1/9/20</w:t>
            </w:r>
            <w:r w:rsidR="00AC14D1">
              <w:rPr>
                <w:rFonts w:asciiTheme="minorHAnsi" w:hAnsiTheme="minorHAnsi"/>
                <w:sz w:val="22"/>
                <w:szCs w:val="22"/>
              </w:rPr>
              <w:t>20</w:t>
            </w:r>
          </w:p>
        </w:tc>
      </w:tr>
      <w:tr w:rsidR="00A81ADF" w:rsidRPr="001F1406" w:rsidTr="0056007F">
        <w:trPr>
          <w:cantSplit/>
          <w:tblHeader/>
          <w:jc w:val="center"/>
        </w:trPr>
        <w:tc>
          <w:tcPr>
            <w:tcW w:w="14175" w:type="dxa"/>
            <w:gridSpan w:val="6"/>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Task/Premises: (7)</w:t>
            </w:r>
          </w:p>
          <w:p w:rsidR="00A81ADF" w:rsidRPr="001F1406" w:rsidRDefault="00A81ADF" w:rsidP="0056007F">
            <w:pPr>
              <w:rPr>
                <w:rFonts w:asciiTheme="minorHAnsi" w:hAnsiTheme="minorHAnsi"/>
                <w:sz w:val="22"/>
                <w:szCs w:val="22"/>
              </w:rPr>
            </w:pP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This Risk Assessment has been approved by the Head of School (HOS) for normal office work.</w:t>
            </w:r>
          </w:p>
          <w:p w:rsidR="00A81ADF" w:rsidRPr="001F1406" w:rsidRDefault="00A81ADF" w:rsidP="0056007F">
            <w:pPr>
              <w:rPr>
                <w:rFonts w:asciiTheme="minorHAnsi" w:hAnsiTheme="minorHAnsi"/>
                <w:sz w:val="22"/>
                <w:szCs w:val="22"/>
              </w:rPr>
            </w:pP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A Full Risk Assessment must be completed for any extra hazards not covered by this Risk Assessment and must be signed by the fieldworker's adviser/supervisor in the case of students before Permission to Proceed is granted. </w:t>
            </w:r>
          </w:p>
          <w:p w:rsidR="00A81ADF" w:rsidRPr="001F1406" w:rsidRDefault="00A81ADF" w:rsidP="0056007F">
            <w:pPr>
              <w:rPr>
                <w:rFonts w:asciiTheme="minorHAnsi" w:hAnsiTheme="minorHAnsi"/>
                <w:sz w:val="22"/>
                <w:szCs w:val="22"/>
              </w:rPr>
            </w:pP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It is </w:t>
            </w:r>
            <w:r w:rsidRPr="001F1406">
              <w:rPr>
                <w:rFonts w:asciiTheme="minorHAnsi" w:hAnsiTheme="minorHAnsi"/>
                <w:b/>
                <w:bCs/>
                <w:sz w:val="22"/>
                <w:szCs w:val="22"/>
              </w:rPr>
              <w:t>not suitable</w:t>
            </w:r>
            <w:r w:rsidRPr="001F1406">
              <w:rPr>
                <w:rFonts w:asciiTheme="minorHAnsi" w:hAnsiTheme="minorHAnsi"/>
                <w:sz w:val="22"/>
                <w:szCs w:val="22"/>
              </w:rPr>
              <w:t xml:space="preserve"> for on-campus laboratory activities (Geography) for which separate risk assessments apply.</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It is </w:t>
            </w:r>
            <w:r w:rsidRPr="001F1406">
              <w:rPr>
                <w:rFonts w:asciiTheme="minorHAnsi" w:hAnsiTheme="minorHAnsi"/>
                <w:b/>
                <w:bCs/>
                <w:sz w:val="22"/>
                <w:szCs w:val="22"/>
              </w:rPr>
              <w:t>not suitable</w:t>
            </w:r>
            <w:r w:rsidRPr="001F1406">
              <w:rPr>
                <w:rFonts w:asciiTheme="minorHAnsi" w:hAnsiTheme="minorHAnsi"/>
                <w:sz w:val="22"/>
                <w:szCs w:val="22"/>
              </w:rPr>
              <w:t xml:space="preserve"> for on-campus workshop (Architecture) activity for which separate risk assessments apply.</w:t>
            </w:r>
          </w:p>
          <w:p w:rsidR="00A81ADF" w:rsidRPr="001F1406" w:rsidRDefault="00A81ADF" w:rsidP="0056007F">
            <w:pPr>
              <w:rPr>
                <w:rFonts w:asciiTheme="minorHAnsi" w:hAnsiTheme="minorHAnsi"/>
                <w:sz w:val="22"/>
                <w:szCs w:val="22"/>
              </w:rPr>
            </w:pP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An additional Risk Assessment Form must be completed for any extra hazards not covered by the </w:t>
            </w:r>
            <w:r w:rsidR="00211405" w:rsidRPr="00A81ADF">
              <w:rPr>
                <w:rFonts w:asciiTheme="minorHAnsi" w:hAnsiTheme="minorHAnsi"/>
                <w:sz w:val="22"/>
                <w:szCs w:val="22"/>
              </w:rPr>
              <w:t xml:space="preserve">SEED’s Risk Assessments </w:t>
            </w:r>
            <w:r w:rsidRPr="001F1406">
              <w:rPr>
                <w:rFonts w:asciiTheme="minorHAnsi" w:hAnsiTheme="minorHAnsi"/>
                <w:sz w:val="22"/>
                <w:szCs w:val="22"/>
              </w:rPr>
              <w:t>and must be validated by the adviser/supervisor in the case of students before Permission to Proceed is granted. Staff should obtain the validation of the School Safety Officer. No work may be carried out without Permission to Proceed.</w:t>
            </w:r>
          </w:p>
          <w:p w:rsidR="00A81ADF" w:rsidRPr="001F1406" w:rsidRDefault="00A81ADF" w:rsidP="0056007F">
            <w:pPr>
              <w:rPr>
                <w:rFonts w:asciiTheme="minorHAnsi" w:hAnsiTheme="minorHAnsi"/>
                <w:sz w:val="22"/>
                <w:szCs w:val="22"/>
              </w:rPr>
            </w:pP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SEED</w:t>
            </w:r>
            <w:r w:rsidR="00F93C14">
              <w:rPr>
                <w:rFonts w:asciiTheme="minorHAnsi" w:hAnsiTheme="minorHAnsi"/>
                <w:sz w:val="22"/>
                <w:szCs w:val="22"/>
              </w:rPr>
              <w:t>:</w:t>
            </w:r>
            <w:r w:rsidRPr="001F1406">
              <w:rPr>
                <w:rFonts w:asciiTheme="minorHAnsi" w:hAnsiTheme="minorHAnsi"/>
                <w:sz w:val="22"/>
                <w:szCs w:val="22"/>
              </w:rPr>
              <w:t xml:space="preserve"> Off Campus work in UK</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SEED: Low risk overseas destinations</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SEED: Normal  office work on Campus</w:t>
            </w:r>
          </w:p>
          <w:p w:rsidR="00A81ADF" w:rsidRPr="001F1406" w:rsidRDefault="00A81ADF" w:rsidP="0056007F">
            <w:pPr>
              <w:rPr>
                <w:rFonts w:asciiTheme="minorHAnsi" w:hAnsiTheme="minorHAnsi"/>
                <w:sz w:val="22"/>
                <w:szCs w:val="22"/>
              </w:rPr>
            </w:pPr>
          </w:p>
        </w:tc>
      </w:tr>
    </w:tbl>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r w:rsidRPr="001F1406">
        <w:rPr>
          <w:rFonts w:asciiTheme="minorHAnsi" w:hAnsiTheme="minorHAnsi"/>
          <w:sz w:val="22"/>
          <w:szCs w:val="22"/>
        </w:rPr>
        <w:br w:type="page"/>
      </w: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A81ADF" w:rsidRPr="001F1406" w:rsidTr="0056007F">
        <w:trPr>
          <w:cantSplit/>
          <w:tblHeader/>
          <w:jc w:val="center"/>
        </w:trPr>
        <w:tc>
          <w:tcPr>
            <w:tcW w:w="1936" w:type="dxa"/>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Activity </w:t>
            </w:r>
            <w:r w:rsidRPr="001F1406">
              <w:rPr>
                <w:rFonts w:asciiTheme="minorHAnsi" w:hAnsiTheme="minorHAnsi"/>
                <w:color w:val="FF0000"/>
                <w:sz w:val="22"/>
                <w:szCs w:val="22"/>
              </w:rPr>
              <w:t>(8)</w:t>
            </w:r>
          </w:p>
        </w:tc>
        <w:tc>
          <w:tcPr>
            <w:tcW w:w="1734" w:type="dxa"/>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Hazard </w:t>
            </w:r>
            <w:r w:rsidRPr="001F1406">
              <w:rPr>
                <w:rFonts w:asciiTheme="minorHAnsi" w:hAnsiTheme="minorHAnsi"/>
                <w:color w:val="FF0000"/>
                <w:sz w:val="22"/>
                <w:szCs w:val="22"/>
              </w:rPr>
              <w:t>(9)</w:t>
            </w:r>
          </w:p>
        </w:tc>
        <w:tc>
          <w:tcPr>
            <w:tcW w:w="1945" w:type="dxa"/>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Person(s) in danger </w:t>
            </w:r>
            <w:r w:rsidRPr="001F1406">
              <w:rPr>
                <w:rFonts w:asciiTheme="minorHAnsi" w:hAnsiTheme="minorHAnsi"/>
                <w:color w:val="FF0000"/>
                <w:sz w:val="22"/>
                <w:szCs w:val="22"/>
              </w:rPr>
              <w:t>(10)</w:t>
            </w:r>
          </w:p>
        </w:tc>
        <w:tc>
          <w:tcPr>
            <w:tcW w:w="5470" w:type="dxa"/>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Existing measures to control risk </w:t>
            </w:r>
            <w:r w:rsidRPr="001F1406">
              <w:rPr>
                <w:rFonts w:asciiTheme="minorHAnsi" w:hAnsiTheme="minorHAnsi"/>
                <w:color w:val="FF0000"/>
                <w:sz w:val="22"/>
                <w:szCs w:val="22"/>
              </w:rPr>
              <w:t>(11)</w:t>
            </w:r>
          </w:p>
        </w:tc>
        <w:tc>
          <w:tcPr>
            <w:tcW w:w="2106" w:type="dxa"/>
            <w:shd w:val="clear" w:color="auto" w:fill="E0E0E0"/>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Risk rating </w:t>
            </w:r>
            <w:r w:rsidRPr="001F1406">
              <w:rPr>
                <w:rFonts w:asciiTheme="minorHAnsi" w:hAnsiTheme="minorHAnsi"/>
                <w:color w:val="FF0000"/>
                <w:sz w:val="22"/>
                <w:szCs w:val="22"/>
              </w:rPr>
              <w:t>(12)</w:t>
            </w:r>
          </w:p>
        </w:tc>
        <w:tc>
          <w:tcPr>
            <w:tcW w:w="984" w:type="dxa"/>
            <w:shd w:val="clear" w:color="auto" w:fill="E0E0E0"/>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 xml:space="preserve">Result </w:t>
            </w:r>
            <w:r w:rsidRPr="001F1406">
              <w:rPr>
                <w:rFonts w:asciiTheme="minorHAnsi" w:hAnsiTheme="minorHAnsi"/>
                <w:color w:val="FF0000"/>
                <w:sz w:val="22"/>
                <w:szCs w:val="22"/>
              </w:rPr>
              <w:t>(13)</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Working from home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Lack of pre activity planning</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All of SEED</w:t>
            </w:r>
          </w:p>
        </w:tc>
        <w:tc>
          <w:tcPr>
            <w:tcW w:w="5470"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Observe the guidance below on normal office working. If a hazard exists then seek advice from the Schools Safety Advisor and if necessary adopt alternative working arrangements.</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Communication in emergency</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All members of SEED</w:t>
            </w:r>
          </w:p>
        </w:tc>
        <w:tc>
          <w:tcPr>
            <w:tcW w:w="5470" w:type="dxa"/>
          </w:tcPr>
          <w:p w:rsidR="00A81ADF" w:rsidRPr="001F1406" w:rsidRDefault="00A81ADF" w:rsidP="00A81ADF">
            <w:pPr>
              <w:numPr>
                <w:ilvl w:val="0"/>
                <w:numId w:val="19"/>
              </w:numPr>
              <w:rPr>
                <w:rFonts w:asciiTheme="minorHAnsi" w:hAnsiTheme="minorHAnsi"/>
                <w:sz w:val="22"/>
                <w:szCs w:val="22"/>
              </w:rPr>
            </w:pPr>
            <w:r w:rsidRPr="001F1406">
              <w:rPr>
                <w:rFonts w:asciiTheme="minorHAnsi" w:hAnsiTheme="minorHAnsi"/>
                <w:sz w:val="22"/>
                <w:szCs w:val="22"/>
              </w:rPr>
              <w:t>If an incident is life threatening or serious call the emergency services on (9)999</w:t>
            </w:r>
          </w:p>
          <w:p w:rsidR="00A81ADF" w:rsidRPr="001F1406" w:rsidRDefault="00A81ADF" w:rsidP="00A81ADF">
            <w:pPr>
              <w:numPr>
                <w:ilvl w:val="0"/>
                <w:numId w:val="19"/>
              </w:numPr>
              <w:rPr>
                <w:rFonts w:asciiTheme="minorHAnsi" w:hAnsiTheme="minorHAnsi"/>
                <w:sz w:val="22"/>
                <w:szCs w:val="22"/>
              </w:rPr>
            </w:pPr>
            <w:r w:rsidRPr="001F1406">
              <w:rPr>
                <w:rFonts w:asciiTheme="minorHAnsi" w:hAnsiTheme="minorHAnsi"/>
                <w:sz w:val="22"/>
                <w:szCs w:val="22"/>
              </w:rPr>
              <w:t>Inform the University Security Services on 69966</w:t>
            </w:r>
          </w:p>
          <w:p w:rsidR="00A81ADF" w:rsidRPr="001F1406" w:rsidRDefault="00A81ADF" w:rsidP="00A81ADF">
            <w:pPr>
              <w:numPr>
                <w:ilvl w:val="0"/>
                <w:numId w:val="19"/>
              </w:numPr>
              <w:rPr>
                <w:rFonts w:asciiTheme="minorHAnsi" w:hAnsiTheme="minorHAnsi"/>
                <w:sz w:val="22"/>
                <w:szCs w:val="22"/>
              </w:rPr>
            </w:pPr>
            <w:r w:rsidRPr="001F1406">
              <w:rPr>
                <w:rFonts w:asciiTheme="minorHAnsi" w:hAnsiTheme="minorHAnsi"/>
                <w:sz w:val="22"/>
                <w:szCs w:val="22"/>
              </w:rPr>
              <w:t>Inform School Office +44 (0)161-306 1220 of any problem ASAP.</w:t>
            </w:r>
          </w:p>
          <w:p w:rsidR="00A81ADF" w:rsidRPr="001F1406" w:rsidRDefault="00A81ADF" w:rsidP="0056007F">
            <w:pPr>
              <w:tabs>
                <w:tab w:val="left" w:pos="567"/>
              </w:tabs>
              <w:jc w:val="both"/>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Medium</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Accidental injury</w:t>
            </w:r>
          </w:p>
          <w:p w:rsidR="00A81ADF" w:rsidRPr="001F1406" w:rsidRDefault="00A81ADF" w:rsidP="0056007F">
            <w:pPr>
              <w:rPr>
                <w:rFonts w:asciiTheme="minorHAnsi" w:hAnsiTheme="minorHAnsi"/>
                <w:sz w:val="22"/>
                <w:szCs w:val="22"/>
              </w:rPr>
            </w:pP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Self, </w:t>
            </w:r>
            <w:proofErr w:type="spellStart"/>
            <w:r w:rsidRPr="001F1406">
              <w:rPr>
                <w:rFonts w:asciiTheme="minorHAnsi" w:hAnsiTheme="minorHAnsi"/>
                <w:sz w:val="22"/>
                <w:szCs w:val="22"/>
              </w:rPr>
              <w:t>etc</w:t>
            </w:r>
            <w:proofErr w:type="spellEnd"/>
          </w:p>
        </w:tc>
        <w:tc>
          <w:tcPr>
            <w:tcW w:w="5470" w:type="dxa"/>
          </w:tcPr>
          <w:p w:rsidR="00A81ADF" w:rsidRPr="001D0D57" w:rsidRDefault="00A81ADF" w:rsidP="00A81ADF">
            <w:pPr>
              <w:numPr>
                <w:ilvl w:val="0"/>
                <w:numId w:val="22"/>
              </w:numPr>
              <w:rPr>
                <w:rFonts w:asciiTheme="minorHAnsi" w:hAnsiTheme="minorHAnsi"/>
                <w:sz w:val="22"/>
                <w:szCs w:val="22"/>
              </w:rPr>
            </w:pPr>
            <w:r w:rsidRPr="001D0D57">
              <w:rPr>
                <w:rFonts w:asciiTheme="minorHAnsi" w:hAnsiTheme="minorHAnsi"/>
                <w:sz w:val="22"/>
                <w:szCs w:val="22"/>
              </w:rPr>
              <w:t xml:space="preserve">Current list of trained first </w:t>
            </w:r>
            <w:r w:rsidR="009A091B" w:rsidRPr="001D0D57">
              <w:rPr>
                <w:rFonts w:asciiTheme="minorHAnsi" w:hAnsiTheme="minorHAnsi"/>
                <w:sz w:val="22"/>
                <w:szCs w:val="22"/>
              </w:rPr>
              <w:t>aiders for</w:t>
            </w:r>
            <w:r w:rsidRPr="001D0D57">
              <w:rPr>
                <w:rFonts w:asciiTheme="minorHAnsi" w:hAnsiTheme="minorHAnsi"/>
                <w:sz w:val="22"/>
                <w:szCs w:val="22"/>
              </w:rPr>
              <w:t xml:space="preserve"> each building can be found by </w:t>
            </w:r>
            <w:r>
              <w:rPr>
                <w:rFonts w:asciiTheme="minorHAnsi" w:hAnsiTheme="minorHAnsi"/>
                <w:sz w:val="22"/>
                <w:szCs w:val="22"/>
              </w:rPr>
              <w:t xml:space="preserve">on the </w:t>
            </w:r>
            <w:hyperlink r:id="rId53" w:history="1">
              <w:r w:rsidRPr="001D0D57">
                <w:rPr>
                  <w:rStyle w:val="Hyperlink"/>
                  <w:rFonts w:asciiTheme="minorHAnsi" w:hAnsiTheme="minorHAnsi"/>
                  <w:sz w:val="22"/>
                  <w:szCs w:val="22"/>
                </w:rPr>
                <w:t>Health and Safety Services</w:t>
              </w:r>
            </w:hyperlink>
            <w:r>
              <w:rPr>
                <w:rFonts w:asciiTheme="minorHAnsi" w:hAnsiTheme="minorHAnsi"/>
                <w:sz w:val="22"/>
                <w:szCs w:val="22"/>
              </w:rPr>
              <w:t xml:space="preserve"> intranet.</w:t>
            </w:r>
            <w:r w:rsidRPr="001D0D57">
              <w:rPr>
                <w:rFonts w:asciiTheme="minorHAnsi" w:hAnsiTheme="minorHAnsi"/>
                <w:sz w:val="22"/>
                <w:szCs w:val="22"/>
              </w:rPr>
              <w:t xml:space="preserve"> For first aid outside of normal working hours contact University Security office on 69966</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Slip or trip (from trailing cables, objects on floor, </w:t>
            </w:r>
            <w:proofErr w:type="spellStart"/>
            <w:r w:rsidRPr="001F1406">
              <w:rPr>
                <w:rFonts w:asciiTheme="minorHAnsi" w:hAnsiTheme="minorHAnsi"/>
                <w:sz w:val="22"/>
                <w:szCs w:val="22"/>
              </w:rPr>
              <w:t>etc</w:t>
            </w:r>
            <w:proofErr w:type="spellEnd"/>
            <w:r w:rsidRPr="001F1406">
              <w:rPr>
                <w:rFonts w:asciiTheme="minorHAnsi" w:hAnsiTheme="minorHAnsi"/>
                <w:sz w:val="22"/>
                <w:szCs w:val="22"/>
              </w:rPr>
              <w:t>)</w:t>
            </w:r>
          </w:p>
          <w:p w:rsidR="00A81ADF" w:rsidRPr="001F1406" w:rsidRDefault="00A81ADF" w:rsidP="0056007F">
            <w:pPr>
              <w:rPr>
                <w:rFonts w:asciiTheme="minorHAnsi" w:hAnsiTheme="minorHAnsi"/>
                <w:sz w:val="22"/>
                <w:szCs w:val="22"/>
              </w:rPr>
            </w:pP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 others in office, visitors, cleaners</w:t>
            </w:r>
          </w:p>
        </w:tc>
        <w:tc>
          <w:tcPr>
            <w:tcW w:w="5470" w:type="dxa"/>
          </w:tcPr>
          <w:p w:rsidR="00A81ADF" w:rsidRPr="001F1406" w:rsidRDefault="00A81ADF" w:rsidP="00A81ADF">
            <w:pPr>
              <w:numPr>
                <w:ilvl w:val="0"/>
                <w:numId w:val="23"/>
              </w:numPr>
              <w:rPr>
                <w:rFonts w:asciiTheme="minorHAnsi" w:hAnsiTheme="minorHAnsi"/>
                <w:sz w:val="22"/>
                <w:szCs w:val="22"/>
              </w:rPr>
            </w:pPr>
            <w:r w:rsidRPr="001F1406">
              <w:rPr>
                <w:rFonts w:asciiTheme="minorHAnsi" w:hAnsiTheme="minorHAnsi"/>
                <w:sz w:val="22"/>
                <w:szCs w:val="22"/>
              </w:rPr>
              <w:t xml:space="preserve">Good standards of housekeeping should be maintained, including no trailing cables, no obstructions of floor, </w:t>
            </w:r>
            <w:proofErr w:type="gramStart"/>
            <w:r w:rsidRPr="001F1406">
              <w:rPr>
                <w:rFonts w:asciiTheme="minorHAnsi" w:hAnsiTheme="minorHAnsi"/>
                <w:sz w:val="22"/>
                <w:szCs w:val="22"/>
              </w:rPr>
              <w:t>no</w:t>
            </w:r>
            <w:proofErr w:type="gramEnd"/>
            <w:r w:rsidRPr="001F1406">
              <w:rPr>
                <w:rFonts w:asciiTheme="minorHAnsi" w:hAnsiTheme="minorHAnsi"/>
                <w:sz w:val="22"/>
                <w:szCs w:val="22"/>
              </w:rPr>
              <w:t xml:space="preserve"> papers on floor.</w:t>
            </w:r>
          </w:p>
          <w:p w:rsidR="00A81ADF" w:rsidRPr="001F1406" w:rsidRDefault="00A81ADF" w:rsidP="00A81ADF">
            <w:pPr>
              <w:numPr>
                <w:ilvl w:val="0"/>
                <w:numId w:val="23"/>
              </w:numPr>
              <w:rPr>
                <w:rFonts w:asciiTheme="minorHAnsi" w:hAnsiTheme="minorHAnsi"/>
                <w:sz w:val="22"/>
                <w:szCs w:val="22"/>
              </w:rPr>
            </w:pPr>
            <w:r w:rsidRPr="001F1406">
              <w:rPr>
                <w:rFonts w:asciiTheme="minorHAnsi" w:hAnsiTheme="minorHAnsi"/>
                <w:sz w:val="22"/>
                <w:szCs w:val="22"/>
              </w:rPr>
              <w:t>Regular removal of rubbish.</w:t>
            </w:r>
          </w:p>
          <w:p w:rsidR="00A81ADF" w:rsidRPr="001F1406" w:rsidRDefault="00A81ADF" w:rsidP="00A81ADF">
            <w:pPr>
              <w:numPr>
                <w:ilvl w:val="0"/>
                <w:numId w:val="23"/>
              </w:numPr>
              <w:rPr>
                <w:rFonts w:asciiTheme="minorHAnsi" w:hAnsiTheme="minorHAnsi"/>
                <w:sz w:val="22"/>
                <w:szCs w:val="22"/>
              </w:rPr>
            </w:pPr>
            <w:r w:rsidRPr="001F1406">
              <w:rPr>
                <w:rFonts w:asciiTheme="minorHAnsi" w:hAnsiTheme="minorHAnsi"/>
                <w:sz w:val="22"/>
                <w:szCs w:val="22"/>
              </w:rPr>
              <w:t>Filing cabinet drawers not left open.</w:t>
            </w:r>
          </w:p>
          <w:p w:rsidR="00A81ADF" w:rsidRPr="001F1406" w:rsidRDefault="00A81ADF" w:rsidP="00A81ADF">
            <w:pPr>
              <w:numPr>
                <w:ilvl w:val="0"/>
                <w:numId w:val="23"/>
              </w:numPr>
              <w:rPr>
                <w:rFonts w:asciiTheme="minorHAnsi" w:hAnsiTheme="minorHAnsi"/>
                <w:sz w:val="22"/>
                <w:szCs w:val="22"/>
              </w:rPr>
            </w:pPr>
            <w:r w:rsidRPr="001F1406">
              <w:rPr>
                <w:rFonts w:asciiTheme="minorHAnsi" w:hAnsiTheme="minorHAnsi"/>
                <w:sz w:val="22"/>
                <w:szCs w:val="22"/>
              </w:rPr>
              <w:t>Carpet in good condition, no defects in floor coverings.</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Environmental conditions (heating, lighting, ventilation)</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 others in office, visitors, cleaners</w:t>
            </w:r>
          </w:p>
        </w:tc>
        <w:tc>
          <w:tcPr>
            <w:tcW w:w="5470" w:type="dxa"/>
          </w:tcPr>
          <w:p w:rsidR="00A81ADF" w:rsidRPr="001F1406" w:rsidRDefault="00A81ADF" w:rsidP="00A81ADF">
            <w:pPr>
              <w:numPr>
                <w:ilvl w:val="0"/>
                <w:numId w:val="24"/>
              </w:numPr>
              <w:rPr>
                <w:rFonts w:asciiTheme="minorHAnsi" w:hAnsiTheme="minorHAnsi"/>
                <w:sz w:val="22"/>
                <w:szCs w:val="22"/>
              </w:rPr>
            </w:pPr>
            <w:r w:rsidRPr="001F1406">
              <w:rPr>
                <w:rFonts w:asciiTheme="minorHAnsi" w:hAnsiTheme="minorHAnsi"/>
                <w:sz w:val="22"/>
                <w:szCs w:val="22"/>
              </w:rPr>
              <w:t>H</w:t>
            </w:r>
            <w:bookmarkStart w:id="2" w:name="_GoBack"/>
            <w:bookmarkEnd w:id="2"/>
            <w:r w:rsidRPr="001F1406">
              <w:rPr>
                <w:rFonts w:asciiTheme="minorHAnsi" w:hAnsiTheme="minorHAnsi"/>
                <w:sz w:val="22"/>
                <w:szCs w:val="22"/>
              </w:rPr>
              <w:t>eating and ventilation controlled locally by occupants.</w:t>
            </w:r>
          </w:p>
          <w:p w:rsidR="00A81ADF" w:rsidRPr="001F1406" w:rsidRDefault="00A81ADF" w:rsidP="00A81ADF">
            <w:pPr>
              <w:numPr>
                <w:ilvl w:val="0"/>
                <w:numId w:val="24"/>
              </w:numPr>
              <w:rPr>
                <w:rFonts w:asciiTheme="minorHAnsi" w:hAnsiTheme="minorHAnsi"/>
                <w:sz w:val="22"/>
                <w:szCs w:val="22"/>
              </w:rPr>
            </w:pPr>
            <w:r w:rsidRPr="001F1406">
              <w:rPr>
                <w:rFonts w:asciiTheme="minorHAnsi" w:hAnsiTheme="minorHAnsi"/>
                <w:sz w:val="22"/>
                <w:szCs w:val="22"/>
              </w:rPr>
              <w:t>Lighting levels satisfactory.</w:t>
            </w:r>
          </w:p>
          <w:p w:rsidR="00A81ADF" w:rsidRPr="001F1406" w:rsidRDefault="00A81ADF" w:rsidP="00A81ADF">
            <w:pPr>
              <w:numPr>
                <w:ilvl w:val="0"/>
                <w:numId w:val="24"/>
              </w:numPr>
              <w:rPr>
                <w:rFonts w:asciiTheme="minorHAnsi" w:hAnsiTheme="minorHAnsi"/>
                <w:sz w:val="22"/>
                <w:szCs w:val="22"/>
              </w:rPr>
            </w:pPr>
            <w:r w:rsidRPr="001F1406">
              <w:rPr>
                <w:rFonts w:asciiTheme="minorHAnsi" w:hAnsiTheme="minorHAnsi"/>
                <w:sz w:val="22"/>
                <w:szCs w:val="22"/>
              </w:rPr>
              <w:t>System of reporting defects to Estates (x52424).</w:t>
            </w:r>
          </w:p>
          <w:p w:rsidR="00A81ADF" w:rsidRPr="001F1406" w:rsidRDefault="00A81ADF" w:rsidP="00A81ADF">
            <w:pPr>
              <w:numPr>
                <w:ilvl w:val="0"/>
                <w:numId w:val="24"/>
              </w:numPr>
              <w:tabs>
                <w:tab w:val="left" w:pos="567"/>
              </w:tabs>
              <w:rPr>
                <w:rFonts w:asciiTheme="minorHAnsi" w:hAnsiTheme="minorHAnsi"/>
                <w:sz w:val="22"/>
                <w:szCs w:val="22"/>
              </w:rPr>
            </w:pPr>
            <w:r w:rsidRPr="001F1406">
              <w:rPr>
                <w:rFonts w:asciiTheme="minorHAnsi" w:hAnsiTheme="minorHAnsi"/>
                <w:sz w:val="22"/>
                <w:szCs w:val="22"/>
              </w:rPr>
              <w:t>General Services are serviced by Building Attendants who should be contacted during normal working hours to report a problem.</w:t>
            </w:r>
            <w:r w:rsidRPr="001F1406">
              <w:rPr>
                <w:rStyle w:val="Strong"/>
                <w:rFonts w:asciiTheme="minorHAnsi" w:hAnsiTheme="minorHAnsi"/>
                <w:sz w:val="22"/>
                <w:szCs w:val="22"/>
              </w:rPr>
              <w:t xml:space="preserve"> Before 8.30am and after 5.00pm Monday to Friday, at weekends and on Bank Holidays you should report any problems to the Main Security Office on (306) 9966</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Use of DSE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Repetitive movements, awkward posture</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Self, and </w:t>
            </w:r>
            <w:r w:rsidRPr="001F1406">
              <w:rPr>
                <w:rFonts w:asciiTheme="minorHAnsi" w:hAnsiTheme="minorHAnsi"/>
                <w:b/>
                <w:color w:val="FF0000"/>
                <w:sz w:val="22"/>
                <w:szCs w:val="22"/>
              </w:rPr>
              <w:t xml:space="preserve"> </w:t>
            </w:r>
            <w:r w:rsidRPr="001F1406">
              <w:rPr>
                <w:rFonts w:asciiTheme="minorHAnsi" w:hAnsiTheme="minorHAnsi"/>
                <w:sz w:val="22"/>
                <w:szCs w:val="22"/>
              </w:rPr>
              <w:t>other staff</w:t>
            </w:r>
          </w:p>
        </w:tc>
        <w:tc>
          <w:tcPr>
            <w:tcW w:w="5470" w:type="dxa"/>
          </w:tcPr>
          <w:p w:rsidR="00A81ADF" w:rsidRPr="00413750" w:rsidRDefault="00A81ADF" w:rsidP="00A81ADF">
            <w:pPr>
              <w:numPr>
                <w:ilvl w:val="0"/>
                <w:numId w:val="25"/>
              </w:numPr>
              <w:rPr>
                <w:rFonts w:asciiTheme="minorHAnsi" w:hAnsiTheme="minorHAnsi" w:cstheme="minorHAnsi"/>
                <w:sz w:val="22"/>
                <w:szCs w:val="22"/>
              </w:rPr>
            </w:pPr>
            <w:r w:rsidRPr="001F1406">
              <w:rPr>
                <w:rFonts w:asciiTheme="minorHAnsi" w:hAnsiTheme="minorHAnsi"/>
                <w:sz w:val="22"/>
                <w:szCs w:val="22"/>
              </w:rPr>
              <w:t xml:space="preserve">DSE assessment forms completed </w:t>
            </w:r>
            <w:r w:rsidRPr="00413750">
              <w:rPr>
                <w:rFonts w:asciiTheme="minorHAnsi" w:hAnsiTheme="minorHAnsi" w:cstheme="minorHAnsi"/>
                <w:sz w:val="22"/>
                <w:szCs w:val="22"/>
              </w:rPr>
              <w:t>(</w:t>
            </w:r>
            <w:hyperlink r:id="rId54" w:history="1">
              <w:r w:rsidR="00413750" w:rsidRPr="00413750">
                <w:rPr>
                  <w:rStyle w:val="Hyperlink"/>
                  <w:rFonts w:asciiTheme="minorHAnsi" w:hAnsiTheme="minorHAnsi" w:cstheme="minorHAnsi"/>
                  <w:sz w:val="22"/>
                  <w:szCs w:val="22"/>
                </w:rPr>
                <w:t>https://manchester.onlinesurveys.ac.uk/seed-online-dse-survey-v1-7</w:t>
              </w:r>
            </w:hyperlink>
            <w:r w:rsidRPr="00413750">
              <w:rPr>
                <w:rFonts w:asciiTheme="minorHAnsi" w:hAnsiTheme="minorHAnsi" w:cstheme="minorHAnsi"/>
                <w:sz w:val="22"/>
                <w:szCs w:val="22"/>
              </w:rPr>
              <w:t>).</w:t>
            </w:r>
          </w:p>
          <w:p w:rsidR="00A81ADF" w:rsidRPr="001F1406" w:rsidRDefault="00A81ADF" w:rsidP="00A81ADF">
            <w:pPr>
              <w:numPr>
                <w:ilvl w:val="0"/>
                <w:numId w:val="25"/>
              </w:numPr>
              <w:rPr>
                <w:rFonts w:asciiTheme="minorHAnsi" w:hAnsiTheme="minorHAnsi"/>
                <w:sz w:val="22"/>
                <w:szCs w:val="22"/>
              </w:rPr>
            </w:pPr>
            <w:r w:rsidRPr="001F1406">
              <w:rPr>
                <w:rFonts w:asciiTheme="minorHAnsi" w:hAnsiTheme="minorHAnsi"/>
                <w:sz w:val="22"/>
                <w:szCs w:val="22"/>
              </w:rPr>
              <w:t>Information given about risks.</w:t>
            </w:r>
          </w:p>
          <w:p w:rsidR="00A81ADF" w:rsidRPr="001F1406" w:rsidRDefault="00A81ADF" w:rsidP="00A81ADF">
            <w:pPr>
              <w:numPr>
                <w:ilvl w:val="0"/>
                <w:numId w:val="25"/>
              </w:numPr>
              <w:rPr>
                <w:rFonts w:asciiTheme="minorHAnsi" w:hAnsiTheme="minorHAnsi"/>
                <w:sz w:val="22"/>
                <w:szCs w:val="22"/>
              </w:rPr>
            </w:pPr>
            <w:r w:rsidRPr="001F1406">
              <w:rPr>
                <w:rFonts w:asciiTheme="minorHAnsi" w:hAnsiTheme="minorHAnsi"/>
                <w:sz w:val="22"/>
                <w:szCs w:val="22"/>
              </w:rPr>
              <w:t>Work pattern/rate under control of user.</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Use of electrical equipment (list items present)</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Electric shock</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Fire</w:t>
            </w:r>
          </w:p>
          <w:p w:rsidR="00A81ADF" w:rsidRPr="001F1406" w:rsidRDefault="00A81ADF" w:rsidP="0056007F">
            <w:pPr>
              <w:rPr>
                <w:rFonts w:asciiTheme="minorHAnsi" w:hAnsiTheme="minorHAnsi"/>
                <w:sz w:val="22"/>
                <w:szCs w:val="22"/>
              </w:rPr>
            </w:pP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 other  occupiers, visitors, cleaners</w:t>
            </w:r>
          </w:p>
        </w:tc>
        <w:tc>
          <w:tcPr>
            <w:tcW w:w="5470" w:type="dxa"/>
          </w:tcPr>
          <w:p w:rsidR="00A81ADF" w:rsidRPr="001F1406" w:rsidRDefault="00A81ADF" w:rsidP="00A81ADF">
            <w:pPr>
              <w:numPr>
                <w:ilvl w:val="0"/>
                <w:numId w:val="21"/>
              </w:numPr>
              <w:rPr>
                <w:rFonts w:asciiTheme="minorHAnsi" w:hAnsiTheme="minorHAnsi"/>
                <w:sz w:val="22"/>
                <w:szCs w:val="22"/>
              </w:rPr>
            </w:pPr>
            <w:r w:rsidRPr="001F1406">
              <w:rPr>
                <w:rFonts w:asciiTheme="minorHAnsi" w:hAnsiTheme="minorHAnsi"/>
                <w:sz w:val="22"/>
                <w:szCs w:val="22"/>
              </w:rPr>
              <w:t>Fixed installation maintained by Estates.</w:t>
            </w:r>
          </w:p>
          <w:p w:rsidR="00A81ADF" w:rsidRPr="001F1406" w:rsidRDefault="00A81ADF" w:rsidP="00A81ADF">
            <w:pPr>
              <w:numPr>
                <w:ilvl w:val="0"/>
                <w:numId w:val="21"/>
              </w:numPr>
              <w:rPr>
                <w:rFonts w:asciiTheme="minorHAnsi" w:hAnsiTheme="minorHAnsi"/>
                <w:sz w:val="22"/>
                <w:szCs w:val="22"/>
              </w:rPr>
            </w:pPr>
            <w:r w:rsidRPr="001F1406">
              <w:rPr>
                <w:rFonts w:asciiTheme="minorHAnsi" w:hAnsiTheme="minorHAnsi"/>
                <w:sz w:val="22"/>
                <w:szCs w:val="22"/>
              </w:rPr>
              <w:t xml:space="preserve">Portable appliances subject to testing regime </w:t>
            </w:r>
          </w:p>
          <w:p w:rsidR="00A81ADF" w:rsidRPr="001F1406" w:rsidRDefault="00A81ADF" w:rsidP="00A81ADF">
            <w:pPr>
              <w:numPr>
                <w:ilvl w:val="0"/>
                <w:numId w:val="21"/>
              </w:numPr>
              <w:rPr>
                <w:rFonts w:asciiTheme="minorHAnsi" w:hAnsiTheme="minorHAnsi"/>
                <w:sz w:val="22"/>
                <w:szCs w:val="22"/>
              </w:rPr>
            </w:pPr>
            <w:r w:rsidRPr="001F1406">
              <w:rPr>
                <w:rFonts w:asciiTheme="minorHAnsi" w:hAnsiTheme="minorHAnsi"/>
                <w:sz w:val="22"/>
                <w:szCs w:val="22"/>
              </w:rPr>
              <w:t xml:space="preserve">All new equipment should be checked before connection. </w:t>
            </w:r>
          </w:p>
          <w:p w:rsidR="00A81ADF" w:rsidRPr="001F1406" w:rsidRDefault="00A81ADF" w:rsidP="00A81ADF">
            <w:pPr>
              <w:numPr>
                <w:ilvl w:val="0"/>
                <w:numId w:val="21"/>
              </w:numPr>
              <w:rPr>
                <w:rFonts w:asciiTheme="minorHAnsi" w:hAnsiTheme="minorHAnsi"/>
                <w:sz w:val="22"/>
                <w:szCs w:val="22"/>
              </w:rPr>
            </w:pPr>
            <w:r w:rsidRPr="001F1406">
              <w:rPr>
                <w:rFonts w:asciiTheme="minorHAnsi" w:hAnsiTheme="minorHAnsi"/>
                <w:sz w:val="22"/>
                <w:szCs w:val="22"/>
              </w:rPr>
              <w:t>Visual checks of cables, connections, plugs etc., by self.</w:t>
            </w: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Fire</w:t>
            </w:r>
          </w:p>
          <w:p w:rsidR="00A81ADF" w:rsidRPr="001F1406" w:rsidRDefault="00A81ADF" w:rsidP="0056007F">
            <w:pPr>
              <w:rPr>
                <w:rFonts w:asciiTheme="minorHAnsi" w:hAnsiTheme="minorHAnsi"/>
                <w:sz w:val="22"/>
                <w:szCs w:val="22"/>
              </w:rPr>
            </w:pP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 other  occupiers, visitors, cleaners</w:t>
            </w:r>
          </w:p>
        </w:tc>
        <w:tc>
          <w:tcPr>
            <w:tcW w:w="5470" w:type="dxa"/>
          </w:tcPr>
          <w:p w:rsidR="00A81ADF" w:rsidRPr="001F1406" w:rsidRDefault="00A81ADF" w:rsidP="00A81ADF">
            <w:pPr>
              <w:numPr>
                <w:ilvl w:val="0"/>
                <w:numId w:val="20"/>
              </w:numPr>
              <w:rPr>
                <w:rFonts w:asciiTheme="minorHAnsi" w:hAnsiTheme="minorHAnsi"/>
                <w:sz w:val="22"/>
                <w:szCs w:val="22"/>
              </w:rPr>
            </w:pPr>
            <w:r w:rsidRPr="001F1406">
              <w:rPr>
                <w:rFonts w:asciiTheme="minorHAnsi" w:hAnsiTheme="minorHAnsi"/>
                <w:sz w:val="22"/>
                <w:szCs w:val="22"/>
              </w:rPr>
              <w:t>No smoking policy</w:t>
            </w:r>
          </w:p>
          <w:p w:rsidR="00A81ADF" w:rsidRPr="001F1406" w:rsidRDefault="00A81ADF" w:rsidP="00A81ADF">
            <w:pPr>
              <w:numPr>
                <w:ilvl w:val="0"/>
                <w:numId w:val="20"/>
              </w:numPr>
              <w:rPr>
                <w:rFonts w:asciiTheme="minorHAnsi" w:hAnsiTheme="minorHAnsi"/>
                <w:sz w:val="22"/>
                <w:szCs w:val="22"/>
              </w:rPr>
            </w:pPr>
            <w:r w:rsidRPr="001F1406">
              <w:rPr>
                <w:rFonts w:asciiTheme="minorHAnsi" w:hAnsiTheme="minorHAnsi"/>
                <w:sz w:val="22"/>
                <w:szCs w:val="22"/>
              </w:rPr>
              <w:t xml:space="preserve">Prompt disposal of waste </w:t>
            </w:r>
          </w:p>
          <w:p w:rsidR="00A81ADF" w:rsidRPr="001F1406" w:rsidRDefault="00A81ADF" w:rsidP="00A81ADF">
            <w:pPr>
              <w:numPr>
                <w:ilvl w:val="0"/>
                <w:numId w:val="20"/>
              </w:numPr>
              <w:rPr>
                <w:rFonts w:asciiTheme="minorHAnsi" w:hAnsiTheme="minorHAnsi"/>
                <w:sz w:val="22"/>
                <w:szCs w:val="22"/>
              </w:rPr>
            </w:pPr>
            <w:r w:rsidRPr="001F1406">
              <w:rPr>
                <w:rFonts w:asciiTheme="minorHAnsi" w:hAnsiTheme="minorHAnsi"/>
                <w:sz w:val="22"/>
                <w:szCs w:val="22"/>
              </w:rPr>
              <w:t>Smoke detectors installed.  Automatic alarm system for building, tested weekly, alarm audible and familiar, exit routes known and practiced.</w:t>
            </w:r>
          </w:p>
          <w:p w:rsidR="00A81ADF" w:rsidRDefault="00A81ADF" w:rsidP="00A81ADF">
            <w:pPr>
              <w:numPr>
                <w:ilvl w:val="0"/>
                <w:numId w:val="20"/>
              </w:numPr>
              <w:rPr>
                <w:rFonts w:asciiTheme="minorHAnsi" w:hAnsiTheme="minorHAnsi"/>
                <w:sz w:val="22"/>
                <w:szCs w:val="22"/>
              </w:rPr>
            </w:pPr>
            <w:r w:rsidRPr="001F1406">
              <w:rPr>
                <w:rFonts w:asciiTheme="minorHAnsi" w:hAnsiTheme="minorHAnsi"/>
                <w:sz w:val="22"/>
                <w:szCs w:val="22"/>
              </w:rPr>
              <w:t>Fire Marshal training advised</w:t>
            </w:r>
          </w:p>
          <w:p w:rsidR="00A81ADF" w:rsidRPr="001F1406" w:rsidRDefault="00A81ADF" w:rsidP="00A81ADF">
            <w:pPr>
              <w:numPr>
                <w:ilvl w:val="0"/>
                <w:numId w:val="20"/>
              </w:numPr>
              <w:rPr>
                <w:rFonts w:asciiTheme="minorHAnsi" w:hAnsiTheme="minorHAnsi"/>
                <w:sz w:val="22"/>
                <w:szCs w:val="22"/>
              </w:rPr>
            </w:pPr>
            <w:r>
              <w:rPr>
                <w:rFonts w:asciiTheme="minorHAnsi" w:hAnsiTheme="minorHAnsi"/>
                <w:sz w:val="22"/>
                <w:szCs w:val="22"/>
              </w:rPr>
              <w:t>Personal Emergency Evacuation Plans (PEEPS) should be put in place in the case of known difficulties in evacuating a building safely.</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lastRenderedPageBreak/>
              <w:t>Lone 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No assistance for illness, personal attack</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w:t>
            </w:r>
          </w:p>
        </w:tc>
        <w:tc>
          <w:tcPr>
            <w:tcW w:w="5470" w:type="dxa"/>
          </w:tcPr>
          <w:p w:rsidR="00A81ADF" w:rsidRPr="001F1406" w:rsidRDefault="00A81ADF" w:rsidP="00A81ADF">
            <w:pPr>
              <w:numPr>
                <w:ilvl w:val="0"/>
                <w:numId w:val="26"/>
              </w:numPr>
              <w:rPr>
                <w:rFonts w:asciiTheme="minorHAnsi" w:hAnsiTheme="minorHAnsi"/>
                <w:sz w:val="22"/>
                <w:szCs w:val="22"/>
              </w:rPr>
            </w:pPr>
            <w:r w:rsidRPr="001F1406">
              <w:rPr>
                <w:rFonts w:asciiTheme="minorHAnsi" w:hAnsiTheme="minorHAnsi"/>
                <w:sz w:val="22"/>
                <w:szCs w:val="22"/>
              </w:rPr>
              <w:t>Door locked whenever office unattended, or out of hours.</w:t>
            </w:r>
          </w:p>
          <w:p w:rsidR="00A81ADF" w:rsidRPr="001F1406" w:rsidRDefault="00A81ADF" w:rsidP="00A81ADF">
            <w:pPr>
              <w:numPr>
                <w:ilvl w:val="0"/>
                <w:numId w:val="26"/>
              </w:numPr>
              <w:rPr>
                <w:rFonts w:asciiTheme="minorHAnsi" w:hAnsiTheme="minorHAnsi"/>
                <w:sz w:val="22"/>
                <w:szCs w:val="22"/>
              </w:rPr>
            </w:pPr>
            <w:r w:rsidRPr="001F1406">
              <w:rPr>
                <w:rFonts w:asciiTheme="minorHAnsi" w:hAnsiTheme="minorHAnsi"/>
                <w:sz w:val="22"/>
                <w:szCs w:val="22"/>
              </w:rPr>
              <w:t>Phones available, emergency numbers known (see above).</w:t>
            </w:r>
          </w:p>
          <w:p w:rsidR="00A81ADF" w:rsidRPr="001F1406" w:rsidRDefault="00A81ADF" w:rsidP="00A81ADF">
            <w:pPr>
              <w:numPr>
                <w:ilvl w:val="0"/>
                <w:numId w:val="26"/>
              </w:numPr>
              <w:rPr>
                <w:rFonts w:asciiTheme="minorHAnsi" w:hAnsiTheme="minorHAnsi"/>
                <w:sz w:val="22"/>
                <w:szCs w:val="22"/>
              </w:rPr>
            </w:pPr>
            <w:r w:rsidRPr="001F1406">
              <w:rPr>
                <w:rFonts w:asciiTheme="minorHAnsi" w:hAnsiTheme="minorHAnsi"/>
                <w:sz w:val="22"/>
                <w:szCs w:val="22"/>
              </w:rPr>
              <w:t xml:space="preserve">Follow SEED out of hour’s policy: if you are working in the building before 8am or after 6pm on weekdays, during weekends or public holidays/University closure periods. It is in your own personal interest to follow these guidelines: </w:t>
            </w:r>
          </w:p>
          <w:p w:rsidR="00A81ADF" w:rsidRPr="001F1406" w:rsidRDefault="00A81ADF" w:rsidP="0056007F">
            <w:pPr>
              <w:rPr>
                <w:rFonts w:asciiTheme="minorHAnsi" w:hAnsiTheme="minorHAnsi"/>
                <w:sz w:val="22"/>
                <w:szCs w:val="22"/>
              </w:rPr>
            </w:pPr>
          </w:p>
          <w:p w:rsidR="00A81ADF" w:rsidRPr="001F1406" w:rsidRDefault="00A81ADF" w:rsidP="00A81ADF">
            <w:pPr>
              <w:numPr>
                <w:ilvl w:val="0"/>
                <w:numId w:val="7"/>
              </w:numPr>
              <w:rPr>
                <w:rFonts w:asciiTheme="minorHAnsi" w:hAnsiTheme="minorHAnsi"/>
                <w:sz w:val="22"/>
                <w:szCs w:val="22"/>
              </w:rPr>
            </w:pPr>
            <w:r w:rsidRPr="001F1406">
              <w:rPr>
                <w:rFonts w:asciiTheme="minorHAnsi" w:hAnsiTheme="minorHAnsi"/>
                <w:sz w:val="22"/>
                <w:szCs w:val="22"/>
              </w:rPr>
              <w:t>Ensure the building entrance is locked after you have gained access.</w:t>
            </w:r>
          </w:p>
          <w:p w:rsidR="00A81ADF" w:rsidRPr="001F1406" w:rsidRDefault="00A81ADF" w:rsidP="00A81ADF">
            <w:pPr>
              <w:numPr>
                <w:ilvl w:val="0"/>
                <w:numId w:val="7"/>
              </w:numPr>
              <w:rPr>
                <w:rFonts w:asciiTheme="minorHAnsi" w:hAnsiTheme="minorHAnsi"/>
                <w:sz w:val="22"/>
                <w:szCs w:val="22"/>
              </w:rPr>
            </w:pPr>
            <w:r w:rsidRPr="001F1406">
              <w:rPr>
                <w:rFonts w:asciiTheme="minorHAnsi" w:hAnsiTheme="minorHAnsi"/>
                <w:sz w:val="22"/>
                <w:szCs w:val="22"/>
              </w:rPr>
              <w:t>Sign in using the out of hours register.</w:t>
            </w:r>
          </w:p>
          <w:p w:rsidR="00A81ADF" w:rsidRPr="001F1406" w:rsidRDefault="00A81ADF" w:rsidP="00A81ADF">
            <w:pPr>
              <w:numPr>
                <w:ilvl w:val="0"/>
                <w:numId w:val="7"/>
              </w:numPr>
              <w:rPr>
                <w:rFonts w:asciiTheme="minorHAnsi" w:hAnsiTheme="minorHAnsi"/>
                <w:sz w:val="22"/>
                <w:szCs w:val="22"/>
              </w:rPr>
            </w:pPr>
            <w:r w:rsidRPr="001F1406">
              <w:rPr>
                <w:rFonts w:asciiTheme="minorHAnsi" w:hAnsiTheme="minorHAnsi"/>
                <w:sz w:val="22"/>
                <w:szCs w:val="22"/>
              </w:rPr>
              <w:t>Inform someone else of your location and expected time of return (this is in case you are injured e.g. slip on the stairs).</w:t>
            </w:r>
          </w:p>
          <w:p w:rsidR="00A81ADF" w:rsidRPr="001F1406" w:rsidRDefault="00A81ADF" w:rsidP="00A81ADF">
            <w:pPr>
              <w:numPr>
                <w:ilvl w:val="0"/>
                <w:numId w:val="7"/>
              </w:numPr>
              <w:rPr>
                <w:rFonts w:asciiTheme="minorHAnsi" w:hAnsiTheme="minorHAnsi"/>
                <w:sz w:val="22"/>
                <w:szCs w:val="22"/>
              </w:rPr>
            </w:pPr>
            <w:r w:rsidRPr="001F1406">
              <w:rPr>
                <w:rFonts w:asciiTheme="minorHAnsi" w:hAnsiTheme="minorHAnsi"/>
                <w:sz w:val="22"/>
                <w:szCs w:val="22"/>
              </w:rPr>
              <w:t>If possible keep a mobile phone with you at all times.</w:t>
            </w:r>
          </w:p>
          <w:p w:rsidR="00A81ADF" w:rsidRPr="001F1406" w:rsidRDefault="00A81ADF" w:rsidP="0056007F">
            <w:pPr>
              <w:rPr>
                <w:rFonts w:asciiTheme="minorHAnsi" w:hAnsiTheme="minorHAnsi"/>
                <w:sz w:val="22"/>
                <w:szCs w:val="22"/>
              </w:rPr>
            </w:pPr>
          </w:p>
          <w:p w:rsidR="00A81ADF" w:rsidRPr="001F1406" w:rsidRDefault="00A81ADF" w:rsidP="00A81ADF">
            <w:pPr>
              <w:numPr>
                <w:ilvl w:val="0"/>
                <w:numId w:val="27"/>
              </w:numPr>
              <w:rPr>
                <w:rFonts w:asciiTheme="minorHAnsi" w:hAnsiTheme="minorHAnsi"/>
                <w:sz w:val="22"/>
                <w:szCs w:val="22"/>
              </w:rPr>
            </w:pPr>
            <w:r w:rsidRPr="001F1406">
              <w:rPr>
                <w:rFonts w:asciiTheme="minorHAnsi" w:hAnsiTheme="minorHAnsi"/>
                <w:sz w:val="22"/>
                <w:szCs w:val="22"/>
              </w:rPr>
              <w:t>Please note the University Security/Emergency number of 69966. Emergency services (Fire, Ambulance, Police) can be obtained on (9)999.</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 risk</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Manual handling of loads</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Back and other injuries</w:t>
            </w:r>
          </w:p>
          <w:p w:rsidR="00A81ADF" w:rsidRPr="001F1406" w:rsidRDefault="00A81ADF" w:rsidP="0056007F">
            <w:pPr>
              <w:rPr>
                <w:rFonts w:asciiTheme="minorHAnsi" w:hAnsiTheme="minorHAnsi"/>
                <w:sz w:val="22"/>
                <w:szCs w:val="22"/>
              </w:rPr>
            </w:pP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 and other occupiers</w:t>
            </w:r>
          </w:p>
        </w:tc>
        <w:tc>
          <w:tcPr>
            <w:tcW w:w="5470"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Only light weight items moved (books, files)</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Upper shelves accessed via kick stool </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Heavier items stored at waist height where possible.</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Assistance sought for movement of more significant loads (e.g. office or furniture moves).</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 xml:space="preserve">Low risk </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Welfare facilities</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Infection, personal comfort</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Self, etc.</w:t>
            </w:r>
          </w:p>
        </w:tc>
        <w:tc>
          <w:tcPr>
            <w:tcW w:w="5470"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Provision of WCs, drinking water etc., by Estates.</w:t>
            </w:r>
          </w:p>
          <w:p w:rsidR="00A81ADF" w:rsidRPr="001F1406" w:rsidRDefault="00A81ADF" w:rsidP="0056007F">
            <w:pPr>
              <w:rPr>
                <w:rFonts w:asciiTheme="minorHAnsi" w:hAnsiTheme="minorHAnsi"/>
                <w:sz w:val="22"/>
                <w:szCs w:val="22"/>
              </w:rPr>
            </w:pPr>
            <w:r w:rsidRPr="001F1406">
              <w:rPr>
                <w:rFonts w:asciiTheme="minorHAnsi" w:hAnsiTheme="minorHAnsi"/>
                <w:sz w:val="22"/>
                <w:szCs w:val="22"/>
              </w:rPr>
              <w:t>System of reporting defects on helpline (x52424)</w:t>
            </w:r>
          </w:p>
        </w:tc>
        <w:tc>
          <w:tcPr>
            <w:tcW w:w="2106" w:type="dxa"/>
          </w:tcPr>
          <w:p w:rsidR="00A81ADF" w:rsidRPr="001F1406" w:rsidRDefault="00A81ADF" w:rsidP="0056007F">
            <w:pPr>
              <w:rPr>
                <w:rFonts w:asciiTheme="minorHAnsi" w:hAnsiTheme="minorHAnsi"/>
                <w:sz w:val="22"/>
                <w:szCs w:val="22"/>
              </w:rPr>
            </w:pP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Working at heights, use of ladders</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All members of SEED</w:t>
            </w:r>
          </w:p>
        </w:tc>
        <w:tc>
          <w:tcPr>
            <w:tcW w:w="5470" w:type="dxa"/>
          </w:tcPr>
          <w:p w:rsidR="00A81ADF" w:rsidRDefault="00A81ADF" w:rsidP="0056007F">
            <w:pPr>
              <w:rPr>
                <w:rFonts w:asciiTheme="minorHAnsi" w:hAnsiTheme="minorHAnsi"/>
                <w:sz w:val="22"/>
                <w:szCs w:val="22"/>
              </w:rPr>
            </w:pPr>
            <w:r w:rsidRPr="001F1406">
              <w:rPr>
                <w:rFonts w:asciiTheme="minorHAnsi" w:hAnsiTheme="minorHAnsi"/>
                <w:sz w:val="22"/>
                <w:szCs w:val="22"/>
              </w:rPr>
              <w:t xml:space="preserve">You must have attended </w:t>
            </w:r>
            <w:r>
              <w:rPr>
                <w:rFonts w:asciiTheme="minorHAnsi" w:hAnsiTheme="minorHAnsi"/>
                <w:sz w:val="22"/>
                <w:szCs w:val="22"/>
              </w:rPr>
              <w:t>a</w:t>
            </w:r>
            <w:r w:rsidRPr="001F1406">
              <w:rPr>
                <w:rFonts w:asciiTheme="minorHAnsi" w:hAnsiTheme="minorHAnsi"/>
                <w:sz w:val="22"/>
                <w:szCs w:val="22"/>
              </w:rPr>
              <w:t xml:space="preserve"> working at height</w:t>
            </w:r>
            <w:r>
              <w:rPr>
                <w:rFonts w:asciiTheme="minorHAnsi" w:hAnsiTheme="minorHAnsi"/>
                <w:sz w:val="22"/>
                <w:szCs w:val="22"/>
              </w:rPr>
              <w:t xml:space="preserve"> course organised by </w:t>
            </w:r>
            <w:hyperlink r:id="rId55" w:history="1">
              <w:r w:rsidRPr="001D0D57">
                <w:rPr>
                  <w:rStyle w:val="Hyperlink"/>
                  <w:rFonts w:asciiTheme="minorHAnsi" w:hAnsiTheme="minorHAnsi"/>
                  <w:sz w:val="22"/>
                  <w:szCs w:val="22"/>
                </w:rPr>
                <w:t>Staff Learning and Development</w:t>
              </w:r>
            </w:hyperlink>
            <w:r w:rsidRPr="001F1406">
              <w:rPr>
                <w:rFonts w:asciiTheme="minorHAnsi" w:hAnsiTheme="minorHAnsi"/>
                <w:sz w:val="22"/>
                <w:szCs w:val="22"/>
              </w:rPr>
              <w:t xml:space="preserve"> before you are permitted to use ladders or any other device. </w:t>
            </w:r>
          </w:p>
          <w:p w:rsidR="00A81ADF" w:rsidRPr="001F1406" w:rsidRDefault="00A81ADF" w:rsidP="0056007F">
            <w:pPr>
              <w:rPr>
                <w:rFonts w:asciiTheme="minorHAnsi" w:hAnsiTheme="minorHAnsi"/>
                <w:sz w:val="22"/>
                <w:szCs w:val="22"/>
              </w:rPr>
            </w:pP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High</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r w:rsidR="00A81ADF" w:rsidRPr="001F1406" w:rsidTr="0056007F">
        <w:trPr>
          <w:cantSplit/>
          <w:jc w:val="center"/>
        </w:trPr>
        <w:tc>
          <w:tcPr>
            <w:tcW w:w="193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Children on campus</w:t>
            </w:r>
          </w:p>
        </w:tc>
        <w:tc>
          <w:tcPr>
            <w:tcW w:w="1734"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Safeguarding children on university premises</w:t>
            </w:r>
          </w:p>
        </w:tc>
        <w:tc>
          <w:tcPr>
            <w:tcW w:w="1945"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Children (aged 16 or less)</w:t>
            </w:r>
          </w:p>
          <w:p w:rsidR="00A81ADF" w:rsidRPr="001F1406" w:rsidRDefault="00A81ADF" w:rsidP="0056007F">
            <w:pPr>
              <w:rPr>
                <w:rFonts w:asciiTheme="minorHAnsi" w:hAnsiTheme="minorHAnsi"/>
                <w:sz w:val="22"/>
                <w:szCs w:val="22"/>
              </w:rPr>
            </w:pPr>
          </w:p>
        </w:tc>
        <w:tc>
          <w:tcPr>
            <w:tcW w:w="5470" w:type="dxa"/>
          </w:tcPr>
          <w:p w:rsidR="00A81ADF" w:rsidRPr="001F1406" w:rsidRDefault="00A81ADF" w:rsidP="0056007F">
            <w:pPr>
              <w:autoSpaceDE w:val="0"/>
              <w:autoSpaceDN w:val="0"/>
              <w:adjustRightInd w:val="0"/>
              <w:rPr>
                <w:rFonts w:asciiTheme="minorHAnsi" w:hAnsiTheme="minorHAnsi"/>
                <w:sz w:val="22"/>
                <w:szCs w:val="22"/>
              </w:rPr>
            </w:pPr>
            <w:r w:rsidRPr="001F1406">
              <w:rPr>
                <w:rFonts w:asciiTheme="minorHAnsi" w:hAnsiTheme="minorHAnsi"/>
                <w:sz w:val="22"/>
                <w:szCs w:val="22"/>
              </w:rPr>
              <w:t xml:space="preserve">Actions: staff should read and abide by the instructions in the University policy for safeguarding children (16 years or less) on University premises. This states that supervised visits by children are welcomed for which a full risk assessment must be completed. Only under exceptional circumstances should parents/guardians bring children onto University premises and in such circumstances the University policy provides instructions on the necessary actions. In addition to the University policy, the School of Environment and Development stipulates that no children should be taken into the laboratory or workshop areas of the School without a full risk assessment. Children should not be brought onto School premises during out of hours working. Children should not partake in off-site activities without a full risk assessment. Any staff or student working with children should ensure that the SEED ethics committee and/or their supervisor have agreed to the project/work and an appropriate risk assessment is completed. It will be necessary for any individual working with children to be checked by the police with the Criminal Records Bureau. </w:t>
            </w:r>
          </w:p>
        </w:tc>
        <w:tc>
          <w:tcPr>
            <w:tcW w:w="2106" w:type="dxa"/>
          </w:tcPr>
          <w:p w:rsidR="00A81ADF" w:rsidRPr="001F1406" w:rsidRDefault="00A81ADF" w:rsidP="0056007F">
            <w:pPr>
              <w:rPr>
                <w:rFonts w:asciiTheme="minorHAnsi" w:hAnsiTheme="minorHAnsi"/>
                <w:sz w:val="22"/>
                <w:szCs w:val="22"/>
              </w:rPr>
            </w:pPr>
            <w:r w:rsidRPr="001F1406">
              <w:rPr>
                <w:rFonts w:asciiTheme="minorHAnsi" w:hAnsiTheme="minorHAnsi"/>
                <w:sz w:val="22"/>
                <w:szCs w:val="22"/>
              </w:rPr>
              <w:t>Low</w:t>
            </w:r>
          </w:p>
        </w:tc>
        <w:tc>
          <w:tcPr>
            <w:tcW w:w="984" w:type="dxa"/>
          </w:tcPr>
          <w:p w:rsidR="00A81ADF" w:rsidRPr="001F1406" w:rsidRDefault="00A81ADF" w:rsidP="0056007F">
            <w:pPr>
              <w:jc w:val="center"/>
              <w:rPr>
                <w:rFonts w:asciiTheme="minorHAnsi" w:hAnsiTheme="minorHAnsi"/>
                <w:sz w:val="22"/>
                <w:szCs w:val="22"/>
              </w:rPr>
            </w:pPr>
            <w:r w:rsidRPr="001F1406">
              <w:rPr>
                <w:rFonts w:asciiTheme="minorHAnsi" w:hAnsiTheme="minorHAnsi"/>
                <w:sz w:val="22"/>
                <w:szCs w:val="22"/>
              </w:rPr>
              <w:t>A</w:t>
            </w:r>
          </w:p>
        </w:tc>
      </w:tr>
    </w:tbl>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pPr>
      <w:r w:rsidRPr="001F1406">
        <w:rPr>
          <w:rFonts w:asciiTheme="minorHAnsi" w:hAnsiTheme="minorHAnsi"/>
          <w:sz w:val="22"/>
          <w:szCs w:val="22"/>
        </w:rPr>
        <w:br w:type="page"/>
      </w:r>
    </w:p>
    <w:tbl>
      <w:tblPr>
        <w:tblStyle w:val="TableGrid"/>
        <w:tblW w:w="0" w:type="auto"/>
        <w:tblLook w:val="01E0" w:firstRow="1" w:lastRow="1" w:firstColumn="1" w:lastColumn="1" w:noHBand="0" w:noVBand="0"/>
      </w:tblPr>
      <w:tblGrid>
        <w:gridCol w:w="811"/>
        <w:gridCol w:w="8853"/>
        <w:gridCol w:w="1502"/>
        <w:gridCol w:w="1427"/>
        <w:gridCol w:w="1399"/>
      </w:tblGrid>
      <w:tr w:rsidR="00A81ADF" w:rsidRPr="001F1406" w:rsidTr="0056007F">
        <w:trPr>
          <w:trHeight w:val="577"/>
        </w:trPr>
        <w:tc>
          <w:tcPr>
            <w:tcW w:w="14218" w:type="dxa"/>
            <w:gridSpan w:val="5"/>
          </w:tcPr>
          <w:p w:rsidR="00A81ADF" w:rsidRPr="001F1406" w:rsidRDefault="00A81ADF" w:rsidP="0056007F">
            <w:pPr>
              <w:rPr>
                <w:rFonts w:asciiTheme="minorHAnsi" w:hAnsiTheme="minorHAnsi"/>
                <w:b/>
                <w:sz w:val="22"/>
                <w:szCs w:val="22"/>
              </w:rPr>
            </w:pPr>
            <w:r w:rsidRPr="001F1406">
              <w:rPr>
                <w:rFonts w:asciiTheme="minorHAnsi" w:hAnsiTheme="minorHAnsi"/>
                <w:b/>
                <w:sz w:val="22"/>
                <w:szCs w:val="22"/>
              </w:rPr>
              <w:lastRenderedPageBreak/>
              <w:t xml:space="preserve">Action plan </w:t>
            </w:r>
            <w:r w:rsidRPr="001F1406">
              <w:rPr>
                <w:rFonts w:asciiTheme="minorHAnsi" w:hAnsiTheme="minorHAnsi"/>
                <w:color w:val="FF0000"/>
                <w:sz w:val="22"/>
                <w:szCs w:val="22"/>
              </w:rPr>
              <w:t>(14)</w:t>
            </w:r>
          </w:p>
        </w:tc>
      </w:tr>
      <w:tr w:rsidR="0056007F" w:rsidRPr="001F1406" w:rsidTr="0056007F">
        <w:tc>
          <w:tcPr>
            <w:tcW w:w="817" w:type="dxa"/>
          </w:tcPr>
          <w:p w:rsidR="00A81ADF" w:rsidRPr="001F1406" w:rsidRDefault="00A81ADF" w:rsidP="0056007F">
            <w:pPr>
              <w:rPr>
                <w:rFonts w:asciiTheme="minorHAnsi" w:hAnsiTheme="minorHAnsi"/>
                <w:b/>
                <w:sz w:val="22"/>
                <w:szCs w:val="22"/>
              </w:rPr>
            </w:pPr>
            <w:r w:rsidRPr="001F1406">
              <w:rPr>
                <w:rFonts w:asciiTheme="minorHAnsi" w:hAnsiTheme="minorHAnsi"/>
                <w:b/>
                <w:sz w:val="22"/>
                <w:szCs w:val="22"/>
              </w:rPr>
              <w:t>Ref No</w:t>
            </w:r>
          </w:p>
        </w:tc>
        <w:tc>
          <w:tcPr>
            <w:tcW w:w="9028" w:type="dxa"/>
          </w:tcPr>
          <w:p w:rsidR="00A81ADF" w:rsidRPr="001F1406" w:rsidRDefault="00A81ADF" w:rsidP="0056007F">
            <w:pPr>
              <w:jc w:val="center"/>
              <w:rPr>
                <w:rFonts w:asciiTheme="minorHAnsi" w:hAnsiTheme="minorHAnsi"/>
                <w:b/>
                <w:sz w:val="22"/>
                <w:szCs w:val="22"/>
              </w:rPr>
            </w:pPr>
            <w:r w:rsidRPr="001F1406">
              <w:rPr>
                <w:rFonts w:asciiTheme="minorHAnsi" w:hAnsiTheme="minorHAnsi"/>
                <w:b/>
                <w:sz w:val="22"/>
                <w:szCs w:val="22"/>
              </w:rPr>
              <w:t>Further action required</w:t>
            </w:r>
          </w:p>
        </w:tc>
        <w:tc>
          <w:tcPr>
            <w:tcW w:w="1517" w:type="dxa"/>
          </w:tcPr>
          <w:p w:rsidR="00A81ADF" w:rsidRPr="001F1406" w:rsidRDefault="00A81ADF" w:rsidP="0056007F">
            <w:pPr>
              <w:jc w:val="center"/>
              <w:rPr>
                <w:rFonts w:asciiTheme="minorHAnsi" w:hAnsiTheme="minorHAnsi"/>
                <w:b/>
                <w:sz w:val="22"/>
                <w:szCs w:val="22"/>
              </w:rPr>
            </w:pPr>
            <w:r w:rsidRPr="001F1406">
              <w:rPr>
                <w:rFonts w:asciiTheme="minorHAnsi" w:hAnsiTheme="minorHAnsi"/>
                <w:b/>
                <w:sz w:val="22"/>
                <w:szCs w:val="22"/>
              </w:rPr>
              <w:t>Action by whom</w:t>
            </w:r>
          </w:p>
        </w:tc>
        <w:tc>
          <w:tcPr>
            <w:tcW w:w="1441" w:type="dxa"/>
          </w:tcPr>
          <w:p w:rsidR="00A81ADF" w:rsidRPr="001F1406" w:rsidRDefault="00A81ADF" w:rsidP="0056007F">
            <w:pPr>
              <w:jc w:val="center"/>
              <w:rPr>
                <w:rFonts w:asciiTheme="minorHAnsi" w:hAnsiTheme="minorHAnsi"/>
                <w:b/>
                <w:sz w:val="22"/>
                <w:szCs w:val="22"/>
              </w:rPr>
            </w:pPr>
            <w:r w:rsidRPr="001F1406">
              <w:rPr>
                <w:rFonts w:asciiTheme="minorHAnsi" w:hAnsiTheme="minorHAnsi"/>
                <w:b/>
                <w:sz w:val="22"/>
                <w:szCs w:val="22"/>
              </w:rPr>
              <w:t>Action by when</w:t>
            </w:r>
          </w:p>
        </w:tc>
        <w:tc>
          <w:tcPr>
            <w:tcW w:w="1415" w:type="dxa"/>
          </w:tcPr>
          <w:p w:rsidR="00A81ADF" w:rsidRPr="001F1406" w:rsidRDefault="00A81ADF" w:rsidP="0056007F">
            <w:pPr>
              <w:jc w:val="center"/>
              <w:rPr>
                <w:rFonts w:asciiTheme="minorHAnsi" w:hAnsiTheme="minorHAnsi"/>
                <w:b/>
                <w:sz w:val="22"/>
                <w:szCs w:val="22"/>
              </w:rPr>
            </w:pPr>
            <w:r w:rsidRPr="001F1406">
              <w:rPr>
                <w:rFonts w:asciiTheme="minorHAnsi" w:hAnsiTheme="minorHAnsi"/>
                <w:b/>
                <w:sz w:val="22"/>
                <w:szCs w:val="22"/>
              </w:rPr>
              <w:t>Done</w:t>
            </w:r>
          </w:p>
        </w:tc>
      </w:tr>
      <w:tr w:rsidR="0056007F" w:rsidRPr="001F1406" w:rsidTr="0056007F">
        <w:trPr>
          <w:trHeight w:val="679"/>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r w:rsidR="0056007F" w:rsidRPr="001F1406" w:rsidTr="0056007F">
        <w:trPr>
          <w:trHeight w:val="679"/>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r w:rsidR="0056007F" w:rsidRPr="001F1406" w:rsidTr="0056007F">
        <w:trPr>
          <w:trHeight w:val="680"/>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r w:rsidR="0056007F" w:rsidRPr="001F1406" w:rsidTr="0056007F">
        <w:trPr>
          <w:trHeight w:val="679"/>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r w:rsidR="0056007F" w:rsidRPr="001F1406" w:rsidTr="0056007F">
        <w:trPr>
          <w:trHeight w:val="680"/>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r w:rsidR="0056007F" w:rsidRPr="001F1406" w:rsidTr="0056007F">
        <w:trPr>
          <w:trHeight w:val="679"/>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r w:rsidR="0056007F" w:rsidRPr="001F1406" w:rsidTr="0056007F">
        <w:trPr>
          <w:trHeight w:val="680"/>
        </w:trPr>
        <w:tc>
          <w:tcPr>
            <w:tcW w:w="817" w:type="dxa"/>
          </w:tcPr>
          <w:p w:rsidR="00A81ADF" w:rsidRPr="001F1406" w:rsidRDefault="00A81ADF" w:rsidP="0056007F">
            <w:pPr>
              <w:rPr>
                <w:rFonts w:asciiTheme="minorHAnsi" w:hAnsiTheme="minorHAnsi"/>
                <w:sz w:val="22"/>
                <w:szCs w:val="22"/>
              </w:rPr>
            </w:pPr>
          </w:p>
        </w:tc>
        <w:tc>
          <w:tcPr>
            <w:tcW w:w="9028" w:type="dxa"/>
          </w:tcPr>
          <w:p w:rsidR="00A81ADF" w:rsidRPr="001F1406" w:rsidRDefault="00A81ADF" w:rsidP="0056007F">
            <w:pPr>
              <w:rPr>
                <w:rFonts w:asciiTheme="minorHAnsi" w:hAnsiTheme="minorHAnsi"/>
                <w:sz w:val="22"/>
                <w:szCs w:val="22"/>
              </w:rPr>
            </w:pPr>
          </w:p>
        </w:tc>
        <w:tc>
          <w:tcPr>
            <w:tcW w:w="1517" w:type="dxa"/>
          </w:tcPr>
          <w:p w:rsidR="00A81ADF" w:rsidRPr="001F1406" w:rsidRDefault="00A81ADF" w:rsidP="0056007F">
            <w:pPr>
              <w:rPr>
                <w:rFonts w:asciiTheme="minorHAnsi" w:hAnsiTheme="minorHAnsi"/>
                <w:sz w:val="22"/>
                <w:szCs w:val="22"/>
              </w:rPr>
            </w:pPr>
          </w:p>
        </w:tc>
        <w:tc>
          <w:tcPr>
            <w:tcW w:w="1441" w:type="dxa"/>
          </w:tcPr>
          <w:p w:rsidR="00A81ADF" w:rsidRPr="001F1406" w:rsidRDefault="00A81ADF" w:rsidP="0056007F">
            <w:pPr>
              <w:rPr>
                <w:rFonts w:asciiTheme="minorHAnsi" w:hAnsiTheme="minorHAnsi"/>
                <w:sz w:val="22"/>
                <w:szCs w:val="22"/>
              </w:rPr>
            </w:pPr>
          </w:p>
        </w:tc>
        <w:tc>
          <w:tcPr>
            <w:tcW w:w="1415" w:type="dxa"/>
          </w:tcPr>
          <w:p w:rsidR="00A81ADF" w:rsidRPr="001F1406" w:rsidRDefault="00A81ADF" w:rsidP="0056007F">
            <w:pPr>
              <w:rPr>
                <w:rFonts w:asciiTheme="minorHAnsi" w:hAnsiTheme="minorHAnsi"/>
                <w:sz w:val="22"/>
                <w:szCs w:val="22"/>
              </w:rPr>
            </w:pPr>
          </w:p>
        </w:tc>
      </w:tr>
    </w:tbl>
    <w:p w:rsidR="00A81ADF" w:rsidRPr="001F1406" w:rsidRDefault="00A81ADF" w:rsidP="00A81ADF">
      <w:pPr>
        <w:rPr>
          <w:rFonts w:asciiTheme="minorHAnsi" w:hAnsiTheme="minorHAnsi"/>
          <w:sz w:val="22"/>
          <w:szCs w:val="22"/>
        </w:rPr>
      </w:pPr>
    </w:p>
    <w:p w:rsidR="00A81ADF" w:rsidRPr="001F1406" w:rsidRDefault="00A81ADF" w:rsidP="00A81ADF">
      <w:pPr>
        <w:rPr>
          <w:rFonts w:asciiTheme="minorHAnsi" w:hAnsiTheme="minorHAnsi"/>
          <w:sz w:val="22"/>
          <w:szCs w:val="22"/>
        </w:rPr>
        <w:sectPr w:rsidR="00A81ADF" w:rsidRPr="001F1406" w:rsidSect="00447DB9">
          <w:pgSz w:w="16838" w:h="11906" w:orient="landscape" w:code="9"/>
          <w:pgMar w:top="1418" w:right="1418" w:bottom="1134" w:left="1418" w:header="709" w:footer="709" w:gutter="0"/>
          <w:pgNumType w:start="46"/>
          <w:cols w:space="708"/>
          <w:docGrid w:linePitch="360"/>
        </w:sectPr>
      </w:pPr>
    </w:p>
    <w:p w:rsidR="00A81ADF" w:rsidRPr="001F1406" w:rsidRDefault="00A81ADF" w:rsidP="00A81ADF">
      <w:pPr>
        <w:spacing w:line="288" w:lineRule="auto"/>
        <w:rPr>
          <w:rFonts w:asciiTheme="minorHAnsi" w:hAnsiTheme="minorHAnsi"/>
          <w:b/>
          <w:sz w:val="22"/>
          <w:szCs w:val="22"/>
          <w:u w:val="single"/>
        </w:rPr>
      </w:pPr>
      <w:r w:rsidRPr="001F1406">
        <w:rPr>
          <w:rFonts w:asciiTheme="minorHAnsi" w:hAnsiTheme="minorHAnsi"/>
          <w:b/>
          <w:sz w:val="22"/>
          <w:szCs w:val="22"/>
          <w:u w:val="single"/>
        </w:rPr>
        <w:lastRenderedPageBreak/>
        <w:t>Notes to accompany General Risk Assessment Form</w:t>
      </w:r>
    </w:p>
    <w:p w:rsidR="00A81ADF" w:rsidRPr="001F1406" w:rsidRDefault="00A81ADF" w:rsidP="00A81ADF">
      <w:pPr>
        <w:spacing w:line="288" w:lineRule="auto"/>
        <w:rPr>
          <w:rFonts w:asciiTheme="minorHAnsi" w:hAnsiTheme="minorHAnsi"/>
          <w:sz w:val="22"/>
          <w:szCs w:val="22"/>
        </w:rPr>
      </w:pPr>
    </w:p>
    <w:p w:rsidR="00A81ADF" w:rsidRPr="001F1406" w:rsidRDefault="00A81ADF" w:rsidP="00A81ADF">
      <w:pPr>
        <w:spacing w:line="288" w:lineRule="auto"/>
        <w:rPr>
          <w:rFonts w:asciiTheme="minorHAnsi" w:hAnsiTheme="minorHAnsi"/>
          <w:sz w:val="22"/>
          <w:szCs w:val="22"/>
        </w:rPr>
      </w:pPr>
      <w:r w:rsidRPr="001F1406">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A81ADF" w:rsidRPr="001F1406" w:rsidRDefault="00A81ADF" w:rsidP="00A81ADF">
      <w:pPr>
        <w:spacing w:line="288" w:lineRule="auto"/>
        <w:rPr>
          <w:rFonts w:asciiTheme="minorHAnsi" w:hAnsiTheme="minorHAnsi"/>
          <w:sz w:val="22"/>
          <w:szCs w:val="22"/>
        </w:rPr>
      </w:pP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Date</w:t>
      </w:r>
      <w:r w:rsidRPr="001F1406">
        <w:rPr>
          <w:rFonts w:asciiTheme="minorHAnsi" w:hAnsiTheme="minorHAnsi"/>
          <w:sz w:val="22"/>
          <w:szCs w:val="22"/>
        </w:rPr>
        <w:t>: Insert date that assessment form is completed.  The assessment must be valid on that day, and subsequent days, unless circumstances change and amendments are necessary.</w:t>
      </w:r>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Assessed by</w:t>
      </w:r>
      <w:r w:rsidRPr="001F1406">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 xml:space="preserve">Checked / Validated* </w:t>
      </w:r>
      <w:proofErr w:type="gramStart"/>
      <w:r w:rsidRPr="001F1406">
        <w:rPr>
          <w:rFonts w:asciiTheme="minorHAnsi" w:hAnsiTheme="minorHAnsi"/>
          <w:b/>
          <w:sz w:val="22"/>
          <w:szCs w:val="22"/>
        </w:rPr>
        <w:t>by</w:t>
      </w:r>
      <w:r w:rsidRPr="001F1406">
        <w:rPr>
          <w:rFonts w:asciiTheme="minorHAnsi" w:hAnsiTheme="minorHAnsi"/>
          <w:sz w:val="22"/>
          <w:szCs w:val="22"/>
        </w:rPr>
        <w:t xml:space="preserve"> :</w:t>
      </w:r>
      <w:proofErr w:type="gramEnd"/>
      <w:r w:rsidRPr="001F1406">
        <w:rPr>
          <w:rFonts w:asciiTheme="minorHAnsi" w:hAnsiTheme="minorHAnsi"/>
          <w:sz w:val="22"/>
          <w:szCs w:val="22"/>
        </w:rPr>
        <w:t xml:space="preserve"> delete one.   </w:t>
      </w:r>
    </w:p>
    <w:p w:rsidR="00A81ADF" w:rsidRPr="001F1406" w:rsidRDefault="00A81ADF" w:rsidP="00A81ADF">
      <w:pPr>
        <w:spacing w:line="288" w:lineRule="auto"/>
        <w:rPr>
          <w:rFonts w:asciiTheme="minorHAnsi" w:hAnsiTheme="minorHAnsi"/>
          <w:b/>
          <w:sz w:val="22"/>
          <w:szCs w:val="22"/>
        </w:rPr>
      </w:pPr>
      <w:r w:rsidRPr="001F1406">
        <w:rPr>
          <w:rFonts w:asciiTheme="minorHAnsi" w:hAnsiTheme="minorHAnsi"/>
          <w:b/>
          <w:sz w:val="22"/>
          <w:szCs w:val="22"/>
        </w:rPr>
        <w:tab/>
      </w:r>
    </w:p>
    <w:p w:rsidR="00A81ADF" w:rsidRPr="001F1406" w:rsidRDefault="00A81ADF" w:rsidP="00A81ADF">
      <w:pPr>
        <w:spacing w:line="288" w:lineRule="auto"/>
        <w:ind w:left="567"/>
        <w:rPr>
          <w:rFonts w:asciiTheme="minorHAnsi" w:hAnsiTheme="minorHAnsi"/>
          <w:sz w:val="22"/>
          <w:szCs w:val="22"/>
        </w:rPr>
      </w:pPr>
      <w:r w:rsidRPr="001F1406">
        <w:rPr>
          <w:rFonts w:asciiTheme="minorHAnsi" w:hAnsiTheme="minorHAnsi"/>
          <w:b/>
          <w:sz w:val="22"/>
          <w:szCs w:val="22"/>
        </w:rPr>
        <w:t xml:space="preserve">Checked </w:t>
      </w:r>
      <w:proofErr w:type="gramStart"/>
      <w:r w:rsidRPr="001F1406">
        <w:rPr>
          <w:rFonts w:asciiTheme="minorHAnsi" w:hAnsiTheme="minorHAnsi"/>
          <w:b/>
          <w:sz w:val="22"/>
          <w:szCs w:val="22"/>
        </w:rPr>
        <w:t xml:space="preserve">by </w:t>
      </w:r>
      <w:r w:rsidRPr="001F1406">
        <w:rPr>
          <w:rFonts w:asciiTheme="minorHAnsi" w:hAnsiTheme="minorHAnsi"/>
          <w:sz w:val="22"/>
          <w:szCs w:val="22"/>
        </w:rPr>
        <w:t>:</w:t>
      </w:r>
      <w:proofErr w:type="gramEnd"/>
      <w:r w:rsidRPr="001F1406">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A81ADF" w:rsidRPr="001F1406" w:rsidRDefault="00A81ADF" w:rsidP="00A81ADF">
      <w:pPr>
        <w:spacing w:line="288" w:lineRule="auto"/>
        <w:ind w:left="567"/>
        <w:rPr>
          <w:rFonts w:asciiTheme="minorHAnsi" w:hAnsiTheme="minorHAnsi"/>
          <w:sz w:val="22"/>
          <w:szCs w:val="22"/>
        </w:rPr>
      </w:pPr>
    </w:p>
    <w:p w:rsidR="00A81ADF" w:rsidRPr="001F1406" w:rsidRDefault="00A81ADF" w:rsidP="00A81ADF">
      <w:pPr>
        <w:spacing w:line="288" w:lineRule="auto"/>
        <w:ind w:left="567"/>
        <w:rPr>
          <w:rFonts w:asciiTheme="minorHAnsi" w:hAnsiTheme="minorHAnsi"/>
          <w:sz w:val="22"/>
          <w:szCs w:val="22"/>
        </w:rPr>
      </w:pPr>
      <w:r w:rsidRPr="001F1406">
        <w:rPr>
          <w:rFonts w:asciiTheme="minorHAnsi" w:hAnsiTheme="minorHAnsi"/>
          <w:b/>
          <w:sz w:val="22"/>
          <w:szCs w:val="22"/>
        </w:rPr>
        <w:t xml:space="preserve">Validated by </w:t>
      </w:r>
      <w:r w:rsidRPr="001F1406">
        <w:rPr>
          <w:rFonts w:asciiTheme="minorHAnsi" w:hAnsiTheme="minorHAnsi"/>
          <w:sz w:val="22"/>
          <w:szCs w:val="22"/>
        </w:rPr>
        <w:t xml:space="preserve">: Use this for higher risk scenarios,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Location</w:t>
      </w:r>
      <w:r w:rsidRPr="001F1406">
        <w:rPr>
          <w:rFonts w:asciiTheme="minorHAnsi" w:hAnsiTheme="minorHAnsi"/>
          <w:sz w:val="22"/>
          <w:szCs w:val="22"/>
        </w:rPr>
        <w:t xml:space="preserve">: insert details of the exact location, </w:t>
      </w:r>
      <w:proofErr w:type="spellStart"/>
      <w:r w:rsidRPr="001F1406">
        <w:rPr>
          <w:rFonts w:asciiTheme="minorHAnsi" w:hAnsiTheme="minorHAnsi"/>
          <w:sz w:val="22"/>
          <w:szCs w:val="22"/>
        </w:rPr>
        <w:t>ie</w:t>
      </w:r>
      <w:proofErr w:type="spellEnd"/>
      <w:r w:rsidRPr="001F1406">
        <w:rPr>
          <w:rFonts w:asciiTheme="minorHAnsi" w:hAnsiTheme="minorHAnsi"/>
          <w:sz w:val="22"/>
          <w:szCs w:val="22"/>
        </w:rPr>
        <w:t xml:space="preserve"> building, floor, room or laboratory etc.  If off-campus, provide information about expected location(s) or attach itinerary. </w:t>
      </w:r>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Assessment ref no</w:t>
      </w:r>
      <w:r w:rsidRPr="001F1406">
        <w:rPr>
          <w:rFonts w:asciiTheme="minorHAnsi" w:hAnsiTheme="minorHAnsi"/>
          <w:sz w:val="22"/>
          <w:szCs w:val="22"/>
        </w:rPr>
        <w:t>: use this to insert any local tracking references used by the school or administrative directorate.</w:t>
      </w:r>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Review date</w:t>
      </w:r>
      <w:r w:rsidRPr="001F1406">
        <w:rPr>
          <w:rFonts w:asciiTheme="minorHAnsi" w:hAnsiTheme="minorHAnsi"/>
          <w:sz w:val="22"/>
          <w:szCs w:val="22"/>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1F1406">
        <w:rPr>
          <w:rFonts w:asciiTheme="minorHAnsi" w:hAnsiTheme="minorHAnsi"/>
          <w:sz w:val="22"/>
          <w:szCs w:val="22"/>
        </w:rPr>
        <w:t>etc</w:t>
      </w:r>
      <w:proofErr w:type="spellEnd"/>
    </w:p>
    <w:p w:rsidR="00A81ADF" w:rsidRPr="001F1406" w:rsidRDefault="00A81ADF" w:rsidP="00A81ADF">
      <w:pPr>
        <w:spacing w:line="288" w:lineRule="auto"/>
        <w:rPr>
          <w:rFonts w:asciiTheme="minorHAnsi" w:hAnsiTheme="minorHAnsi"/>
          <w:sz w:val="22"/>
          <w:szCs w:val="22"/>
        </w:rPr>
      </w:pP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lastRenderedPageBreak/>
        <w:t>Task / premises</w:t>
      </w:r>
      <w:r w:rsidRPr="001F1406">
        <w:rPr>
          <w:rFonts w:asciiTheme="minorHAnsi" w:hAnsiTheme="minorHAnsi"/>
          <w:sz w:val="22"/>
          <w:szCs w:val="22"/>
        </w:rPr>
        <w:t xml:space="preserve">: insert a brief summary of the task,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typical office activities such as filing, DSE work, lifting and moving small objects, use of </w:t>
      </w:r>
      <w:proofErr w:type="spellStart"/>
      <w:r w:rsidRPr="001F1406">
        <w:rPr>
          <w:rFonts w:asciiTheme="minorHAnsi" w:hAnsiTheme="minorHAnsi"/>
          <w:sz w:val="22"/>
          <w:szCs w:val="22"/>
        </w:rPr>
        <w:t>misc</w:t>
      </w:r>
      <w:proofErr w:type="spellEnd"/>
      <w:r w:rsidRPr="001F1406">
        <w:rPr>
          <w:rFonts w:asciiTheme="minorHAnsi" w:hAnsiTheme="minorHAnsi"/>
          <w:sz w:val="22"/>
          <w:szCs w:val="22"/>
        </w:rPr>
        <w:t xml:space="preserve"> electrical equipment.  Or, research project [title] involving the use of typical laboratory hardware, including fume cupboards,  hot plates, ovens, analysis equipment, flammable solvents, etc.</w:t>
      </w:r>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Activity</w:t>
      </w:r>
      <w:r w:rsidRPr="001F1406">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Pr="001F1406">
        <w:rPr>
          <w:rFonts w:asciiTheme="minorHAnsi" w:hAnsiTheme="minorHAnsi"/>
          <w:sz w:val="22"/>
          <w:szCs w:val="22"/>
        </w:rPr>
        <w:t>etc</w:t>
      </w:r>
      <w:proofErr w:type="spellEnd"/>
      <w:r w:rsidRPr="001F1406">
        <w:rPr>
          <w:rFonts w:asciiTheme="minorHAnsi" w:hAnsiTheme="minorHAnsi"/>
          <w:sz w:val="22"/>
          <w:szCs w:val="22"/>
        </w:rPr>
        <w:br/>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Hazard</w:t>
      </w:r>
      <w:r w:rsidRPr="001F1406">
        <w:rPr>
          <w:rFonts w:asciiTheme="minorHAnsi" w:hAnsiTheme="minorHAnsi"/>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use of cleaning chemicals in accordance with the instructions on the bottle) may be recorded here.  More complex COSHH assessments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for laboratory processes, should be recorded on the specific COSHH forms.   </w:t>
      </w:r>
    </w:p>
    <w:p w:rsidR="00A81ADF" w:rsidRPr="001F1406" w:rsidRDefault="00A81ADF" w:rsidP="00A81ADF">
      <w:pPr>
        <w:spacing w:line="288" w:lineRule="auto"/>
        <w:rPr>
          <w:rFonts w:asciiTheme="minorHAnsi" w:hAnsiTheme="minorHAnsi"/>
          <w:sz w:val="22"/>
          <w:szCs w:val="22"/>
        </w:rPr>
      </w:pP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Who might be harmed and how</w:t>
      </w:r>
      <w:r w:rsidRPr="001F1406">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A81ADF" w:rsidRPr="001F1406" w:rsidRDefault="00A81ADF" w:rsidP="00A81ADF">
      <w:pPr>
        <w:spacing w:line="288" w:lineRule="auto"/>
        <w:rPr>
          <w:rFonts w:asciiTheme="minorHAnsi" w:hAnsiTheme="minorHAnsi"/>
          <w:sz w:val="22"/>
          <w:szCs w:val="22"/>
        </w:rPr>
      </w:pPr>
    </w:p>
    <w:p w:rsidR="00A81ADF" w:rsidRPr="001F1406" w:rsidRDefault="00A81ADF" w:rsidP="00A81ADF">
      <w:pPr>
        <w:tabs>
          <w:tab w:val="left" w:pos="567"/>
        </w:tabs>
        <w:spacing w:line="288" w:lineRule="auto"/>
        <w:ind w:left="567"/>
        <w:rPr>
          <w:rFonts w:asciiTheme="minorHAnsi" w:hAnsiTheme="minorHAnsi"/>
          <w:sz w:val="22"/>
          <w:szCs w:val="22"/>
        </w:rPr>
      </w:pPr>
      <w:r w:rsidRPr="001F1406">
        <w:rPr>
          <w:rFonts w:asciiTheme="minorHAnsi" w:hAnsiTheme="minorHAnsi"/>
          <w:sz w:val="22"/>
          <w:szCs w:val="22"/>
        </w:rPr>
        <w:t xml:space="preserve">For each group, describe how harm might come about,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1F1406">
        <w:rPr>
          <w:rFonts w:asciiTheme="minorHAnsi" w:hAnsiTheme="minorHAnsi"/>
          <w:sz w:val="22"/>
          <w:szCs w:val="22"/>
        </w:rPr>
        <w:br/>
        <w:t xml:space="preserve">  </w:t>
      </w: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Existing measures to control the risk</w:t>
      </w:r>
      <w:r w:rsidRPr="001F1406">
        <w:rPr>
          <w:rFonts w:asciiTheme="minorHAnsi" w:hAnsiTheme="minorHAnsi"/>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for work with ionising radiation, lasers or biological hazards) will often address risks.  Some specific hazards may require detailed assessments in accordance with specific legislation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COSHH, DSEAR, manual handling, DSE work).   Where this is the case, and a detailed assessment has already been done in another format, the master risk assessment can simply cross-reference to other </w:t>
      </w:r>
      <w:r w:rsidRPr="001F1406">
        <w:rPr>
          <w:rFonts w:asciiTheme="minorHAnsi" w:hAnsiTheme="minorHAnsi"/>
          <w:sz w:val="22"/>
          <w:szCs w:val="22"/>
        </w:rPr>
        <w:lastRenderedPageBreak/>
        <w:t xml:space="preserve">documentation.  For example, the activity might be use of a carcinogen, the hazard might be exposure to hazardous substances, </w:t>
      </w:r>
      <w:proofErr w:type="gramStart"/>
      <w:r w:rsidRPr="001F1406">
        <w:rPr>
          <w:rFonts w:asciiTheme="minorHAnsi" w:hAnsiTheme="minorHAnsi"/>
          <w:sz w:val="22"/>
          <w:szCs w:val="22"/>
        </w:rPr>
        <w:t>the</w:t>
      </w:r>
      <w:proofErr w:type="gramEnd"/>
      <w:r w:rsidRPr="001F1406">
        <w:rPr>
          <w:rFonts w:asciiTheme="minorHAnsi" w:hAnsiTheme="minorHAnsi"/>
          <w:sz w:val="22"/>
          <w:szCs w:val="22"/>
        </w:rPr>
        <w:t xml:space="preserv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A81ADF" w:rsidRPr="001F1406" w:rsidRDefault="00A81ADF" w:rsidP="00A81ADF">
      <w:pPr>
        <w:tabs>
          <w:tab w:val="num" w:pos="567"/>
        </w:tabs>
        <w:spacing w:line="288" w:lineRule="auto"/>
        <w:rPr>
          <w:rFonts w:asciiTheme="minorHAnsi" w:hAnsiTheme="minorHAnsi"/>
          <w:sz w:val="22"/>
          <w:szCs w:val="22"/>
        </w:rPr>
      </w:pPr>
    </w:p>
    <w:p w:rsidR="00A81ADF" w:rsidRPr="001F1406" w:rsidRDefault="00A81ADF" w:rsidP="00A81ADF">
      <w:pPr>
        <w:numPr>
          <w:ilvl w:val="0"/>
          <w:numId w:val="39"/>
        </w:numPr>
        <w:tabs>
          <w:tab w:val="clear" w:pos="1080"/>
          <w:tab w:val="num" w:pos="567"/>
          <w:tab w:val="num" w:pos="720"/>
          <w:tab w:val="num" w:pos="1134"/>
        </w:tabs>
        <w:spacing w:line="288" w:lineRule="auto"/>
        <w:ind w:left="567" w:hanging="567"/>
        <w:rPr>
          <w:rFonts w:asciiTheme="minorHAnsi" w:hAnsiTheme="minorHAnsi"/>
          <w:sz w:val="22"/>
          <w:szCs w:val="22"/>
        </w:rPr>
      </w:pPr>
      <w:r w:rsidRPr="001F1406">
        <w:rPr>
          <w:rFonts w:asciiTheme="minorHAnsi" w:hAnsiTheme="minorHAnsi"/>
          <w:b/>
          <w:sz w:val="22"/>
          <w:szCs w:val="22"/>
        </w:rPr>
        <w:t>Risk Rating</w:t>
      </w:r>
      <w:r w:rsidRPr="001F1406">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 xml:space="preserve">The risk is </w:t>
      </w:r>
      <w:r w:rsidRPr="001F1406">
        <w:rPr>
          <w:rFonts w:asciiTheme="minorHAnsi" w:hAnsiTheme="minorHAnsi"/>
          <w:b/>
          <w:sz w:val="22"/>
          <w:szCs w:val="22"/>
        </w:rPr>
        <w:t>LOW</w:t>
      </w:r>
      <w:r w:rsidRPr="001F1406">
        <w:rPr>
          <w:rFonts w:asciiTheme="minorHAnsi" w:hAnsiTheme="minorHAnsi"/>
          <w:sz w:val="22"/>
          <w:szCs w:val="22"/>
        </w:rPr>
        <w:t xml:space="preserve"> - if it is most unlikely that harm would arise under the controlled conditions listed, and even if exposure occurred, the injury would be relatively slight.</w:t>
      </w: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 xml:space="preserve">The risk is </w:t>
      </w:r>
      <w:r w:rsidRPr="001F1406">
        <w:rPr>
          <w:rFonts w:asciiTheme="minorHAnsi" w:hAnsiTheme="minorHAnsi"/>
          <w:b/>
          <w:sz w:val="22"/>
          <w:szCs w:val="22"/>
        </w:rPr>
        <w:t>MEDIUM</w:t>
      </w:r>
      <w:r w:rsidRPr="001F1406">
        <w:rPr>
          <w:rFonts w:asciiTheme="minorHAnsi" w:hAnsiTheme="minorHAnsi"/>
          <w:sz w:val="22"/>
          <w:szCs w:val="22"/>
        </w:rPr>
        <w:t xml:space="preserve"> - if it is more likely that harm might actually occur and the outcome could be more serious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some time off work, or a minor physical injury.</w:t>
      </w: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The risk is</w:t>
      </w:r>
      <w:r w:rsidRPr="001F1406">
        <w:rPr>
          <w:rFonts w:asciiTheme="minorHAnsi" w:hAnsiTheme="minorHAnsi"/>
          <w:b/>
          <w:sz w:val="22"/>
          <w:szCs w:val="22"/>
        </w:rPr>
        <w:t xml:space="preserve"> HIGH</w:t>
      </w:r>
      <w:r w:rsidRPr="001F1406">
        <w:rPr>
          <w:rFonts w:asciiTheme="minorHAnsi" w:hAnsiTheme="minorHAnsi"/>
          <w:sz w:val="22"/>
          <w:szCs w:val="22"/>
        </w:rPr>
        <w:t xml:space="preserve"> - if injury is likely to arise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there have been previous incidents, the situation “looks like an accident waiting to happen”) and that injury might be serious (broken bones, trip to the hospital, loss of consciousness), or even a fatality.</w:t>
      </w: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p>
    <w:p w:rsidR="00A81ADF" w:rsidRPr="001F1406" w:rsidRDefault="00A81ADF" w:rsidP="00A81ADF">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1F1406">
        <w:rPr>
          <w:rFonts w:asciiTheme="minorHAnsi" w:hAnsiTheme="minorHAnsi"/>
          <w:b/>
          <w:sz w:val="22"/>
          <w:szCs w:val="22"/>
        </w:rPr>
        <w:t>essential</w:t>
      </w:r>
      <w:r w:rsidRPr="001F1406">
        <w:rPr>
          <w:rFonts w:asciiTheme="minorHAnsi" w:hAnsiTheme="minorHAnsi"/>
          <w:sz w:val="22"/>
          <w:szCs w:val="22"/>
        </w:rPr>
        <w:t xml:space="preserve"> that the assessor has received suitable training and is familiar with the meaning of the terms (or numbers) used.</w:t>
      </w:r>
    </w:p>
    <w:p w:rsidR="00A81ADF" w:rsidRPr="001F1406" w:rsidRDefault="00A81ADF" w:rsidP="00A81ADF">
      <w:pPr>
        <w:tabs>
          <w:tab w:val="num" w:pos="567"/>
        </w:tabs>
        <w:spacing w:line="288" w:lineRule="auto"/>
        <w:ind w:left="567" w:hanging="567"/>
        <w:rPr>
          <w:rFonts w:asciiTheme="minorHAnsi" w:hAnsiTheme="minorHAnsi"/>
          <w:sz w:val="22"/>
          <w:szCs w:val="22"/>
        </w:rPr>
      </w:pPr>
    </w:p>
    <w:p w:rsidR="00A81ADF" w:rsidRPr="001F1406" w:rsidRDefault="00A81ADF" w:rsidP="00A81ADF">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Result</w:t>
      </w:r>
      <w:r w:rsidRPr="001F1406">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1F1406">
        <w:rPr>
          <w:rFonts w:asciiTheme="minorHAnsi" w:hAnsiTheme="minorHAnsi"/>
          <w:sz w:val="22"/>
          <w:szCs w:val="22"/>
        </w:rPr>
        <w:br/>
      </w: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T = trivial risk</w:t>
      </w:r>
      <w:r w:rsidRPr="001F1406">
        <w:rPr>
          <w:rFonts w:asciiTheme="minorHAnsi" w:hAnsiTheme="minorHAnsi"/>
          <w:sz w:val="22"/>
          <w:szCs w:val="22"/>
        </w:rPr>
        <w:t xml:space="preserve">.  Use for very low risk activities to show that you have correctly identified a hazard, but that in the particular circumstances, the risk is insignificant. </w:t>
      </w:r>
    </w:p>
    <w:p w:rsidR="00A81ADF" w:rsidRPr="001F1406" w:rsidRDefault="00A81ADF" w:rsidP="00A81ADF">
      <w:pPr>
        <w:tabs>
          <w:tab w:val="num" w:pos="567"/>
        </w:tabs>
        <w:spacing w:line="288" w:lineRule="auto"/>
        <w:ind w:left="567" w:hanging="567"/>
        <w:rPr>
          <w:rFonts w:asciiTheme="minorHAnsi" w:hAnsiTheme="minorHAnsi"/>
          <w:sz w:val="22"/>
          <w:szCs w:val="22"/>
        </w:rPr>
      </w:pP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A = adequately controlled, no further action necessary.</w:t>
      </w:r>
      <w:r w:rsidRPr="001F1406">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A81ADF" w:rsidRPr="001F1406" w:rsidRDefault="00A81ADF" w:rsidP="00A81ADF">
      <w:pPr>
        <w:tabs>
          <w:tab w:val="num" w:pos="567"/>
        </w:tabs>
        <w:spacing w:line="288" w:lineRule="auto"/>
        <w:ind w:left="567" w:hanging="567"/>
        <w:rPr>
          <w:rFonts w:asciiTheme="minorHAnsi" w:hAnsiTheme="minorHAnsi"/>
          <w:sz w:val="22"/>
          <w:szCs w:val="22"/>
        </w:rPr>
      </w:pP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lastRenderedPageBreak/>
        <w:tab/>
      </w:r>
      <w:r w:rsidRPr="001F1406">
        <w:rPr>
          <w:rFonts w:asciiTheme="minorHAnsi" w:hAnsiTheme="minorHAnsi"/>
          <w:b/>
          <w:sz w:val="22"/>
          <w:szCs w:val="22"/>
        </w:rPr>
        <w:t>N = not adequately controlled, actions required</w:t>
      </w:r>
      <w:r w:rsidRPr="001F1406">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A81ADF" w:rsidRPr="001F1406" w:rsidRDefault="00A81ADF" w:rsidP="00A81ADF">
      <w:pPr>
        <w:tabs>
          <w:tab w:val="num" w:pos="567"/>
        </w:tabs>
        <w:spacing w:line="288" w:lineRule="auto"/>
        <w:ind w:left="567" w:hanging="567"/>
        <w:rPr>
          <w:rFonts w:asciiTheme="minorHAnsi" w:hAnsiTheme="minorHAnsi"/>
          <w:sz w:val="22"/>
          <w:szCs w:val="22"/>
        </w:rPr>
      </w:pP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U = unable to decide. Further information required.</w:t>
      </w:r>
      <w:r w:rsidRPr="001F1406">
        <w:rPr>
          <w:rFonts w:asciiTheme="minorHAnsi" w:hAnsiTheme="minorHAnsi"/>
          <w:sz w:val="22"/>
          <w:szCs w:val="22"/>
        </w:rPr>
        <w:t xml:space="preserve">  Use this designation if the assessor is unable to complete any of the boxes, for any reason.  Sometimes, additional information can be obtained readily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from equipment or chemicals suppliers, specialist University advisors) but sometimes detailed and prolonged enquiries might be required.  </w:t>
      </w:r>
      <w:proofErr w:type="spellStart"/>
      <w:r w:rsidRPr="001F1406">
        <w:rPr>
          <w:rFonts w:asciiTheme="minorHAnsi" w:hAnsiTheme="minorHAnsi"/>
          <w:sz w:val="22"/>
          <w:szCs w:val="22"/>
        </w:rPr>
        <w:t>Eg</w:t>
      </w:r>
      <w:proofErr w:type="spellEnd"/>
      <w:r w:rsidRPr="001F1406">
        <w:rPr>
          <w:rFonts w:asciiTheme="minorHAnsi" w:hAnsiTheme="minorHAnsi"/>
          <w:sz w:val="22"/>
          <w:szCs w:val="22"/>
        </w:rPr>
        <w:t xml:space="preserve"> is someone is moving a research programme from a research establishment overseas where health and safety legislation is very different from that in the UK.  </w:t>
      </w:r>
    </w:p>
    <w:p w:rsidR="00A81ADF" w:rsidRPr="001F1406" w:rsidRDefault="00A81ADF" w:rsidP="00A81ADF">
      <w:pPr>
        <w:tabs>
          <w:tab w:val="num" w:pos="567"/>
        </w:tabs>
        <w:spacing w:line="288" w:lineRule="auto"/>
        <w:ind w:left="567" w:hanging="567"/>
        <w:rPr>
          <w:rFonts w:asciiTheme="minorHAnsi" w:hAnsiTheme="minorHAnsi"/>
          <w:sz w:val="22"/>
          <w:szCs w:val="22"/>
        </w:rPr>
      </w:pP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For T and A results</w:t>
      </w:r>
      <w:r w:rsidRPr="001F1406">
        <w:rPr>
          <w:rFonts w:asciiTheme="minorHAnsi" w:hAnsiTheme="minorHAnsi"/>
          <w:sz w:val="22"/>
          <w:szCs w:val="22"/>
        </w:rPr>
        <w:t xml:space="preserve">, the assessment is complete. </w:t>
      </w: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b/>
          <w:sz w:val="22"/>
          <w:szCs w:val="22"/>
        </w:rPr>
        <w:tab/>
        <w:t>For N or U results</w:t>
      </w:r>
      <w:r w:rsidRPr="001F1406">
        <w:rPr>
          <w:rFonts w:asciiTheme="minorHAnsi" w:hAnsiTheme="minorHAnsi"/>
          <w:sz w:val="22"/>
          <w:szCs w:val="22"/>
        </w:rPr>
        <w:t xml:space="preserve">, more work is required before the assessment can be signed off. </w:t>
      </w:r>
    </w:p>
    <w:p w:rsidR="00A81ADF" w:rsidRPr="001F1406" w:rsidRDefault="00A81ADF" w:rsidP="00A81ADF">
      <w:pPr>
        <w:tabs>
          <w:tab w:val="num" w:pos="567"/>
        </w:tabs>
        <w:spacing w:line="288" w:lineRule="auto"/>
        <w:ind w:left="567" w:hanging="567"/>
        <w:rPr>
          <w:rFonts w:asciiTheme="minorHAnsi" w:hAnsiTheme="minorHAnsi"/>
          <w:sz w:val="22"/>
          <w:szCs w:val="22"/>
        </w:rPr>
      </w:pPr>
    </w:p>
    <w:p w:rsidR="00A81ADF" w:rsidRPr="001F1406" w:rsidRDefault="00A81ADF" w:rsidP="00A81ADF">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 xml:space="preserve">(14) </w:t>
      </w:r>
      <w:r w:rsidRPr="001F1406">
        <w:rPr>
          <w:rFonts w:asciiTheme="minorHAnsi" w:hAnsiTheme="minorHAnsi"/>
          <w:sz w:val="22"/>
          <w:szCs w:val="22"/>
        </w:rPr>
        <w:tab/>
      </w:r>
      <w:r w:rsidRPr="001F1406">
        <w:rPr>
          <w:rFonts w:asciiTheme="minorHAnsi" w:hAnsiTheme="minorHAnsi"/>
          <w:b/>
          <w:sz w:val="22"/>
          <w:szCs w:val="22"/>
        </w:rPr>
        <w:t>Action Plan</w:t>
      </w:r>
      <w:r w:rsidRPr="001F1406">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A81ADF" w:rsidRDefault="00A81ADF">
      <w:pPr>
        <w:rPr>
          <w:b/>
          <w:sz w:val="21"/>
        </w:rPr>
      </w:pPr>
    </w:p>
    <w:p w:rsidR="000648B4" w:rsidRDefault="000648B4" w:rsidP="000648B4">
      <w:pPr>
        <w:rPr>
          <w:b/>
          <w:sz w:val="21"/>
        </w:rPr>
      </w:pPr>
    </w:p>
    <w:sectPr w:rsidR="000648B4" w:rsidSect="000648B4">
      <w:headerReference w:type="default" r:id="rId56"/>
      <w:footerReference w:type="default" r:id="rId5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D7A" w:rsidRDefault="00825D7A">
      <w:r>
        <w:separator/>
      </w:r>
    </w:p>
  </w:endnote>
  <w:endnote w:type="continuationSeparator" w:id="0">
    <w:p w:rsidR="00825D7A" w:rsidRDefault="0082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4 SemiLight">
    <w:altName w:val="Arial"/>
    <w:panose1 w:val="00000000000000000000"/>
    <w:charset w:val="00"/>
    <w:family w:val="modern"/>
    <w:notTrueType/>
    <w:pitch w:val="variable"/>
    <w:sig w:usb0="00000083" w:usb1="00000000" w:usb2="00000000" w:usb3="00000000" w:csb0="00000009" w:csb1="00000000"/>
  </w:font>
  <w:font w:name="TheSans B5 Plain">
    <w:altName w:val="Arial"/>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7A" w:rsidRDefault="00825D7A" w:rsidP="00BB3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5D7A" w:rsidRDefault="00825D7A" w:rsidP="00DA16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7A" w:rsidRDefault="00825D7A" w:rsidP="00DA1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29A">
      <w:rPr>
        <w:rStyle w:val="PageNumber"/>
        <w:noProof/>
      </w:rPr>
      <w:t>21</w:t>
    </w:r>
    <w:r>
      <w:rPr>
        <w:rStyle w:val="PageNumber"/>
      </w:rPr>
      <w:fldChar w:fldCharType="end"/>
    </w:r>
  </w:p>
  <w:p w:rsidR="00825D7A" w:rsidRDefault="00825D7A" w:rsidP="00DA16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98421"/>
      <w:docPartObj>
        <w:docPartGallery w:val="Page Numbers (Bottom of Page)"/>
        <w:docPartUnique/>
      </w:docPartObj>
    </w:sdtPr>
    <w:sdtEndPr>
      <w:rPr>
        <w:rFonts w:asciiTheme="minorHAnsi" w:hAnsiTheme="minorHAnsi"/>
        <w:noProof/>
      </w:rPr>
    </w:sdtEndPr>
    <w:sdtContent>
      <w:p w:rsidR="00825D7A" w:rsidRPr="008918C3" w:rsidRDefault="00825D7A">
        <w:pPr>
          <w:pStyle w:val="Footer"/>
          <w:jc w:val="center"/>
          <w:rPr>
            <w:rFonts w:asciiTheme="minorHAnsi" w:hAnsiTheme="minorHAnsi"/>
          </w:rPr>
        </w:pPr>
        <w:r w:rsidRPr="008918C3">
          <w:rPr>
            <w:rFonts w:asciiTheme="minorHAnsi" w:hAnsiTheme="minorHAnsi"/>
          </w:rPr>
          <w:fldChar w:fldCharType="begin"/>
        </w:r>
        <w:r w:rsidRPr="008918C3">
          <w:rPr>
            <w:rFonts w:asciiTheme="minorHAnsi" w:hAnsiTheme="minorHAnsi"/>
          </w:rPr>
          <w:instrText xml:space="preserve"> PAGE   \* MERGEFORMAT </w:instrText>
        </w:r>
        <w:r w:rsidRPr="008918C3">
          <w:rPr>
            <w:rFonts w:asciiTheme="minorHAnsi" w:hAnsiTheme="minorHAnsi"/>
          </w:rPr>
          <w:fldChar w:fldCharType="separate"/>
        </w:r>
        <w:r w:rsidR="00413750">
          <w:rPr>
            <w:rFonts w:asciiTheme="minorHAnsi" w:hAnsiTheme="minorHAnsi"/>
            <w:noProof/>
          </w:rPr>
          <w:t>52</w:t>
        </w:r>
        <w:r w:rsidRPr="008918C3">
          <w:rPr>
            <w:rFonts w:asciiTheme="minorHAnsi" w:hAnsiTheme="minorHAnsi"/>
            <w:noProof/>
          </w:rPr>
          <w:fldChar w:fldCharType="end"/>
        </w:r>
      </w:p>
    </w:sdtContent>
  </w:sdt>
  <w:p w:rsidR="00825D7A" w:rsidRDefault="00825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7A" w:rsidRDefault="00825D7A" w:rsidP="00BB3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750">
      <w:rPr>
        <w:rStyle w:val="PageNumber"/>
        <w:noProof/>
      </w:rPr>
      <w:t>56</w:t>
    </w:r>
    <w:r>
      <w:rPr>
        <w:rStyle w:val="PageNumber"/>
      </w:rPr>
      <w:fldChar w:fldCharType="end"/>
    </w:r>
  </w:p>
  <w:p w:rsidR="00825D7A" w:rsidRDefault="00825D7A" w:rsidP="0016682E">
    <w:pPr>
      <w:pStyle w:val="Footer"/>
      <w:framePr w:wrap="around" w:vAnchor="text" w:hAnchor="margin" w:xAlign="right" w:y="1"/>
      <w:rPr>
        <w:rStyle w:val="PageNumber"/>
      </w:rPr>
    </w:pPr>
  </w:p>
  <w:p w:rsidR="00825D7A" w:rsidRPr="001D5D34" w:rsidRDefault="00825D7A" w:rsidP="000852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D7A" w:rsidRDefault="00825D7A">
      <w:r>
        <w:separator/>
      </w:r>
    </w:p>
  </w:footnote>
  <w:footnote w:type="continuationSeparator" w:id="0">
    <w:p w:rsidR="00825D7A" w:rsidRDefault="00825D7A">
      <w:r>
        <w:continuationSeparator/>
      </w:r>
    </w:p>
  </w:footnote>
  <w:footnote w:id="1">
    <w:p w:rsidR="00AE6118" w:rsidRDefault="00AE6118" w:rsidP="00AE6118">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 w:id="2">
    <w:p w:rsidR="007B61F8" w:rsidRDefault="007B61F8" w:rsidP="007B61F8">
      <w:pPr>
        <w:pStyle w:val="FootnoteText"/>
      </w:pPr>
      <w:r>
        <w:rPr>
          <w:rStyle w:val="FootnoteReference"/>
        </w:rPr>
        <w:footnoteRef/>
      </w:r>
      <w:r>
        <w:t xml:space="preserve"> </w:t>
      </w:r>
      <w:r>
        <w:t>For staff research to be undertaken by Research Assistants/Associates, please list the names of the RAs involved and complete this form in collaboration with them.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7A" w:rsidRPr="0068191B" w:rsidRDefault="00825D7A" w:rsidP="0068191B">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7A" w:rsidRPr="0068191B" w:rsidRDefault="00825D7A" w:rsidP="0068191B">
    <w:pPr>
      <w:pStyle w:val="Header"/>
      <w:jc w:val="righ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7A" w:rsidRPr="0008528E" w:rsidRDefault="00825D7A" w:rsidP="0008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647"/>
    <w:multiLevelType w:val="multilevel"/>
    <w:tmpl w:val="2786B4CC"/>
    <w:lvl w:ilvl="0">
      <w:start w:val="5"/>
      <w:numFmt w:val="decimal"/>
      <w:lvlText w:val="%1"/>
      <w:lvlJc w:val="left"/>
      <w:pPr>
        <w:tabs>
          <w:tab w:val="num" w:pos="570"/>
        </w:tabs>
        <w:ind w:left="570" w:hanging="570"/>
      </w:pPr>
      <w:rPr>
        <w:rFonts w:hint="default"/>
      </w:rPr>
    </w:lvl>
    <w:lvl w:ilvl="1">
      <w:start w:val="1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6F3A3B"/>
    <w:multiLevelType w:val="hybridMultilevel"/>
    <w:tmpl w:val="662650D6"/>
    <w:lvl w:ilvl="0" w:tplc="73FCF8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31AC7"/>
    <w:multiLevelType w:val="hybridMultilevel"/>
    <w:tmpl w:val="E12E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25D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33EFC"/>
    <w:multiLevelType w:val="singleLevel"/>
    <w:tmpl w:val="F4503CB2"/>
    <w:lvl w:ilvl="0">
      <w:start w:val="1"/>
      <w:numFmt w:val="lowerLetter"/>
      <w:lvlText w:val="(%1)"/>
      <w:legacy w:legacy="1" w:legacySpace="120" w:legacyIndent="360"/>
      <w:lvlJc w:val="left"/>
      <w:pPr>
        <w:ind w:left="720" w:hanging="360"/>
      </w:pPr>
    </w:lvl>
  </w:abstractNum>
  <w:abstractNum w:abstractNumId="5" w15:restartNumberingAfterBreak="0">
    <w:nsid w:val="0D621BB8"/>
    <w:multiLevelType w:val="hybridMultilevel"/>
    <w:tmpl w:val="A60CCA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D1729"/>
    <w:multiLevelType w:val="multilevel"/>
    <w:tmpl w:val="6D40C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0C5DFD"/>
    <w:multiLevelType w:val="multilevel"/>
    <w:tmpl w:val="6D40C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71BCE"/>
    <w:multiLevelType w:val="multilevel"/>
    <w:tmpl w:val="B7EA214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7A3783"/>
    <w:multiLevelType w:val="hybridMultilevel"/>
    <w:tmpl w:val="BF7CB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23237"/>
    <w:multiLevelType w:val="hybridMultilevel"/>
    <w:tmpl w:val="482E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A44B6D"/>
    <w:multiLevelType w:val="hybridMultilevel"/>
    <w:tmpl w:val="ABB018C6"/>
    <w:lvl w:ilvl="0" w:tplc="73FCF8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07F5219"/>
    <w:multiLevelType w:val="multilevel"/>
    <w:tmpl w:val="C0F27E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45165E"/>
    <w:multiLevelType w:val="multilevel"/>
    <w:tmpl w:val="90FED6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B53EB2"/>
    <w:multiLevelType w:val="hybridMultilevel"/>
    <w:tmpl w:val="0A36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B16649"/>
    <w:multiLevelType w:val="multilevel"/>
    <w:tmpl w:val="A7DC4A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FF3AB5"/>
    <w:multiLevelType w:val="multilevel"/>
    <w:tmpl w:val="F6EC418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21" w15:restartNumberingAfterBreak="0">
    <w:nsid w:val="389732AE"/>
    <w:multiLevelType w:val="hybridMultilevel"/>
    <w:tmpl w:val="0E8C88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352680"/>
    <w:multiLevelType w:val="hybridMultilevel"/>
    <w:tmpl w:val="DFAA2D02"/>
    <w:lvl w:ilvl="0" w:tplc="DDDE217C">
      <w:start w:val="4"/>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5965496"/>
    <w:multiLevelType w:val="hybridMultilevel"/>
    <w:tmpl w:val="08305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E0323D"/>
    <w:multiLevelType w:val="hybridMultilevel"/>
    <w:tmpl w:val="585C2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6C7E0A"/>
    <w:multiLevelType w:val="hybridMultilevel"/>
    <w:tmpl w:val="5DF034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2328AD"/>
    <w:multiLevelType w:val="multilevel"/>
    <w:tmpl w:val="6D40C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022368"/>
    <w:multiLevelType w:val="singleLevel"/>
    <w:tmpl w:val="136A3480"/>
    <w:lvl w:ilvl="0">
      <w:start w:val="1"/>
      <w:numFmt w:val="lowerLetter"/>
      <w:lvlText w:val="(%1)"/>
      <w:legacy w:legacy="1" w:legacySpace="120" w:legacyIndent="360"/>
      <w:lvlJc w:val="left"/>
      <w:pPr>
        <w:ind w:left="720" w:hanging="360"/>
      </w:pPr>
    </w:lvl>
  </w:abstractNum>
  <w:abstractNum w:abstractNumId="28" w15:restartNumberingAfterBreak="0">
    <w:nsid w:val="549634CF"/>
    <w:multiLevelType w:val="hybridMultilevel"/>
    <w:tmpl w:val="F32216B0"/>
    <w:lvl w:ilvl="0" w:tplc="08090001">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45636F"/>
    <w:multiLevelType w:val="hybridMultilevel"/>
    <w:tmpl w:val="EC88D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A21C7"/>
    <w:multiLevelType w:val="hybridMultilevel"/>
    <w:tmpl w:val="0AAA9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00199B"/>
    <w:multiLevelType w:val="hybridMultilevel"/>
    <w:tmpl w:val="0BD2E5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30DA1"/>
    <w:multiLevelType w:val="hybridMultilevel"/>
    <w:tmpl w:val="34F05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5F09A9"/>
    <w:multiLevelType w:val="hybridMultilevel"/>
    <w:tmpl w:val="64C44A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4F065F"/>
    <w:multiLevelType w:val="hybridMultilevel"/>
    <w:tmpl w:val="556807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5293335"/>
    <w:multiLevelType w:val="hybridMultilevel"/>
    <w:tmpl w:val="C6BCB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3A3D7D"/>
    <w:multiLevelType w:val="hybridMultilevel"/>
    <w:tmpl w:val="5D6667B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E336B1"/>
    <w:multiLevelType w:val="hybridMultilevel"/>
    <w:tmpl w:val="70587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976F3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492F86"/>
    <w:multiLevelType w:val="hybridMultilevel"/>
    <w:tmpl w:val="D336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D6CE8"/>
    <w:multiLevelType w:val="hybridMultilevel"/>
    <w:tmpl w:val="97BCA31A"/>
    <w:lvl w:ilvl="0" w:tplc="73FCF8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DD3667E"/>
    <w:multiLevelType w:val="multilevel"/>
    <w:tmpl w:val="6DF26F62"/>
    <w:lvl w:ilvl="0">
      <w:start w:val="5"/>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106314"/>
    <w:multiLevelType w:val="hybridMultilevel"/>
    <w:tmpl w:val="6674D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8"/>
  </w:num>
  <w:num w:numId="4">
    <w:abstractNumId w:val="35"/>
  </w:num>
  <w:num w:numId="5">
    <w:abstractNumId w:val="42"/>
  </w:num>
  <w:num w:numId="6">
    <w:abstractNumId w:val="3"/>
  </w:num>
  <w:num w:numId="7">
    <w:abstractNumId w:val="31"/>
  </w:num>
  <w:num w:numId="8">
    <w:abstractNumId w:val="22"/>
  </w:num>
  <w:num w:numId="9">
    <w:abstractNumId w:val="19"/>
  </w:num>
  <w:num w:numId="10">
    <w:abstractNumId w:val="46"/>
  </w:num>
  <w:num w:numId="11">
    <w:abstractNumId w:val="0"/>
  </w:num>
  <w:num w:numId="12">
    <w:abstractNumId w:val="33"/>
  </w:num>
  <w:num w:numId="13">
    <w:abstractNumId w:val="43"/>
  </w:num>
  <w:num w:numId="14">
    <w:abstractNumId w:val="23"/>
  </w:num>
  <w:num w:numId="15">
    <w:abstractNumId w:val="34"/>
  </w:num>
  <w:num w:numId="16">
    <w:abstractNumId w:val="20"/>
  </w:num>
  <w:num w:numId="17">
    <w:abstractNumId w:val="7"/>
  </w:num>
  <w:num w:numId="18">
    <w:abstractNumId w:val="29"/>
  </w:num>
  <w:num w:numId="19">
    <w:abstractNumId w:val="10"/>
  </w:num>
  <w:num w:numId="20">
    <w:abstractNumId w:val="28"/>
  </w:num>
  <w:num w:numId="21">
    <w:abstractNumId w:val="38"/>
  </w:num>
  <w:num w:numId="22">
    <w:abstractNumId w:val="5"/>
  </w:num>
  <w:num w:numId="23">
    <w:abstractNumId w:val="25"/>
  </w:num>
  <w:num w:numId="24">
    <w:abstractNumId w:val="36"/>
  </w:num>
  <w:num w:numId="25">
    <w:abstractNumId w:val="41"/>
  </w:num>
  <w:num w:numId="26">
    <w:abstractNumId w:val="24"/>
  </w:num>
  <w:num w:numId="27">
    <w:abstractNumId w:val="37"/>
  </w:num>
  <w:num w:numId="28">
    <w:abstractNumId w:val="4"/>
  </w:num>
  <w:num w:numId="29">
    <w:abstractNumId w:val="45"/>
  </w:num>
  <w:num w:numId="30">
    <w:abstractNumId w:val="40"/>
  </w:num>
  <w:num w:numId="31">
    <w:abstractNumId w:val="1"/>
  </w:num>
  <w:num w:numId="32">
    <w:abstractNumId w:val="13"/>
  </w:num>
  <w:num w:numId="33">
    <w:abstractNumId w:val="27"/>
  </w:num>
  <w:num w:numId="34">
    <w:abstractNumId w:val="30"/>
  </w:num>
  <w:num w:numId="35">
    <w:abstractNumId w:val="39"/>
  </w:num>
  <w:num w:numId="36">
    <w:abstractNumId w:val="12"/>
  </w:num>
  <w:num w:numId="37">
    <w:abstractNumId w:val="16"/>
  </w:num>
  <w:num w:numId="38">
    <w:abstractNumId w:val="11"/>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8"/>
  </w:num>
  <w:num w:numId="42">
    <w:abstractNumId w:val="26"/>
  </w:num>
  <w:num w:numId="43">
    <w:abstractNumId w:val="15"/>
  </w:num>
  <w:num w:numId="44">
    <w:abstractNumId w:val="2"/>
  </w:num>
  <w:num w:numId="45">
    <w:abstractNumId w:val="44"/>
  </w:num>
  <w:num w:numId="46">
    <w:abstractNumId w:val="14"/>
  </w:num>
  <w:num w:numId="47">
    <w:abstractNumId w:val="17"/>
  </w:num>
  <w:num w:numId="48">
    <w:abstractNumId w:val="9"/>
  </w:num>
  <w:num w:numId="49">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5C"/>
    <w:rsid w:val="00004D74"/>
    <w:rsid w:val="000133D3"/>
    <w:rsid w:val="000142C1"/>
    <w:rsid w:val="00023DCD"/>
    <w:rsid w:val="00031017"/>
    <w:rsid w:val="0003473E"/>
    <w:rsid w:val="00043238"/>
    <w:rsid w:val="00047A59"/>
    <w:rsid w:val="00050024"/>
    <w:rsid w:val="00061639"/>
    <w:rsid w:val="000648B4"/>
    <w:rsid w:val="000652E4"/>
    <w:rsid w:val="00071DFF"/>
    <w:rsid w:val="00075638"/>
    <w:rsid w:val="0008528E"/>
    <w:rsid w:val="000975CC"/>
    <w:rsid w:val="000A0A9F"/>
    <w:rsid w:val="000C3F45"/>
    <w:rsid w:val="000D7977"/>
    <w:rsid w:val="000E2CCC"/>
    <w:rsid w:val="000E334B"/>
    <w:rsid w:val="000F2359"/>
    <w:rsid w:val="001020A9"/>
    <w:rsid w:val="001134E2"/>
    <w:rsid w:val="00115F29"/>
    <w:rsid w:val="00117FF7"/>
    <w:rsid w:val="001226E9"/>
    <w:rsid w:val="00130C40"/>
    <w:rsid w:val="001330FD"/>
    <w:rsid w:val="00145751"/>
    <w:rsid w:val="001469FD"/>
    <w:rsid w:val="00152741"/>
    <w:rsid w:val="001557F6"/>
    <w:rsid w:val="00155F43"/>
    <w:rsid w:val="00156563"/>
    <w:rsid w:val="00156E07"/>
    <w:rsid w:val="00166321"/>
    <w:rsid w:val="0016682E"/>
    <w:rsid w:val="0017635A"/>
    <w:rsid w:val="00176D4F"/>
    <w:rsid w:val="0018036A"/>
    <w:rsid w:val="0018114D"/>
    <w:rsid w:val="00182F5A"/>
    <w:rsid w:val="00195CC2"/>
    <w:rsid w:val="00197136"/>
    <w:rsid w:val="001B0871"/>
    <w:rsid w:val="001B0F70"/>
    <w:rsid w:val="001B59E5"/>
    <w:rsid w:val="001C27ED"/>
    <w:rsid w:val="001C3F99"/>
    <w:rsid w:val="001C50ED"/>
    <w:rsid w:val="001D19EB"/>
    <w:rsid w:val="001E20A3"/>
    <w:rsid w:val="001E334A"/>
    <w:rsid w:val="001E4191"/>
    <w:rsid w:val="001F2370"/>
    <w:rsid w:val="001F3B27"/>
    <w:rsid w:val="001F6687"/>
    <w:rsid w:val="00211405"/>
    <w:rsid w:val="00211F0D"/>
    <w:rsid w:val="00216C19"/>
    <w:rsid w:val="00222D77"/>
    <w:rsid w:val="00222FCB"/>
    <w:rsid w:val="002320C1"/>
    <w:rsid w:val="00233903"/>
    <w:rsid w:val="0023415A"/>
    <w:rsid w:val="00237796"/>
    <w:rsid w:val="0024253B"/>
    <w:rsid w:val="002439AF"/>
    <w:rsid w:val="00244570"/>
    <w:rsid w:val="00260212"/>
    <w:rsid w:val="00273A68"/>
    <w:rsid w:val="00274111"/>
    <w:rsid w:val="0029061B"/>
    <w:rsid w:val="00292DAE"/>
    <w:rsid w:val="0029415D"/>
    <w:rsid w:val="002A1945"/>
    <w:rsid w:val="002B0AA6"/>
    <w:rsid w:val="002B16D6"/>
    <w:rsid w:val="002B1DED"/>
    <w:rsid w:val="002B4088"/>
    <w:rsid w:val="002B6820"/>
    <w:rsid w:val="002D77FE"/>
    <w:rsid w:val="002E3527"/>
    <w:rsid w:val="002F1A29"/>
    <w:rsid w:val="00306709"/>
    <w:rsid w:val="00310ACB"/>
    <w:rsid w:val="00311B1C"/>
    <w:rsid w:val="00311F7D"/>
    <w:rsid w:val="00330882"/>
    <w:rsid w:val="00334C85"/>
    <w:rsid w:val="003375AE"/>
    <w:rsid w:val="003412C1"/>
    <w:rsid w:val="00342FCC"/>
    <w:rsid w:val="00345A91"/>
    <w:rsid w:val="003470CA"/>
    <w:rsid w:val="003703BB"/>
    <w:rsid w:val="0039754E"/>
    <w:rsid w:val="00397D86"/>
    <w:rsid w:val="00397DBD"/>
    <w:rsid w:val="003A0C64"/>
    <w:rsid w:val="003A12C0"/>
    <w:rsid w:val="003B2203"/>
    <w:rsid w:val="003C1AF8"/>
    <w:rsid w:val="003F5AC7"/>
    <w:rsid w:val="004049FD"/>
    <w:rsid w:val="00410DA0"/>
    <w:rsid w:val="00413750"/>
    <w:rsid w:val="0042305C"/>
    <w:rsid w:val="00425764"/>
    <w:rsid w:val="0042734E"/>
    <w:rsid w:val="00432370"/>
    <w:rsid w:val="00433274"/>
    <w:rsid w:val="00440314"/>
    <w:rsid w:val="00447DB9"/>
    <w:rsid w:val="00457B0D"/>
    <w:rsid w:val="004620CD"/>
    <w:rsid w:val="00464443"/>
    <w:rsid w:val="00475609"/>
    <w:rsid w:val="0047588A"/>
    <w:rsid w:val="004823F3"/>
    <w:rsid w:val="004978E2"/>
    <w:rsid w:val="004A4332"/>
    <w:rsid w:val="004C524B"/>
    <w:rsid w:val="004D55DC"/>
    <w:rsid w:val="004E2709"/>
    <w:rsid w:val="004E4BAE"/>
    <w:rsid w:val="004F14E9"/>
    <w:rsid w:val="004F438F"/>
    <w:rsid w:val="004F47FB"/>
    <w:rsid w:val="004F4DF3"/>
    <w:rsid w:val="004F4FCD"/>
    <w:rsid w:val="005008D1"/>
    <w:rsid w:val="005075CB"/>
    <w:rsid w:val="005075FD"/>
    <w:rsid w:val="00510CE1"/>
    <w:rsid w:val="00512A70"/>
    <w:rsid w:val="00532494"/>
    <w:rsid w:val="005340FB"/>
    <w:rsid w:val="00544C82"/>
    <w:rsid w:val="0056007F"/>
    <w:rsid w:val="00574DD4"/>
    <w:rsid w:val="0058422C"/>
    <w:rsid w:val="005A05C9"/>
    <w:rsid w:val="005A35B4"/>
    <w:rsid w:val="005A78AC"/>
    <w:rsid w:val="005B09C7"/>
    <w:rsid w:val="005B4AF5"/>
    <w:rsid w:val="005D3ACA"/>
    <w:rsid w:val="005D6276"/>
    <w:rsid w:val="005D6A92"/>
    <w:rsid w:val="005D776F"/>
    <w:rsid w:val="005E3630"/>
    <w:rsid w:val="005E65AA"/>
    <w:rsid w:val="005F2824"/>
    <w:rsid w:val="0060590A"/>
    <w:rsid w:val="00633B97"/>
    <w:rsid w:val="00635687"/>
    <w:rsid w:val="006406AF"/>
    <w:rsid w:val="00651D1A"/>
    <w:rsid w:val="00652533"/>
    <w:rsid w:val="00654A0E"/>
    <w:rsid w:val="00667BDD"/>
    <w:rsid w:val="00674D57"/>
    <w:rsid w:val="0068121E"/>
    <w:rsid w:val="0068191B"/>
    <w:rsid w:val="00682C4D"/>
    <w:rsid w:val="00686563"/>
    <w:rsid w:val="0068773B"/>
    <w:rsid w:val="00697DE9"/>
    <w:rsid w:val="006A050F"/>
    <w:rsid w:val="006A3B5D"/>
    <w:rsid w:val="006A7D9B"/>
    <w:rsid w:val="006B0575"/>
    <w:rsid w:val="006C394F"/>
    <w:rsid w:val="006C3B3F"/>
    <w:rsid w:val="006E0728"/>
    <w:rsid w:val="006E3F4E"/>
    <w:rsid w:val="006F051D"/>
    <w:rsid w:val="006F3196"/>
    <w:rsid w:val="006F4BE7"/>
    <w:rsid w:val="006F4DC3"/>
    <w:rsid w:val="007021C9"/>
    <w:rsid w:val="007025E9"/>
    <w:rsid w:val="007120E6"/>
    <w:rsid w:val="00717EF3"/>
    <w:rsid w:val="00735108"/>
    <w:rsid w:val="0076674A"/>
    <w:rsid w:val="00772550"/>
    <w:rsid w:val="007830B6"/>
    <w:rsid w:val="00783E67"/>
    <w:rsid w:val="00792000"/>
    <w:rsid w:val="007B090F"/>
    <w:rsid w:val="007B61F8"/>
    <w:rsid w:val="007B6796"/>
    <w:rsid w:val="007C1387"/>
    <w:rsid w:val="007D3056"/>
    <w:rsid w:val="007D52A3"/>
    <w:rsid w:val="007D6F30"/>
    <w:rsid w:val="007E040A"/>
    <w:rsid w:val="007E2E73"/>
    <w:rsid w:val="007E3651"/>
    <w:rsid w:val="007E3BA2"/>
    <w:rsid w:val="007E74DD"/>
    <w:rsid w:val="007F0834"/>
    <w:rsid w:val="008001CE"/>
    <w:rsid w:val="00805618"/>
    <w:rsid w:val="008128BD"/>
    <w:rsid w:val="0081433D"/>
    <w:rsid w:val="0081593C"/>
    <w:rsid w:val="00822CF7"/>
    <w:rsid w:val="00823319"/>
    <w:rsid w:val="00823636"/>
    <w:rsid w:val="00824F8C"/>
    <w:rsid w:val="00825D7A"/>
    <w:rsid w:val="00830381"/>
    <w:rsid w:val="00831C46"/>
    <w:rsid w:val="008343F5"/>
    <w:rsid w:val="0085041D"/>
    <w:rsid w:val="00860447"/>
    <w:rsid w:val="00864BF0"/>
    <w:rsid w:val="0087032B"/>
    <w:rsid w:val="00872E2C"/>
    <w:rsid w:val="00875272"/>
    <w:rsid w:val="0087781B"/>
    <w:rsid w:val="00882DF4"/>
    <w:rsid w:val="00895729"/>
    <w:rsid w:val="00896C16"/>
    <w:rsid w:val="008A58D1"/>
    <w:rsid w:val="008B05D7"/>
    <w:rsid w:val="008B2188"/>
    <w:rsid w:val="008B628C"/>
    <w:rsid w:val="008C697E"/>
    <w:rsid w:val="008D2C91"/>
    <w:rsid w:val="008E429A"/>
    <w:rsid w:val="008E4EA7"/>
    <w:rsid w:val="008E5816"/>
    <w:rsid w:val="008E7A7C"/>
    <w:rsid w:val="008F16ED"/>
    <w:rsid w:val="00901823"/>
    <w:rsid w:val="00917A1A"/>
    <w:rsid w:val="00923AAF"/>
    <w:rsid w:val="009543F2"/>
    <w:rsid w:val="00954F57"/>
    <w:rsid w:val="0095554A"/>
    <w:rsid w:val="009627C1"/>
    <w:rsid w:val="00962E1B"/>
    <w:rsid w:val="009720D2"/>
    <w:rsid w:val="009828E7"/>
    <w:rsid w:val="00983F21"/>
    <w:rsid w:val="009A091B"/>
    <w:rsid w:val="009A1EFB"/>
    <w:rsid w:val="009A49B8"/>
    <w:rsid w:val="009B41CF"/>
    <w:rsid w:val="009B69D1"/>
    <w:rsid w:val="009C07AB"/>
    <w:rsid w:val="009C3D32"/>
    <w:rsid w:val="009E2065"/>
    <w:rsid w:val="009E306D"/>
    <w:rsid w:val="009E5998"/>
    <w:rsid w:val="009F0666"/>
    <w:rsid w:val="00A03DF9"/>
    <w:rsid w:val="00A1066D"/>
    <w:rsid w:val="00A1272F"/>
    <w:rsid w:val="00A1283F"/>
    <w:rsid w:val="00A20CC0"/>
    <w:rsid w:val="00A21E69"/>
    <w:rsid w:val="00A30874"/>
    <w:rsid w:val="00A36CA1"/>
    <w:rsid w:val="00A4084C"/>
    <w:rsid w:val="00A55914"/>
    <w:rsid w:val="00A57544"/>
    <w:rsid w:val="00A66D1B"/>
    <w:rsid w:val="00A71DEF"/>
    <w:rsid w:val="00A81ADF"/>
    <w:rsid w:val="00A81B45"/>
    <w:rsid w:val="00A872B7"/>
    <w:rsid w:val="00AB0B20"/>
    <w:rsid w:val="00AB7104"/>
    <w:rsid w:val="00AC02D8"/>
    <w:rsid w:val="00AC14D1"/>
    <w:rsid w:val="00AE1C46"/>
    <w:rsid w:val="00AE2EEB"/>
    <w:rsid w:val="00AE40BD"/>
    <w:rsid w:val="00AE6118"/>
    <w:rsid w:val="00AF274E"/>
    <w:rsid w:val="00AF65C5"/>
    <w:rsid w:val="00B03D83"/>
    <w:rsid w:val="00B052F6"/>
    <w:rsid w:val="00B16704"/>
    <w:rsid w:val="00B17D54"/>
    <w:rsid w:val="00B20DEF"/>
    <w:rsid w:val="00B2246F"/>
    <w:rsid w:val="00B24873"/>
    <w:rsid w:val="00B304E2"/>
    <w:rsid w:val="00B51010"/>
    <w:rsid w:val="00B57644"/>
    <w:rsid w:val="00B64221"/>
    <w:rsid w:val="00B6494E"/>
    <w:rsid w:val="00B728D1"/>
    <w:rsid w:val="00B7638A"/>
    <w:rsid w:val="00B825B1"/>
    <w:rsid w:val="00B82615"/>
    <w:rsid w:val="00B90212"/>
    <w:rsid w:val="00B90B35"/>
    <w:rsid w:val="00BA4620"/>
    <w:rsid w:val="00BA52B5"/>
    <w:rsid w:val="00BA605A"/>
    <w:rsid w:val="00BA672E"/>
    <w:rsid w:val="00BB0818"/>
    <w:rsid w:val="00BB2349"/>
    <w:rsid w:val="00BB26D9"/>
    <w:rsid w:val="00BB368D"/>
    <w:rsid w:val="00BB6CFE"/>
    <w:rsid w:val="00BC48ED"/>
    <w:rsid w:val="00BC7904"/>
    <w:rsid w:val="00BE1CC2"/>
    <w:rsid w:val="00BE3A6A"/>
    <w:rsid w:val="00BF16C2"/>
    <w:rsid w:val="00BF3A83"/>
    <w:rsid w:val="00BF5488"/>
    <w:rsid w:val="00C06E16"/>
    <w:rsid w:val="00C22607"/>
    <w:rsid w:val="00C242CB"/>
    <w:rsid w:val="00C247F0"/>
    <w:rsid w:val="00C30A28"/>
    <w:rsid w:val="00C35591"/>
    <w:rsid w:val="00C42C30"/>
    <w:rsid w:val="00C47127"/>
    <w:rsid w:val="00C55638"/>
    <w:rsid w:val="00C63FF2"/>
    <w:rsid w:val="00C6769A"/>
    <w:rsid w:val="00C700B9"/>
    <w:rsid w:val="00C70531"/>
    <w:rsid w:val="00C74056"/>
    <w:rsid w:val="00C830B2"/>
    <w:rsid w:val="00C865A3"/>
    <w:rsid w:val="00C93ED0"/>
    <w:rsid w:val="00C94A0B"/>
    <w:rsid w:val="00CA1A68"/>
    <w:rsid w:val="00CA30C5"/>
    <w:rsid w:val="00CC08DF"/>
    <w:rsid w:val="00CC101C"/>
    <w:rsid w:val="00CC4DE1"/>
    <w:rsid w:val="00CD0829"/>
    <w:rsid w:val="00CE6595"/>
    <w:rsid w:val="00CF32F0"/>
    <w:rsid w:val="00CF5E87"/>
    <w:rsid w:val="00CF62EB"/>
    <w:rsid w:val="00D00381"/>
    <w:rsid w:val="00D033EE"/>
    <w:rsid w:val="00D034E2"/>
    <w:rsid w:val="00D04014"/>
    <w:rsid w:val="00D06236"/>
    <w:rsid w:val="00D16B7F"/>
    <w:rsid w:val="00D350E9"/>
    <w:rsid w:val="00D37450"/>
    <w:rsid w:val="00D40E57"/>
    <w:rsid w:val="00D42867"/>
    <w:rsid w:val="00D43438"/>
    <w:rsid w:val="00D503C0"/>
    <w:rsid w:val="00D61B54"/>
    <w:rsid w:val="00D64270"/>
    <w:rsid w:val="00D66F67"/>
    <w:rsid w:val="00D6748F"/>
    <w:rsid w:val="00D73D8E"/>
    <w:rsid w:val="00D73FF4"/>
    <w:rsid w:val="00D77391"/>
    <w:rsid w:val="00D813F2"/>
    <w:rsid w:val="00D8212E"/>
    <w:rsid w:val="00D860FB"/>
    <w:rsid w:val="00D9349D"/>
    <w:rsid w:val="00DA163A"/>
    <w:rsid w:val="00DB55D5"/>
    <w:rsid w:val="00DB5DC1"/>
    <w:rsid w:val="00DB7906"/>
    <w:rsid w:val="00DC1684"/>
    <w:rsid w:val="00DC5A60"/>
    <w:rsid w:val="00DC720A"/>
    <w:rsid w:val="00DD729A"/>
    <w:rsid w:val="00DE7458"/>
    <w:rsid w:val="00DF2D10"/>
    <w:rsid w:val="00DF7FE1"/>
    <w:rsid w:val="00E023C2"/>
    <w:rsid w:val="00E030BE"/>
    <w:rsid w:val="00E0547B"/>
    <w:rsid w:val="00E1034C"/>
    <w:rsid w:val="00E138DE"/>
    <w:rsid w:val="00E20042"/>
    <w:rsid w:val="00E25B40"/>
    <w:rsid w:val="00E363A4"/>
    <w:rsid w:val="00E435D6"/>
    <w:rsid w:val="00E50E4B"/>
    <w:rsid w:val="00E54FBB"/>
    <w:rsid w:val="00E60616"/>
    <w:rsid w:val="00E67EA3"/>
    <w:rsid w:val="00E84D6C"/>
    <w:rsid w:val="00E91165"/>
    <w:rsid w:val="00E94215"/>
    <w:rsid w:val="00EA5829"/>
    <w:rsid w:val="00EB0647"/>
    <w:rsid w:val="00EB4B22"/>
    <w:rsid w:val="00EB5D46"/>
    <w:rsid w:val="00EC1BA1"/>
    <w:rsid w:val="00EC368B"/>
    <w:rsid w:val="00EC71DC"/>
    <w:rsid w:val="00EC7BC5"/>
    <w:rsid w:val="00ED1CE0"/>
    <w:rsid w:val="00ED3CC7"/>
    <w:rsid w:val="00F04737"/>
    <w:rsid w:val="00F05805"/>
    <w:rsid w:val="00F06E35"/>
    <w:rsid w:val="00F07ED7"/>
    <w:rsid w:val="00F1237C"/>
    <w:rsid w:val="00F16B0E"/>
    <w:rsid w:val="00F22108"/>
    <w:rsid w:val="00F27479"/>
    <w:rsid w:val="00F3150D"/>
    <w:rsid w:val="00F332BA"/>
    <w:rsid w:val="00F4134B"/>
    <w:rsid w:val="00F42293"/>
    <w:rsid w:val="00F47153"/>
    <w:rsid w:val="00F60DAD"/>
    <w:rsid w:val="00F6277D"/>
    <w:rsid w:val="00F64CB8"/>
    <w:rsid w:val="00F65301"/>
    <w:rsid w:val="00F73797"/>
    <w:rsid w:val="00F75600"/>
    <w:rsid w:val="00F77398"/>
    <w:rsid w:val="00F77748"/>
    <w:rsid w:val="00F80601"/>
    <w:rsid w:val="00F83D1E"/>
    <w:rsid w:val="00F93735"/>
    <w:rsid w:val="00F93C14"/>
    <w:rsid w:val="00F955E4"/>
    <w:rsid w:val="00FB5590"/>
    <w:rsid w:val="00FB6A96"/>
    <w:rsid w:val="00FB70E6"/>
    <w:rsid w:val="00FB7982"/>
    <w:rsid w:val="00FC4D3F"/>
    <w:rsid w:val="00FD0B1E"/>
    <w:rsid w:val="00FE42F8"/>
    <w:rsid w:val="00FE47B6"/>
    <w:rsid w:val="00FF0E80"/>
    <w:rsid w:val="00FF62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8382C"/>
  <w15:docId w15:val="{7E160229-16C6-4BCF-BE6D-E4AA09B5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D83"/>
    <w:rPr>
      <w:lang w:eastAsia="en-US"/>
    </w:rPr>
  </w:style>
  <w:style w:type="paragraph" w:styleId="Heading1">
    <w:name w:val="heading 1"/>
    <w:basedOn w:val="Normal"/>
    <w:next w:val="Normal"/>
    <w:qFormat/>
    <w:rsid w:val="00824F8C"/>
    <w:pPr>
      <w:keepNext/>
      <w:outlineLvl w:val="0"/>
    </w:pPr>
    <w:rPr>
      <w:b/>
      <w:bCs/>
      <w:sz w:val="24"/>
    </w:rPr>
  </w:style>
  <w:style w:type="paragraph" w:styleId="Heading2">
    <w:name w:val="heading 2"/>
    <w:basedOn w:val="Normal"/>
    <w:next w:val="Normal"/>
    <w:link w:val="Heading2Char"/>
    <w:semiHidden/>
    <w:unhideWhenUsed/>
    <w:qFormat/>
    <w:rsid w:val="001811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4F8C"/>
    <w:pPr>
      <w:tabs>
        <w:tab w:val="center" w:pos="4320"/>
        <w:tab w:val="right" w:pos="8640"/>
      </w:tabs>
    </w:pPr>
  </w:style>
  <w:style w:type="character" w:styleId="PageNumber">
    <w:name w:val="page number"/>
    <w:basedOn w:val="DefaultParagraphFont"/>
    <w:rsid w:val="00824F8C"/>
  </w:style>
  <w:style w:type="paragraph" w:styleId="Footer">
    <w:name w:val="footer"/>
    <w:basedOn w:val="Normal"/>
    <w:link w:val="FooterChar"/>
    <w:uiPriority w:val="99"/>
    <w:rsid w:val="00824F8C"/>
    <w:pPr>
      <w:tabs>
        <w:tab w:val="center" w:pos="4320"/>
        <w:tab w:val="right" w:pos="8640"/>
      </w:tabs>
    </w:pPr>
  </w:style>
  <w:style w:type="character" w:styleId="Hyperlink">
    <w:name w:val="Hyperlink"/>
    <w:basedOn w:val="DefaultParagraphFont"/>
    <w:rsid w:val="00824F8C"/>
    <w:rPr>
      <w:color w:val="0000FF"/>
      <w:u w:val="single"/>
    </w:rPr>
  </w:style>
  <w:style w:type="character" w:styleId="FollowedHyperlink">
    <w:name w:val="FollowedHyperlink"/>
    <w:basedOn w:val="DefaultParagraphFont"/>
    <w:rsid w:val="00824F8C"/>
    <w:rPr>
      <w:color w:val="800080"/>
      <w:u w:val="single"/>
    </w:rPr>
  </w:style>
  <w:style w:type="paragraph" w:styleId="BalloonText">
    <w:name w:val="Balloon Text"/>
    <w:basedOn w:val="Normal"/>
    <w:semiHidden/>
    <w:rsid w:val="0042305C"/>
    <w:rPr>
      <w:rFonts w:ascii="Tahoma" w:hAnsi="Tahoma" w:cs="Tahoma"/>
      <w:sz w:val="16"/>
      <w:szCs w:val="16"/>
    </w:rPr>
  </w:style>
  <w:style w:type="paragraph" w:styleId="BodyText2">
    <w:name w:val="Body Text 2"/>
    <w:basedOn w:val="Normal"/>
    <w:link w:val="BodyText2Char"/>
    <w:rsid w:val="00824F8C"/>
    <w:pPr>
      <w:tabs>
        <w:tab w:val="left" w:pos="567"/>
      </w:tabs>
      <w:jc w:val="center"/>
    </w:pPr>
    <w:rPr>
      <w:sz w:val="28"/>
      <w:szCs w:val="28"/>
      <w:lang w:val="en-US" w:eastAsia="zh-CN"/>
    </w:rPr>
  </w:style>
  <w:style w:type="paragraph" w:customStyle="1" w:styleId="UoMSchoolDeptTitle">
    <w:name w:val="UoMSchoolDeptTitle"/>
    <w:basedOn w:val="Normal"/>
    <w:rsid w:val="00824F8C"/>
    <w:pPr>
      <w:tabs>
        <w:tab w:val="left" w:pos="7200"/>
      </w:tabs>
      <w:ind w:left="6838"/>
    </w:pPr>
    <w:rPr>
      <w:rFonts w:ascii="TheSans B7 Bold" w:hAnsi="TheSans B7 Bold"/>
      <w:color w:val="808080"/>
      <w:sz w:val="18"/>
      <w:szCs w:val="18"/>
    </w:rPr>
  </w:style>
  <w:style w:type="paragraph" w:customStyle="1" w:styleId="UoMSenderAdd">
    <w:name w:val="UoMSenderAdd"/>
    <w:next w:val="Normal"/>
    <w:rsid w:val="00824F8C"/>
    <w:pPr>
      <w:ind w:left="6838"/>
    </w:pPr>
    <w:rPr>
      <w:rFonts w:ascii="TheSans B4 SemiLight" w:hAnsi="TheSans B4 SemiLight"/>
      <w:color w:val="808080"/>
      <w:sz w:val="18"/>
      <w:szCs w:val="18"/>
      <w:lang w:eastAsia="en-US"/>
    </w:rPr>
  </w:style>
  <w:style w:type="paragraph" w:customStyle="1" w:styleId="UoMAddresseeTitle">
    <w:name w:val="UoMAddresseeTitle"/>
    <w:next w:val="Normal"/>
    <w:rsid w:val="00824F8C"/>
    <w:pPr>
      <w:spacing w:before="360"/>
    </w:pPr>
    <w:rPr>
      <w:rFonts w:ascii="TheSans B5 Plain" w:hAnsi="TheSans B5 Plain"/>
      <w:sz w:val="22"/>
      <w:szCs w:val="18"/>
      <w:lang w:val="en-US" w:eastAsia="en-US"/>
    </w:rPr>
  </w:style>
  <w:style w:type="table" w:styleId="TableGrid">
    <w:name w:val="Table Grid"/>
    <w:basedOn w:val="TableNormal"/>
    <w:rsid w:val="00DB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74111"/>
    <w:pPr>
      <w:spacing w:after="120"/>
      <w:ind w:left="283"/>
    </w:pPr>
  </w:style>
  <w:style w:type="character" w:styleId="Strong">
    <w:name w:val="Strong"/>
    <w:basedOn w:val="DefaultParagraphFont"/>
    <w:qFormat/>
    <w:rsid w:val="00274111"/>
    <w:rPr>
      <w:b/>
      <w:bCs/>
    </w:rPr>
  </w:style>
  <w:style w:type="character" w:styleId="CommentReference">
    <w:name w:val="annotation reference"/>
    <w:basedOn w:val="DefaultParagraphFont"/>
    <w:semiHidden/>
    <w:rsid w:val="004F438F"/>
    <w:rPr>
      <w:sz w:val="16"/>
      <w:szCs w:val="16"/>
    </w:rPr>
  </w:style>
  <w:style w:type="paragraph" w:styleId="CommentText">
    <w:name w:val="annotation text"/>
    <w:basedOn w:val="Normal"/>
    <w:semiHidden/>
    <w:rsid w:val="004F438F"/>
  </w:style>
  <w:style w:type="paragraph" w:styleId="CommentSubject">
    <w:name w:val="annotation subject"/>
    <w:basedOn w:val="CommentText"/>
    <w:next w:val="CommentText"/>
    <w:semiHidden/>
    <w:rsid w:val="004F438F"/>
    <w:rPr>
      <w:b/>
      <w:bCs/>
    </w:rPr>
  </w:style>
  <w:style w:type="paragraph" w:styleId="BodyText">
    <w:name w:val="Body Text"/>
    <w:basedOn w:val="Normal"/>
    <w:rsid w:val="00895729"/>
    <w:pPr>
      <w:spacing w:after="120"/>
    </w:pPr>
  </w:style>
  <w:style w:type="character" w:styleId="Emphasis">
    <w:name w:val="Emphasis"/>
    <w:basedOn w:val="DefaultParagraphFont"/>
    <w:uiPriority w:val="20"/>
    <w:qFormat/>
    <w:rsid w:val="001F2370"/>
    <w:rPr>
      <w:i/>
      <w:iCs/>
    </w:rPr>
  </w:style>
  <w:style w:type="paragraph" w:customStyle="1" w:styleId="Default">
    <w:name w:val="Default"/>
    <w:rsid w:val="005B09C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E3527"/>
    <w:pPr>
      <w:spacing w:before="100" w:beforeAutospacing="1" w:after="100" w:afterAutospacing="1"/>
    </w:pPr>
    <w:rPr>
      <w:sz w:val="24"/>
      <w:szCs w:val="24"/>
      <w:lang w:eastAsia="zh-CN"/>
    </w:rPr>
  </w:style>
  <w:style w:type="paragraph" w:styleId="FootnoteText">
    <w:name w:val="footnote text"/>
    <w:basedOn w:val="Normal"/>
    <w:link w:val="FootnoteTextChar"/>
    <w:rsid w:val="00A81ADF"/>
    <w:rPr>
      <w:rFonts w:ascii="Calibri" w:hAnsi="Calibri"/>
      <w:lang w:val="x-none" w:eastAsia="en-GB"/>
    </w:rPr>
  </w:style>
  <w:style w:type="character" w:customStyle="1" w:styleId="FootnoteTextChar">
    <w:name w:val="Footnote Text Char"/>
    <w:basedOn w:val="DefaultParagraphFont"/>
    <w:link w:val="FootnoteText"/>
    <w:rsid w:val="00A81ADF"/>
    <w:rPr>
      <w:rFonts w:ascii="Calibri" w:hAnsi="Calibri"/>
      <w:lang w:val="x-none" w:eastAsia="en-GB"/>
    </w:rPr>
  </w:style>
  <w:style w:type="character" w:styleId="FootnoteReference">
    <w:name w:val="footnote reference"/>
    <w:rsid w:val="00A81ADF"/>
    <w:rPr>
      <w:vertAlign w:val="superscript"/>
    </w:rPr>
  </w:style>
  <w:style w:type="character" w:customStyle="1" w:styleId="FooterChar">
    <w:name w:val="Footer Char"/>
    <w:basedOn w:val="DefaultParagraphFont"/>
    <w:link w:val="Footer"/>
    <w:uiPriority w:val="99"/>
    <w:rsid w:val="00A81ADF"/>
    <w:rPr>
      <w:lang w:eastAsia="en-US"/>
    </w:rPr>
  </w:style>
  <w:style w:type="paragraph" w:styleId="ListParagraph">
    <w:name w:val="List Paragraph"/>
    <w:basedOn w:val="Normal"/>
    <w:uiPriority w:val="34"/>
    <w:qFormat/>
    <w:rsid w:val="00A81ADF"/>
    <w:pPr>
      <w:ind w:left="720"/>
      <w:contextualSpacing/>
    </w:pPr>
  </w:style>
  <w:style w:type="character" w:customStyle="1" w:styleId="BodyText2Char">
    <w:name w:val="Body Text 2 Char"/>
    <w:basedOn w:val="DefaultParagraphFont"/>
    <w:link w:val="BodyText2"/>
    <w:rsid w:val="00A81ADF"/>
    <w:rPr>
      <w:sz w:val="28"/>
      <w:szCs w:val="28"/>
      <w:lang w:val="en-US"/>
    </w:rPr>
  </w:style>
  <w:style w:type="character" w:customStyle="1" w:styleId="Heading2Char">
    <w:name w:val="Heading 2 Char"/>
    <w:basedOn w:val="DefaultParagraphFont"/>
    <w:link w:val="Heading2"/>
    <w:semiHidden/>
    <w:rsid w:val="0018114D"/>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2611">
      <w:bodyDiv w:val="1"/>
      <w:marLeft w:val="0"/>
      <w:marRight w:val="0"/>
      <w:marTop w:val="0"/>
      <w:marBottom w:val="0"/>
      <w:divBdr>
        <w:top w:val="none" w:sz="0" w:space="0" w:color="auto"/>
        <w:left w:val="none" w:sz="0" w:space="0" w:color="auto"/>
        <w:bottom w:val="none" w:sz="0" w:space="0" w:color="auto"/>
        <w:right w:val="none" w:sz="0" w:space="0" w:color="auto"/>
      </w:divBdr>
      <w:divsChild>
        <w:div w:id="441456936">
          <w:marLeft w:val="0"/>
          <w:marRight w:val="0"/>
          <w:marTop w:val="0"/>
          <w:marBottom w:val="0"/>
          <w:divBdr>
            <w:top w:val="none" w:sz="0" w:space="0" w:color="auto"/>
            <w:left w:val="none" w:sz="0" w:space="0" w:color="auto"/>
            <w:bottom w:val="none" w:sz="0" w:space="0" w:color="auto"/>
            <w:right w:val="none" w:sz="0" w:space="0" w:color="auto"/>
          </w:divBdr>
        </w:div>
        <w:div w:id="870800237">
          <w:marLeft w:val="0"/>
          <w:marRight w:val="0"/>
          <w:marTop w:val="0"/>
          <w:marBottom w:val="0"/>
          <w:divBdr>
            <w:top w:val="none" w:sz="0" w:space="0" w:color="auto"/>
            <w:left w:val="none" w:sz="0" w:space="0" w:color="auto"/>
            <w:bottom w:val="none" w:sz="0" w:space="0" w:color="auto"/>
            <w:right w:val="none" w:sz="0" w:space="0" w:color="auto"/>
          </w:divBdr>
        </w:div>
      </w:divsChild>
    </w:div>
    <w:div w:id="1000543501">
      <w:bodyDiv w:val="1"/>
      <w:marLeft w:val="0"/>
      <w:marRight w:val="0"/>
      <w:marTop w:val="0"/>
      <w:marBottom w:val="0"/>
      <w:divBdr>
        <w:top w:val="none" w:sz="0" w:space="0" w:color="auto"/>
        <w:left w:val="none" w:sz="0" w:space="0" w:color="auto"/>
        <w:bottom w:val="none" w:sz="0" w:space="0" w:color="auto"/>
        <w:right w:val="none" w:sz="0" w:space="0" w:color="auto"/>
      </w:divBdr>
      <w:divsChild>
        <w:div w:id="833842205">
          <w:marLeft w:val="0"/>
          <w:marRight w:val="0"/>
          <w:marTop w:val="0"/>
          <w:marBottom w:val="0"/>
          <w:divBdr>
            <w:top w:val="none" w:sz="0" w:space="0" w:color="auto"/>
            <w:left w:val="none" w:sz="0" w:space="0" w:color="auto"/>
            <w:bottom w:val="none" w:sz="0" w:space="0" w:color="auto"/>
            <w:right w:val="none" w:sz="0" w:space="0" w:color="auto"/>
          </w:divBdr>
          <w:divsChild>
            <w:div w:id="1603298963">
              <w:marLeft w:val="0"/>
              <w:marRight w:val="0"/>
              <w:marTop w:val="0"/>
              <w:marBottom w:val="0"/>
              <w:divBdr>
                <w:top w:val="none" w:sz="0" w:space="0" w:color="auto"/>
                <w:left w:val="none" w:sz="0" w:space="0" w:color="auto"/>
                <w:bottom w:val="none" w:sz="0" w:space="0" w:color="auto"/>
                <w:right w:val="none" w:sz="0" w:space="0" w:color="auto"/>
              </w:divBdr>
              <w:divsChild>
                <w:div w:id="1990473124">
                  <w:marLeft w:val="0"/>
                  <w:marRight w:val="0"/>
                  <w:marTop w:val="0"/>
                  <w:marBottom w:val="0"/>
                  <w:divBdr>
                    <w:top w:val="none" w:sz="0" w:space="0" w:color="auto"/>
                    <w:left w:val="none" w:sz="0" w:space="0" w:color="auto"/>
                    <w:bottom w:val="none" w:sz="0" w:space="0" w:color="auto"/>
                    <w:right w:val="none" w:sz="0" w:space="0" w:color="auto"/>
                  </w:divBdr>
                  <w:divsChild>
                    <w:div w:id="6101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63845">
      <w:bodyDiv w:val="1"/>
      <w:marLeft w:val="0"/>
      <w:marRight w:val="0"/>
      <w:marTop w:val="0"/>
      <w:marBottom w:val="0"/>
      <w:divBdr>
        <w:top w:val="none" w:sz="0" w:space="0" w:color="auto"/>
        <w:left w:val="none" w:sz="0" w:space="0" w:color="auto"/>
        <w:bottom w:val="none" w:sz="0" w:space="0" w:color="auto"/>
        <w:right w:val="none" w:sz="0" w:space="0" w:color="auto"/>
      </w:divBdr>
    </w:div>
    <w:div w:id="1486971160">
      <w:bodyDiv w:val="1"/>
      <w:marLeft w:val="0"/>
      <w:marRight w:val="0"/>
      <w:marTop w:val="0"/>
      <w:marBottom w:val="0"/>
      <w:divBdr>
        <w:top w:val="none" w:sz="0" w:space="0" w:color="auto"/>
        <w:left w:val="none" w:sz="0" w:space="0" w:color="auto"/>
        <w:bottom w:val="none" w:sz="0" w:space="0" w:color="auto"/>
        <w:right w:val="none" w:sz="0" w:space="0" w:color="auto"/>
      </w:divBdr>
    </w:div>
    <w:div w:id="1598052672">
      <w:bodyDiv w:val="1"/>
      <w:marLeft w:val="0"/>
      <w:marRight w:val="0"/>
      <w:marTop w:val="0"/>
      <w:marBottom w:val="0"/>
      <w:divBdr>
        <w:top w:val="none" w:sz="0" w:space="0" w:color="auto"/>
        <w:left w:val="none" w:sz="0" w:space="0" w:color="auto"/>
        <w:bottom w:val="none" w:sz="0" w:space="0" w:color="auto"/>
        <w:right w:val="none" w:sz="0" w:space="0" w:color="auto"/>
      </w:divBdr>
    </w:div>
    <w:div w:id="182944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mhs.manchester.ac.uk/surveys/TakeSurvey.aspx?SurveyID=98238p41" TargetMode="External"/><Relationship Id="rId18" Type="http://schemas.openxmlformats.org/officeDocument/2006/relationships/hyperlink" Target="http://www.healthandsafety.manchester.ac.uk/toolkits/fire/peeps/" TargetMode="External"/><Relationship Id="rId26" Type="http://schemas.openxmlformats.org/officeDocument/2006/relationships/footer" Target="footer1.xml"/><Relationship Id="rId39" Type="http://schemas.openxmlformats.org/officeDocument/2006/relationships/hyperlink" Target="http://documents.manchester.ac.uk/display.aspx?DocID=31640" TargetMode="External"/><Relationship Id="rId21" Type="http://schemas.openxmlformats.org/officeDocument/2006/relationships/hyperlink" Target="http://www.counsellingservice.manchester.ac.uk/get-help/" TargetMode="External"/><Relationship Id="rId34" Type="http://schemas.openxmlformats.org/officeDocument/2006/relationships/hyperlink" Target="http://www.staffnet.manchester.ac.uk/services/compliance-and-risk/child-protection/" TargetMode="External"/><Relationship Id="rId42" Type="http://schemas.openxmlformats.org/officeDocument/2006/relationships/hyperlink" Target="http://www.fco.gov.uK" TargetMode="External"/><Relationship Id="rId47" Type="http://schemas.openxmlformats.org/officeDocument/2006/relationships/hyperlink" Target="http://documents.manchester.ac.uk/display.aspx?DocID=22904" TargetMode="External"/><Relationship Id="rId50" Type="http://schemas.openxmlformats.org/officeDocument/2006/relationships/hyperlink" Target="http://www.healthandsafety.manchester.ac.uk/" TargetMode="External"/><Relationship Id="rId55" Type="http://schemas.openxmlformats.org/officeDocument/2006/relationships/hyperlink" Target="http://www.staffnet.manchester.ac.uk/staff-learning-and-development/" TargetMode="External"/><Relationship Id="rId7" Type="http://schemas.openxmlformats.org/officeDocument/2006/relationships/endnotes" Target="endnotes.xml"/><Relationship Id="rId12" Type="http://schemas.openxmlformats.org/officeDocument/2006/relationships/hyperlink" Target="http://www.seed.manchester.ac.uk/staffintranet/support/humanresources/" TargetMode="External"/><Relationship Id="rId17" Type="http://schemas.openxmlformats.org/officeDocument/2006/relationships/hyperlink" Target="http://www.healthandsafety.manchester.ac.uk/" TargetMode="External"/><Relationship Id="rId25" Type="http://schemas.openxmlformats.org/officeDocument/2006/relationships/header" Target="header1.xml"/><Relationship Id="rId33" Type="http://schemas.openxmlformats.org/officeDocument/2006/relationships/hyperlink" Target="http://www.campus.manchester.ac.uk/researchoffice/researchethics/" TargetMode="External"/><Relationship Id="rId38" Type="http://schemas.openxmlformats.org/officeDocument/2006/relationships/header" Target="header2.xml"/><Relationship Id="rId46" Type="http://schemas.openxmlformats.org/officeDocument/2006/relationships/hyperlink" Target="http://www.hse.gov.uk/youngpeople/index.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uments.manchester.ac.uk/DocuInfo.aspx?DocID=10018" TargetMode="External"/><Relationship Id="rId20" Type="http://schemas.openxmlformats.org/officeDocument/2006/relationships/hyperlink" Target="http://www.dass.manchester.ac.uk/" TargetMode="External"/><Relationship Id="rId29" Type="http://schemas.openxmlformats.org/officeDocument/2006/relationships/hyperlink" Target="http://documents.manchester.ac.uk/display.aspx?DocID=31640" TargetMode="External"/><Relationship Id="rId41" Type="http://schemas.openxmlformats.org/officeDocument/2006/relationships/hyperlink" Target="mailto:seedschooloffice@manchester.ac.uk" TargetMode="External"/><Relationship Id="rId54" Type="http://schemas.openxmlformats.org/officeDocument/2006/relationships/hyperlink" Target="https://manchester.onlinesurveys.ac.uk/seed-online-dse-survey-v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ffnet.manchester.ac.uk/staff-learning-and-development/" TargetMode="External"/><Relationship Id="rId24" Type="http://schemas.openxmlformats.org/officeDocument/2006/relationships/hyperlink" Target="http://documents.manchester.ac.uk/DocuInfo.aspx?DocID=11029" TargetMode="External"/><Relationship Id="rId32" Type="http://schemas.openxmlformats.org/officeDocument/2006/relationships/hyperlink" Target="http://www.seed.manchester.ac.uk/studentintranet/ethics/risk-assessments/" TargetMode="External"/><Relationship Id="rId37" Type="http://schemas.openxmlformats.org/officeDocument/2006/relationships/footer" Target="footer3.xml"/><Relationship Id="rId40" Type="http://schemas.openxmlformats.org/officeDocument/2006/relationships/hyperlink" Target="mailto:compliance.seed@manchester.ac.uk" TargetMode="External"/><Relationship Id="rId45" Type="http://schemas.openxmlformats.org/officeDocument/2006/relationships/hyperlink" Target="http://www.staffnet.manchester.ac.uk/services/compliance-and-risk/child-protection/" TargetMode="External"/><Relationship Id="rId53" Type="http://schemas.openxmlformats.org/officeDocument/2006/relationships/hyperlink" Target="http://www.healthandsafety.manchester.ac.uk/toolkits/firstaid/"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ealthandsafety.manchester.ac.uk/" TargetMode="External"/><Relationship Id="rId23" Type="http://schemas.openxmlformats.org/officeDocument/2006/relationships/hyperlink" Target="http://www.healthandsafety.manchester.ac.uk/" TargetMode="External"/><Relationship Id="rId28" Type="http://schemas.openxmlformats.org/officeDocument/2006/relationships/image" Target="media/image4.wmf"/><Relationship Id="rId36" Type="http://schemas.openxmlformats.org/officeDocument/2006/relationships/hyperlink" Target="http://www.hse.uk/falls/index/htm" TargetMode="External"/><Relationship Id="rId49" Type="http://schemas.openxmlformats.org/officeDocument/2006/relationships/hyperlink" Target="https://tfgm.com/drivesafe/minibus-training" TargetMode="External"/><Relationship Id="rId57" Type="http://schemas.openxmlformats.org/officeDocument/2006/relationships/footer" Target="footer4.xml"/><Relationship Id="rId10" Type="http://schemas.openxmlformats.org/officeDocument/2006/relationships/image" Target="cid:image003.jpg@01D35239.790635E0" TargetMode="External"/><Relationship Id="rId19" Type="http://schemas.openxmlformats.org/officeDocument/2006/relationships/image" Target="media/image3.emf"/><Relationship Id="rId31" Type="http://schemas.openxmlformats.org/officeDocument/2006/relationships/hyperlink" Target="mailto:seedschooloffice@manchester.ac.uk" TargetMode="External"/><Relationship Id="rId44" Type="http://schemas.openxmlformats.org/officeDocument/2006/relationships/hyperlink" Target="http://www.campus.manchester.ac.uk/researchoffice/researchethics/" TargetMode="External"/><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affnet.manchester.ac.uk/seed/teaching-and-support/teaching-and-learning-support/fieldwork-and-placements/" TargetMode="External"/><Relationship Id="rId22" Type="http://schemas.openxmlformats.org/officeDocument/2006/relationships/hyperlink" Target="http://documents.manchester.ac.uk/display.aspx?DocID=4287" TargetMode="External"/><Relationship Id="rId27" Type="http://schemas.openxmlformats.org/officeDocument/2006/relationships/footer" Target="footer2.xml"/><Relationship Id="rId30" Type="http://schemas.openxmlformats.org/officeDocument/2006/relationships/hyperlink" Target="mailto:compliance.seed@manchester.ac.uk" TargetMode="External"/><Relationship Id="rId35" Type="http://schemas.openxmlformats.org/officeDocument/2006/relationships/hyperlink" Target="http://www.hse.gov.uk/youngpeople/index.htm" TargetMode="External"/><Relationship Id="rId43" Type="http://schemas.openxmlformats.org/officeDocument/2006/relationships/hyperlink" Target="http://www.seed.manchester.ac.uk/studentintranet/ethics/risk-assessments/" TargetMode="External"/><Relationship Id="rId48" Type="http://schemas.openxmlformats.org/officeDocument/2006/relationships/hyperlink" Target="http://www.healthandsafety.manchester.ac.uk/"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hse.uk/falls/index/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DBA13-CB9F-4AA8-ABC1-CDC76C3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16991</Words>
  <Characters>94850</Characters>
  <Application>Microsoft Office Word</Application>
  <DocSecurity>0</DocSecurity>
  <Lines>790</Lines>
  <Paragraphs>223</Paragraphs>
  <ScaleCrop>false</ScaleCrop>
  <HeadingPairs>
    <vt:vector size="2" baseType="variant">
      <vt:variant>
        <vt:lpstr>Title</vt:lpstr>
      </vt:variant>
      <vt:variant>
        <vt:i4>1</vt:i4>
      </vt:variant>
    </vt:vector>
  </HeadingPairs>
  <TitlesOfParts>
    <vt:vector size="1" baseType="lpstr">
      <vt:lpstr>SAFETY POLICY</vt:lpstr>
    </vt:vector>
  </TitlesOfParts>
  <Company>Faculty of Arts CSU</Company>
  <LinksUpToDate>false</LinksUpToDate>
  <CharactersWithSpaces>111618</CharactersWithSpaces>
  <SharedDoc>false</SharedDoc>
  <HLinks>
    <vt:vector size="120" baseType="variant">
      <vt:variant>
        <vt:i4>917506</vt:i4>
      </vt:variant>
      <vt:variant>
        <vt:i4>57</vt:i4>
      </vt:variant>
      <vt:variant>
        <vt:i4>0</vt:i4>
      </vt:variant>
      <vt:variant>
        <vt:i4>5</vt:i4>
      </vt:variant>
      <vt:variant>
        <vt:lpwstr>http://www.hse.uk/falls/index/htm</vt:lpwstr>
      </vt:variant>
      <vt:variant>
        <vt:lpwstr/>
      </vt:variant>
      <vt:variant>
        <vt:i4>7405617</vt:i4>
      </vt:variant>
      <vt:variant>
        <vt:i4>54</vt:i4>
      </vt:variant>
      <vt:variant>
        <vt:i4>0</vt:i4>
      </vt:variant>
      <vt:variant>
        <vt:i4>5</vt:i4>
      </vt:variant>
      <vt:variant>
        <vt:lpwstr>http://www.intranet.sed.manchester.ac.uk/staff/admin/hands/</vt:lpwstr>
      </vt:variant>
      <vt:variant>
        <vt:lpwstr/>
      </vt:variant>
      <vt:variant>
        <vt:i4>917506</vt:i4>
      </vt:variant>
      <vt:variant>
        <vt:i4>51</vt:i4>
      </vt:variant>
      <vt:variant>
        <vt:i4>0</vt:i4>
      </vt:variant>
      <vt:variant>
        <vt:i4>5</vt:i4>
      </vt:variant>
      <vt:variant>
        <vt:lpwstr>http://www.hse.uk/falls/index/htm</vt:lpwstr>
      </vt:variant>
      <vt:variant>
        <vt:lpwstr/>
      </vt:variant>
      <vt:variant>
        <vt:i4>589893</vt:i4>
      </vt:variant>
      <vt:variant>
        <vt:i4>48</vt:i4>
      </vt:variant>
      <vt:variant>
        <vt:i4>0</vt:i4>
      </vt:variant>
      <vt:variant>
        <vt:i4>5</vt:i4>
      </vt:variant>
      <vt:variant>
        <vt:lpwstr>http://www.campus.manchester.ac.uk/researchoffice/researchethics/</vt:lpwstr>
      </vt:variant>
      <vt:variant>
        <vt:lpwstr/>
      </vt:variant>
      <vt:variant>
        <vt:i4>8060998</vt:i4>
      </vt:variant>
      <vt:variant>
        <vt:i4>45</vt:i4>
      </vt:variant>
      <vt:variant>
        <vt:i4>0</vt:i4>
      </vt:variant>
      <vt:variant>
        <vt:i4>5</vt:i4>
      </vt:variant>
      <vt:variant>
        <vt:lpwstr>mailto:Jayne.hindle@manchester.ac.uk</vt:lpwstr>
      </vt:variant>
      <vt:variant>
        <vt:lpwstr/>
      </vt:variant>
      <vt:variant>
        <vt:i4>6881335</vt:i4>
      </vt:variant>
      <vt:variant>
        <vt:i4>42</vt:i4>
      </vt:variant>
      <vt:variant>
        <vt:i4>0</vt:i4>
      </vt:variant>
      <vt:variant>
        <vt:i4>5</vt:i4>
      </vt:variant>
      <vt:variant>
        <vt:lpwstr>http://www.fco.gov.uk/</vt:lpwstr>
      </vt:variant>
      <vt:variant>
        <vt:lpwstr/>
      </vt:variant>
      <vt:variant>
        <vt:i4>917506</vt:i4>
      </vt:variant>
      <vt:variant>
        <vt:i4>39</vt:i4>
      </vt:variant>
      <vt:variant>
        <vt:i4>0</vt:i4>
      </vt:variant>
      <vt:variant>
        <vt:i4>5</vt:i4>
      </vt:variant>
      <vt:variant>
        <vt:lpwstr>http://www.hse.uk/falls/index/htm</vt:lpwstr>
      </vt:variant>
      <vt:variant>
        <vt:lpwstr/>
      </vt:variant>
      <vt:variant>
        <vt:i4>589893</vt:i4>
      </vt:variant>
      <vt:variant>
        <vt:i4>36</vt:i4>
      </vt:variant>
      <vt:variant>
        <vt:i4>0</vt:i4>
      </vt:variant>
      <vt:variant>
        <vt:i4>5</vt:i4>
      </vt:variant>
      <vt:variant>
        <vt:lpwstr>http://www.campus.manchester.ac.uk/researchoffice/researchethics/</vt:lpwstr>
      </vt:variant>
      <vt:variant>
        <vt:lpwstr/>
      </vt:variant>
      <vt:variant>
        <vt:i4>4063286</vt:i4>
      </vt:variant>
      <vt:variant>
        <vt:i4>33</vt:i4>
      </vt:variant>
      <vt:variant>
        <vt:i4>0</vt:i4>
      </vt:variant>
      <vt:variant>
        <vt:i4>5</vt:i4>
      </vt:variant>
      <vt:variant>
        <vt:lpwstr>http://www.campus.manchester.ac.uk/healthandsafety</vt:lpwstr>
      </vt:variant>
      <vt:variant>
        <vt:lpwstr/>
      </vt:variant>
      <vt:variant>
        <vt:i4>3145769</vt:i4>
      </vt:variant>
      <vt:variant>
        <vt:i4>30</vt:i4>
      </vt:variant>
      <vt:variant>
        <vt:i4>0</vt:i4>
      </vt:variant>
      <vt:variant>
        <vt:i4>5</vt:i4>
      </vt:variant>
      <vt:variant>
        <vt:lpwstr>http://www.staffnet.manchester.ac.uk/personalsupport/counselling/wherearewe</vt:lpwstr>
      </vt:variant>
      <vt:variant>
        <vt:lpwstr/>
      </vt:variant>
      <vt:variant>
        <vt:i4>4456530</vt:i4>
      </vt:variant>
      <vt:variant>
        <vt:i4>27</vt:i4>
      </vt:variant>
      <vt:variant>
        <vt:i4>0</vt:i4>
      </vt:variant>
      <vt:variant>
        <vt:i4>5</vt:i4>
      </vt:variant>
      <vt:variant>
        <vt:lpwstr>http://www.campus.manchester.ac.uk/healthandsafety/studentOH.htm</vt:lpwstr>
      </vt:variant>
      <vt:variant>
        <vt:lpwstr/>
      </vt:variant>
      <vt:variant>
        <vt:i4>2687025</vt:i4>
      </vt:variant>
      <vt:variant>
        <vt:i4>24</vt:i4>
      </vt:variant>
      <vt:variant>
        <vt:i4>0</vt:i4>
      </vt:variant>
      <vt:variant>
        <vt:i4>5</vt:i4>
      </vt:variant>
      <vt:variant>
        <vt:lpwstr>http://www.campus.manchester.ac.uk/medialibrary/policies/referral-medical-mental-health.pdf</vt:lpwstr>
      </vt:variant>
      <vt:variant>
        <vt:lpwstr/>
      </vt:variant>
      <vt:variant>
        <vt:i4>7077942</vt:i4>
      </vt:variant>
      <vt:variant>
        <vt:i4>21</vt:i4>
      </vt:variant>
      <vt:variant>
        <vt:i4>0</vt:i4>
      </vt:variant>
      <vt:variant>
        <vt:i4>5</vt:i4>
      </vt:variant>
      <vt:variant>
        <vt:lpwstr>http://www.intranet.sed.manchester.ac.uk/staff/admin/hands/StudentMentalHealthPolicyandGuidanceMay2009.pdf</vt:lpwstr>
      </vt:variant>
      <vt:variant>
        <vt:lpwstr/>
      </vt:variant>
      <vt:variant>
        <vt:i4>6946898</vt:i4>
      </vt:variant>
      <vt:variant>
        <vt:i4>18</vt:i4>
      </vt:variant>
      <vt:variant>
        <vt:i4>0</vt:i4>
      </vt:variant>
      <vt:variant>
        <vt:i4>5</vt:i4>
      </vt:variant>
      <vt:variant>
        <vt:lpwstr>http://www.ucea.ac.uk/objects_store/UCEA H&amp;S Safety in Fieldwork.pdf</vt:lpwstr>
      </vt:variant>
      <vt:variant>
        <vt:lpwstr/>
      </vt:variant>
      <vt:variant>
        <vt:i4>7471155</vt:i4>
      </vt:variant>
      <vt:variant>
        <vt:i4>15</vt:i4>
      </vt:variant>
      <vt:variant>
        <vt:i4>0</vt:i4>
      </vt:variant>
      <vt:variant>
        <vt:i4>5</vt:i4>
      </vt:variant>
      <vt:variant>
        <vt:lpwstr>http://www.campus.manchester.ac.uk/healthandsafety/CoPs&amp;Guidance/electrical_equipment_maintenance-g.doc</vt:lpwstr>
      </vt:variant>
      <vt:variant>
        <vt:lpwstr/>
      </vt:variant>
      <vt:variant>
        <vt:i4>4259870</vt:i4>
      </vt:variant>
      <vt:variant>
        <vt:i4>12</vt:i4>
      </vt:variant>
      <vt:variant>
        <vt:i4>0</vt:i4>
      </vt:variant>
      <vt:variant>
        <vt:i4>5</vt:i4>
      </vt:variant>
      <vt:variant>
        <vt:lpwstr>http://www.campus.manchester.ac.uk/healthandsafety/CoPs&amp;Guidance/CoP in MSWord/generic_and_dynamic_risk_assessments.doc</vt:lpwstr>
      </vt:variant>
      <vt:variant>
        <vt:lpwstr/>
      </vt:variant>
      <vt:variant>
        <vt:i4>2031665</vt:i4>
      </vt:variant>
      <vt:variant>
        <vt:i4>9</vt:i4>
      </vt:variant>
      <vt:variant>
        <vt:i4>0</vt:i4>
      </vt:variant>
      <vt:variant>
        <vt:i4>5</vt:i4>
      </vt:variant>
      <vt:variant>
        <vt:lpwstr>http://www.intranet.sed.manchester.ac.uk/staff/admin/hands/documents/06DSE_SelfAssessmentForm.doc</vt:lpwstr>
      </vt:variant>
      <vt:variant>
        <vt:lpwstr/>
      </vt:variant>
      <vt:variant>
        <vt:i4>4128879</vt:i4>
      </vt:variant>
      <vt:variant>
        <vt:i4>6</vt:i4>
      </vt:variant>
      <vt:variant>
        <vt:i4>0</vt:i4>
      </vt:variant>
      <vt:variant>
        <vt:i4>5</vt:i4>
      </vt:variant>
      <vt:variant>
        <vt:lpwstr>http://www.intranet.sed.manchester.ac.uk/staff/admin/hands/documents/06DSE-GuidetoSettingUpWorkstation.pdf</vt:lpwstr>
      </vt:variant>
      <vt:variant>
        <vt:lpwstr/>
      </vt:variant>
      <vt:variant>
        <vt:i4>7274558</vt:i4>
      </vt:variant>
      <vt:variant>
        <vt:i4>3</vt:i4>
      </vt:variant>
      <vt:variant>
        <vt:i4>0</vt:i4>
      </vt:variant>
      <vt:variant>
        <vt:i4>5</vt:i4>
      </vt:variant>
      <vt:variant>
        <vt:lpwstr>http://www.intranet.sed.manchester.ac.uk/staff/admin/hands/index.shtml</vt:lpwstr>
      </vt:variant>
      <vt:variant>
        <vt:lpwstr/>
      </vt:variant>
      <vt:variant>
        <vt:i4>3080297</vt:i4>
      </vt:variant>
      <vt:variant>
        <vt:i4>0</vt:i4>
      </vt:variant>
      <vt:variant>
        <vt:i4>0</vt:i4>
      </vt:variant>
      <vt:variant>
        <vt:i4>5</vt:i4>
      </vt:variant>
      <vt:variant>
        <vt:lpwstr>http://www.manchester.ac.uk/healthandsafety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POLICY</dc:title>
  <dc:creator>Department of Geography</dc:creator>
  <cp:lastModifiedBy>Lynda Rowlinson</cp:lastModifiedBy>
  <cp:revision>4</cp:revision>
  <cp:lastPrinted>2018-10-01T10:12:00Z</cp:lastPrinted>
  <dcterms:created xsi:type="dcterms:W3CDTF">2019-10-22T07:55:00Z</dcterms:created>
  <dcterms:modified xsi:type="dcterms:W3CDTF">2019-10-22T08:09:00Z</dcterms:modified>
</cp:coreProperties>
</file>