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53" w:rsidRPr="00033F53" w:rsidRDefault="00033F53" w:rsidP="00033F53">
      <w:pPr>
        <w:jc w:val="center"/>
        <w:rPr>
          <w:rFonts w:asciiTheme="minorHAnsi" w:hAnsiTheme="minorHAnsi"/>
          <w:b/>
          <w:sz w:val="28"/>
          <w:szCs w:val="28"/>
        </w:rPr>
      </w:pPr>
      <w:r w:rsidRPr="00033F53">
        <w:rPr>
          <w:rFonts w:asciiTheme="minorHAnsi" w:hAnsiTheme="minorHAnsi"/>
          <w:b/>
          <w:sz w:val="28"/>
          <w:szCs w:val="28"/>
        </w:rPr>
        <w:t>The University of Manchester</w:t>
      </w:r>
    </w:p>
    <w:p w:rsidR="00033F53" w:rsidRPr="00033F53" w:rsidRDefault="00033F53" w:rsidP="00033F53">
      <w:pPr>
        <w:jc w:val="center"/>
        <w:rPr>
          <w:rFonts w:asciiTheme="minorHAnsi" w:hAnsiTheme="minorHAnsi"/>
          <w:b/>
          <w:sz w:val="28"/>
          <w:szCs w:val="28"/>
        </w:rPr>
      </w:pPr>
    </w:p>
    <w:p w:rsidR="00924813" w:rsidRDefault="00E241F6" w:rsidP="00033F5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Faculty of Biology, Medicine and Health</w:t>
      </w:r>
    </w:p>
    <w:p w:rsidR="00E241F6" w:rsidRDefault="00E241F6" w:rsidP="00033F53">
      <w:pPr>
        <w:jc w:val="center"/>
        <w:rPr>
          <w:rFonts w:asciiTheme="minorHAnsi" w:hAnsiTheme="minorHAnsi"/>
          <w:b/>
          <w:sz w:val="28"/>
          <w:szCs w:val="28"/>
        </w:rPr>
      </w:pPr>
    </w:p>
    <w:p w:rsidR="00924813" w:rsidRDefault="00924813" w:rsidP="00033F53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Guidance on </w:t>
      </w:r>
      <w:r w:rsidR="00374C30">
        <w:rPr>
          <w:rFonts w:asciiTheme="minorHAnsi" w:hAnsiTheme="minorHAnsi"/>
          <w:b/>
          <w:sz w:val="28"/>
          <w:szCs w:val="28"/>
        </w:rPr>
        <w:t xml:space="preserve">setting objectives for </w:t>
      </w:r>
      <w:r>
        <w:rPr>
          <w:rFonts w:asciiTheme="minorHAnsi" w:hAnsiTheme="minorHAnsi"/>
          <w:b/>
          <w:sz w:val="28"/>
          <w:szCs w:val="28"/>
        </w:rPr>
        <w:t>Academic Probation</w:t>
      </w:r>
    </w:p>
    <w:p w:rsidR="00DC0A1D" w:rsidRDefault="00DC0A1D" w:rsidP="00DC0A1D">
      <w:pPr>
        <w:rPr>
          <w:rFonts w:asciiTheme="minorHAnsi" w:hAnsiTheme="minorHAnsi"/>
          <w:b/>
          <w:sz w:val="28"/>
          <w:szCs w:val="28"/>
        </w:rPr>
      </w:pPr>
    </w:p>
    <w:p w:rsidR="00DC0A1D" w:rsidRDefault="00DC0A1D" w:rsidP="00DC0A1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Introduction </w:t>
      </w:r>
    </w:p>
    <w:p w:rsidR="00374C30" w:rsidRDefault="00374C30" w:rsidP="00374C30">
      <w:pPr>
        <w:rPr>
          <w:rFonts w:asciiTheme="minorHAnsi" w:hAnsiTheme="minorHAnsi"/>
          <w:sz w:val="22"/>
        </w:rPr>
      </w:pPr>
    </w:p>
    <w:p w:rsidR="00374C30" w:rsidRPr="00032A63" w:rsidRDefault="00374C30" w:rsidP="00882023">
      <w:pPr>
        <w:spacing w:before="240"/>
        <w:rPr>
          <w:rFonts w:asciiTheme="minorHAnsi" w:hAnsiTheme="minorHAnsi"/>
          <w:sz w:val="22"/>
        </w:rPr>
      </w:pPr>
      <w:r w:rsidRPr="00032A63">
        <w:rPr>
          <w:rFonts w:asciiTheme="minorHAnsi" w:hAnsiTheme="minorHAnsi"/>
          <w:sz w:val="22"/>
        </w:rPr>
        <w:t>Th</w:t>
      </w:r>
      <w:r>
        <w:rPr>
          <w:rFonts w:asciiTheme="minorHAnsi" w:hAnsiTheme="minorHAnsi"/>
          <w:sz w:val="22"/>
        </w:rPr>
        <w:t xml:space="preserve">is guidance on setting objectives for academic probation </w:t>
      </w:r>
      <w:r w:rsidRPr="00032A63">
        <w:rPr>
          <w:rFonts w:asciiTheme="minorHAnsi" w:hAnsiTheme="minorHAnsi"/>
          <w:sz w:val="22"/>
        </w:rPr>
        <w:t>should be read in conjunction with the University (</w:t>
      </w:r>
      <w:hyperlink r:id="rId6" w:history="1">
        <w:r w:rsidRPr="00032A63">
          <w:rPr>
            <w:rStyle w:val="Hyperlink"/>
            <w:rFonts w:asciiTheme="minorHAnsi" w:hAnsiTheme="minorHAnsi"/>
            <w:sz w:val="22"/>
          </w:rPr>
          <w:t>http://documents.mancheste</w:t>
        </w:r>
        <w:r w:rsidRPr="00032A63">
          <w:rPr>
            <w:rStyle w:val="Hyperlink"/>
            <w:rFonts w:asciiTheme="minorHAnsi" w:hAnsiTheme="minorHAnsi"/>
            <w:sz w:val="22"/>
          </w:rPr>
          <w:t>r</w:t>
        </w:r>
        <w:r w:rsidRPr="00032A63">
          <w:rPr>
            <w:rStyle w:val="Hyperlink"/>
            <w:rFonts w:asciiTheme="minorHAnsi" w:hAnsiTheme="minorHAnsi"/>
            <w:sz w:val="22"/>
          </w:rPr>
          <w:t>.ac.uk/DocuInfo.a</w:t>
        </w:r>
        <w:r w:rsidRPr="00032A63">
          <w:rPr>
            <w:rStyle w:val="Hyperlink"/>
            <w:rFonts w:asciiTheme="minorHAnsi" w:hAnsiTheme="minorHAnsi"/>
            <w:sz w:val="22"/>
          </w:rPr>
          <w:t>s</w:t>
        </w:r>
        <w:r w:rsidRPr="00032A63">
          <w:rPr>
            <w:rStyle w:val="Hyperlink"/>
            <w:rFonts w:asciiTheme="minorHAnsi" w:hAnsiTheme="minorHAnsi"/>
            <w:sz w:val="22"/>
          </w:rPr>
          <w:t>px?DocID=40</w:t>
        </w:r>
      </w:hyperlink>
      <w:r w:rsidRPr="00032A63">
        <w:rPr>
          <w:rFonts w:asciiTheme="minorHAnsi" w:hAnsiTheme="minorHAnsi"/>
          <w:sz w:val="22"/>
        </w:rPr>
        <w:t xml:space="preserve">) and Faculty guidance on probation and </w:t>
      </w:r>
      <w:r w:rsidRPr="00882023">
        <w:rPr>
          <w:rFonts w:asciiTheme="minorHAnsi" w:hAnsiTheme="minorHAnsi"/>
          <w:sz w:val="22"/>
        </w:rPr>
        <w:t>promotion (</w:t>
      </w:r>
      <w:hyperlink r:id="rId7" w:history="1">
        <w:r w:rsidR="00882023" w:rsidRPr="00882023">
          <w:rPr>
            <w:rStyle w:val="Hyperlink"/>
            <w:rFonts w:asciiTheme="minorHAnsi" w:hAnsiTheme="minorHAnsi"/>
            <w:sz w:val="22"/>
          </w:rPr>
          <w:t>http://documents.manchester.ac.uk</w:t>
        </w:r>
        <w:r w:rsidR="00882023" w:rsidRPr="00882023">
          <w:rPr>
            <w:rStyle w:val="Hyperlink"/>
            <w:rFonts w:asciiTheme="minorHAnsi" w:hAnsiTheme="minorHAnsi"/>
            <w:sz w:val="22"/>
          </w:rPr>
          <w:t>/</w:t>
        </w:r>
        <w:r w:rsidR="00882023" w:rsidRPr="00882023">
          <w:rPr>
            <w:rStyle w:val="Hyperlink"/>
            <w:rFonts w:asciiTheme="minorHAnsi" w:hAnsiTheme="minorHAnsi"/>
            <w:sz w:val="22"/>
          </w:rPr>
          <w:t>DocuInfo.aspx?DocID=11</w:t>
        </w:r>
      </w:hyperlink>
      <w:r w:rsidRPr="00032A63">
        <w:rPr>
          <w:rFonts w:asciiTheme="minorHAnsi" w:hAnsiTheme="minorHAnsi"/>
          <w:sz w:val="22"/>
        </w:rPr>
        <w:t>), which include expected achievement for academic staff. This document will apply to probationary periods starting 1</w:t>
      </w:r>
      <w:r w:rsidRPr="00032A63">
        <w:rPr>
          <w:rFonts w:asciiTheme="minorHAnsi" w:hAnsiTheme="minorHAnsi"/>
          <w:sz w:val="22"/>
          <w:vertAlign w:val="superscript"/>
        </w:rPr>
        <w:t>st</w:t>
      </w:r>
      <w:r w:rsidR="00FB477C">
        <w:rPr>
          <w:rFonts w:asciiTheme="minorHAnsi" w:hAnsiTheme="minorHAnsi"/>
          <w:sz w:val="22"/>
        </w:rPr>
        <w:t xml:space="preserve"> August 2018</w:t>
      </w:r>
      <w:r w:rsidRPr="00032A63">
        <w:rPr>
          <w:rFonts w:asciiTheme="minorHAnsi" w:hAnsiTheme="minorHAnsi"/>
          <w:sz w:val="22"/>
        </w:rPr>
        <w:t xml:space="preserve">, for staff already on probation before this </w:t>
      </w:r>
      <w:proofErr w:type="gramStart"/>
      <w:r w:rsidRPr="00032A63">
        <w:rPr>
          <w:rFonts w:asciiTheme="minorHAnsi" w:hAnsiTheme="minorHAnsi"/>
          <w:sz w:val="22"/>
        </w:rPr>
        <w:t>date,</w:t>
      </w:r>
      <w:proofErr w:type="gramEnd"/>
      <w:r w:rsidRPr="00032A63">
        <w:rPr>
          <w:rFonts w:asciiTheme="minorHAnsi" w:hAnsiTheme="minorHAnsi"/>
          <w:sz w:val="22"/>
        </w:rPr>
        <w:t xml:space="preserve"> the agreed probationary goals set at the beginning of the appointment will remain. This document should be used in conjunction with the </w:t>
      </w:r>
      <w:r w:rsidR="00FB477C">
        <w:rPr>
          <w:rFonts w:asciiTheme="minorHAnsi" w:hAnsiTheme="minorHAnsi"/>
          <w:sz w:val="22"/>
        </w:rPr>
        <w:t xml:space="preserve">Faculty </w:t>
      </w:r>
      <w:proofErr w:type="gramStart"/>
      <w:r w:rsidR="00FB477C">
        <w:rPr>
          <w:rFonts w:asciiTheme="minorHAnsi" w:hAnsiTheme="minorHAnsi"/>
          <w:sz w:val="22"/>
        </w:rPr>
        <w:t>Academic  Probation</w:t>
      </w:r>
      <w:proofErr w:type="gramEnd"/>
      <w:r w:rsidR="00FB477C">
        <w:rPr>
          <w:rFonts w:asciiTheme="minorHAnsi" w:hAnsiTheme="minorHAnsi"/>
          <w:sz w:val="22"/>
        </w:rPr>
        <w:t xml:space="preserve"> Procedure </w:t>
      </w:r>
      <w:r w:rsidRPr="00032A63">
        <w:rPr>
          <w:rFonts w:asciiTheme="minorHAnsi" w:hAnsiTheme="minorHAnsi"/>
          <w:sz w:val="22"/>
        </w:rPr>
        <w:t xml:space="preserve"> </w:t>
      </w:r>
      <w:r w:rsidR="00882023">
        <w:rPr>
          <w:rFonts w:asciiTheme="minorHAnsi" w:hAnsiTheme="minorHAnsi"/>
          <w:sz w:val="22"/>
        </w:rPr>
        <w:t>(</w:t>
      </w:r>
      <w:hyperlink r:id="rId8" w:history="1">
        <w:r w:rsidR="00882023" w:rsidRPr="00882023">
          <w:rPr>
            <w:rStyle w:val="Hyperlink"/>
            <w:rFonts w:asciiTheme="minorHAnsi" w:hAnsiTheme="minorHAnsi"/>
            <w:sz w:val="22"/>
          </w:rPr>
          <w:t>http://documents.man</w:t>
        </w:r>
        <w:r w:rsidR="00882023" w:rsidRPr="00882023">
          <w:rPr>
            <w:rStyle w:val="Hyperlink"/>
            <w:rFonts w:asciiTheme="minorHAnsi" w:hAnsiTheme="minorHAnsi"/>
            <w:sz w:val="22"/>
          </w:rPr>
          <w:t>c</w:t>
        </w:r>
        <w:r w:rsidR="00882023" w:rsidRPr="00882023">
          <w:rPr>
            <w:rStyle w:val="Hyperlink"/>
            <w:rFonts w:asciiTheme="minorHAnsi" w:hAnsiTheme="minorHAnsi"/>
            <w:sz w:val="22"/>
          </w:rPr>
          <w:t>hester.ac.uk/DocuInfo.aspx?</w:t>
        </w:r>
        <w:r w:rsidR="00882023" w:rsidRPr="00882023">
          <w:rPr>
            <w:rStyle w:val="Hyperlink"/>
            <w:rFonts w:asciiTheme="minorHAnsi" w:hAnsiTheme="minorHAnsi"/>
            <w:sz w:val="22"/>
          </w:rPr>
          <w:t>D</w:t>
        </w:r>
        <w:r w:rsidR="00882023" w:rsidRPr="00882023">
          <w:rPr>
            <w:rStyle w:val="Hyperlink"/>
            <w:rFonts w:asciiTheme="minorHAnsi" w:hAnsiTheme="minorHAnsi"/>
            <w:sz w:val="22"/>
          </w:rPr>
          <w:t>ocID=30667</w:t>
        </w:r>
      </w:hyperlink>
      <w:r w:rsidR="00FB477C" w:rsidRPr="00FB477C">
        <w:rPr>
          <w:rFonts w:asciiTheme="minorHAnsi" w:hAnsiTheme="minorHAnsi"/>
          <w:sz w:val="22"/>
        </w:rPr>
        <w:t>)</w:t>
      </w:r>
      <w:r w:rsidR="00FB477C">
        <w:rPr>
          <w:rFonts w:asciiTheme="minorHAnsi" w:hAnsiTheme="minorHAnsi"/>
          <w:sz w:val="22"/>
        </w:rPr>
        <w:t xml:space="preserve"> </w:t>
      </w:r>
      <w:r w:rsidRPr="00032A63">
        <w:rPr>
          <w:rFonts w:asciiTheme="minorHAnsi" w:hAnsiTheme="minorHAnsi"/>
          <w:sz w:val="22"/>
        </w:rPr>
        <w:t xml:space="preserve">and </w:t>
      </w:r>
      <w:r w:rsidR="00FB477C">
        <w:rPr>
          <w:rFonts w:asciiTheme="minorHAnsi" w:hAnsiTheme="minorHAnsi"/>
          <w:sz w:val="22"/>
        </w:rPr>
        <w:t>Faculty</w:t>
      </w:r>
      <w:r w:rsidR="00882023">
        <w:rPr>
          <w:rFonts w:asciiTheme="minorHAnsi" w:hAnsiTheme="minorHAnsi"/>
          <w:sz w:val="22"/>
        </w:rPr>
        <w:t xml:space="preserve"> Probation Objectives Form (</w:t>
      </w:r>
      <w:hyperlink r:id="rId9" w:history="1">
        <w:r w:rsidR="00CC4211" w:rsidRPr="00CC4211">
          <w:rPr>
            <w:rStyle w:val="Hyperlink"/>
            <w:rFonts w:asciiTheme="minorHAnsi" w:hAnsiTheme="minorHAnsi"/>
            <w:sz w:val="22"/>
          </w:rPr>
          <w:t>http://document</w:t>
        </w:r>
        <w:r w:rsidR="00CC4211" w:rsidRPr="00CC4211">
          <w:rPr>
            <w:rStyle w:val="Hyperlink"/>
            <w:rFonts w:asciiTheme="minorHAnsi" w:hAnsiTheme="minorHAnsi"/>
            <w:sz w:val="22"/>
          </w:rPr>
          <w:t>s</w:t>
        </w:r>
        <w:r w:rsidR="00CC4211" w:rsidRPr="00CC4211">
          <w:rPr>
            <w:rStyle w:val="Hyperlink"/>
            <w:rFonts w:asciiTheme="minorHAnsi" w:hAnsiTheme="minorHAnsi"/>
            <w:sz w:val="22"/>
          </w:rPr>
          <w:t>.manche</w:t>
        </w:r>
        <w:r w:rsidR="00CC4211" w:rsidRPr="00CC4211">
          <w:rPr>
            <w:rStyle w:val="Hyperlink"/>
            <w:rFonts w:asciiTheme="minorHAnsi" w:hAnsiTheme="minorHAnsi"/>
            <w:sz w:val="22"/>
          </w:rPr>
          <w:t>s</w:t>
        </w:r>
        <w:r w:rsidR="00CC4211" w:rsidRPr="00CC4211">
          <w:rPr>
            <w:rStyle w:val="Hyperlink"/>
            <w:rFonts w:asciiTheme="minorHAnsi" w:hAnsiTheme="minorHAnsi"/>
            <w:sz w:val="22"/>
          </w:rPr>
          <w:t>ter.ac.uk/DocuInfo.aspx?DocID=30669</w:t>
        </w:r>
      </w:hyperlink>
      <w:r w:rsidR="00CC4211">
        <w:rPr>
          <w:rFonts w:asciiTheme="minorHAnsi" w:hAnsiTheme="minorHAnsi"/>
          <w:sz w:val="22"/>
        </w:rPr>
        <w:t xml:space="preserve">) </w:t>
      </w:r>
      <w:r w:rsidRPr="00032A63">
        <w:rPr>
          <w:rFonts w:asciiTheme="minorHAnsi" w:hAnsiTheme="minorHAnsi"/>
          <w:sz w:val="22"/>
        </w:rPr>
        <w:t>which should be completed by the probationer and their supervisor with input from teaching or research mentors as appropriate.</w:t>
      </w:r>
    </w:p>
    <w:p w:rsidR="00291940" w:rsidRDefault="00291940" w:rsidP="00DC0A1D">
      <w:pPr>
        <w:rPr>
          <w:rFonts w:asciiTheme="minorHAnsi" w:hAnsiTheme="minorHAnsi"/>
          <w:b/>
          <w:sz w:val="28"/>
          <w:szCs w:val="28"/>
        </w:rPr>
      </w:pPr>
    </w:p>
    <w:p w:rsidR="00373CED" w:rsidRDefault="00373CED" w:rsidP="00DC0A1D">
      <w:pPr>
        <w:rPr>
          <w:rFonts w:asciiTheme="minorHAnsi" w:hAnsiTheme="minorHAnsi"/>
          <w:sz w:val="22"/>
          <w:szCs w:val="22"/>
        </w:rPr>
      </w:pPr>
      <w:r w:rsidRPr="00291940">
        <w:rPr>
          <w:rFonts w:asciiTheme="minorHAnsi" w:hAnsiTheme="minorHAnsi"/>
          <w:sz w:val="22"/>
          <w:szCs w:val="22"/>
        </w:rPr>
        <w:t xml:space="preserve">This </w:t>
      </w:r>
      <w:proofErr w:type="gramStart"/>
      <w:r w:rsidR="00827DD8">
        <w:rPr>
          <w:rFonts w:asciiTheme="minorHAnsi" w:hAnsiTheme="minorHAnsi"/>
          <w:sz w:val="22"/>
          <w:szCs w:val="22"/>
        </w:rPr>
        <w:t xml:space="preserve">guidance </w:t>
      </w:r>
      <w:r w:rsidRPr="00291940">
        <w:rPr>
          <w:rFonts w:asciiTheme="minorHAnsi" w:hAnsiTheme="minorHAnsi"/>
          <w:sz w:val="22"/>
          <w:szCs w:val="22"/>
        </w:rPr>
        <w:t xml:space="preserve"> has</w:t>
      </w:r>
      <w:proofErr w:type="gramEnd"/>
      <w:r w:rsidRPr="00291940">
        <w:rPr>
          <w:rFonts w:asciiTheme="minorHAnsi" w:hAnsiTheme="minorHAnsi"/>
          <w:sz w:val="22"/>
          <w:szCs w:val="22"/>
        </w:rPr>
        <w:t xml:space="preserve"> been developed </w:t>
      </w:r>
      <w:r>
        <w:rPr>
          <w:rFonts w:asciiTheme="minorHAnsi" w:hAnsiTheme="minorHAnsi"/>
          <w:sz w:val="22"/>
          <w:szCs w:val="22"/>
        </w:rPr>
        <w:t xml:space="preserve">to assist colleagues in their role as probation supervisors, particularly with respect to objective setting. </w:t>
      </w:r>
      <w:r w:rsidR="00E53A6B">
        <w:rPr>
          <w:rFonts w:asciiTheme="minorHAnsi" w:hAnsiTheme="minorHAnsi"/>
          <w:sz w:val="22"/>
          <w:szCs w:val="22"/>
        </w:rPr>
        <w:t xml:space="preserve">All colleagues involved in the </w:t>
      </w:r>
      <w:r w:rsidR="00291940">
        <w:rPr>
          <w:rFonts w:asciiTheme="minorHAnsi" w:hAnsiTheme="minorHAnsi"/>
          <w:sz w:val="22"/>
          <w:szCs w:val="22"/>
        </w:rPr>
        <w:t>p</w:t>
      </w:r>
      <w:r w:rsidR="00E53A6B">
        <w:rPr>
          <w:rFonts w:asciiTheme="minorHAnsi" w:hAnsiTheme="minorHAnsi"/>
          <w:sz w:val="22"/>
          <w:szCs w:val="22"/>
        </w:rPr>
        <w:t xml:space="preserve">robation process should be mindful that not all probationers are </w:t>
      </w:r>
      <w:r w:rsidR="00924813">
        <w:rPr>
          <w:rFonts w:asciiTheme="minorHAnsi" w:hAnsiTheme="minorHAnsi"/>
          <w:sz w:val="22"/>
          <w:szCs w:val="22"/>
        </w:rPr>
        <w:t xml:space="preserve">confirmed in post </w:t>
      </w:r>
      <w:r w:rsidR="00E53A6B">
        <w:rPr>
          <w:rFonts w:asciiTheme="minorHAnsi" w:hAnsiTheme="minorHAnsi"/>
          <w:sz w:val="22"/>
          <w:szCs w:val="22"/>
        </w:rPr>
        <w:t>at the end of the probation</w:t>
      </w:r>
      <w:r w:rsidR="00291940">
        <w:rPr>
          <w:rFonts w:asciiTheme="minorHAnsi" w:hAnsiTheme="minorHAnsi"/>
          <w:sz w:val="22"/>
          <w:szCs w:val="22"/>
        </w:rPr>
        <w:t>a</w:t>
      </w:r>
      <w:r w:rsidR="00E53A6B">
        <w:rPr>
          <w:rFonts w:asciiTheme="minorHAnsi" w:hAnsiTheme="minorHAnsi"/>
          <w:sz w:val="22"/>
          <w:szCs w:val="22"/>
        </w:rPr>
        <w:t>ry period. Failure to achieve targets can results in termination of employment. If a probationer on a T &amp; R contract fails to meet reasonable research targets</w:t>
      </w:r>
      <w:r w:rsidR="00291940">
        <w:rPr>
          <w:rFonts w:asciiTheme="minorHAnsi" w:hAnsiTheme="minorHAnsi"/>
          <w:sz w:val="22"/>
          <w:szCs w:val="22"/>
        </w:rPr>
        <w:t>,</w:t>
      </w:r>
      <w:r w:rsidR="00E53A6B">
        <w:rPr>
          <w:rFonts w:asciiTheme="minorHAnsi" w:hAnsiTheme="minorHAnsi"/>
          <w:sz w:val="22"/>
          <w:szCs w:val="22"/>
        </w:rPr>
        <w:t xml:space="preserve"> it should not be custom and practice to change their contract to teaching focused.</w:t>
      </w:r>
    </w:p>
    <w:p w:rsidR="00374C30" w:rsidRDefault="00374C30" w:rsidP="00DC0A1D">
      <w:pPr>
        <w:rPr>
          <w:rFonts w:asciiTheme="minorHAnsi" w:hAnsiTheme="minorHAnsi"/>
          <w:sz w:val="22"/>
          <w:szCs w:val="22"/>
        </w:rPr>
      </w:pPr>
    </w:p>
    <w:p w:rsidR="00374C30" w:rsidRPr="00032A63" w:rsidRDefault="00374C30" w:rsidP="00374C3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343536"/>
          <w:sz w:val="22"/>
          <w:szCs w:val="22"/>
        </w:rPr>
      </w:pPr>
      <w:r>
        <w:rPr>
          <w:rFonts w:asciiTheme="minorHAnsi" w:hAnsiTheme="minorHAnsi" w:cs="Arial"/>
          <w:color w:val="343536"/>
          <w:sz w:val="22"/>
          <w:szCs w:val="22"/>
        </w:rPr>
        <w:t xml:space="preserve">The University operates a New Academics Programme (NAP). Satisfactory completion of this programme is normally required as part of the probationary process. </w:t>
      </w:r>
    </w:p>
    <w:p w:rsidR="00374C30" w:rsidRPr="00032A63" w:rsidRDefault="00374C30" w:rsidP="00374C30">
      <w:pPr>
        <w:rPr>
          <w:rFonts w:asciiTheme="minorHAnsi" w:hAnsiTheme="minorHAnsi"/>
          <w:b/>
          <w:sz w:val="22"/>
          <w:szCs w:val="22"/>
        </w:rPr>
      </w:pPr>
    </w:p>
    <w:p w:rsidR="00374C30" w:rsidRPr="00291940" w:rsidRDefault="00374C30" w:rsidP="00DC0A1D">
      <w:pPr>
        <w:rPr>
          <w:rFonts w:asciiTheme="minorHAnsi" w:hAnsiTheme="minorHAnsi"/>
          <w:sz w:val="22"/>
          <w:szCs w:val="22"/>
        </w:rPr>
      </w:pPr>
    </w:p>
    <w:p w:rsidR="00924813" w:rsidRDefault="00924813" w:rsidP="00DC0A1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Principles of objective setting</w:t>
      </w:r>
    </w:p>
    <w:p w:rsidR="00924813" w:rsidRDefault="00DC0A1D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t xml:space="preserve">The objectives for a new probationer should be for the three year period and then signed off annually and if necessary an adjustment to context made year on year.  </w:t>
      </w:r>
    </w:p>
    <w:p w:rsidR="00DC0A1D" w:rsidRPr="00BD5383" w:rsidRDefault="00DC0A1D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t xml:space="preserve">Each probationer must have a designated supervisor and a separate mentor. Supervisors need to ensure that </w:t>
      </w:r>
      <w:r w:rsidR="00924813">
        <w:rPr>
          <w:rFonts w:asciiTheme="minorHAnsi" w:hAnsiTheme="minorHAnsi"/>
          <w:sz w:val="22"/>
        </w:rPr>
        <w:t xml:space="preserve">objectives are documented clearly </w:t>
      </w:r>
      <w:r w:rsidRPr="00BD5383">
        <w:rPr>
          <w:rFonts w:asciiTheme="minorHAnsi" w:hAnsiTheme="minorHAnsi"/>
          <w:sz w:val="22"/>
        </w:rPr>
        <w:t xml:space="preserve">and that </w:t>
      </w:r>
      <w:proofErr w:type="spellStart"/>
      <w:r w:rsidRPr="00BD5383">
        <w:rPr>
          <w:rFonts w:asciiTheme="minorHAnsi" w:hAnsiTheme="minorHAnsi"/>
          <w:sz w:val="22"/>
        </w:rPr>
        <w:t>the</w:t>
      </w:r>
      <w:r w:rsidR="00924813">
        <w:rPr>
          <w:rFonts w:asciiTheme="minorHAnsi" w:hAnsiTheme="minorHAnsi"/>
          <w:sz w:val="22"/>
        </w:rPr>
        <w:t>y</w:t>
      </w:r>
      <w:r w:rsidRPr="00BD5383">
        <w:rPr>
          <w:rFonts w:asciiTheme="minorHAnsi" w:hAnsiTheme="minorHAnsi"/>
          <w:sz w:val="22"/>
        </w:rPr>
        <w:t>are</w:t>
      </w:r>
      <w:proofErr w:type="spellEnd"/>
      <w:r w:rsidRPr="00BD5383">
        <w:rPr>
          <w:rFonts w:asciiTheme="minorHAnsi" w:hAnsiTheme="minorHAnsi"/>
          <w:sz w:val="22"/>
        </w:rPr>
        <w:t xml:space="preserve"> SMART</w:t>
      </w:r>
      <w:r w:rsidR="00924813">
        <w:rPr>
          <w:rFonts w:asciiTheme="minorHAnsi" w:hAnsiTheme="minorHAnsi"/>
          <w:sz w:val="22"/>
        </w:rPr>
        <w:t xml:space="preserve"> (specific, measurable, agreed, realistic, time-related)</w:t>
      </w:r>
      <w:r w:rsidRPr="00BD5383">
        <w:rPr>
          <w:rFonts w:asciiTheme="minorHAnsi" w:hAnsiTheme="minorHAnsi"/>
          <w:sz w:val="22"/>
        </w:rPr>
        <w:t xml:space="preserve">. Part-time members of staff need to have objectives which reflect the part-time nature of their contract. </w:t>
      </w:r>
    </w:p>
    <w:p w:rsidR="00DC0A1D" w:rsidRPr="00BD5383" w:rsidRDefault="00955E4A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Probation f</w:t>
      </w:r>
      <w:r w:rsidR="00DC0A1D" w:rsidRPr="00BD5383">
        <w:rPr>
          <w:rFonts w:asciiTheme="minorHAnsi" w:hAnsiTheme="minorHAnsi"/>
          <w:sz w:val="22"/>
        </w:rPr>
        <w:t xml:space="preserve">orms should be linked in with the PDR discussion, and the probation form and P&amp;DR form should not have objectives which contradict each other. The probation objectives should be a minimum achievement across the three years and the PDR should be more of an aspirational discussion.     </w:t>
      </w:r>
    </w:p>
    <w:p w:rsidR="00DC0A1D" w:rsidRPr="00BD5383" w:rsidRDefault="00DC0A1D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t xml:space="preserve">The probation forms need to make explicit what level of quality is required and what level has been achieved </w:t>
      </w:r>
      <w:proofErr w:type="spellStart"/>
      <w:r w:rsidRPr="00BD5383">
        <w:rPr>
          <w:rFonts w:asciiTheme="minorHAnsi" w:hAnsiTheme="minorHAnsi"/>
          <w:sz w:val="22"/>
        </w:rPr>
        <w:t>ie</w:t>
      </w:r>
      <w:proofErr w:type="spellEnd"/>
      <w:r w:rsidRPr="00BD5383">
        <w:rPr>
          <w:rFonts w:asciiTheme="minorHAnsi" w:hAnsiTheme="minorHAnsi"/>
          <w:sz w:val="22"/>
        </w:rPr>
        <w:t xml:space="preserve"> quality of papers, evidence of innovation and teaching scores as well as information regarding peer review.</w:t>
      </w:r>
    </w:p>
    <w:p w:rsidR="00BD5383" w:rsidRPr="00BD5383" w:rsidRDefault="00BD5383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t xml:space="preserve">Teaching and Scholarship contracts need to demonstrate that there is a range of teaching taking place and teaching and research </w:t>
      </w:r>
      <w:r w:rsidR="00291940">
        <w:rPr>
          <w:rFonts w:asciiTheme="minorHAnsi" w:hAnsiTheme="minorHAnsi"/>
          <w:sz w:val="22"/>
        </w:rPr>
        <w:t xml:space="preserve">cases </w:t>
      </w:r>
      <w:r w:rsidRPr="00BD5383">
        <w:rPr>
          <w:rFonts w:asciiTheme="minorHAnsi" w:hAnsiTheme="minorHAnsi"/>
          <w:sz w:val="22"/>
        </w:rPr>
        <w:t>should contain information about time costed on grants.</w:t>
      </w:r>
    </w:p>
    <w:p w:rsidR="00BD5383" w:rsidRPr="00BD5383" w:rsidRDefault="00BD5383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t>PGR supervision should be placed under the research heading.</w:t>
      </w:r>
    </w:p>
    <w:p w:rsidR="00BD5383" w:rsidRPr="00BD5383" w:rsidRDefault="00BD5383" w:rsidP="00DC0A1D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lastRenderedPageBreak/>
        <w:t>The expectation is that a candidate will not be signed off in less than 2.5 years unless they have been promoted</w:t>
      </w:r>
      <w:r w:rsidR="00955E4A">
        <w:rPr>
          <w:rFonts w:asciiTheme="minorHAnsi" w:hAnsiTheme="minorHAnsi"/>
          <w:sz w:val="22"/>
        </w:rPr>
        <w:t>, in which case the probation still needs to be signed off formally through the normal route</w:t>
      </w:r>
      <w:r w:rsidRPr="00BD5383">
        <w:rPr>
          <w:rFonts w:asciiTheme="minorHAnsi" w:hAnsiTheme="minorHAnsi"/>
          <w:sz w:val="22"/>
        </w:rPr>
        <w:t>.</w:t>
      </w:r>
    </w:p>
    <w:p w:rsidR="00DC0A1D" w:rsidRPr="00C41F6D" w:rsidRDefault="00BD5383" w:rsidP="001258E3">
      <w:pPr>
        <w:pStyle w:val="ListParagraph"/>
        <w:numPr>
          <w:ilvl w:val="0"/>
          <w:numId w:val="22"/>
        </w:numPr>
        <w:spacing w:after="200" w:line="276" w:lineRule="auto"/>
        <w:rPr>
          <w:rFonts w:asciiTheme="minorHAnsi" w:hAnsiTheme="minorHAnsi"/>
          <w:sz w:val="22"/>
        </w:rPr>
      </w:pPr>
      <w:r w:rsidRPr="00BD5383">
        <w:rPr>
          <w:rFonts w:asciiTheme="minorHAnsi" w:hAnsiTheme="minorHAnsi"/>
          <w:sz w:val="22"/>
        </w:rPr>
        <w:t xml:space="preserve">After a period of maternity leave, probationers should </w:t>
      </w:r>
      <w:r w:rsidR="001258E3">
        <w:rPr>
          <w:rFonts w:asciiTheme="minorHAnsi" w:hAnsiTheme="minorHAnsi"/>
          <w:sz w:val="22"/>
        </w:rPr>
        <w:t xml:space="preserve">meet with their probation </w:t>
      </w:r>
      <w:proofErr w:type="gramStart"/>
      <w:r w:rsidR="001258E3">
        <w:rPr>
          <w:rFonts w:asciiTheme="minorHAnsi" w:hAnsiTheme="minorHAnsi"/>
          <w:sz w:val="22"/>
        </w:rPr>
        <w:t>supervisor  to</w:t>
      </w:r>
      <w:proofErr w:type="gramEnd"/>
      <w:r w:rsidR="001258E3">
        <w:rPr>
          <w:rFonts w:asciiTheme="minorHAnsi" w:hAnsiTheme="minorHAnsi"/>
          <w:sz w:val="22"/>
        </w:rPr>
        <w:t xml:space="preserve"> </w:t>
      </w:r>
      <w:r w:rsidRPr="00BD5383">
        <w:rPr>
          <w:rFonts w:asciiTheme="minorHAnsi" w:hAnsiTheme="minorHAnsi"/>
          <w:sz w:val="22"/>
        </w:rPr>
        <w:t xml:space="preserve">review </w:t>
      </w:r>
      <w:r w:rsidR="001258E3">
        <w:rPr>
          <w:rFonts w:asciiTheme="minorHAnsi" w:hAnsiTheme="minorHAnsi"/>
          <w:sz w:val="22"/>
        </w:rPr>
        <w:t>their progress towards their probationary objectives and whether it is appropriate to amend the objectives and/or the timescale in light of the period of absence.</w:t>
      </w:r>
      <w:r w:rsidRPr="00C41F6D">
        <w:rPr>
          <w:rFonts w:asciiTheme="minorHAnsi" w:hAnsiTheme="minorHAnsi"/>
          <w:b/>
          <w:sz w:val="22"/>
        </w:rPr>
        <w:t xml:space="preserve">       </w:t>
      </w:r>
    </w:p>
    <w:p w:rsidR="00EB021F" w:rsidRPr="00033F53" w:rsidRDefault="00EB021F">
      <w:pPr>
        <w:rPr>
          <w:rFonts w:asciiTheme="minorHAnsi" w:hAnsiTheme="minorHAnsi"/>
          <w:b/>
        </w:rPr>
      </w:pPr>
    </w:p>
    <w:p w:rsidR="00980752" w:rsidRDefault="00980752" w:rsidP="00C6534F">
      <w:pPr>
        <w:rPr>
          <w:rFonts w:asciiTheme="minorHAnsi" w:hAnsiTheme="minorHAnsi"/>
          <w:sz w:val="22"/>
        </w:rPr>
      </w:pPr>
    </w:p>
    <w:p w:rsidR="00374C30" w:rsidRDefault="00374C30" w:rsidP="00C653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Below are examples of activities that should be captured in individual objectives which will be used to assess whether a person has performed at the </w:t>
      </w:r>
      <w:proofErr w:type="spellStart"/>
      <w:r>
        <w:rPr>
          <w:rFonts w:asciiTheme="minorHAnsi" w:hAnsiTheme="minorHAnsi"/>
          <w:sz w:val="22"/>
          <w:szCs w:val="22"/>
        </w:rPr>
        <w:t>requied</w:t>
      </w:r>
      <w:proofErr w:type="spellEnd"/>
      <w:r>
        <w:rPr>
          <w:rFonts w:asciiTheme="minorHAnsi" w:hAnsiTheme="minorHAnsi"/>
          <w:sz w:val="22"/>
          <w:szCs w:val="22"/>
        </w:rPr>
        <w:t xml:space="preserve"> levels by the end of the probationary period and in order to confirm them in post.</w:t>
      </w:r>
    </w:p>
    <w:p w:rsidR="00374C30" w:rsidRDefault="00374C30" w:rsidP="00C6534F">
      <w:pPr>
        <w:rPr>
          <w:rFonts w:asciiTheme="minorHAnsi" w:hAnsiTheme="minorHAnsi"/>
          <w:sz w:val="22"/>
          <w:szCs w:val="22"/>
        </w:rPr>
      </w:pPr>
    </w:p>
    <w:p w:rsidR="00374C30" w:rsidRDefault="001258E3" w:rsidP="00C653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6F273F" w:rsidRPr="001F0633">
        <w:rPr>
          <w:rFonts w:asciiTheme="minorHAnsi" w:hAnsiTheme="minorHAnsi"/>
          <w:sz w:val="22"/>
          <w:szCs w:val="22"/>
        </w:rPr>
        <w:t>eaching</w:t>
      </w:r>
      <w:r>
        <w:rPr>
          <w:rFonts w:asciiTheme="minorHAnsi" w:hAnsiTheme="minorHAnsi"/>
          <w:sz w:val="22"/>
          <w:szCs w:val="22"/>
        </w:rPr>
        <w:t xml:space="preserve"> and </w:t>
      </w:r>
      <w:proofErr w:type="gramStart"/>
      <w:r>
        <w:rPr>
          <w:rFonts w:asciiTheme="minorHAnsi" w:hAnsiTheme="minorHAnsi"/>
          <w:sz w:val="22"/>
          <w:szCs w:val="22"/>
        </w:rPr>
        <w:t>Scholarship</w:t>
      </w:r>
      <w:r w:rsidR="006F273F" w:rsidRPr="001F0633">
        <w:rPr>
          <w:rFonts w:asciiTheme="minorHAnsi" w:hAnsiTheme="minorHAnsi"/>
          <w:sz w:val="22"/>
          <w:szCs w:val="22"/>
        </w:rPr>
        <w:t xml:space="preserve">  contract</w:t>
      </w:r>
      <w:proofErr w:type="gramEnd"/>
      <w:r w:rsidR="006F273F" w:rsidRPr="001F063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holders </w:t>
      </w:r>
      <w:r w:rsidR="006F273F" w:rsidRPr="001F0633">
        <w:rPr>
          <w:rFonts w:asciiTheme="minorHAnsi" w:hAnsiTheme="minorHAnsi"/>
          <w:sz w:val="22"/>
          <w:szCs w:val="22"/>
        </w:rPr>
        <w:t xml:space="preserve">are not expected to meet the research criteria. They will be expected to have a </w:t>
      </w:r>
      <w:r w:rsidR="003E3342" w:rsidRPr="001F0633">
        <w:rPr>
          <w:rFonts w:asciiTheme="minorHAnsi" w:hAnsiTheme="minorHAnsi"/>
          <w:sz w:val="22"/>
          <w:szCs w:val="22"/>
        </w:rPr>
        <w:t xml:space="preserve">significantly </w:t>
      </w:r>
      <w:r w:rsidR="006F273F" w:rsidRPr="001F0633">
        <w:rPr>
          <w:rFonts w:asciiTheme="minorHAnsi" w:hAnsiTheme="minorHAnsi"/>
          <w:sz w:val="22"/>
          <w:szCs w:val="22"/>
        </w:rPr>
        <w:t xml:space="preserve">more substantial teaching workload and </w:t>
      </w:r>
      <w:r w:rsidR="00BF6A7B" w:rsidRPr="001F0633">
        <w:rPr>
          <w:rFonts w:asciiTheme="minorHAnsi" w:hAnsiTheme="minorHAnsi"/>
          <w:sz w:val="22"/>
          <w:szCs w:val="22"/>
        </w:rPr>
        <w:t>to</w:t>
      </w:r>
      <w:r w:rsidR="006F273F" w:rsidRPr="001F0633">
        <w:rPr>
          <w:rFonts w:asciiTheme="minorHAnsi" w:hAnsiTheme="minorHAnsi"/>
          <w:sz w:val="22"/>
          <w:szCs w:val="22"/>
        </w:rPr>
        <w:t xml:space="preserve"> u</w:t>
      </w:r>
      <w:r w:rsidR="003E3342" w:rsidRPr="001F0633">
        <w:rPr>
          <w:rFonts w:asciiTheme="minorHAnsi" w:hAnsiTheme="minorHAnsi"/>
          <w:sz w:val="22"/>
          <w:szCs w:val="22"/>
        </w:rPr>
        <w:t>ndertake service and leadership and</w:t>
      </w:r>
      <w:r w:rsidR="00355B0A" w:rsidRPr="001F0633">
        <w:rPr>
          <w:rFonts w:asciiTheme="minorHAnsi" w:hAnsiTheme="minorHAnsi"/>
          <w:sz w:val="22"/>
          <w:szCs w:val="22"/>
        </w:rPr>
        <w:t xml:space="preserve"> may have significant </w:t>
      </w:r>
      <w:r w:rsidR="006F273F" w:rsidRPr="001F0633">
        <w:rPr>
          <w:rFonts w:asciiTheme="minorHAnsi" w:hAnsiTheme="minorHAnsi"/>
          <w:sz w:val="22"/>
          <w:szCs w:val="22"/>
        </w:rPr>
        <w:t xml:space="preserve">knowledge transfer </w:t>
      </w:r>
      <w:r w:rsidR="003E3342" w:rsidRPr="001F0633">
        <w:rPr>
          <w:rFonts w:asciiTheme="minorHAnsi" w:hAnsiTheme="minorHAnsi"/>
          <w:sz w:val="22"/>
          <w:szCs w:val="22"/>
        </w:rPr>
        <w:t>activities</w:t>
      </w:r>
      <w:r w:rsidR="00BF6A7B" w:rsidRPr="001F0633">
        <w:rPr>
          <w:rFonts w:asciiTheme="minorHAnsi" w:hAnsiTheme="minorHAnsi"/>
          <w:sz w:val="22"/>
          <w:szCs w:val="22"/>
        </w:rPr>
        <w:t>. They</w:t>
      </w:r>
      <w:r w:rsidR="006F273F" w:rsidRPr="001F0633">
        <w:rPr>
          <w:rFonts w:asciiTheme="minorHAnsi" w:hAnsiTheme="minorHAnsi"/>
          <w:sz w:val="22"/>
          <w:szCs w:val="22"/>
        </w:rPr>
        <w:t xml:space="preserve"> </w:t>
      </w:r>
      <w:r w:rsidR="003E3342" w:rsidRPr="001F0633">
        <w:rPr>
          <w:rFonts w:asciiTheme="minorHAnsi" w:hAnsiTheme="minorHAnsi"/>
          <w:sz w:val="22"/>
          <w:szCs w:val="22"/>
        </w:rPr>
        <w:t xml:space="preserve">may be involved in </w:t>
      </w:r>
      <w:r w:rsidR="006F273F" w:rsidRPr="001F0633">
        <w:rPr>
          <w:rFonts w:asciiTheme="minorHAnsi" w:hAnsiTheme="minorHAnsi"/>
          <w:sz w:val="22"/>
          <w:szCs w:val="22"/>
        </w:rPr>
        <w:t>pedagogic research to improve the quality of teaching.</w:t>
      </w:r>
      <w:r w:rsidR="00CE03CC" w:rsidRPr="001F0633">
        <w:rPr>
          <w:rFonts w:asciiTheme="minorHAnsi" w:hAnsiTheme="minorHAnsi"/>
          <w:sz w:val="22"/>
          <w:szCs w:val="22"/>
        </w:rPr>
        <w:t xml:space="preserve"> </w:t>
      </w:r>
    </w:p>
    <w:p w:rsidR="00374C30" w:rsidRDefault="00374C30" w:rsidP="00C6534F">
      <w:pPr>
        <w:rPr>
          <w:rFonts w:asciiTheme="minorHAnsi" w:hAnsiTheme="minorHAnsi"/>
          <w:sz w:val="22"/>
          <w:szCs w:val="22"/>
        </w:rPr>
      </w:pPr>
    </w:p>
    <w:p w:rsidR="006F273F" w:rsidRPr="001F0633" w:rsidRDefault="00CE03CC" w:rsidP="00C6534F">
      <w:pPr>
        <w:rPr>
          <w:rFonts w:asciiTheme="minorHAnsi" w:hAnsiTheme="minorHAnsi"/>
          <w:sz w:val="22"/>
          <w:szCs w:val="22"/>
        </w:rPr>
      </w:pPr>
      <w:r w:rsidRPr="001F0633">
        <w:rPr>
          <w:rFonts w:asciiTheme="minorHAnsi" w:hAnsiTheme="minorHAnsi"/>
          <w:sz w:val="22"/>
          <w:szCs w:val="22"/>
        </w:rPr>
        <w:t>Account will be taken of part time working and career breaks in interpreting the guidance.</w:t>
      </w:r>
    </w:p>
    <w:p w:rsidR="006F273F" w:rsidRPr="00032A63" w:rsidRDefault="006F273F" w:rsidP="00C6534F">
      <w:pPr>
        <w:rPr>
          <w:rFonts w:asciiTheme="minorHAnsi" w:hAnsiTheme="minorHAnsi"/>
          <w:b/>
          <w:sz w:val="22"/>
          <w:szCs w:val="22"/>
        </w:rPr>
      </w:pPr>
    </w:p>
    <w:p w:rsidR="00626A76" w:rsidRPr="001258E3" w:rsidRDefault="00626A76">
      <w:pPr>
        <w:rPr>
          <w:rFonts w:asciiTheme="minorHAnsi" w:hAnsiTheme="minorHAnsi"/>
          <w:sz w:val="22"/>
          <w:szCs w:val="22"/>
        </w:rPr>
      </w:pPr>
      <w:r w:rsidRPr="001258E3">
        <w:rPr>
          <w:rFonts w:asciiTheme="minorHAnsi" w:hAnsiTheme="minorHAnsi"/>
          <w:sz w:val="22"/>
          <w:szCs w:val="22"/>
        </w:rPr>
        <w:t>Pro-rata adjustments can be made in cases where the staff member did not start at the beginning of an academic year</w:t>
      </w:r>
      <w:r w:rsidRPr="00374C30">
        <w:rPr>
          <w:rFonts w:asciiTheme="minorHAnsi" w:hAnsiTheme="minorHAnsi"/>
          <w:sz w:val="22"/>
          <w:szCs w:val="22"/>
        </w:rPr>
        <w:t>.</w:t>
      </w:r>
      <w:r w:rsidR="00813248" w:rsidRPr="00374C30">
        <w:rPr>
          <w:rFonts w:asciiTheme="minorHAnsi" w:hAnsiTheme="minorHAnsi"/>
          <w:sz w:val="22"/>
          <w:szCs w:val="22"/>
        </w:rPr>
        <w:t xml:space="preserve"> </w:t>
      </w:r>
      <w:r w:rsidR="00813248" w:rsidRPr="001258E3">
        <w:rPr>
          <w:rFonts w:asciiTheme="minorHAnsi" w:hAnsiTheme="minorHAnsi"/>
          <w:sz w:val="22"/>
          <w:szCs w:val="22"/>
        </w:rPr>
        <w:t>A pro-rata adjustment can be made for part time staff and for staff who have had a period of maternity leave or have NHS clinical commitments.</w:t>
      </w:r>
      <w:r w:rsidR="00B3624A" w:rsidRPr="001258E3">
        <w:rPr>
          <w:rFonts w:asciiTheme="minorHAnsi" w:hAnsiTheme="minorHAnsi"/>
          <w:sz w:val="22"/>
          <w:szCs w:val="22"/>
        </w:rPr>
        <w:t xml:space="preserve"> </w:t>
      </w:r>
    </w:p>
    <w:p w:rsidR="00AA666B" w:rsidRPr="001258E3" w:rsidRDefault="00AA666B">
      <w:pPr>
        <w:rPr>
          <w:rFonts w:asciiTheme="minorHAnsi" w:hAnsiTheme="minorHAnsi"/>
          <w:sz w:val="22"/>
          <w:szCs w:val="22"/>
        </w:rPr>
      </w:pPr>
    </w:p>
    <w:p w:rsidR="004B3963" w:rsidRDefault="004B3963" w:rsidP="00B5312D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 Staff appointed at Lecturer </w:t>
      </w:r>
      <w:r w:rsidR="000C5836">
        <w:rPr>
          <w:rFonts w:asciiTheme="minorHAnsi" w:hAnsiTheme="minorHAnsi"/>
          <w:b/>
          <w:sz w:val="22"/>
          <w:szCs w:val="22"/>
        </w:rPr>
        <w:t xml:space="preserve">(Teaching and Research contract) </w:t>
      </w:r>
    </w:p>
    <w:p w:rsidR="004B3963" w:rsidRDefault="004B3963" w:rsidP="00B5312D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422B0A" w:rsidRPr="00032A63" w:rsidRDefault="00422B0A" w:rsidP="00B5312D">
      <w:pPr>
        <w:outlineLvl w:val="0"/>
        <w:rPr>
          <w:rFonts w:asciiTheme="minorHAnsi" w:hAnsiTheme="minorHAnsi"/>
          <w:b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</w:rPr>
        <w:t>RESEARCH</w:t>
      </w:r>
    </w:p>
    <w:p w:rsidR="003E3342" w:rsidRPr="00032A63" w:rsidRDefault="003E3342" w:rsidP="00B5312D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6F273F" w:rsidRPr="00032A63" w:rsidRDefault="006F273F" w:rsidP="007F1BAA">
      <w:p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The following description describes the normal expected </w:t>
      </w:r>
      <w:r w:rsidR="003E3342" w:rsidRPr="00032A63">
        <w:rPr>
          <w:rFonts w:asciiTheme="minorHAnsi" w:hAnsiTheme="minorHAnsi"/>
          <w:sz w:val="22"/>
          <w:szCs w:val="22"/>
        </w:rPr>
        <w:t xml:space="preserve">research </w:t>
      </w:r>
      <w:r w:rsidRPr="00032A63">
        <w:rPr>
          <w:rFonts w:asciiTheme="minorHAnsi" w:hAnsiTheme="minorHAnsi"/>
          <w:sz w:val="22"/>
          <w:szCs w:val="22"/>
        </w:rPr>
        <w:t>achievement of a lecturer (T&amp;R) in the research category</w:t>
      </w:r>
      <w:r w:rsidR="00010EA0" w:rsidRPr="00032A63">
        <w:rPr>
          <w:rFonts w:asciiTheme="minorHAnsi" w:hAnsiTheme="minorHAnsi"/>
          <w:sz w:val="22"/>
          <w:szCs w:val="22"/>
        </w:rPr>
        <w:t xml:space="preserve"> and has been informed by the University of Manchester Research Expectations </w:t>
      </w:r>
      <w:r w:rsidR="00EF0666" w:rsidRPr="00032A63">
        <w:rPr>
          <w:rFonts w:asciiTheme="minorHAnsi" w:hAnsiTheme="minorHAnsi"/>
          <w:sz w:val="22"/>
          <w:szCs w:val="22"/>
        </w:rPr>
        <w:t>A record of sustained</w:t>
      </w:r>
      <w:r w:rsidRPr="00032A63">
        <w:rPr>
          <w:rFonts w:asciiTheme="minorHAnsi" w:hAnsiTheme="minorHAnsi"/>
          <w:sz w:val="22"/>
          <w:szCs w:val="22"/>
        </w:rPr>
        <w:t xml:space="preserve"> publication of original research judged at least to be of quality </w:t>
      </w:r>
      <w:r w:rsidRPr="00032A63">
        <w:rPr>
          <w:rFonts w:asciiTheme="minorHAnsi" w:hAnsiTheme="minorHAnsi"/>
          <w:sz w:val="22"/>
          <w:szCs w:val="22"/>
          <w:shd w:val="clear" w:color="auto" w:fill="FFFFFF"/>
        </w:rPr>
        <w:t>that is internationally excellent in terms of originality, significance and rigour</w:t>
      </w:r>
      <w:r w:rsidRPr="00032A63">
        <w:rPr>
          <w:rFonts w:asciiTheme="minorHAnsi" w:hAnsiTheme="minorHAnsi"/>
          <w:iCs/>
          <w:sz w:val="22"/>
          <w:szCs w:val="22"/>
        </w:rPr>
        <w:t>.</w:t>
      </w:r>
    </w:p>
    <w:p w:rsidR="006F273F" w:rsidRPr="00032A63" w:rsidRDefault="006F273F" w:rsidP="006F273F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 w:rsidRPr="00032A63">
        <w:rPr>
          <w:rFonts w:asciiTheme="minorHAnsi" w:hAnsiTheme="minorHAnsi" w:cs="Times New Roman"/>
          <w:sz w:val="22"/>
          <w:szCs w:val="22"/>
        </w:rPr>
        <w:t>Some success in obtaining research support funding,  and/or collaboration in significant research projects and a track record of applications for external funding</w:t>
      </w:r>
    </w:p>
    <w:p w:rsidR="006F273F" w:rsidRPr="00032A63" w:rsidRDefault="006F273F" w:rsidP="006F273F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 w:rsidRPr="00032A63">
        <w:rPr>
          <w:rFonts w:asciiTheme="minorHAnsi" w:hAnsiTheme="minorHAnsi" w:cs="Times New Roman"/>
          <w:sz w:val="22"/>
          <w:szCs w:val="22"/>
        </w:rPr>
        <w:t>Successful postgraduate research supervision</w:t>
      </w:r>
      <w:r w:rsidR="00EF0666" w:rsidRPr="00032A63">
        <w:rPr>
          <w:rFonts w:asciiTheme="minorHAnsi" w:hAnsiTheme="minorHAnsi" w:cs="Times New Roman"/>
          <w:sz w:val="22"/>
          <w:szCs w:val="22"/>
        </w:rPr>
        <w:t>/co-supervision</w:t>
      </w:r>
      <w:r w:rsidRPr="00032A63">
        <w:rPr>
          <w:rFonts w:asciiTheme="minorHAnsi" w:hAnsiTheme="minorHAnsi" w:cs="Times New Roman"/>
          <w:sz w:val="22"/>
          <w:szCs w:val="22"/>
        </w:rPr>
        <w:t xml:space="preserve"> where available.</w:t>
      </w:r>
    </w:p>
    <w:p w:rsidR="005333BE" w:rsidRPr="00032A63" w:rsidRDefault="005333BE" w:rsidP="005333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032A63">
        <w:rPr>
          <w:rFonts w:asciiTheme="minorHAnsi" w:hAnsiTheme="minorHAnsi" w:cs="Calibri"/>
          <w:color w:val="000000"/>
          <w:sz w:val="22"/>
          <w:szCs w:val="22"/>
        </w:rPr>
        <w:t>Participating in relevant research events at Manchester</w:t>
      </w:r>
    </w:p>
    <w:p w:rsidR="005333BE" w:rsidRPr="00032A63" w:rsidRDefault="005333BE" w:rsidP="005333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Contributing to the development of their research field(s) for example through regular presentations at conferences. </w:t>
      </w:r>
      <w:r w:rsidRPr="00032A63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</w:p>
    <w:p w:rsidR="00C03079" w:rsidRPr="00032A63" w:rsidRDefault="00C03079" w:rsidP="00B5312D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AE1CA2" w:rsidRPr="00032A63" w:rsidRDefault="00AE1CA2" w:rsidP="00B5312D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Publication output:</w:t>
      </w:r>
    </w:p>
    <w:p w:rsidR="00065446" w:rsidRPr="00032A63" w:rsidRDefault="00EB021F" w:rsidP="00032A63">
      <w:pPr>
        <w:pStyle w:val="Default"/>
        <w:numPr>
          <w:ilvl w:val="0"/>
          <w:numId w:val="1"/>
        </w:numPr>
        <w:rPr>
          <w:rFonts w:asciiTheme="minorHAnsi" w:hAnsiTheme="minorHAnsi" w:cs="Times New Roman"/>
          <w:sz w:val="22"/>
          <w:szCs w:val="22"/>
        </w:rPr>
      </w:pPr>
      <w:r w:rsidRPr="00032A63">
        <w:rPr>
          <w:rFonts w:asciiTheme="minorHAnsi" w:hAnsiTheme="minorHAnsi" w:cs="Times New Roman"/>
          <w:sz w:val="22"/>
          <w:szCs w:val="22"/>
        </w:rPr>
        <w:t>4</w:t>
      </w:r>
      <w:r w:rsidR="00FB3FC4" w:rsidRPr="00032A63">
        <w:rPr>
          <w:rFonts w:asciiTheme="minorHAnsi" w:hAnsiTheme="minorHAnsi" w:cs="Times New Roman"/>
          <w:sz w:val="22"/>
          <w:szCs w:val="22"/>
        </w:rPr>
        <w:t xml:space="preserve"> papers </w:t>
      </w:r>
      <w:r w:rsidRPr="00032A63">
        <w:rPr>
          <w:rFonts w:asciiTheme="minorHAnsi" w:hAnsiTheme="minorHAnsi" w:cs="Times New Roman"/>
          <w:sz w:val="22"/>
          <w:szCs w:val="22"/>
        </w:rPr>
        <w:t xml:space="preserve">judged at least to be of quality that is </w:t>
      </w:r>
      <w:r w:rsidR="00D83D28" w:rsidRPr="00032A63">
        <w:rPr>
          <w:rFonts w:asciiTheme="minorHAnsi" w:hAnsiTheme="minorHAnsi"/>
          <w:sz w:val="22"/>
          <w:szCs w:val="22"/>
          <w:shd w:val="clear" w:color="auto" w:fill="FFFFFF"/>
        </w:rPr>
        <w:t>internationally excellent in terms of originality, significance and rigour</w:t>
      </w:r>
      <w:r w:rsidR="00D83D28" w:rsidRPr="00032A63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> </w:t>
      </w:r>
      <w:r w:rsidR="00EF0666" w:rsidRPr="00032A63">
        <w:rPr>
          <w:rFonts w:asciiTheme="minorHAnsi" w:hAnsiTheme="minorHAnsi" w:cs="Times New Roman"/>
          <w:sz w:val="22"/>
          <w:szCs w:val="22"/>
        </w:rPr>
        <w:t xml:space="preserve">which has been </w:t>
      </w:r>
      <w:r w:rsidR="00FB3FC4" w:rsidRPr="00032A63">
        <w:rPr>
          <w:rFonts w:asciiTheme="minorHAnsi" w:hAnsiTheme="minorHAnsi" w:cs="Times New Roman"/>
          <w:sz w:val="22"/>
          <w:szCs w:val="22"/>
        </w:rPr>
        <w:t>accepted or published in refer</w:t>
      </w:r>
      <w:r w:rsidR="00EF0666" w:rsidRPr="00032A63">
        <w:rPr>
          <w:rFonts w:asciiTheme="minorHAnsi" w:hAnsiTheme="minorHAnsi" w:cs="Times New Roman"/>
          <w:sz w:val="22"/>
          <w:szCs w:val="22"/>
        </w:rPr>
        <w:t>e</w:t>
      </w:r>
      <w:r w:rsidR="00FB3FC4" w:rsidRPr="00032A63">
        <w:rPr>
          <w:rFonts w:asciiTheme="minorHAnsi" w:hAnsiTheme="minorHAnsi" w:cs="Times New Roman"/>
          <w:sz w:val="22"/>
          <w:szCs w:val="22"/>
        </w:rPr>
        <w:t>ed journals</w:t>
      </w:r>
      <w:r w:rsidR="00F7591C" w:rsidRPr="00032A63">
        <w:rPr>
          <w:rFonts w:asciiTheme="minorHAnsi" w:hAnsiTheme="minorHAnsi" w:cs="Times New Roman"/>
          <w:sz w:val="22"/>
          <w:szCs w:val="22"/>
        </w:rPr>
        <w:t>. Evidence of substantial contribution to the papers (e.g. first or corresponding author; description of the contribution to the paper as an author).</w:t>
      </w:r>
    </w:p>
    <w:p w:rsidR="00AE1CA2" w:rsidRPr="00032A63" w:rsidRDefault="00AE1CA2" w:rsidP="00065446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Evidence of </w:t>
      </w:r>
      <w:r w:rsidR="00CE03CC" w:rsidRPr="00032A63">
        <w:rPr>
          <w:rFonts w:asciiTheme="minorHAnsi" w:hAnsiTheme="minorHAnsi"/>
          <w:sz w:val="22"/>
          <w:szCs w:val="22"/>
        </w:rPr>
        <w:t xml:space="preserve">trajectory </w:t>
      </w:r>
      <w:r w:rsidR="00EF0666" w:rsidRPr="00032A63">
        <w:rPr>
          <w:rFonts w:asciiTheme="minorHAnsi" w:hAnsiTheme="minorHAnsi"/>
          <w:sz w:val="22"/>
          <w:szCs w:val="22"/>
        </w:rPr>
        <w:t xml:space="preserve">and approaching level of output on </w:t>
      </w:r>
      <w:r w:rsidR="00CE03CC" w:rsidRPr="00032A63">
        <w:rPr>
          <w:rFonts w:asciiTheme="minorHAnsi" w:hAnsiTheme="minorHAnsi"/>
          <w:sz w:val="22"/>
          <w:szCs w:val="22"/>
        </w:rPr>
        <w:t xml:space="preserve">for </w:t>
      </w:r>
      <w:r w:rsidR="009128EB" w:rsidRPr="00032A63">
        <w:rPr>
          <w:rFonts w:asciiTheme="minorHAnsi" w:hAnsiTheme="minorHAnsi"/>
          <w:sz w:val="22"/>
          <w:szCs w:val="22"/>
        </w:rPr>
        <w:t>A</w:t>
      </w:r>
      <w:r w:rsidR="00CE03CC" w:rsidRPr="00032A63">
        <w:rPr>
          <w:rFonts w:asciiTheme="minorHAnsi" w:hAnsiTheme="minorHAnsi"/>
          <w:sz w:val="22"/>
          <w:szCs w:val="22"/>
        </w:rPr>
        <w:t>, above,</w:t>
      </w:r>
      <w:r w:rsidR="009128EB" w:rsidRPr="00032A63">
        <w:rPr>
          <w:rFonts w:asciiTheme="minorHAnsi" w:hAnsiTheme="minorHAnsi"/>
          <w:sz w:val="22"/>
          <w:szCs w:val="22"/>
        </w:rPr>
        <w:t xml:space="preserve"> </w:t>
      </w:r>
      <w:r w:rsidRPr="00032A63">
        <w:rPr>
          <w:rFonts w:asciiTheme="minorHAnsi" w:hAnsiTheme="minorHAnsi"/>
          <w:sz w:val="22"/>
          <w:szCs w:val="22"/>
        </w:rPr>
        <w:t xml:space="preserve">(e.g. </w:t>
      </w:r>
      <w:r w:rsidR="00CE03CC" w:rsidRPr="00032A63">
        <w:rPr>
          <w:rFonts w:asciiTheme="minorHAnsi" w:hAnsiTheme="minorHAnsi"/>
          <w:sz w:val="22"/>
          <w:szCs w:val="22"/>
        </w:rPr>
        <w:t xml:space="preserve">in addition to published work, </w:t>
      </w:r>
      <w:r w:rsidRPr="00032A63">
        <w:rPr>
          <w:rFonts w:asciiTheme="minorHAnsi" w:hAnsiTheme="minorHAnsi"/>
          <w:sz w:val="22"/>
          <w:szCs w:val="22"/>
        </w:rPr>
        <w:t>submitted or prepared manuscripts</w:t>
      </w:r>
      <w:r w:rsidR="00FB3FC4" w:rsidRPr="00032A63">
        <w:rPr>
          <w:rFonts w:asciiTheme="minorHAnsi" w:hAnsiTheme="minorHAnsi"/>
          <w:sz w:val="22"/>
          <w:szCs w:val="22"/>
        </w:rPr>
        <w:t xml:space="preserve">, reviews of same (to show </w:t>
      </w:r>
      <w:r w:rsidR="00D83D28" w:rsidRPr="00032A63">
        <w:rPr>
          <w:rFonts w:asciiTheme="minorHAnsi" w:hAnsiTheme="minorHAnsi"/>
          <w:sz w:val="22"/>
          <w:szCs w:val="22"/>
        </w:rPr>
        <w:t xml:space="preserve">strong </w:t>
      </w:r>
      <w:r w:rsidR="00FB3FC4" w:rsidRPr="00032A63">
        <w:rPr>
          <w:rFonts w:asciiTheme="minorHAnsi" w:hAnsiTheme="minorHAnsi"/>
          <w:sz w:val="22"/>
          <w:szCs w:val="22"/>
        </w:rPr>
        <w:t>likelihood of being publish</w:t>
      </w:r>
      <w:r w:rsidR="002C7239" w:rsidRPr="00032A63">
        <w:rPr>
          <w:rFonts w:asciiTheme="minorHAnsi" w:hAnsiTheme="minorHAnsi"/>
          <w:sz w:val="22"/>
          <w:szCs w:val="22"/>
        </w:rPr>
        <w:t>ed</w:t>
      </w:r>
      <w:r w:rsidRPr="00032A63">
        <w:rPr>
          <w:rFonts w:asciiTheme="minorHAnsi" w:hAnsiTheme="minorHAnsi"/>
          <w:sz w:val="22"/>
          <w:szCs w:val="22"/>
        </w:rPr>
        <w:t>).</w:t>
      </w:r>
      <w:r w:rsidR="00626A76" w:rsidRPr="00032A63">
        <w:rPr>
          <w:rFonts w:asciiTheme="minorHAnsi" w:hAnsiTheme="minorHAnsi"/>
          <w:sz w:val="22"/>
          <w:szCs w:val="22"/>
        </w:rPr>
        <w:t xml:space="preserve"> </w:t>
      </w:r>
    </w:p>
    <w:p w:rsidR="00355B0A" w:rsidRPr="00032A63" w:rsidRDefault="00355B0A" w:rsidP="00C6534F">
      <w:pPr>
        <w:ind w:left="720"/>
        <w:rPr>
          <w:rFonts w:asciiTheme="minorHAnsi" w:hAnsiTheme="minorHAnsi"/>
          <w:sz w:val="22"/>
          <w:szCs w:val="22"/>
        </w:rPr>
      </w:pPr>
    </w:p>
    <w:p w:rsidR="00D06C8E" w:rsidRPr="00032A63" w:rsidRDefault="00813248" w:rsidP="00B5312D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Research support funding</w:t>
      </w:r>
      <w:r w:rsidR="00AE1CA2" w:rsidRPr="00032A63">
        <w:rPr>
          <w:rFonts w:asciiTheme="minorHAnsi" w:hAnsiTheme="minorHAnsi"/>
          <w:b/>
          <w:sz w:val="22"/>
          <w:szCs w:val="22"/>
          <w:u w:val="single"/>
        </w:rPr>
        <w:t xml:space="preserve">: </w:t>
      </w:r>
    </w:p>
    <w:p w:rsidR="00B375B9" w:rsidRPr="00032A63" w:rsidRDefault="00AE1CA2" w:rsidP="00032A6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A </w:t>
      </w:r>
      <w:r w:rsidR="00D06C8E" w:rsidRPr="00032A63">
        <w:rPr>
          <w:rFonts w:asciiTheme="minorHAnsi" w:hAnsiTheme="minorHAnsi"/>
          <w:sz w:val="22"/>
          <w:szCs w:val="22"/>
        </w:rPr>
        <w:t>notification of success of a grant application or a grant already running</w:t>
      </w:r>
      <w:r w:rsidRPr="00032A63">
        <w:rPr>
          <w:rFonts w:asciiTheme="minorHAnsi" w:hAnsiTheme="minorHAnsi"/>
          <w:sz w:val="22"/>
          <w:szCs w:val="22"/>
        </w:rPr>
        <w:t xml:space="preserve"> </w:t>
      </w:r>
      <w:r w:rsidR="00B5312D" w:rsidRPr="00032A63">
        <w:rPr>
          <w:rFonts w:asciiTheme="minorHAnsi" w:hAnsiTheme="minorHAnsi"/>
          <w:sz w:val="22"/>
          <w:szCs w:val="22"/>
        </w:rPr>
        <w:t xml:space="preserve">(or other similar external funding) </w:t>
      </w:r>
      <w:r w:rsidRPr="00032A63">
        <w:rPr>
          <w:rFonts w:asciiTheme="minorHAnsi" w:hAnsiTheme="minorHAnsi"/>
          <w:i/>
          <w:sz w:val="22"/>
          <w:szCs w:val="22"/>
        </w:rPr>
        <w:t xml:space="preserve">as </w:t>
      </w:r>
      <w:r w:rsidR="00EF0666" w:rsidRPr="00032A63">
        <w:rPr>
          <w:rFonts w:asciiTheme="minorHAnsi" w:hAnsiTheme="minorHAnsi"/>
          <w:i/>
          <w:sz w:val="22"/>
          <w:szCs w:val="22"/>
        </w:rPr>
        <w:t>principal or co-investigator</w:t>
      </w:r>
      <w:r w:rsidRPr="00032A63">
        <w:rPr>
          <w:rFonts w:asciiTheme="minorHAnsi" w:hAnsiTheme="minorHAnsi"/>
          <w:sz w:val="22"/>
          <w:szCs w:val="22"/>
        </w:rPr>
        <w:t xml:space="preserve"> that supports an RA for </w:t>
      </w:r>
      <w:r w:rsidR="00654339" w:rsidRPr="00032A63">
        <w:rPr>
          <w:rFonts w:asciiTheme="minorHAnsi" w:hAnsiTheme="minorHAnsi"/>
          <w:sz w:val="22"/>
          <w:szCs w:val="22"/>
        </w:rPr>
        <w:t xml:space="preserve">at least </w:t>
      </w:r>
      <w:r w:rsidRPr="00032A63">
        <w:rPr>
          <w:rFonts w:asciiTheme="minorHAnsi" w:hAnsiTheme="minorHAnsi"/>
          <w:sz w:val="22"/>
          <w:szCs w:val="22"/>
        </w:rPr>
        <w:t>12 months.</w:t>
      </w:r>
      <w:r w:rsidR="00813248" w:rsidRPr="00032A63">
        <w:rPr>
          <w:rFonts w:asciiTheme="minorHAnsi" w:hAnsiTheme="minorHAnsi"/>
          <w:sz w:val="22"/>
          <w:szCs w:val="22"/>
        </w:rPr>
        <w:t xml:space="preserve"> </w:t>
      </w:r>
    </w:p>
    <w:p w:rsidR="00AE1CA2" w:rsidRPr="00032A63" w:rsidRDefault="00813248" w:rsidP="00FB3FC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In addition, evidence of new research activity since starting at Manchester and a research plan or strategy</w:t>
      </w:r>
      <w:r w:rsidR="00B375B9" w:rsidRPr="00032A63">
        <w:rPr>
          <w:rFonts w:asciiTheme="minorHAnsi" w:hAnsiTheme="minorHAnsi"/>
          <w:sz w:val="22"/>
          <w:szCs w:val="22"/>
        </w:rPr>
        <w:t xml:space="preserve"> that demonstrates how the individual’s research topic/areas of strength </w:t>
      </w:r>
      <w:r w:rsidR="00EF0666" w:rsidRPr="00032A63">
        <w:rPr>
          <w:rFonts w:asciiTheme="minorHAnsi" w:hAnsiTheme="minorHAnsi"/>
          <w:sz w:val="22"/>
          <w:szCs w:val="22"/>
        </w:rPr>
        <w:t xml:space="preserve">is coherent with </w:t>
      </w:r>
      <w:r w:rsidR="00EF0666" w:rsidRPr="00032A63">
        <w:rPr>
          <w:rFonts w:asciiTheme="minorHAnsi" w:hAnsiTheme="minorHAnsi"/>
          <w:sz w:val="22"/>
          <w:szCs w:val="22"/>
        </w:rPr>
        <w:lastRenderedPageBreak/>
        <w:t>and will, or has the potential to,</w:t>
      </w:r>
      <w:r w:rsidR="00B375B9" w:rsidRPr="00032A63">
        <w:rPr>
          <w:rFonts w:asciiTheme="minorHAnsi" w:hAnsiTheme="minorHAnsi"/>
          <w:sz w:val="22"/>
          <w:szCs w:val="22"/>
        </w:rPr>
        <w:t xml:space="preserve"> enhance the strategic research objectives of their Centre/</w:t>
      </w:r>
      <w:r w:rsidR="00CF6A09" w:rsidRPr="00032A63">
        <w:rPr>
          <w:rFonts w:asciiTheme="minorHAnsi" w:hAnsiTheme="minorHAnsi"/>
          <w:sz w:val="22"/>
          <w:szCs w:val="22"/>
        </w:rPr>
        <w:t xml:space="preserve"> Institute/Domain/ Division/School </w:t>
      </w:r>
      <w:r w:rsidR="00B375B9" w:rsidRPr="00032A63">
        <w:rPr>
          <w:rFonts w:asciiTheme="minorHAnsi" w:hAnsiTheme="minorHAnsi"/>
          <w:sz w:val="22"/>
          <w:szCs w:val="22"/>
        </w:rPr>
        <w:t>at the University</w:t>
      </w:r>
      <w:r w:rsidRPr="00032A63">
        <w:rPr>
          <w:rFonts w:asciiTheme="minorHAnsi" w:hAnsiTheme="minorHAnsi"/>
          <w:sz w:val="22"/>
          <w:szCs w:val="22"/>
        </w:rPr>
        <w:t>.</w:t>
      </w:r>
    </w:p>
    <w:p w:rsidR="00AE1CA2" w:rsidRPr="00032A63" w:rsidRDefault="00AE1CA2" w:rsidP="00FB3FC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Evidence that </w:t>
      </w:r>
      <w:r w:rsidR="00C6534F" w:rsidRPr="00032A63">
        <w:rPr>
          <w:rFonts w:asciiTheme="minorHAnsi" w:hAnsiTheme="minorHAnsi"/>
          <w:sz w:val="22"/>
          <w:szCs w:val="22"/>
        </w:rPr>
        <w:t>demonstrates the</w:t>
      </w:r>
      <w:r w:rsidRPr="00032A63">
        <w:rPr>
          <w:rFonts w:asciiTheme="minorHAnsi" w:hAnsiTheme="minorHAnsi"/>
          <w:sz w:val="22"/>
          <w:szCs w:val="22"/>
        </w:rPr>
        <w:t xml:space="preserve"> ability to </w:t>
      </w:r>
      <w:r w:rsidR="00C6534F" w:rsidRPr="00032A63">
        <w:rPr>
          <w:rFonts w:asciiTheme="minorHAnsi" w:hAnsiTheme="minorHAnsi"/>
          <w:sz w:val="22"/>
          <w:szCs w:val="22"/>
        </w:rPr>
        <w:t>obtain</w:t>
      </w:r>
      <w:r w:rsidRPr="00032A63">
        <w:rPr>
          <w:rFonts w:asciiTheme="minorHAnsi" w:hAnsiTheme="minorHAnsi"/>
          <w:sz w:val="22"/>
          <w:szCs w:val="22"/>
        </w:rPr>
        <w:t xml:space="preserve"> </w:t>
      </w:r>
      <w:r w:rsidR="00813248" w:rsidRPr="00032A63">
        <w:rPr>
          <w:rFonts w:asciiTheme="minorHAnsi" w:hAnsiTheme="minorHAnsi"/>
          <w:sz w:val="22"/>
          <w:szCs w:val="22"/>
        </w:rPr>
        <w:t>research support funding</w:t>
      </w:r>
      <w:r w:rsidRPr="00032A63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654339" w:rsidRPr="00032A63">
        <w:rPr>
          <w:rFonts w:asciiTheme="minorHAnsi" w:hAnsiTheme="minorHAnsi"/>
          <w:sz w:val="22"/>
          <w:szCs w:val="22"/>
        </w:rPr>
        <w:t>e</w:t>
      </w:r>
      <w:r w:rsidRPr="00032A63">
        <w:rPr>
          <w:rFonts w:asciiTheme="minorHAnsi" w:hAnsiTheme="minorHAnsi"/>
          <w:sz w:val="22"/>
          <w:szCs w:val="22"/>
        </w:rPr>
        <w:t>.g</w:t>
      </w:r>
      <w:proofErr w:type="gramEnd"/>
      <w:r w:rsidRPr="00032A63">
        <w:rPr>
          <w:rFonts w:asciiTheme="minorHAnsi" w:hAnsiTheme="minorHAnsi"/>
          <w:sz w:val="22"/>
          <w:szCs w:val="22"/>
        </w:rPr>
        <w:t xml:space="preserve">. evidence of grant-writing activity with supportive reviews; significant collaboration on </w:t>
      </w:r>
      <w:r w:rsidR="00ED4956" w:rsidRPr="00032A63">
        <w:rPr>
          <w:rFonts w:asciiTheme="minorHAnsi" w:hAnsiTheme="minorHAnsi"/>
          <w:sz w:val="22"/>
          <w:szCs w:val="22"/>
        </w:rPr>
        <w:t xml:space="preserve">existing </w:t>
      </w:r>
      <w:r w:rsidR="00D06C8E" w:rsidRPr="00032A63">
        <w:rPr>
          <w:rFonts w:asciiTheme="minorHAnsi" w:hAnsiTheme="minorHAnsi"/>
          <w:sz w:val="22"/>
          <w:szCs w:val="22"/>
        </w:rPr>
        <w:t>project/</w:t>
      </w:r>
      <w:r w:rsidR="00ED4956" w:rsidRPr="00032A63">
        <w:rPr>
          <w:rFonts w:asciiTheme="minorHAnsi" w:hAnsiTheme="minorHAnsi"/>
          <w:sz w:val="22"/>
          <w:szCs w:val="22"/>
        </w:rPr>
        <w:t>programme grant</w:t>
      </w:r>
      <w:r w:rsidR="00EF0666" w:rsidRPr="00032A63">
        <w:rPr>
          <w:rFonts w:asciiTheme="minorHAnsi" w:hAnsiTheme="minorHAnsi"/>
          <w:sz w:val="22"/>
          <w:szCs w:val="22"/>
        </w:rPr>
        <w:t>;</w:t>
      </w:r>
      <w:r w:rsidR="00ED4956" w:rsidRPr="00032A63">
        <w:rPr>
          <w:rFonts w:asciiTheme="minorHAnsi" w:hAnsiTheme="minorHAnsi"/>
          <w:sz w:val="22"/>
          <w:szCs w:val="22"/>
        </w:rPr>
        <w:t xml:space="preserve"> evidence of </w:t>
      </w:r>
      <w:r w:rsidR="00EF0666" w:rsidRPr="00032A63">
        <w:rPr>
          <w:rFonts w:asciiTheme="minorHAnsi" w:hAnsiTheme="minorHAnsi"/>
          <w:sz w:val="22"/>
          <w:szCs w:val="22"/>
        </w:rPr>
        <w:t xml:space="preserve">development of </w:t>
      </w:r>
      <w:r w:rsidR="00ED4956" w:rsidRPr="00032A63">
        <w:rPr>
          <w:rFonts w:asciiTheme="minorHAnsi" w:hAnsiTheme="minorHAnsi"/>
          <w:sz w:val="22"/>
          <w:szCs w:val="22"/>
        </w:rPr>
        <w:t>grant writing ability</w:t>
      </w:r>
      <w:r w:rsidR="00EF0666" w:rsidRPr="00032A63">
        <w:rPr>
          <w:rFonts w:asciiTheme="minorHAnsi" w:hAnsiTheme="minorHAnsi"/>
          <w:sz w:val="22"/>
          <w:szCs w:val="22"/>
        </w:rPr>
        <w:t>, and a</w:t>
      </w:r>
      <w:r w:rsidR="00ED4956" w:rsidRPr="00032A63">
        <w:rPr>
          <w:rFonts w:asciiTheme="minorHAnsi" w:hAnsiTheme="minorHAnsi"/>
          <w:sz w:val="22"/>
          <w:szCs w:val="22"/>
        </w:rPr>
        <w:t xml:space="preserve"> strategic plan to develop </w:t>
      </w:r>
      <w:r w:rsidR="00813248" w:rsidRPr="00032A63">
        <w:rPr>
          <w:rFonts w:asciiTheme="minorHAnsi" w:hAnsiTheme="minorHAnsi"/>
          <w:sz w:val="22"/>
          <w:szCs w:val="22"/>
        </w:rPr>
        <w:t xml:space="preserve">a </w:t>
      </w:r>
      <w:r w:rsidR="00D06C8E" w:rsidRPr="00032A63">
        <w:rPr>
          <w:rFonts w:asciiTheme="minorHAnsi" w:hAnsiTheme="minorHAnsi"/>
          <w:sz w:val="22"/>
          <w:szCs w:val="22"/>
        </w:rPr>
        <w:t xml:space="preserve">programme of research </w:t>
      </w:r>
      <w:r w:rsidR="00ED4956" w:rsidRPr="00032A63">
        <w:rPr>
          <w:rFonts w:asciiTheme="minorHAnsi" w:hAnsiTheme="minorHAnsi"/>
          <w:sz w:val="22"/>
          <w:szCs w:val="22"/>
        </w:rPr>
        <w:t>with grant support.</w:t>
      </w:r>
      <w:r w:rsidR="00813248" w:rsidRPr="00032A63">
        <w:rPr>
          <w:rFonts w:asciiTheme="minorHAnsi" w:hAnsiTheme="minorHAnsi"/>
          <w:sz w:val="22"/>
          <w:szCs w:val="22"/>
        </w:rPr>
        <w:t xml:space="preserve"> In addition, evidence of new research activity since starting at Manchester</w:t>
      </w:r>
      <w:r w:rsidR="00D83D28" w:rsidRPr="00032A63">
        <w:rPr>
          <w:rFonts w:asciiTheme="minorHAnsi" w:hAnsiTheme="minorHAnsi"/>
          <w:sz w:val="22"/>
          <w:szCs w:val="22"/>
        </w:rPr>
        <w:t>, for example seed funding awards</w:t>
      </w:r>
      <w:r w:rsidR="00654339" w:rsidRPr="00032A63">
        <w:rPr>
          <w:rFonts w:asciiTheme="minorHAnsi" w:hAnsiTheme="minorHAnsi"/>
          <w:sz w:val="22"/>
          <w:szCs w:val="22"/>
        </w:rPr>
        <w:t>.</w:t>
      </w:r>
    </w:p>
    <w:p w:rsidR="000F6223" w:rsidRPr="00032A63" w:rsidRDefault="000F6223" w:rsidP="00FB3FC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A consistent track record of attempts to obtain external funding (e.g. submission o</w:t>
      </w:r>
      <w:r w:rsidR="00EF0666" w:rsidRPr="00032A63">
        <w:rPr>
          <w:rFonts w:asciiTheme="minorHAnsi" w:hAnsiTheme="minorHAnsi"/>
          <w:sz w:val="22"/>
          <w:szCs w:val="22"/>
        </w:rPr>
        <w:t xml:space="preserve">f </w:t>
      </w:r>
      <w:r w:rsidR="003842E4" w:rsidRPr="00032A63">
        <w:rPr>
          <w:rFonts w:asciiTheme="minorHAnsi" w:hAnsiTheme="minorHAnsi"/>
          <w:sz w:val="22"/>
          <w:szCs w:val="22"/>
        </w:rPr>
        <w:t xml:space="preserve">a </w:t>
      </w:r>
      <w:r w:rsidR="00EF0666" w:rsidRPr="00032A63">
        <w:rPr>
          <w:rFonts w:asciiTheme="minorHAnsi" w:hAnsiTheme="minorHAnsi"/>
          <w:sz w:val="22"/>
          <w:szCs w:val="22"/>
        </w:rPr>
        <w:t>grant application for every 12</w:t>
      </w:r>
      <w:r w:rsidRPr="00032A63">
        <w:rPr>
          <w:rFonts w:asciiTheme="minorHAnsi" w:hAnsiTheme="minorHAnsi"/>
          <w:sz w:val="22"/>
          <w:szCs w:val="22"/>
        </w:rPr>
        <w:t xml:space="preserve"> months of probation</w:t>
      </w:r>
      <w:r w:rsidR="00C6534F" w:rsidRPr="00032A63">
        <w:rPr>
          <w:rFonts w:asciiTheme="minorHAnsi" w:hAnsiTheme="minorHAnsi"/>
          <w:sz w:val="22"/>
          <w:szCs w:val="22"/>
        </w:rPr>
        <w:t>)</w:t>
      </w:r>
      <w:r w:rsidRPr="00032A63">
        <w:rPr>
          <w:rFonts w:asciiTheme="minorHAnsi" w:hAnsiTheme="minorHAnsi"/>
          <w:sz w:val="22"/>
          <w:szCs w:val="22"/>
        </w:rPr>
        <w:t xml:space="preserve">. </w:t>
      </w:r>
    </w:p>
    <w:p w:rsidR="00D66D53" w:rsidRPr="00032A63" w:rsidRDefault="00813248" w:rsidP="00813248">
      <w:pPr>
        <w:tabs>
          <w:tab w:val="left" w:pos="3855"/>
        </w:tabs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ab/>
      </w:r>
    </w:p>
    <w:p w:rsidR="00D06C8E" w:rsidRPr="00032A63" w:rsidRDefault="00D66D53" w:rsidP="00B5312D">
      <w:pPr>
        <w:outlineLvl w:val="0"/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PhD supervision</w:t>
      </w:r>
    </w:p>
    <w:p w:rsidR="00065446" w:rsidRPr="00032A63" w:rsidRDefault="00D66D53" w:rsidP="00032A6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Is currently supervising or co-supervising a PhD </w:t>
      </w:r>
      <w:r w:rsidR="00654339" w:rsidRPr="00032A63">
        <w:rPr>
          <w:rFonts w:asciiTheme="minorHAnsi" w:hAnsiTheme="minorHAnsi"/>
          <w:sz w:val="22"/>
          <w:szCs w:val="22"/>
        </w:rPr>
        <w:t xml:space="preserve">(or clinical doctorate) </w:t>
      </w:r>
      <w:r w:rsidRPr="00032A63">
        <w:rPr>
          <w:rFonts w:asciiTheme="minorHAnsi" w:hAnsiTheme="minorHAnsi"/>
          <w:sz w:val="22"/>
          <w:szCs w:val="22"/>
        </w:rPr>
        <w:t>student.</w:t>
      </w:r>
    </w:p>
    <w:p w:rsidR="00422B0A" w:rsidRPr="00032A63" w:rsidRDefault="00D66D53" w:rsidP="00422B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Evidence that attempts have been made to secure a PhD student either through applications (including external funding sources) and collaborations within the group. 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C6534F" w:rsidP="00422B0A">
      <w:p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Supervision should be of high quality</w:t>
      </w:r>
      <w:r w:rsidR="003842E4" w:rsidRPr="00032A63">
        <w:rPr>
          <w:rFonts w:asciiTheme="minorHAnsi" w:hAnsiTheme="minorHAnsi"/>
          <w:sz w:val="22"/>
          <w:szCs w:val="22"/>
        </w:rPr>
        <w:t xml:space="preserve"> (normal expectation is that a thesis should support at least one 3* output)</w:t>
      </w:r>
      <w:r w:rsidRPr="00032A63">
        <w:rPr>
          <w:rFonts w:asciiTheme="minorHAnsi" w:hAnsiTheme="minorHAnsi"/>
          <w:sz w:val="22"/>
          <w:szCs w:val="22"/>
        </w:rPr>
        <w:t xml:space="preserve"> and there must be evidence of compliance with governance processes, for example </w:t>
      </w:r>
      <w:proofErr w:type="spellStart"/>
      <w:r w:rsidRPr="00032A63">
        <w:rPr>
          <w:rFonts w:asciiTheme="minorHAnsi" w:hAnsiTheme="minorHAnsi"/>
          <w:sz w:val="22"/>
          <w:szCs w:val="22"/>
        </w:rPr>
        <w:t>eprog</w:t>
      </w:r>
      <w:proofErr w:type="spellEnd"/>
      <w:r w:rsidRPr="00032A63">
        <w:rPr>
          <w:rFonts w:asciiTheme="minorHAnsi" w:hAnsiTheme="minorHAnsi"/>
          <w:sz w:val="22"/>
          <w:szCs w:val="22"/>
        </w:rPr>
        <w:t>.</w:t>
      </w:r>
    </w:p>
    <w:p w:rsidR="00C6534F" w:rsidRPr="00032A63" w:rsidRDefault="00C6534F" w:rsidP="00422B0A">
      <w:pPr>
        <w:rPr>
          <w:rFonts w:asciiTheme="minorHAnsi" w:hAnsiTheme="minorHAnsi"/>
          <w:sz w:val="22"/>
          <w:szCs w:val="22"/>
        </w:rPr>
      </w:pPr>
    </w:p>
    <w:p w:rsidR="006F273F" w:rsidRPr="00032A63" w:rsidRDefault="006F273F" w:rsidP="00422B0A">
      <w:pPr>
        <w:rPr>
          <w:rFonts w:asciiTheme="minorHAnsi" w:hAnsiTheme="minorHAnsi"/>
          <w:b/>
          <w:sz w:val="22"/>
          <w:szCs w:val="22"/>
        </w:rPr>
      </w:pPr>
    </w:p>
    <w:p w:rsidR="006F273F" w:rsidRPr="00032A63" w:rsidRDefault="00EF0666" w:rsidP="00422B0A">
      <w:pPr>
        <w:rPr>
          <w:rFonts w:asciiTheme="minorHAnsi" w:hAnsiTheme="minorHAnsi"/>
          <w:b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</w:rPr>
        <w:br w:type="page"/>
      </w:r>
    </w:p>
    <w:p w:rsidR="00422B0A" w:rsidRPr="00032A63" w:rsidRDefault="00422B0A" w:rsidP="00422B0A">
      <w:pPr>
        <w:rPr>
          <w:rFonts w:asciiTheme="minorHAnsi" w:hAnsiTheme="minorHAnsi"/>
          <w:b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</w:rPr>
        <w:lastRenderedPageBreak/>
        <w:t>TEACHING</w:t>
      </w:r>
      <w:r w:rsidR="003E3342" w:rsidRPr="00032A63">
        <w:rPr>
          <w:rFonts w:asciiTheme="minorHAnsi" w:hAnsiTheme="minorHAnsi"/>
          <w:b/>
          <w:sz w:val="22"/>
          <w:szCs w:val="22"/>
        </w:rPr>
        <w:t xml:space="preserve"> (All </w:t>
      </w:r>
      <w:r w:rsidR="007F1BAA">
        <w:rPr>
          <w:rFonts w:asciiTheme="minorHAnsi" w:hAnsiTheme="minorHAnsi"/>
          <w:b/>
          <w:sz w:val="22"/>
          <w:szCs w:val="22"/>
        </w:rPr>
        <w:t>contract types</w:t>
      </w:r>
      <w:r w:rsidR="003E3342" w:rsidRPr="00032A63">
        <w:rPr>
          <w:rFonts w:asciiTheme="minorHAnsi" w:hAnsiTheme="minorHAnsi"/>
          <w:b/>
          <w:sz w:val="22"/>
          <w:szCs w:val="22"/>
        </w:rPr>
        <w:t>)</w:t>
      </w:r>
    </w:p>
    <w:p w:rsidR="00422B0A" w:rsidRPr="00032A63" w:rsidRDefault="00422B0A" w:rsidP="00422B0A">
      <w:pPr>
        <w:rPr>
          <w:rFonts w:asciiTheme="minorHAnsi" w:hAnsiTheme="minorHAnsi"/>
          <w:b/>
          <w:sz w:val="22"/>
          <w:szCs w:val="22"/>
        </w:rPr>
      </w:pP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422B0A">
      <w:pPr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Teaching Load:</w:t>
      </w:r>
    </w:p>
    <w:p w:rsidR="00065446" w:rsidRPr="00032A63" w:rsidRDefault="004C4B43" w:rsidP="00032A6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A</w:t>
      </w:r>
      <w:r w:rsidR="00422B0A" w:rsidRPr="00032A63">
        <w:rPr>
          <w:rFonts w:asciiTheme="minorHAnsi" w:hAnsiTheme="minorHAnsi"/>
          <w:sz w:val="22"/>
          <w:szCs w:val="22"/>
        </w:rPr>
        <w:t xml:space="preserve"> reduced first year of probation teaching load. </w:t>
      </w:r>
      <w:r w:rsidR="009128EB" w:rsidRPr="00032A63">
        <w:rPr>
          <w:rFonts w:asciiTheme="minorHAnsi" w:hAnsiTheme="minorHAnsi"/>
          <w:sz w:val="22"/>
          <w:szCs w:val="22"/>
        </w:rPr>
        <w:t>After year 1</w:t>
      </w:r>
      <w:r w:rsidR="003E3342" w:rsidRPr="00032A63">
        <w:rPr>
          <w:rFonts w:asciiTheme="minorHAnsi" w:hAnsiTheme="minorHAnsi"/>
          <w:sz w:val="22"/>
          <w:szCs w:val="22"/>
        </w:rPr>
        <w:t>,</w:t>
      </w:r>
      <w:r w:rsidR="009128EB" w:rsidRPr="00032A63">
        <w:rPr>
          <w:rFonts w:asciiTheme="minorHAnsi" w:hAnsiTheme="minorHAnsi"/>
          <w:sz w:val="22"/>
          <w:szCs w:val="22"/>
        </w:rPr>
        <w:t xml:space="preserve"> a</w:t>
      </w:r>
      <w:r w:rsidR="00422B0A" w:rsidRPr="00032A63">
        <w:rPr>
          <w:rFonts w:asciiTheme="minorHAnsi" w:hAnsiTheme="minorHAnsi"/>
          <w:sz w:val="22"/>
          <w:szCs w:val="22"/>
        </w:rPr>
        <w:t xml:space="preserve"> teaching load as </w:t>
      </w:r>
      <w:r w:rsidR="00813143" w:rsidRPr="00032A63">
        <w:rPr>
          <w:rFonts w:asciiTheme="minorHAnsi" w:hAnsiTheme="minorHAnsi"/>
          <w:sz w:val="22"/>
          <w:szCs w:val="22"/>
        </w:rPr>
        <w:t>deemed reasonable</w:t>
      </w:r>
      <w:r w:rsidR="00422B0A" w:rsidRPr="00032A63">
        <w:rPr>
          <w:rFonts w:asciiTheme="minorHAnsi" w:hAnsiTheme="minorHAnsi"/>
          <w:sz w:val="22"/>
          <w:szCs w:val="22"/>
        </w:rPr>
        <w:t xml:space="preserve"> against </w:t>
      </w:r>
      <w:r w:rsidR="009128EB" w:rsidRPr="00032A63">
        <w:rPr>
          <w:rFonts w:asciiTheme="minorHAnsi" w:hAnsiTheme="minorHAnsi"/>
          <w:sz w:val="22"/>
          <w:szCs w:val="22"/>
        </w:rPr>
        <w:t xml:space="preserve">the relevant grouping within the School. </w:t>
      </w:r>
    </w:p>
    <w:p w:rsidR="00422B0A" w:rsidRPr="00032A63" w:rsidRDefault="00422B0A" w:rsidP="0081314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If lower than </w:t>
      </w:r>
      <w:r w:rsidR="00C620DF" w:rsidRPr="00032A63">
        <w:rPr>
          <w:rFonts w:asciiTheme="minorHAnsi" w:hAnsiTheme="minorHAnsi"/>
          <w:sz w:val="22"/>
          <w:szCs w:val="22"/>
        </w:rPr>
        <w:t>usual for the grouping</w:t>
      </w:r>
      <w:r w:rsidRPr="00032A63">
        <w:rPr>
          <w:rFonts w:asciiTheme="minorHAnsi" w:hAnsiTheme="minorHAnsi"/>
          <w:sz w:val="22"/>
          <w:szCs w:val="22"/>
        </w:rPr>
        <w:t>, demonstrat</w:t>
      </w:r>
      <w:r w:rsidR="009128EB" w:rsidRPr="00032A63">
        <w:rPr>
          <w:rFonts w:asciiTheme="minorHAnsi" w:hAnsiTheme="minorHAnsi"/>
          <w:sz w:val="22"/>
          <w:szCs w:val="22"/>
        </w:rPr>
        <w:t>ion of</w:t>
      </w:r>
      <w:r w:rsidRPr="00032A63">
        <w:rPr>
          <w:rFonts w:asciiTheme="minorHAnsi" w:hAnsiTheme="minorHAnsi"/>
          <w:sz w:val="22"/>
          <w:szCs w:val="22"/>
        </w:rPr>
        <w:t xml:space="preserve"> compensating activity</w:t>
      </w:r>
      <w:r w:rsidR="0027366A" w:rsidRPr="00032A63">
        <w:rPr>
          <w:rFonts w:asciiTheme="minorHAnsi" w:hAnsiTheme="minorHAnsi"/>
          <w:sz w:val="22"/>
          <w:szCs w:val="22"/>
        </w:rPr>
        <w:t xml:space="preserve"> through for example a significant contribution to organisation of teaching, service and leadership, knowledge transfer</w:t>
      </w:r>
      <w:r w:rsidR="004C4B43" w:rsidRPr="00032A63">
        <w:rPr>
          <w:rFonts w:asciiTheme="minorHAnsi" w:hAnsiTheme="minorHAnsi"/>
          <w:sz w:val="22"/>
          <w:szCs w:val="22"/>
        </w:rPr>
        <w:t xml:space="preserve"> </w:t>
      </w:r>
      <w:r w:rsidR="00326AE6">
        <w:rPr>
          <w:rFonts w:asciiTheme="minorHAnsi" w:hAnsiTheme="minorHAnsi"/>
          <w:sz w:val="22"/>
          <w:szCs w:val="22"/>
        </w:rPr>
        <w:t xml:space="preserve">and/or </w:t>
      </w:r>
      <w:r w:rsidR="004C4B43" w:rsidRPr="00032A63">
        <w:rPr>
          <w:rFonts w:asciiTheme="minorHAnsi" w:hAnsiTheme="minorHAnsi"/>
          <w:sz w:val="22"/>
          <w:szCs w:val="22"/>
        </w:rPr>
        <w:t>social respo</w:t>
      </w:r>
      <w:r w:rsidR="00032A63">
        <w:rPr>
          <w:rFonts w:asciiTheme="minorHAnsi" w:hAnsiTheme="minorHAnsi"/>
          <w:sz w:val="22"/>
          <w:szCs w:val="22"/>
        </w:rPr>
        <w:t>nsibility</w:t>
      </w:r>
      <w:r w:rsidR="00813143" w:rsidRPr="00032A63">
        <w:rPr>
          <w:rFonts w:asciiTheme="minorHAnsi" w:hAnsiTheme="minorHAnsi"/>
          <w:sz w:val="22"/>
          <w:szCs w:val="22"/>
        </w:rPr>
        <w:t>.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Teaching Performance:</w:t>
      </w:r>
      <w:r w:rsidR="004C4B43" w:rsidRPr="00032A63">
        <w:rPr>
          <w:rFonts w:asciiTheme="minorHAnsi" w:hAnsiTheme="minorHAnsi"/>
          <w:sz w:val="22"/>
          <w:szCs w:val="22"/>
        </w:rPr>
        <w:t xml:space="preserve"> </w:t>
      </w:r>
    </w:p>
    <w:p w:rsidR="00422B0A" w:rsidRPr="00032A63" w:rsidRDefault="00422B0A" w:rsidP="00422B0A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Student Feedback:</w:t>
      </w:r>
    </w:p>
    <w:p w:rsidR="00422B0A" w:rsidRPr="00032A63" w:rsidRDefault="00422B0A" w:rsidP="00032A63">
      <w:pPr>
        <w:ind w:left="720"/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For taught </w:t>
      </w:r>
      <w:r w:rsidR="009E0DF2" w:rsidRPr="00032A63">
        <w:rPr>
          <w:rFonts w:asciiTheme="minorHAnsi" w:hAnsiTheme="minorHAnsi"/>
          <w:sz w:val="22"/>
          <w:szCs w:val="22"/>
        </w:rPr>
        <w:t xml:space="preserve">course units </w:t>
      </w:r>
      <w:r w:rsidRPr="00032A63">
        <w:rPr>
          <w:rFonts w:asciiTheme="minorHAnsi" w:hAnsiTheme="minorHAnsi"/>
          <w:sz w:val="22"/>
          <w:szCs w:val="22"/>
        </w:rPr>
        <w:t xml:space="preserve">where the applicant is responsible for the majority, or all of the teaching, the </w:t>
      </w:r>
      <w:r w:rsidR="00A04B16" w:rsidRPr="00032A63">
        <w:rPr>
          <w:rFonts w:asciiTheme="minorHAnsi" w:hAnsiTheme="minorHAnsi"/>
          <w:sz w:val="22"/>
          <w:szCs w:val="22"/>
        </w:rPr>
        <w:t>Course Unit Evaluation (CUE)</w:t>
      </w:r>
      <w:r w:rsidRPr="00032A63">
        <w:rPr>
          <w:rFonts w:asciiTheme="minorHAnsi" w:hAnsiTheme="minorHAnsi"/>
          <w:sz w:val="22"/>
          <w:szCs w:val="22"/>
        </w:rPr>
        <w:t xml:space="preserve"> score should demonstrate </w:t>
      </w:r>
      <w:r w:rsidR="00460AAF" w:rsidRPr="00032A63">
        <w:rPr>
          <w:rFonts w:asciiTheme="minorHAnsi" w:hAnsiTheme="minorHAnsi"/>
          <w:sz w:val="22"/>
          <w:szCs w:val="22"/>
        </w:rPr>
        <w:t xml:space="preserve">consistently </w:t>
      </w:r>
      <w:r w:rsidRPr="00032A63">
        <w:rPr>
          <w:rFonts w:asciiTheme="minorHAnsi" w:hAnsiTheme="minorHAnsi"/>
          <w:sz w:val="22"/>
          <w:szCs w:val="22"/>
        </w:rPr>
        <w:t>high quality</w:t>
      </w:r>
      <w:r w:rsidR="00460AAF" w:rsidRPr="00032A63">
        <w:rPr>
          <w:rFonts w:asciiTheme="minorHAnsi" w:hAnsiTheme="minorHAnsi"/>
          <w:sz w:val="22"/>
          <w:szCs w:val="22"/>
        </w:rPr>
        <w:t>, in keeping with the University's stated objectives.</w:t>
      </w:r>
    </w:p>
    <w:p w:rsidR="00422B0A" w:rsidRPr="00032A63" w:rsidRDefault="00422B0A" w:rsidP="00422B0A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Peer Review:</w:t>
      </w:r>
    </w:p>
    <w:p w:rsidR="00422B0A" w:rsidRPr="00032A63" w:rsidRDefault="009E0DF2" w:rsidP="00032A63">
      <w:pPr>
        <w:ind w:left="720"/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Output from Peer Review should provide evidence of </w:t>
      </w:r>
      <w:r w:rsidR="00460AAF" w:rsidRPr="00032A63">
        <w:rPr>
          <w:rFonts w:asciiTheme="minorHAnsi" w:hAnsiTheme="minorHAnsi"/>
          <w:sz w:val="22"/>
          <w:szCs w:val="22"/>
        </w:rPr>
        <w:t xml:space="preserve">consistently high quality </w:t>
      </w:r>
      <w:r w:rsidR="00422B0A" w:rsidRPr="00032A63">
        <w:rPr>
          <w:rFonts w:asciiTheme="minorHAnsi" w:hAnsiTheme="minorHAnsi"/>
          <w:sz w:val="22"/>
          <w:szCs w:val="22"/>
        </w:rPr>
        <w:t xml:space="preserve">for a </w:t>
      </w:r>
      <w:r w:rsidR="00422B0A" w:rsidRPr="00032A63">
        <w:rPr>
          <w:rFonts w:asciiTheme="minorHAnsi" w:hAnsiTheme="minorHAnsi"/>
          <w:i/>
          <w:sz w:val="22"/>
          <w:szCs w:val="22"/>
        </w:rPr>
        <w:t>series</w:t>
      </w:r>
      <w:r w:rsidR="00422B0A" w:rsidRPr="00032A63">
        <w:rPr>
          <w:rFonts w:asciiTheme="minorHAnsi" w:hAnsiTheme="minorHAnsi"/>
          <w:sz w:val="22"/>
          <w:szCs w:val="22"/>
        </w:rPr>
        <w:t xml:space="preserve"> of lectures/teaching sessions.</w:t>
      </w:r>
    </w:p>
    <w:p w:rsidR="00422B0A" w:rsidRPr="00032A63" w:rsidRDefault="009E0DF2" w:rsidP="00422B0A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High </w:t>
      </w:r>
      <w:proofErr w:type="gramStart"/>
      <w:r w:rsidRPr="00032A63">
        <w:rPr>
          <w:rFonts w:asciiTheme="minorHAnsi" w:hAnsiTheme="minorHAnsi"/>
          <w:sz w:val="22"/>
          <w:szCs w:val="22"/>
        </w:rPr>
        <w:t>standard</w:t>
      </w:r>
      <w:r w:rsidR="0027366A" w:rsidRPr="00032A63">
        <w:rPr>
          <w:rFonts w:asciiTheme="minorHAnsi" w:hAnsiTheme="minorHAnsi"/>
          <w:sz w:val="22"/>
          <w:szCs w:val="22"/>
        </w:rPr>
        <w:t>,</w:t>
      </w:r>
      <w:proofErr w:type="gramEnd"/>
      <w:r w:rsidR="0027366A" w:rsidRPr="00032A63">
        <w:rPr>
          <w:rFonts w:asciiTheme="minorHAnsi" w:hAnsiTheme="minorHAnsi"/>
          <w:sz w:val="22"/>
          <w:szCs w:val="22"/>
        </w:rPr>
        <w:t xml:space="preserve"> or demonstration of improvement to attainment of </w:t>
      </w:r>
      <w:r w:rsidRPr="00032A63">
        <w:rPr>
          <w:rFonts w:asciiTheme="minorHAnsi" w:hAnsiTheme="minorHAnsi"/>
          <w:sz w:val="22"/>
          <w:szCs w:val="22"/>
        </w:rPr>
        <w:t xml:space="preserve">high standard of, CUE and Peer Review </w:t>
      </w:r>
      <w:r w:rsidR="00422B0A" w:rsidRPr="00032A63">
        <w:rPr>
          <w:rFonts w:asciiTheme="minorHAnsi" w:hAnsiTheme="minorHAnsi"/>
          <w:sz w:val="22"/>
          <w:szCs w:val="22"/>
        </w:rPr>
        <w:t>over the probation period</w:t>
      </w:r>
      <w:r w:rsidRPr="00032A63">
        <w:rPr>
          <w:rFonts w:asciiTheme="minorHAnsi" w:hAnsiTheme="minorHAnsi"/>
          <w:sz w:val="22"/>
          <w:szCs w:val="22"/>
        </w:rPr>
        <w:t xml:space="preserve">. </w:t>
      </w:r>
      <w:r w:rsidR="00422B0A" w:rsidRPr="00032A63">
        <w:rPr>
          <w:rFonts w:asciiTheme="minorHAnsi" w:hAnsiTheme="minorHAnsi"/>
          <w:sz w:val="22"/>
          <w:szCs w:val="22"/>
        </w:rPr>
        <w:t xml:space="preserve"> The applicant should provide adequate documentation to demonstrate self</w:t>
      </w:r>
      <w:r w:rsidRPr="00032A63">
        <w:rPr>
          <w:rFonts w:asciiTheme="minorHAnsi" w:hAnsiTheme="minorHAnsi"/>
          <w:sz w:val="22"/>
          <w:szCs w:val="22"/>
        </w:rPr>
        <w:t>-</w:t>
      </w:r>
      <w:r w:rsidR="00422B0A" w:rsidRPr="00032A63">
        <w:rPr>
          <w:rFonts w:asciiTheme="minorHAnsi" w:hAnsiTheme="minorHAnsi"/>
          <w:sz w:val="22"/>
          <w:szCs w:val="22"/>
        </w:rPr>
        <w:t>reflection</w:t>
      </w:r>
      <w:r w:rsidRPr="00032A63">
        <w:rPr>
          <w:rFonts w:asciiTheme="minorHAnsi" w:hAnsiTheme="minorHAnsi"/>
          <w:sz w:val="22"/>
          <w:szCs w:val="22"/>
        </w:rPr>
        <w:t>, an action plan</w:t>
      </w:r>
      <w:r w:rsidR="00422B0A" w:rsidRPr="00032A63">
        <w:rPr>
          <w:rFonts w:asciiTheme="minorHAnsi" w:hAnsiTheme="minorHAnsi"/>
          <w:sz w:val="22"/>
          <w:szCs w:val="22"/>
        </w:rPr>
        <w:t xml:space="preserve"> and implemented actions taken in response to student feedback and peer review</w:t>
      </w:r>
      <w:r w:rsidRPr="00032A63">
        <w:rPr>
          <w:rFonts w:asciiTheme="minorHAnsi" w:hAnsiTheme="minorHAnsi"/>
          <w:sz w:val="22"/>
          <w:szCs w:val="22"/>
        </w:rPr>
        <w:t>er’s</w:t>
      </w:r>
      <w:r w:rsidR="00422B0A" w:rsidRPr="00032A63">
        <w:rPr>
          <w:rFonts w:asciiTheme="minorHAnsi" w:hAnsiTheme="minorHAnsi"/>
          <w:sz w:val="22"/>
          <w:szCs w:val="22"/>
        </w:rPr>
        <w:t xml:space="preserve"> comments</w:t>
      </w:r>
      <w:r w:rsidRPr="00032A63">
        <w:rPr>
          <w:rFonts w:asciiTheme="minorHAnsi" w:hAnsiTheme="minorHAnsi"/>
          <w:sz w:val="22"/>
          <w:szCs w:val="22"/>
        </w:rPr>
        <w:t>, as necessary</w:t>
      </w:r>
      <w:r w:rsidR="00422B0A" w:rsidRPr="00032A63">
        <w:rPr>
          <w:rFonts w:asciiTheme="minorHAnsi" w:hAnsiTheme="minorHAnsi"/>
          <w:sz w:val="22"/>
          <w:szCs w:val="22"/>
        </w:rPr>
        <w:t>.</w:t>
      </w:r>
    </w:p>
    <w:p w:rsidR="00422B0A" w:rsidRPr="00032A63" w:rsidRDefault="00422B0A" w:rsidP="00422B0A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Where an individual does not deliver an entire course</w:t>
      </w:r>
      <w:r w:rsidR="009E0DF2" w:rsidRPr="00032A63">
        <w:rPr>
          <w:rFonts w:asciiTheme="minorHAnsi" w:hAnsiTheme="minorHAnsi"/>
          <w:sz w:val="22"/>
          <w:szCs w:val="22"/>
        </w:rPr>
        <w:t xml:space="preserve"> unit</w:t>
      </w:r>
      <w:r w:rsidRPr="00032A63">
        <w:rPr>
          <w:rFonts w:asciiTheme="minorHAnsi" w:hAnsiTheme="minorHAnsi"/>
          <w:sz w:val="22"/>
          <w:szCs w:val="22"/>
        </w:rPr>
        <w:t xml:space="preserve"> (or majority of </w:t>
      </w:r>
      <w:r w:rsidR="009128EB" w:rsidRPr="00032A63">
        <w:rPr>
          <w:rFonts w:asciiTheme="minorHAnsi" w:hAnsiTheme="minorHAnsi"/>
          <w:sz w:val="22"/>
          <w:szCs w:val="22"/>
        </w:rPr>
        <w:t xml:space="preserve">a </w:t>
      </w:r>
      <w:r w:rsidRPr="00032A63">
        <w:rPr>
          <w:rFonts w:asciiTheme="minorHAnsi" w:hAnsiTheme="minorHAnsi"/>
          <w:sz w:val="22"/>
          <w:szCs w:val="22"/>
        </w:rPr>
        <w:t>course</w:t>
      </w:r>
      <w:r w:rsidR="009E0DF2" w:rsidRPr="00032A63">
        <w:rPr>
          <w:rFonts w:asciiTheme="minorHAnsi" w:hAnsiTheme="minorHAnsi"/>
          <w:sz w:val="22"/>
          <w:szCs w:val="22"/>
        </w:rPr>
        <w:t xml:space="preserve"> unit</w:t>
      </w:r>
      <w:r w:rsidRPr="00032A63">
        <w:rPr>
          <w:rFonts w:asciiTheme="minorHAnsi" w:hAnsiTheme="minorHAnsi"/>
          <w:sz w:val="22"/>
          <w:szCs w:val="22"/>
        </w:rPr>
        <w:t xml:space="preserve">) and therefore </w:t>
      </w:r>
      <w:r w:rsidR="009128EB" w:rsidRPr="00032A63">
        <w:rPr>
          <w:rFonts w:asciiTheme="minorHAnsi" w:hAnsiTheme="minorHAnsi"/>
          <w:sz w:val="22"/>
          <w:szCs w:val="22"/>
        </w:rPr>
        <w:t>s</w:t>
      </w:r>
      <w:r w:rsidRPr="00032A63">
        <w:rPr>
          <w:rFonts w:asciiTheme="minorHAnsi" w:hAnsiTheme="minorHAnsi"/>
          <w:sz w:val="22"/>
          <w:szCs w:val="22"/>
        </w:rPr>
        <w:t xml:space="preserve">tudent </w:t>
      </w:r>
      <w:r w:rsidR="009128EB" w:rsidRPr="00032A63">
        <w:rPr>
          <w:rFonts w:asciiTheme="minorHAnsi" w:hAnsiTheme="minorHAnsi"/>
          <w:sz w:val="22"/>
          <w:szCs w:val="22"/>
        </w:rPr>
        <w:t>f</w:t>
      </w:r>
      <w:r w:rsidRPr="00032A63">
        <w:rPr>
          <w:rFonts w:asciiTheme="minorHAnsi" w:hAnsiTheme="minorHAnsi"/>
          <w:sz w:val="22"/>
          <w:szCs w:val="22"/>
        </w:rPr>
        <w:t xml:space="preserve">eedback in the form of </w:t>
      </w:r>
      <w:r w:rsidR="00A04B16" w:rsidRPr="00032A63">
        <w:rPr>
          <w:rFonts w:asciiTheme="minorHAnsi" w:hAnsiTheme="minorHAnsi"/>
          <w:sz w:val="22"/>
          <w:szCs w:val="22"/>
        </w:rPr>
        <w:t>CUE</w:t>
      </w:r>
      <w:r w:rsidRPr="00032A63">
        <w:rPr>
          <w:rFonts w:asciiTheme="minorHAnsi" w:hAnsiTheme="minorHAnsi"/>
          <w:sz w:val="22"/>
          <w:szCs w:val="22"/>
        </w:rPr>
        <w:t xml:space="preserve"> is not targeted enough to </w:t>
      </w:r>
      <w:r w:rsidR="00460AAF" w:rsidRPr="00032A63">
        <w:rPr>
          <w:rFonts w:asciiTheme="minorHAnsi" w:hAnsiTheme="minorHAnsi"/>
          <w:sz w:val="22"/>
          <w:szCs w:val="22"/>
        </w:rPr>
        <w:t>identify</w:t>
      </w:r>
      <w:r w:rsidRPr="00032A63">
        <w:rPr>
          <w:rFonts w:asciiTheme="minorHAnsi" w:hAnsiTheme="minorHAnsi"/>
          <w:sz w:val="22"/>
          <w:szCs w:val="22"/>
        </w:rPr>
        <w:t xml:space="preserve"> the lecturer</w:t>
      </w:r>
      <w:r w:rsidR="009E0DF2" w:rsidRPr="00032A63">
        <w:rPr>
          <w:rFonts w:asciiTheme="minorHAnsi" w:hAnsiTheme="minorHAnsi"/>
          <w:sz w:val="22"/>
          <w:szCs w:val="22"/>
        </w:rPr>
        <w:t>’</w:t>
      </w:r>
      <w:r w:rsidRPr="00032A63">
        <w:rPr>
          <w:rFonts w:asciiTheme="minorHAnsi" w:hAnsiTheme="minorHAnsi"/>
          <w:sz w:val="22"/>
          <w:szCs w:val="22"/>
        </w:rPr>
        <w:t xml:space="preserve">s </w:t>
      </w:r>
      <w:r w:rsidR="00460AAF" w:rsidRPr="00032A63">
        <w:rPr>
          <w:rFonts w:asciiTheme="minorHAnsi" w:hAnsiTheme="minorHAnsi"/>
          <w:sz w:val="22"/>
          <w:szCs w:val="22"/>
        </w:rPr>
        <w:t xml:space="preserve">individual </w:t>
      </w:r>
      <w:r w:rsidRPr="00032A63">
        <w:rPr>
          <w:rFonts w:asciiTheme="minorHAnsi" w:hAnsiTheme="minorHAnsi"/>
          <w:sz w:val="22"/>
          <w:szCs w:val="22"/>
        </w:rPr>
        <w:t>performance or is not appropriate/meaningful</w:t>
      </w:r>
      <w:r w:rsidR="00460AAF" w:rsidRPr="00032A63">
        <w:rPr>
          <w:rFonts w:asciiTheme="minorHAnsi" w:hAnsiTheme="minorHAnsi"/>
          <w:sz w:val="22"/>
          <w:szCs w:val="22"/>
        </w:rPr>
        <w:t>,</w:t>
      </w:r>
      <w:r w:rsidRPr="00032A63">
        <w:rPr>
          <w:rFonts w:asciiTheme="minorHAnsi" w:hAnsiTheme="minorHAnsi"/>
          <w:sz w:val="22"/>
          <w:szCs w:val="22"/>
        </w:rPr>
        <w:t xml:space="preserve"> the emphasis will be on </w:t>
      </w:r>
      <w:r w:rsidR="009128EB" w:rsidRPr="00032A63">
        <w:rPr>
          <w:rFonts w:asciiTheme="minorHAnsi" w:hAnsiTheme="minorHAnsi"/>
          <w:sz w:val="22"/>
          <w:szCs w:val="22"/>
        </w:rPr>
        <w:t>p</w:t>
      </w:r>
      <w:r w:rsidRPr="00032A63">
        <w:rPr>
          <w:rFonts w:asciiTheme="minorHAnsi" w:hAnsiTheme="minorHAnsi"/>
          <w:sz w:val="22"/>
          <w:szCs w:val="22"/>
        </w:rPr>
        <w:t xml:space="preserve">eer </w:t>
      </w:r>
      <w:r w:rsidR="009128EB" w:rsidRPr="00032A63">
        <w:rPr>
          <w:rFonts w:asciiTheme="minorHAnsi" w:hAnsiTheme="minorHAnsi"/>
          <w:sz w:val="22"/>
          <w:szCs w:val="22"/>
        </w:rPr>
        <w:t>r</w:t>
      </w:r>
      <w:r w:rsidRPr="00032A63">
        <w:rPr>
          <w:rFonts w:asciiTheme="minorHAnsi" w:hAnsiTheme="minorHAnsi"/>
          <w:sz w:val="22"/>
          <w:szCs w:val="22"/>
        </w:rPr>
        <w:t xml:space="preserve">eview. In addition, individuals can ask for a process </w:t>
      </w:r>
      <w:r w:rsidR="00F34958" w:rsidRPr="00032A63">
        <w:rPr>
          <w:rFonts w:asciiTheme="minorHAnsi" w:hAnsiTheme="minorHAnsi"/>
          <w:sz w:val="22"/>
          <w:szCs w:val="22"/>
        </w:rPr>
        <w:t xml:space="preserve">to be implemented </w:t>
      </w:r>
      <w:r w:rsidRPr="00032A63">
        <w:rPr>
          <w:rFonts w:asciiTheme="minorHAnsi" w:hAnsiTheme="minorHAnsi"/>
          <w:sz w:val="22"/>
          <w:szCs w:val="22"/>
        </w:rPr>
        <w:t>to collect student feedback on their teaching.</w:t>
      </w:r>
      <w:r w:rsidR="0027366A" w:rsidRPr="00032A63">
        <w:rPr>
          <w:rFonts w:asciiTheme="minorHAnsi" w:hAnsiTheme="minorHAnsi"/>
          <w:sz w:val="22"/>
          <w:szCs w:val="22"/>
        </w:rPr>
        <w:t xml:space="preserve"> There should be demonstrable evidence that any issue</w:t>
      </w:r>
      <w:r w:rsidR="003E3342" w:rsidRPr="00032A63">
        <w:rPr>
          <w:rFonts w:asciiTheme="minorHAnsi" w:hAnsiTheme="minorHAnsi"/>
          <w:sz w:val="22"/>
          <w:szCs w:val="22"/>
        </w:rPr>
        <w:t xml:space="preserve">s raised during peer review have been </w:t>
      </w:r>
      <w:r w:rsidR="0027366A" w:rsidRPr="00032A63">
        <w:rPr>
          <w:rFonts w:asciiTheme="minorHAnsi" w:hAnsiTheme="minorHAnsi"/>
          <w:sz w:val="22"/>
          <w:szCs w:val="22"/>
        </w:rPr>
        <w:t>addressed.</w:t>
      </w:r>
    </w:p>
    <w:p w:rsidR="00422B0A" w:rsidRPr="00032A63" w:rsidRDefault="00422B0A" w:rsidP="00422B0A">
      <w:pPr>
        <w:ind w:left="360"/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422B0A">
      <w:pPr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Supervision (not PhD):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F9037E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As a minimum, </w:t>
      </w:r>
      <w:r w:rsidR="00BF6A7B" w:rsidRPr="00032A63">
        <w:rPr>
          <w:rFonts w:asciiTheme="minorHAnsi" w:hAnsiTheme="minorHAnsi"/>
          <w:sz w:val="22"/>
          <w:szCs w:val="22"/>
        </w:rPr>
        <w:t>positive</w:t>
      </w:r>
      <w:r w:rsidRPr="00032A63">
        <w:rPr>
          <w:rFonts w:asciiTheme="minorHAnsi" w:hAnsiTheme="minorHAnsi"/>
          <w:sz w:val="22"/>
          <w:szCs w:val="22"/>
        </w:rPr>
        <w:t xml:space="preserve"> student </w:t>
      </w:r>
      <w:r w:rsidR="00F9070E" w:rsidRPr="00032A63">
        <w:rPr>
          <w:rFonts w:asciiTheme="minorHAnsi" w:hAnsiTheme="minorHAnsi"/>
          <w:sz w:val="22"/>
          <w:szCs w:val="22"/>
        </w:rPr>
        <w:t>f</w:t>
      </w:r>
      <w:r w:rsidRPr="00032A63">
        <w:rPr>
          <w:rFonts w:asciiTheme="minorHAnsi" w:hAnsiTheme="minorHAnsi"/>
          <w:sz w:val="22"/>
          <w:szCs w:val="22"/>
        </w:rPr>
        <w:t>eedback on role as Academic Advisor (AA)</w:t>
      </w:r>
      <w:r w:rsidR="00F9037E" w:rsidRPr="00032A63">
        <w:rPr>
          <w:rFonts w:asciiTheme="minorHAnsi" w:hAnsiTheme="minorHAnsi"/>
          <w:sz w:val="22"/>
          <w:szCs w:val="22"/>
        </w:rPr>
        <w:t xml:space="preserve"> and of</w:t>
      </w:r>
      <w:r w:rsidRPr="00032A63">
        <w:rPr>
          <w:rFonts w:asciiTheme="minorHAnsi" w:hAnsiTheme="minorHAnsi"/>
          <w:sz w:val="22"/>
          <w:szCs w:val="22"/>
        </w:rPr>
        <w:t xml:space="preserve"> </w:t>
      </w:r>
      <w:r w:rsidR="00F9037E" w:rsidRPr="00032A63">
        <w:rPr>
          <w:rFonts w:asciiTheme="minorHAnsi" w:hAnsiTheme="minorHAnsi"/>
          <w:sz w:val="22"/>
          <w:szCs w:val="22"/>
        </w:rPr>
        <w:t>f</w:t>
      </w:r>
      <w:r w:rsidRPr="00032A63">
        <w:rPr>
          <w:rFonts w:asciiTheme="minorHAnsi" w:hAnsiTheme="minorHAnsi"/>
          <w:sz w:val="22"/>
          <w:szCs w:val="22"/>
        </w:rPr>
        <w:t xml:space="preserve">inal </w:t>
      </w:r>
      <w:r w:rsidR="00F9037E" w:rsidRPr="00032A63">
        <w:rPr>
          <w:rFonts w:asciiTheme="minorHAnsi" w:hAnsiTheme="minorHAnsi"/>
          <w:sz w:val="22"/>
          <w:szCs w:val="22"/>
        </w:rPr>
        <w:t>y</w:t>
      </w:r>
      <w:r w:rsidRPr="00032A63">
        <w:rPr>
          <w:rFonts w:asciiTheme="minorHAnsi" w:hAnsiTheme="minorHAnsi"/>
          <w:sz w:val="22"/>
          <w:szCs w:val="22"/>
        </w:rPr>
        <w:t xml:space="preserve">ear (or similar) </w:t>
      </w:r>
      <w:r w:rsidR="00F9037E" w:rsidRPr="00032A63">
        <w:rPr>
          <w:rFonts w:asciiTheme="minorHAnsi" w:hAnsiTheme="minorHAnsi"/>
          <w:sz w:val="22"/>
          <w:szCs w:val="22"/>
        </w:rPr>
        <w:t>p</w:t>
      </w:r>
      <w:r w:rsidRPr="00032A63">
        <w:rPr>
          <w:rFonts w:asciiTheme="minorHAnsi" w:hAnsiTheme="minorHAnsi"/>
          <w:sz w:val="22"/>
          <w:szCs w:val="22"/>
        </w:rPr>
        <w:t>roject supervision</w:t>
      </w:r>
      <w:r w:rsidR="002C48E5" w:rsidRPr="00032A63">
        <w:rPr>
          <w:rFonts w:asciiTheme="minorHAnsi" w:hAnsiTheme="minorHAnsi"/>
          <w:sz w:val="22"/>
          <w:szCs w:val="22"/>
        </w:rPr>
        <w:t xml:space="preserve"> or supervision of </w:t>
      </w:r>
      <w:r w:rsidR="00032A63">
        <w:rPr>
          <w:rFonts w:asciiTheme="minorHAnsi" w:hAnsiTheme="minorHAnsi"/>
          <w:sz w:val="22"/>
          <w:szCs w:val="22"/>
        </w:rPr>
        <w:t>taught postgraduate</w:t>
      </w:r>
      <w:r w:rsidR="004C4B43" w:rsidRPr="00032A63">
        <w:rPr>
          <w:rFonts w:asciiTheme="minorHAnsi" w:hAnsiTheme="minorHAnsi"/>
          <w:sz w:val="22"/>
          <w:szCs w:val="22"/>
        </w:rPr>
        <w:t xml:space="preserve"> </w:t>
      </w:r>
      <w:r w:rsidR="002C48E5" w:rsidRPr="00032A63">
        <w:rPr>
          <w:rFonts w:asciiTheme="minorHAnsi" w:hAnsiTheme="minorHAnsi"/>
          <w:sz w:val="22"/>
          <w:szCs w:val="22"/>
        </w:rPr>
        <w:t>students</w:t>
      </w:r>
      <w:r w:rsidRPr="00032A63">
        <w:rPr>
          <w:rFonts w:asciiTheme="minorHAnsi" w:hAnsiTheme="minorHAnsi"/>
          <w:sz w:val="22"/>
          <w:szCs w:val="22"/>
        </w:rPr>
        <w:t>. The majority of stu</w:t>
      </w:r>
      <w:r w:rsidR="00C620DF" w:rsidRPr="00032A63">
        <w:rPr>
          <w:rFonts w:asciiTheme="minorHAnsi" w:hAnsiTheme="minorHAnsi"/>
          <w:sz w:val="22"/>
          <w:szCs w:val="22"/>
        </w:rPr>
        <w:t>dents should agree that the AA/s</w:t>
      </w:r>
      <w:r w:rsidRPr="00032A63">
        <w:rPr>
          <w:rFonts w:asciiTheme="minorHAnsi" w:hAnsiTheme="minorHAnsi"/>
          <w:sz w:val="22"/>
          <w:szCs w:val="22"/>
        </w:rPr>
        <w:t>upervisor was approachable, knowledgeable and supportive.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422B0A">
      <w:pPr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 xml:space="preserve"> Assessment Practice:</w:t>
      </w:r>
    </w:p>
    <w:p w:rsidR="00422B0A" w:rsidRPr="00032A63" w:rsidRDefault="00422B0A" w:rsidP="00422B0A">
      <w:pPr>
        <w:ind w:left="360"/>
        <w:rPr>
          <w:rFonts w:asciiTheme="minorHAnsi" w:hAnsiTheme="minorHAnsi"/>
          <w:sz w:val="22"/>
          <w:szCs w:val="22"/>
        </w:rPr>
      </w:pPr>
    </w:p>
    <w:p w:rsidR="00026293" w:rsidRPr="00032A63" w:rsidRDefault="00422B0A" w:rsidP="00032A63">
      <w:p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Peer Review</w:t>
      </w:r>
    </w:p>
    <w:p w:rsidR="00422B0A" w:rsidRPr="00032A63" w:rsidRDefault="00422B0A" w:rsidP="00026293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Two independent reviewers rate the quality of written feedback for 2 types of assessment (undergraduate/post-grad/) </w:t>
      </w:r>
      <w:proofErr w:type="gramStart"/>
      <w:r w:rsidRPr="00032A63">
        <w:rPr>
          <w:rFonts w:asciiTheme="minorHAnsi" w:hAnsiTheme="minorHAnsi"/>
          <w:sz w:val="22"/>
          <w:szCs w:val="22"/>
        </w:rPr>
        <w:t>as  ‘good’</w:t>
      </w:r>
      <w:proofErr w:type="gramEnd"/>
      <w:r w:rsidRPr="00032A63">
        <w:rPr>
          <w:rFonts w:asciiTheme="minorHAnsi" w:hAnsiTheme="minorHAnsi"/>
          <w:sz w:val="22"/>
          <w:szCs w:val="22"/>
        </w:rPr>
        <w:t xml:space="preserve">. </w:t>
      </w:r>
    </w:p>
    <w:p w:rsidR="00422B0A" w:rsidRPr="00032A63" w:rsidRDefault="00422B0A" w:rsidP="00960AE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Where the rating is only satisfactory the applicant should provide adequate documentation to demonstrate a process of self</w:t>
      </w:r>
      <w:r w:rsidR="00C620DF" w:rsidRPr="00032A63">
        <w:rPr>
          <w:rFonts w:asciiTheme="minorHAnsi" w:hAnsiTheme="minorHAnsi"/>
          <w:sz w:val="22"/>
          <w:szCs w:val="22"/>
        </w:rPr>
        <w:t>-</w:t>
      </w:r>
      <w:r w:rsidRPr="00032A63">
        <w:rPr>
          <w:rFonts w:asciiTheme="minorHAnsi" w:hAnsiTheme="minorHAnsi"/>
          <w:sz w:val="22"/>
          <w:szCs w:val="22"/>
        </w:rPr>
        <w:t>reflection and implemented actions</w:t>
      </w:r>
      <w:r w:rsidR="003E3342" w:rsidRPr="00032A63">
        <w:rPr>
          <w:rFonts w:asciiTheme="minorHAnsi" w:hAnsiTheme="minorHAnsi"/>
          <w:sz w:val="22"/>
          <w:szCs w:val="22"/>
        </w:rPr>
        <w:t xml:space="preserve"> to bring about improvement</w:t>
      </w:r>
      <w:r w:rsidRPr="00032A63">
        <w:rPr>
          <w:rFonts w:asciiTheme="minorHAnsi" w:hAnsiTheme="minorHAnsi"/>
          <w:sz w:val="22"/>
          <w:szCs w:val="22"/>
        </w:rPr>
        <w:t>.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422B0A">
      <w:pPr>
        <w:rPr>
          <w:rFonts w:asciiTheme="minorHAnsi" w:hAnsiTheme="minorHAnsi"/>
          <w:b/>
          <w:sz w:val="22"/>
          <w:szCs w:val="22"/>
          <w:u w:val="single"/>
        </w:rPr>
      </w:pPr>
      <w:r w:rsidRPr="00032A63">
        <w:rPr>
          <w:rFonts w:asciiTheme="minorHAnsi" w:hAnsiTheme="minorHAnsi"/>
          <w:b/>
          <w:sz w:val="22"/>
          <w:szCs w:val="22"/>
          <w:u w:val="single"/>
        </w:rPr>
        <w:t>Learning Resources: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422B0A" w:rsidRPr="00032A63" w:rsidRDefault="00422B0A" w:rsidP="00032A63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Two independent reviewers rate the quality of written feedback for 2 types of </w:t>
      </w:r>
      <w:proofErr w:type="gramStart"/>
      <w:r w:rsidRPr="00032A63">
        <w:rPr>
          <w:rFonts w:asciiTheme="minorHAnsi" w:hAnsiTheme="minorHAnsi"/>
          <w:sz w:val="22"/>
          <w:szCs w:val="22"/>
        </w:rPr>
        <w:t>assessment  (</w:t>
      </w:r>
      <w:proofErr w:type="gramEnd"/>
      <w:r w:rsidRPr="00032A63">
        <w:rPr>
          <w:rFonts w:asciiTheme="minorHAnsi" w:hAnsiTheme="minorHAnsi"/>
          <w:sz w:val="22"/>
          <w:szCs w:val="22"/>
        </w:rPr>
        <w:t xml:space="preserve">undergraduate/post-grad/) as  ‘good’. </w:t>
      </w:r>
    </w:p>
    <w:p w:rsidR="00422B0A" w:rsidRPr="00032A63" w:rsidRDefault="00422B0A" w:rsidP="00960AE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Where the rating is only satisfactory the applicant should provide adequate documentation to demonstrate a process of self</w:t>
      </w:r>
      <w:r w:rsidR="00C620DF" w:rsidRPr="00032A63">
        <w:rPr>
          <w:rFonts w:asciiTheme="minorHAnsi" w:hAnsiTheme="minorHAnsi"/>
          <w:sz w:val="22"/>
          <w:szCs w:val="22"/>
        </w:rPr>
        <w:t>-</w:t>
      </w:r>
      <w:r w:rsidRPr="00032A63">
        <w:rPr>
          <w:rFonts w:asciiTheme="minorHAnsi" w:hAnsiTheme="minorHAnsi"/>
          <w:sz w:val="22"/>
          <w:szCs w:val="22"/>
        </w:rPr>
        <w:t>reflection and implemented actions</w:t>
      </w:r>
      <w:r w:rsidR="003E3342" w:rsidRPr="00032A63">
        <w:rPr>
          <w:rFonts w:asciiTheme="minorHAnsi" w:hAnsiTheme="minorHAnsi"/>
          <w:sz w:val="22"/>
          <w:szCs w:val="22"/>
        </w:rPr>
        <w:t xml:space="preserve"> to bring about improvement</w:t>
      </w:r>
      <w:r w:rsidRPr="00032A63">
        <w:rPr>
          <w:rFonts w:asciiTheme="minorHAnsi" w:hAnsiTheme="minorHAnsi"/>
          <w:sz w:val="22"/>
          <w:szCs w:val="22"/>
        </w:rPr>
        <w:t>.</w:t>
      </w:r>
    </w:p>
    <w:p w:rsidR="00422B0A" w:rsidRPr="00032A63" w:rsidRDefault="00422B0A" w:rsidP="00422B0A">
      <w:pPr>
        <w:rPr>
          <w:rFonts w:asciiTheme="minorHAnsi" w:hAnsiTheme="minorHAnsi"/>
          <w:sz w:val="22"/>
          <w:szCs w:val="22"/>
        </w:rPr>
      </w:pPr>
    </w:p>
    <w:p w:rsidR="00C620DF" w:rsidRPr="00032A63" w:rsidRDefault="00C620DF" w:rsidP="00FA470A">
      <w:pPr>
        <w:rPr>
          <w:rFonts w:asciiTheme="minorHAnsi" w:hAnsiTheme="minorHAnsi"/>
          <w:b/>
          <w:sz w:val="22"/>
          <w:szCs w:val="22"/>
        </w:rPr>
      </w:pPr>
    </w:p>
    <w:p w:rsidR="00C620DF" w:rsidRDefault="00010EA0" w:rsidP="00FA470A">
      <w:pPr>
        <w:rPr>
          <w:rFonts w:asciiTheme="minorHAnsi" w:hAnsiTheme="minorHAnsi"/>
          <w:b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</w:rPr>
        <w:t>SOCIAL RESPONSIBILITY</w:t>
      </w:r>
      <w:r w:rsidR="007F1BAA">
        <w:rPr>
          <w:rFonts w:asciiTheme="minorHAnsi" w:hAnsiTheme="minorHAnsi"/>
          <w:b/>
          <w:sz w:val="22"/>
          <w:szCs w:val="22"/>
        </w:rPr>
        <w:t xml:space="preserve"> (All contract types)</w:t>
      </w:r>
    </w:p>
    <w:p w:rsidR="007F646F" w:rsidRPr="00032A63" w:rsidRDefault="007F646F" w:rsidP="00FA470A">
      <w:pPr>
        <w:rPr>
          <w:rFonts w:asciiTheme="minorHAnsi" w:hAnsiTheme="minorHAnsi"/>
          <w:b/>
          <w:sz w:val="22"/>
          <w:szCs w:val="22"/>
        </w:rPr>
      </w:pPr>
    </w:p>
    <w:p w:rsidR="00065446" w:rsidRPr="007F646F" w:rsidRDefault="00032A63" w:rsidP="00032A6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Staff should be involved with the University’s Third Goal </w:t>
      </w:r>
      <w:r w:rsidR="00326AE6">
        <w:rPr>
          <w:rFonts w:asciiTheme="minorHAnsi" w:hAnsiTheme="minorHAnsi"/>
          <w:sz w:val="22"/>
          <w:szCs w:val="22"/>
        </w:rPr>
        <w:t xml:space="preserve">ideally </w:t>
      </w:r>
      <w:r>
        <w:rPr>
          <w:rFonts w:asciiTheme="minorHAnsi" w:hAnsiTheme="minorHAnsi"/>
          <w:sz w:val="22"/>
          <w:szCs w:val="22"/>
        </w:rPr>
        <w:t xml:space="preserve">via </w:t>
      </w:r>
      <w:r w:rsidR="00326AE6">
        <w:rPr>
          <w:rFonts w:asciiTheme="minorHAnsi" w:hAnsiTheme="minorHAnsi"/>
          <w:sz w:val="22"/>
          <w:szCs w:val="22"/>
        </w:rPr>
        <w:t xml:space="preserve">one of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r w:rsidRPr="00032A63">
        <w:rPr>
          <w:rFonts w:asciiTheme="minorHAnsi" w:hAnsiTheme="minorHAnsi"/>
          <w:sz w:val="22"/>
          <w:szCs w:val="22"/>
        </w:rPr>
        <w:t>‘Signature</w:t>
      </w:r>
      <w:proofErr w:type="spellEnd"/>
      <w:r w:rsidRPr="00032A63">
        <w:rPr>
          <w:rFonts w:asciiTheme="minorHAnsi" w:hAnsiTheme="minorHAnsi"/>
          <w:sz w:val="22"/>
          <w:szCs w:val="22"/>
        </w:rPr>
        <w:t xml:space="preserve"> Programme</w:t>
      </w:r>
      <w:r w:rsidR="00326AE6">
        <w:rPr>
          <w:rFonts w:asciiTheme="minorHAnsi" w:hAnsiTheme="minorHAnsi"/>
          <w:sz w:val="22"/>
          <w:szCs w:val="22"/>
        </w:rPr>
        <w:t>s</w:t>
      </w:r>
      <w:r w:rsidRPr="00032A63">
        <w:rPr>
          <w:rFonts w:asciiTheme="minorHAnsi" w:hAnsiTheme="minorHAnsi"/>
          <w:sz w:val="22"/>
          <w:szCs w:val="22"/>
        </w:rPr>
        <w:t>’ (</w:t>
      </w:r>
      <w:hyperlink r:id="rId10" w:history="1">
        <w:r w:rsidRPr="00032A63">
          <w:rPr>
            <w:rStyle w:val="Hyperlink"/>
            <w:rFonts w:asciiTheme="minorHAnsi" w:hAnsiTheme="minorHAnsi"/>
            <w:sz w:val="22"/>
            <w:szCs w:val="22"/>
          </w:rPr>
          <w:t>http://www.socialresponsibility.manchester.ac.uk/signature-programmes/</w:t>
        </w:r>
      </w:hyperlink>
      <w:r w:rsidRPr="00032A63">
        <w:rPr>
          <w:rFonts w:asciiTheme="minorHAnsi" w:hAnsiTheme="minorHAnsi"/>
          <w:sz w:val="22"/>
          <w:szCs w:val="22"/>
        </w:rPr>
        <w:t xml:space="preserve">) such as Ethical Grand </w:t>
      </w:r>
      <w:r w:rsidRPr="007F646F">
        <w:rPr>
          <w:rFonts w:asciiTheme="minorHAnsi" w:hAnsiTheme="minorHAnsi"/>
          <w:sz w:val="22"/>
          <w:szCs w:val="22"/>
        </w:rPr>
        <w:t>Challenges or 10,000 actions</w:t>
      </w:r>
      <w:r w:rsidR="007F646F" w:rsidRPr="007F646F">
        <w:rPr>
          <w:rFonts w:asciiTheme="minorHAnsi" w:hAnsiTheme="minorHAnsi"/>
          <w:sz w:val="22"/>
          <w:szCs w:val="22"/>
        </w:rPr>
        <w:t>.</w:t>
      </w:r>
      <w:r w:rsidR="00326AE6">
        <w:rPr>
          <w:rFonts w:asciiTheme="minorHAnsi" w:hAnsiTheme="minorHAnsi"/>
          <w:sz w:val="22"/>
          <w:szCs w:val="22"/>
        </w:rPr>
        <w:t xml:space="preserve">  Other opportunities for engagement include: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Become a Dementia Friend or a Dementia Friend Champion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Engage with the public through events, talks, festival and open days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Engage policy-makers with your research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Join a Green Impact Team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Join a network for promoting staff equality and diversity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Advise or mentor a Manchester Access Programme student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Become an Athena Swan or equality and diversity lead</w:t>
      </w:r>
    </w:p>
    <w:p w:rsidR="007F646F" w:rsidRPr="007F646F" w:rsidRDefault="007F646F" w:rsidP="007F646F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7F646F">
        <w:rPr>
          <w:rFonts w:asciiTheme="minorHAnsi" w:hAnsiTheme="minorHAnsi"/>
          <w:sz w:val="22"/>
          <w:szCs w:val="22"/>
          <w:bdr w:val="none" w:sz="0" w:space="0" w:color="auto" w:frame="1"/>
        </w:rPr>
        <w:t>Lead or support public/patient involvement/engagement activities in teaching.</w:t>
      </w:r>
    </w:p>
    <w:p w:rsidR="00010EA0" w:rsidRPr="00032A63" w:rsidRDefault="00010EA0" w:rsidP="00FA470A">
      <w:pPr>
        <w:rPr>
          <w:rFonts w:asciiTheme="minorHAnsi" w:hAnsiTheme="minorHAnsi"/>
          <w:b/>
          <w:sz w:val="22"/>
          <w:szCs w:val="22"/>
        </w:rPr>
      </w:pPr>
    </w:p>
    <w:p w:rsidR="00010EA0" w:rsidRPr="00032A63" w:rsidRDefault="00010EA0" w:rsidP="00FA470A">
      <w:pPr>
        <w:rPr>
          <w:rFonts w:asciiTheme="minorHAnsi" w:hAnsiTheme="minorHAnsi"/>
          <w:b/>
          <w:sz w:val="22"/>
          <w:szCs w:val="22"/>
        </w:rPr>
      </w:pPr>
    </w:p>
    <w:p w:rsidR="00FA470A" w:rsidRPr="00032A63" w:rsidRDefault="008C2963" w:rsidP="00FA470A">
      <w:pPr>
        <w:rPr>
          <w:rFonts w:asciiTheme="minorHAnsi" w:hAnsiTheme="minorHAnsi"/>
          <w:b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</w:rPr>
        <w:t xml:space="preserve">SERVICE AND LEADERSHIP and KNOWLEDGE </w:t>
      </w:r>
      <w:r w:rsidR="00326AE6">
        <w:rPr>
          <w:rFonts w:asciiTheme="minorHAnsi" w:hAnsiTheme="minorHAnsi"/>
          <w:b/>
          <w:sz w:val="22"/>
          <w:szCs w:val="22"/>
        </w:rPr>
        <w:t>Transfer</w:t>
      </w:r>
      <w:r w:rsidR="007F1BAA">
        <w:rPr>
          <w:rFonts w:asciiTheme="minorHAnsi" w:hAnsiTheme="minorHAnsi"/>
          <w:b/>
          <w:sz w:val="22"/>
          <w:szCs w:val="22"/>
        </w:rPr>
        <w:t xml:space="preserve"> </w:t>
      </w:r>
      <w:r w:rsidR="00355B0A" w:rsidRPr="00032A63">
        <w:rPr>
          <w:rFonts w:asciiTheme="minorHAnsi" w:hAnsiTheme="minorHAnsi"/>
          <w:b/>
          <w:sz w:val="22"/>
          <w:szCs w:val="22"/>
        </w:rPr>
        <w:t>(All</w:t>
      </w:r>
      <w:r w:rsidR="00326AE6">
        <w:rPr>
          <w:rFonts w:asciiTheme="minorHAnsi" w:hAnsiTheme="minorHAnsi"/>
          <w:b/>
          <w:sz w:val="22"/>
          <w:szCs w:val="22"/>
        </w:rPr>
        <w:t xml:space="preserve"> </w:t>
      </w:r>
      <w:r w:rsidR="007F1BAA">
        <w:rPr>
          <w:rFonts w:asciiTheme="minorHAnsi" w:hAnsiTheme="minorHAnsi"/>
          <w:b/>
          <w:sz w:val="22"/>
          <w:szCs w:val="22"/>
        </w:rPr>
        <w:t>contract types</w:t>
      </w:r>
      <w:r w:rsidR="00355B0A" w:rsidRPr="00032A63">
        <w:rPr>
          <w:rFonts w:asciiTheme="minorHAnsi" w:hAnsiTheme="minorHAnsi"/>
          <w:b/>
          <w:sz w:val="22"/>
          <w:szCs w:val="22"/>
        </w:rPr>
        <w:t>)</w:t>
      </w:r>
    </w:p>
    <w:p w:rsidR="008C2963" w:rsidRPr="00032A63" w:rsidRDefault="008C2963" w:rsidP="00FA470A">
      <w:pPr>
        <w:rPr>
          <w:rFonts w:asciiTheme="minorHAnsi" w:hAnsiTheme="minorHAnsi"/>
          <w:b/>
          <w:sz w:val="22"/>
          <w:szCs w:val="22"/>
        </w:rPr>
      </w:pPr>
    </w:p>
    <w:p w:rsidR="00FA470A" w:rsidRPr="00032A63" w:rsidRDefault="00FA470A" w:rsidP="00FA47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For inexperienced lecturers, </w:t>
      </w:r>
      <w:r w:rsidR="003E3342" w:rsidRPr="00032A63">
        <w:rPr>
          <w:rFonts w:asciiTheme="minorHAnsi" w:hAnsiTheme="minorHAnsi"/>
          <w:sz w:val="22"/>
          <w:szCs w:val="22"/>
        </w:rPr>
        <w:t>there will be a reduced expectation of these activities</w:t>
      </w:r>
      <w:r w:rsidR="002776D3">
        <w:rPr>
          <w:rFonts w:asciiTheme="minorHAnsi" w:hAnsiTheme="minorHAnsi"/>
          <w:sz w:val="22"/>
          <w:szCs w:val="22"/>
        </w:rPr>
        <w:t xml:space="preserve"> during the probation period</w:t>
      </w:r>
      <w:r w:rsidRPr="00032A63">
        <w:rPr>
          <w:rFonts w:asciiTheme="minorHAnsi" w:hAnsiTheme="minorHAnsi"/>
          <w:sz w:val="22"/>
          <w:szCs w:val="22"/>
        </w:rPr>
        <w:t xml:space="preserve">. </w:t>
      </w:r>
      <w:r w:rsidR="002776D3">
        <w:rPr>
          <w:rFonts w:asciiTheme="minorHAnsi" w:hAnsiTheme="minorHAnsi"/>
          <w:sz w:val="22"/>
          <w:szCs w:val="22"/>
        </w:rPr>
        <w:t xml:space="preserve">Once probation has been completed successfully </w:t>
      </w:r>
      <w:r w:rsidR="0027366A" w:rsidRPr="00032A63">
        <w:rPr>
          <w:rFonts w:asciiTheme="minorHAnsi" w:hAnsiTheme="minorHAnsi"/>
          <w:sz w:val="22"/>
          <w:szCs w:val="22"/>
        </w:rPr>
        <w:t xml:space="preserve">a reasonable contribution to the organisation and management of </w:t>
      </w:r>
      <w:proofErr w:type="gramStart"/>
      <w:r w:rsidR="0027366A" w:rsidRPr="00032A63">
        <w:rPr>
          <w:rFonts w:asciiTheme="minorHAnsi" w:hAnsiTheme="minorHAnsi"/>
          <w:sz w:val="22"/>
          <w:szCs w:val="22"/>
        </w:rPr>
        <w:t xml:space="preserve">teaching </w:t>
      </w:r>
      <w:r w:rsidRPr="00032A63">
        <w:rPr>
          <w:rFonts w:asciiTheme="minorHAnsi" w:hAnsiTheme="minorHAnsi"/>
          <w:sz w:val="22"/>
          <w:szCs w:val="22"/>
        </w:rPr>
        <w:t xml:space="preserve"> (</w:t>
      </w:r>
      <w:proofErr w:type="gramEnd"/>
      <w:r w:rsidRPr="00032A63">
        <w:rPr>
          <w:rFonts w:asciiTheme="minorHAnsi" w:hAnsiTheme="minorHAnsi"/>
          <w:sz w:val="22"/>
          <w:szCs w:val="22"/>
        </w:rPr>
        <w:t xml:space="preserve">as measured against School or </w:t>
      </w:r>
      <w:r w:rsidR="00740C8C" w:rsidRPr="00032A63">
        <w:rPr>
          <w:rFonts w:asciiTheme="minorHAnsi" w:hAnsiTheme="minorHAnsi"/>
          <w:sz w:val="22"/>
          <w:szCs w:val="22"/>
        </w:rPr>
        <w:t>Relevant grouping</w:t>
      </w:r>
      <w:r w:rsidRPr="00032A63">
        <w:rPr>
          <w:rFonts w:asciiTheme="minorHAnsi" w:hAnsiTheme="minorHAnsi"/>
          <w:sz w:val="22"/>
          <w:szCs w:val="22"/>
        </w:rPr>
        <w:t xml:space="preserve"> norm)</w:t>
      </w:r>
      <w:r w:rsidR="0027366A" w:rsidRPr="00032A63">
        <w:rPr>
          <w:rFonts w:asciiTheme="minorHAnsi" w:hAnsiTheme="minorHAnsi"/>
          <w:sz w:val="22"/>
          <w:szCs w:val="22"/>
        </w:rPr>
        <w:t xml:space="preserve"> will be agreed with the line manager</w:t>
      </w:r>
      <w:r w:rsidRPr="00032A63">
        <w:rPr>
          <w:rFonts w:asciiTheme="minorHAnsi" w:hAnsiTheme="minorHAnsi"/>
          <w:sz w:val="22"/>
          <w:szCs w:val="22"/>
        </w:rPr>
        <w:t>.</w:t>
      </w:r>
    </w:p>
    <w:p w:rsidR="00A04B16" w:rsidRPr="00032A63" w:rsidRDefault="00FA470A" w:rsidP="006D4CEC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>For experienced lecturers</w:t>
      </w:r>
      <w:r w:rsidR="002776D3">
        <w:rPr>
          <w:rFonts w:asciiTheme="minorHAnsi" w:hAnsiTheme="minorHAnsi"/>
          <w:sz w:val="22"/>
          <w:szCs w:val="22"/>
        </w:rPr>
        <w:t xml:space="preserve"> starting probation</w:t>
      </w:r>
      <w:r w:rsidRPr="00032A63">
        <w:rPr>
          <w:rFonts w:asciiTheme="minorHAnsi" w:hAnsiTheme="minorHAnsi"/>
          <w:sz w:val="22"/>
          <w:szCs w:val="22"/>
        </w:rPr>
        <w:t xml:space="preserve">, </w:t>
      </w:r>
      <w:r w:rsidR="0027366A" w:rsidRPr="00032A63">
        <w:rPr>
          <w:rFonts w:asciiTheme="minorHAnsi" w:hAnsiTheme="minorHAnsi"/>
          <w:sz w:val="22"/>
          <w:szCs w:val="22"/>
        </w:rPr>
        <w:t xml:space="preserve">a reasonable contribution </w:t>
      </w:r>
      <w:r w:rsidR="002776D3">
        <w:rPr>
          <w:rFonts w:asciiTheme="minorHAnsi" w:hAnsiTheme="minorHAnsi"/>
          <w:sz w:val="22"/>
          <w:szCs w:val="22"/>
        </w:rPr>
        <w:t xml:space="preserve">at the outset of probation </w:t>
      </w:r>
      <w:r w:rsidR="0027366A" w:rsidRPr="00032A63">
        <w:rPr>
          <w:rFonts w:asciiTheme="minorHAnsi" w:hAnsiTheme="minorHAnsi"/>
          <w:sz w:val="22"/>
          <w:szCs w:val="22"/>
        </w:rPr>
        <w:t xml:space="preserve">to the organisation and management of </w:t>
      </w:r>
      <w:proofErr w:type="gramStart"/>
      <w:r w:rsidR="0027366A" w:rsidRPr="00032A63">
        <w:rPr>
          <w:rFonts w:asciiTheme="minorHAnsi" w:hAnsiTheme="minorHAnsi"/>
          <w:sz w:val="22"/>
          <w:szCs w:val="22"/>
        </w:rPr>
        <w:t xml:space="preserve">teaching </w:t>
      </w:r>
      <w:r w:rsidRPr="00032A63">
        <w:rPr>
          <w:rFonts w:asciiTheme="minorHAnsi" w:hAnsiTheme="minorHAnsi"/>
          <w:sz w:val="22"/>
          <w:szCs w:val="22"/>
        </w:rPr>
        <w:t xml:space="preserve"> (</w:t>
      </w:r>
      <w:proofErr w:type="gramEnd"/>
      <w:r w:rsidRPr="00032A63">
        <w:rPr>
          <w:rFonts w:asciiTheme="minorHAnsi" w:hAnsiTheme="minorHAnsi"/>
          <w:sz w:val="22"/>
          <w:szCs w:val="22"/>
        </w:rPr>
        <w:t>as measured against School</w:t>
      </w:r>
      <w:r w:rsidR="009128EB" w:rsidRPr="00032A63">
        <w:rPr>
          <w:rFonts w:asciiTheme="minorHAnsi" w:hAnsiTheme="minorHAnsi"/>
          <w:sz w:val="22"/>
          <w:szCs w:val="22"/>
        </w:rPr>
        <w:t>/r</w:t>
      </w:r>
      <w:r w:rsidR="00740C8C" w:rsidRPr="00032A63">
        <w:rPr>
          <w:rFonts w:asciiTheme="minorHAnsi" w:hAnsiTheme="minorHAnsi"/>
          <w:sz w:val="22"/>
          <w:szCs w:val="22"/>
        </w:rPr>
        <w:t>elevant grouping</w:t>
      </w:r>
      <w:r w:rsidRPr="00032A63">
        <w:rPr>
          <w:rFonts w:asciiTheme="minorHAnsi" w:hAnsiTheme="minorHAnsi"/>
          <w:sz w:val="22"/>
          <w:szCs w:val="22"/>
        </w:rPr>
        <w:t>)</w:t>
      </w:r>
      <w:r w:rsidR="0027366A" w:rsidRPr="00032A63">
        <w:rPr>
          <w:rFonts w:asciiTheme="minorHAnsi" w:hAnsiTheme="minorHAnsi"/>
          <w:sz w:val="22"/>
          <w:szCs w:val="22"/>
        </w:rPr>
        <w:t xml:space="preserve"> will be agreed with the line manager.</w:t>
      </w:r>
      <w:r w:rsidR="00A04B16" w:rsidRPr="00032A63">
        <w:rPr>
          <w:rFonts w:asciiTheme="minorHAnsi" w:hAnsiTheme="minorHAnsi"/>
          <w:sz w:val="22"/>
          <w:szCs w:val="22"/>
        </w:rPr>
        <w:t xml:space="preserve"> </w:t>
      </w:r>
    </w:p>
    <w:p w:rsidR="00FA470A" w:rsidRPr="00032A63" w:rsidRDefault="00FA470A" w:rsidP="00FA47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32A63">
        <w:rPr>
          <w:rFonts w:asciiTheme="minorHAnsi" w:hAnsiTheme="minorHAnsi"/>
          <w:sz w:val="22"/>
          <w:szCs w:val="22"/>
        </w:rPr>
        <w:t xml:space="preserve">If </w:t>
      </w:r>
      <w:r w:rsidR="00A04B16" w:rsidRPr="00032A63">
        <w:rPr>
          <w:rFonts w:asciiTheme="minorHAnsi" w:hAnsiTheme="minorHAnsi"/>
          <w:sz w:val="22"/>
          <w:szCs w:val="22"/>
        </w:rPr>
        <w:t xml:space="preserve">a </w:t>
      </w:r>
      <w:r w:rsidR="004A6CDE" w:rsidRPr="00032A63">
        <w:rPr>
          <w:rFonts w:asciiTheme="minorHAnsi" w:hAnsiTheme="minorHAnsi"/>
          <w:sz w:val="22"/>
          <w:szCs w:val="22"/>
        </w:rPr>
        <w:t xml:space="preserve">relatively </w:t>
      </w:r>
      <w:r w:rsidRPr="00032A63">
        <w:rPr>
          <w:rFonts w:asciiTheme="minorHAnsi" w:hAnsiTheme="minorHAnsi"/>
          <w:sz w:val="22"/>
          <w:szCs w:val="22"/>
        </w:rPr>
        <w:t>low</w:t>
      </w:r>
      <w:r w:rsidR="00A04B16" w:rsidRPr="00032A63">
        <w:rPr>
          <w:rFonts w:asciiTheme="minorHAnsi" w:hAnsiTheme="minorHAnsi"/>
          <w:sz w:val="22"/>
          <w:szCs w:val="22"/>
        </w:rPr>
        <w:t xml:space="preserve"> teaching contribution is agreed, </w:t>
      </w:r>
      <w:r w:rsidRPr="00032A63">
        <w:rPr>
          <w:rFonts w:asciiTheme="minorHAnsi" w:hAnsiTheme="minorHAnsi"/>
          <w:sz w:val="22"/>
          <w:szCs w:val="22"/>
        </w:rPr>
        <w:t>demonstrate compensating activity in research</w:t>
      </w:r>
      <w:r w:rsidR="003E3342" w:rsidRPr="00032A63">
        <w:rPr>
          <w:rFonts w:asciiTheme="minorHAnsi" w:hAnsiTheme="minorHAnsi"/>
          <w:sz w:val="22"/>
          <w:szCs w:val="22"/>
        </w:rPr>
        <w:t xml:space="preserve"> (for staff on research and teaching contracts only)</w:t>
      </w:r>
      <w:r w:rsidR="0027366A" w:rsidRPr="00032A63">
        <w:rPr>
          <w:rFonts w:asciiTheme="minorHAnsi" w:hAnsiTheme="minorHAnsi"/>
          <w:sz w:val="22"/>
          <w:szCs w:val="22"/>
        </w:rPr>
        <w:t>, scholarship, service and leadership or knowledge transfer, for example</w:t>
      </w:r>
      <w:r w:rsidRPr="00032A63">
        <w:rPr>
          <w:rFonts w:asciiTheme="minorHAnsi" w:hAnsiTheme="minorHAnsi"/>
          <w:sz w:val="22"/>
          <w:szCs w:val="22"/>
        </w:rPr>
        <w:t xml:space="preserve"> and/or teaching or other recognised areas of academic-related endeavour</w:t>
      </w:r>
    </w:p>
    <w:p w:rsidR="006D4CEC" w:rsidRPr="00032A63" w:rsidRDefault="006D4CEC" w:rsidP="006D4CEC">
      <w:pPr>
        <w:ind w:left="720"/>
        <w:rPr>
          <w:rFonts w:asciiTheme="minorHAnsi" w:hAnsiTheme="minorHAnsi"/>
          <w:sz w:val="22"/>
          <w:szCs w:val="22"/>
        </w:rPr>
      </w:pPr>
    </w:p>
    <w:p w:rsidR="004B3963" w:rsidRDefault="004B3963" w:rsidP="00FA470A">
      <w:pPr>
        <w:rPr>
          <w:rFonts w:asciiTheme="minorHAnsi" w:hAnsiTheme="minorHAnsi"/>
          <w:sz w:val="22"/>
          <w:szCs w:val="22"/>
          <w:u w:val="single"/>
        </w:rPr>
      </w:pPr>
      <w:r w:rsidRPr="00F1062F">
        <w:rPr>
          <w:rFonts w:asciiTheme="minorHAnsi" w:hAnsiTheme="minorHAnsi"/>
          <w:sz w:val="22"/>
          <w:szCs w:val="22"/>
          <w:u w:val="single"/>
        </w:rPr>
        <w:t xml:space="preserve">For Staff appointed at Senior Lecturer </w:t>
      </w:r>
      <w:r w:rsidR="009F542F">
        <w:rPr>
          <w:rFonts w:asciiTheme="minorHAnsi" w:hAnsiTheme="minorHAnsi"/>
          <w:sz w:val="22"/>
          <w:szCs w:val="22"/>
          <w:u w:val="single"/>
        </w:rPr>
        <w:t xml:space="preserve">or Reader </w:t>
      </w:r>
      <w:r w:rsidRPr="00F1062F">
        <w:rPr>
          <w:rFonts w:asciiTheme="minorHAnsi" w:hAnsiTheme="minorHAnsi"/>
          <w:sz w:val="22"/>
          <w:szCs w:val="22"/>
          <w:u w:val="single"/>
        </w:rPr>
        <w:t>level</w:t>
      </w:r>
      <w:r w:rsidR="00F1062F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567FD4" w:rsidRDefault="00567FD4" w:rsidP="00FA470A">
      <w:pPr>
        <w:rPr>
          <w:rFonts w:asciiTheme="minorHAnsi" w:hAnsiTheme="minorHAnsi"/>
          <w:sz w:val="22"/>
          <w:szCs w:val="22"/>
        </w:rPr>
      </w:pPr>
    </w:p>
    <w:p w:rsidR="004B3963" w:rsidRDefault="004B3963" w:rsidP="00FA47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Objectives set should be more challenging to recognise the level of seniority and the individual’s previous experience (which is highly likely to have been at Lecturer or Senior Lecturer </w:t>
      </w:r>
      <w:r w:rsidRPr="00CC4659">
        <w:rPr>
          <w:rFonts w:asciiTheme="minorHAnsi" w:hAnsiTheme="minorHAnsi"/>
          <w:sz w:val="22"/>
          <w:szCs w:val="22"/>
        </w:rPr>
        <w:t>leve</w:t>
      </w:r>
      <w:r w:rsidR="00CC4659">
        <w:rPr>
          <w:rFonts w:asciiTheme="minorHAnsi" w:hAnsiTheme="minorHAnsi"/>
          <w:sz w:val="22"/>
          <w:szCs w:val="22"/>
        </w:rPr>
        <w:t xml:space="preserve">l). </w:t>
      </w:r>
      <w:r w:rsidR="0055124B" w:rsidRPr="00CC4659">
        <w:rPr>
          <w:rFonts w:asciiTheme="minorHAnsi" w:hAnsiTheme="minorHAnsi"/>
          <w:sz w:val="22"/>
          <w:szCs w:val="22"/>
        </w:rPr>
        <w:t xml:space="preserve"> </w:t>
      </w:r>
      <w:r w:rsidR="009F542F">
        <w:rPr>
          <w:rFonts w:asciiTheme="minorHAnsi" w:hAnsiTheme="minorHAnsi"/>
          <w:sz w:val="22"/>
          <w:szCs w:val="22"/>
        </w:rPr>
        <w:t>Probationary objectives for appointments at this level should be more</w:t>
      </w:r>
      <w:r w:rsidR="00CC4659">
        <w:rPr>
          <w:rFonts w:asciiTheme="minorHAnsi" w:hAnsiTheme="minorHAnsi"/>
          <w:sz w:val="22"/>
          <w:szCs w:val="22"/>
        </w:rPr>
        <w:t xml:space="preserve"> tailored to</w:t>
      </w:r>
      <w:r w:rsidR="009F542F">
        <w:rPr>
          <w:rFonts w:asciiTheme="minorHAnsi" w:hAnsiTheme="minorHAnsi"/>
          <w:sz w:val="22"/>
          <w:szCs w:val="22"/>
        </w:rPr>
        <w:t xml:space="preserve"> individual</w:t>
      </w:r>
      <w:r w:rsidR="00CC4659">
        <w:rPr>
          <w:rFonts w:asciiTheme="minorHAnsi" w:hAnsiTheme="minorHAnsi"/>
          <w:sz w:val="22"/>
          <w:szCs w:val="22"/>
        </w:rPr>
        <w:t>s</w:t>
      </w:r>
      <w:r w:rsidR="009F542F">
        <w:rPr>
          <w:rFonts w:asciiTheme="minorHAnsi" w:hAnsiTheme="minorHAnsi"/>
          <w:sz w:val="22"/>
          <w:szCs w:val="22"/>
        </w:rPr>
        <w:t xml:space="preserve"> taking into account what the</w:t>
      </w:r>
      <w:r w:rsidR="00CC4659">
        <w:rPr>
          <w:rFonts w:asciiTheme="minorHAnsi" w:hAnsiTheme="minorHAnsi"/>
          <w:sz w:val="22"/>
          <w:szCs w:val="22"/>
        </w:rPr>
        <w:t>y</w:t>
      </w:r>
      <w:r w:rsidR="009F542F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C4659">
        <w:rPr>
          <w:rFonts w:asciiTheme="minorHAnsi" w:hAnsiTheme="minorHAnsi"/>
          <w:sz w:val="22"/>
          <w:szCs w:val="22"/>
        </w:rPr>
        <w:t xml:space="preserve">have </w:t>
      </w:r>
      <w:r w:rsidR="009F542F">
        <w:rPr>
          <w:rFonts w:asciiTheme="minorHAnsi" w:hAnsiTheme="minorHAnsi"/>
          <w:sz w:val="22"/>
          <w:szCs w:val="22"/>
        </w:rPr>
        <w:t xml:space="preserve"> al</w:t>
      </w:r>
      <w:r w:rsidR="00CC4659">
        <w:rPr>
          <w:rFonts w:asciiTheme="minorHAnsi" w:hAnsiTheme="minorHAnsi"/>
          <w:sz w:val="22"/>
          <w:szCs w:val="22"/>
        </w:rPr>
        <w:t>ready</w:t>
      </w:r>
      <w:proofErr w:type="gramEnd"/>
      <w:r w:rsidR="00CC4659">
        <w:rPr>
          <w:rFonts w:asciiTheme="minorHAnsi" w:hAnsiTheme="minorHAnsi"/>
          <w:sz w:val="22"/>
          <w:szCs w:val="22"/>
        </w:rPr>
        <w:t xml:space="preserve"> achieved and what they may</w:t>
      </w:r>
      <w:r w:rsidR="009F542F">
        <w:rPr>
          <w:rFonts w:asciiTheme="minorHAnsi" w:hAnsiTheme="minorHAnsi"/>
          <w:sz w:val="22"/>
          <w:szCs w:val="22"/>
        </w:rPr>
        <w:t xml:space="preserve"> bring with them to the University</w:t>
      </w:r>
      <w:r w:rsidR="00CC4659">
        <w:rPr>
          <w:rFonts w:asciiTheme="minorHAnsi" w:hAnsiTheme="minorHAnsi"/>
          <w:sz w:val="22"/>
          <w:szCs w:val="22"/>
        </w:rPr>
        <w:t>. The objectives should reflect a need to continue</w:t>
      </w:r>
      <w:r w:rsidR="0055124B">
        <w:rPr>
          <w:rFonts w:asciiTheme="minorHAnsi" w:hAnsiTheme="minorHAnsi"/>
          <w:sz w:val="22"/>
          <w:szCs w:val="22"/>
        </w:rPr>
        <w:t xml:space="preserve"> </w:t>
      </w:r>
      <w:r w:rsidR="00CC4659">
        <w:rPr>
          <w:rFonts w:asciiTheme="minorHAnsi" w:hAnsiTheme="minorHAnsi"/>
          <w:sz w:val="22"/>
          <w:szCs w:val="22"/>
        </w:rPr>
        <w:t xml:space="preserve">on </w:t>
      </w:r>
      <w:r w:rsidR="0055124B">
        <w:rPr>
          <w:rFonts w:asciiTheme="minorHAnsi" w:hAnsiTheme="minorHAnsi"/>
          <w:sz w:val="22"/>
          <w:szCs w:val="22"/>
        </w:rPr>
        <w:t xml:space="preserve">an upward trajectory with clear evidence that achievements and work completed since appointment at Manchester show significant progress. </w:t>
      </w:r>
    </w:p>
    <w:p w:rsidR="00467DFA" w:rsidRDefault="00467DFA" w:rsidP="00FA470A">
      <w:pPr>
        <w:rPr>
          <w:rFonts w:asciiTheme="minorHAnsi" w:hAnsiTheme="minorHAnsi"/>
          <w:sz w:val="22"/>
          <w:szCs w:val="22"/>
        </w:rPr>
      </w:pPr>
    </w:p>
    <w:p w:rsidR="00467DFA" w:rsidRDefault="00CC4659" w:rsidP="00FA470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University’s </w:t>
      </w:r>
      <w:proofErr w:type="gramStart"/>
      <w:r>
        <w:rPr>
          <w:rFonts w:asciiTheme="minorHAnsi" w:hAnsiTheme="minorHAnsi"/>
          <w:sz w:val="22"/>
          <w:szCs w:val="22"/>
        </w:rPr>
        <w:t>criteria for academic promotion is</w:t>
      </w:r>
      <w:proofErr w:type="gramEnd"/>
      <w:r>
        <w:rPr>
          <w:rFonts w:asciiTheme="minorHAnsi" w:hAnsiTheme="minorHAnsi"/>
          <w:sz w:val="22"/>
          <w:szCs w:val="22"/>
        </w:rPr>
        <w:t xml:space="preserve"> also a useful resource when setting objectives. This </w:t>
      </w:r>
      <w:proofErr w:type="gramStart"/>
      <w:r>
        <w:rPr>
          <w:rFonts w:asciiTheme="minorHAnsi" w:hAnsiTheme="minorHAnsi"/>
          <w:sz w:val="22"/>
          <w:szCs w:val="22"/>
        </w:rPr>
        <w:t>criteria</w:t>
      </w:r>
      <w:proofErr w:type="gramEnd"/>
      <w:r>
        <w:rPr>
          <w:rFonts w:asciiTheme="minorHAnsi" w:hAnsiTheme="minorHAnsi"/>
          <w:sz w:val="22"/>
          <w:szCs w:val="22"/>
        </w:rPr>
        <w:t xml:space="preserve"> identifies the normal level of achievement for staff appointment</w:t>
      </w:r>
      <w:r w:rsidR="000C583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at Lecturer, Senior Lecturer and Reader level and can therefore be used to set </w:t>
      </w:r>
      <w:r w:rsidR="000C5836">
        <w:rPr>
          <w:rFonts w:asciiTheme="minorHAnsi" w:hAnsiTheme="minorHAnsi"/>
          <w:sz w:val="22"/>
          <w:szCs w:val="22"/>
        </w:rPr>
        <w:t xml:space="preserve">objectives for staff working at those levels. </w:t>
      </w:r>
    </w:p>
    <w:p w:rsidR="0055124B" w:rsidRDefault="0055124B" w:rsidP="00FA470A">
      <w:pPr>
        <w:rPr>
          <w:rFonts w:asciiTheme="minorHAnsi" w:hAnsiTheme="minorHAnsi"/>
          <w:sz w:val="22"/>
          <w:szCs w:val="22"/>
        </w:rPr>
      </w:pPr>
    </w:p>
    <w:p w:rsidR="00242FE1" w:rsidRPr="00032A63" w:rsidRDefault="00242FE1" w:rsidP="00242FE1">
      <w:pPr>
        <w:rPr>
          <w:rFonts w:asciiTheme="minorHAnsi" w:hAnsiTheme="minorHAnsi"/>
          <w:b/>
          <w:sz w:val="22"/>
          <w:szCs w:val="22"/>
        </w:rPr>
      </w:pPr>
    </w:p>
    <w:p w:rsidR="00422B0A" w:rsidRPr="00032A63" w:rsidRDefault="00242FE1" w:rsidP="00242FE1">
      <w:pPr>
        <w:rPr>
          <w:rFonts w:asciiTheme="minorHAnsi" w:hAnsiTheme="minorHAnsi"/>
          <w:b/>
          <w:sz w:val="22"/>
          <w:szCs w:val="22"/>
        </w:rPr>
      </w:pPr>
      <w:r w:rsidRPr="00032A63">
        <w:rPr>
          <w:rFonts w:asciiTheme="minorHAnsi" w:hAnsiTheme="minorHAnsi"/>
          <w:b/>
          <w:sz w:val="22"/>
          <w:szCs w:val="22"/>
        </w:rPr>
        <w:t xml:space="preserve">  </w:t>
      </w:r>
    </w:p>
    <w:p w:rsidR="00AC4284" w:rsidRPr="00032A63" w:rsidRDefault="00AC4284" w:rsidP="00AC4284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 w:val="0"/>
          <w:bCs w:val="0"/>
          <w:color w:val="111111"/>
          <w:sz w:val="22"/>
          <w:szCs w:val="22"/>
        </w:rPr>
      </w:pPr>
      <w:r w:rsidRPr="00032A63">
        <w:rPr>
          <w:rFonts w:asciiTheme="minorHAnsi" w:hAnsiTheme="minorHAnsi" w:cs="Arial"/>
          <w:b w:val="0"/>
          <w:bCs w:val="0"/>
          <w:color w:val="111111"/>
          <w:sz w:val="22"/>
          <w:szCs w:val="22"/>
        </w:rPr>
        <w:t>Key documents, policies and procedures</w:t>
      </w:r>
    </w:p>
    <w:p w:rsidR="00882023" w:rsidRPr="00882023" w:rsidRDefault="002A301C" w:rsidP="00882023">
      <w:pPr>
        <w:numPr>
          <w:ilvl w:val="0"/>
          <w:numId w:val="4"/>
        </w:numPr>
        <w:shd w:val="clear" w:color="auto" w:fill="FFFFFF"/>
        <w:ind w:left="300"/>
        <w:rPr>
          <w:rFonts w:asciiTheme="minorHAnsi" w:hAnsiTheme="minorHAnsi" w:cs="Arial"/>
          <w:color w:val="343536"/>
          <w:sz w:val="22"/>
          <w:szCs w:val="22"/>
        </w:rPr>
      </w:pPr>
      <w:hyperlink r:id="rId11" w:history="1"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>FBMH academic proba</w:t>
        </w:r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>t</w:t>
        </w:r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>ion procedur</w:t>
        </w:r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>e</w:t>
        </w:r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 xml:space="preserve"> 201</w:t>
        </w:r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>7</w:t>
        </w:r>
        <w:r w:rsidR="00882023" w:rsidRPr="002A301C">
          <w:rPr>
            <w:rStyle w:val="Hyperlink"/>
            <w:rFonts w:asciiTheme="minorHAnsi" w:hAnsiTheme="minorHAnsi" w:cs="Arial"/>
            <w:sz w:val="22"/>
            <w:szCs w:val="22"/>
          </w:rPr>
          <w:t>-18</w:t>
        </w:r>
      </w:hyperlink>
    </w:p>
    <w:p w:rsidR="00AC4284" w:rsidRPr="002A301C" w:rsidRDefault="002A301C" w:rsidP="00AC4284">
      <w:pPr>
        <w:numPr>
          <w:ilvl w:val="0"/>
          <w:numId w:val="4"/>
        </w:numPr>
        <w:shd w:val="clear" w:color="auto" w:fill="FFFFFF"/>
        <w:ind w:left="300"/>
        <w:rPr>
          <w:rStyle w:val="Hyperlink"/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begin"/>
      </w:r>
      <w:r>
        <w:rPr>
          <w:rFonts w:asciiTheme="minorHAnsi" w:hAnsiTheme="minorHAnsi" w:cs="Arial"/>
          <w:sz w:val="22"/>
          <w:szCs w:val="22"/>
        </w:rPr>
        <w:instrText xml:space="preserve"> HYPERLINK "http://documents.manchester.ac.uk/DocuInfo.aspx?DocID=30668"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FBMH academic proba</w:t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t</w:t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ion summary form</w:t>
      </w:r>
    </w:p>
    <w:p w:rsidR="00AC4284" w:rsidRPr="002A301C" w:rsidRDefault="002A301C" w:rsidP="00AC4284">
      <w:pPr>
        <w:numPr>
          <w:ilvl w:val="0"/>
          <w:numId w:val="4"/>
        </w:numPr>
        <w:shd w:val="clear" w:color="auto" w:fill="FFFFFF"/>
        <w:ind w:left="300"/>
        <w:rPr>
          <w:rStyle w:val="Hyperlink"/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end"/>
      </w:r>
      <w:r>
        <w:rPr>
          <w:rFonts w:asciiTheme="minorHAnsi" w:hAnsiTheme="minorHAnsi" w:cs="Arial"/>
          <w:sz w:val="22"/>
          <w:szCs w:val="22"/>
        </w:rPr>
        <w:fldChar w:fldCharType="begin"/>
      </w:r>
      <w:r>
        <w:rPr>
          <w:rFonts w:asciiTheme="minorHAnsi" w:hAnsiTheme="minorHAnsi" w:cs="Arial"/>
          <w:sz w:val="22"/>
          <w:szCs w:val="22"/>
        </w:rPr>
        <w:instrText xml:space="preserve"> HYPERLINK "http://documents.manchester.ac.uk/DocuInfo.aspx?DocID=30669" </w:instrText>
      </w:r>
      <w:r>
        <w:rPr>
          <w:rFonts w:asciiTheme="minorHAnsi" w:hAnsiTheme="minorHAnsi" w:cs="Arial"/>
          <w:sz w:val="22"/>
          <w:szCs w:val="22"/>
        </w:rPr>
      </w:r>
      <w:r>
        <w:rPr>
          <w:rFonts w:asciiTheme="minorHAnsi" w:hAnsiTheme="minorHAnsi" w:cs="Arial"/>
          <w:sz w:val="22"/>
          <w:szCs w:val="22"/>
        </w:rPr>
        <w:fldChar w:fldCharType="separate"/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FBMH academic probation object</w:t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i</w:t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ves f</w:t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o</w:t>
      </w:r>
      <w:r w:rsidR="00AC4284" w:rsidRPr="002A301C">
        <w:rPr>
          <w:rStyle w:val="Hyperlink"/>
          <w:rFonts w:asciiTheme="minorHAnsi" w:hAnsiTheme="minorHAnsi" w:cs="Arial"/>
          <w:sz w:val="22"/>
          <w:szCs w:val="22"/>
        </w:rPr>
        <w:t>rm</w:t>
      </w:r>
    </w:p>
    <w:p w:rsidR="00AC4284" w:rsidRPr="00032A63" w:rsidRDefault="002A301C" w:rsidP="00AC4284">
      <w:pPr>
        <w:numPr>
          <w:ilvl w:val="0"/>
          <w:numId w:val="4"/>
        </w:numPr>
        <w:shd w:val="clear" w:color="auto" w:fill="FFFFFF"/>
        <w:ind w:left="300"/>
        <w:rPr>
          <w:rFonts w:asciiTheme="minorHAnsi" w:hAnsiTheme="minorHAnsi" w:cs="Arial"/>
          <w:color w:val="343536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fldChar w:fldCharType="end"/>
      </w:r>
      <w:hyperlink r:id="rId12" w:history="1"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Probationary arrangements for newly a</w:t>
        </w:r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p</w:t>
        </w:r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pointed ac</w:t>
        </w:r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a</w:t>
        </w:r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de</w:t>
        </w:r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m</w:t>
        </w:r>
        <w:r w:rsidR="00AC4284" w:rsidRPr="00032A63">
          <w:rPr>
            <w:rStyle w:val="Hyperlink"/>
            <w:rFonts w:asciiTheme="minorHAnsi" w:hAnsiTheme="minorHAnsi" w:cs="Arial"/>
            <w:color w:val="AF1B00"/>
            <w:sz w:val="22"/>
            <w:szCs w:val="22"/>
          </w:rPr>
          <w:t>ic staff</w:t>
        </w:r>
      </w:hyperlink>
    </w:p>
    <w:p w:rsidR="00C620DF" w:rsidRPr="00032A63" w:rsidRDefault="00C620DF" w:rsidP="00242FE1">
      <w:pPr>
        <w:rPr>
          <w:rFonts w:asciiTheme="minorHAnsi" w:hAnsiTheme="minorHAnsi"/>
          <w:b/>
          <w:sz w:val="22"/>
          <w:szCs w:val="22"/>
        </w:rPr>
      </w:pPr>
    </w:p>
    <w:p w:rsidR="00C620DF" w:rsidRPr="00032A63" w:rsidRDefault="00C620DF" w:rsidP="00242FE1">
      <w:pPr>
        <w:rPr>
          <w:rFonts w:asciiTheme="minorHAnsi" w:hAnsiTheme="minorHAnsi"/>
          <w:b/>
          <w:sz w:val="22"/>
          <w:szCs w:val="22"/>
        </w:rPr>
      </w:pPr>
    </w:p>
    <w:p w:rsidR="00E2765B" w:rsidRPr="00661BBA" w:rsidRDefault="00E2765B" w:rsidP="00242FE1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E2765B" w:rsidRPr="00661BBA" w:rsidSect="00626A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6231D2" w15:done="0"/>
  <w15:commentEx w15:paraId="711E1D1A" w15:done="0"/>
  <w15:commentEx w15:paraId="2B4F6A27" w15:done="0"/>
  <w15:commentEx w15:paraId="20A82FD0" w15:done="0"/>
  <w15:commentEx w15:paraId="6F3F09A3" w15:done="0"/>
  <w15:commentEx w15:paraId="6061B291" w15:done="0"/>
  <w15:commentEx w15:paraId="1F0C445D" w15:done="0"/>
  <w15:commentEx w15:paraId="34A755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42D"/>
    <w:multiLevelType w:val="hybridMultilevel"/>
    <w:tmpl w:val="56FC8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0279"/>
    <w:multiLevelType w:val="hybridMultilevel"/>
    <w:tmpl w:val="F752B7C2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0B9E50C1"/>
    <w:multiLevelType w:val="hybridMultilevel"/>
    <w:tmpl w:val="46ACC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3376B"/>
    <w:multiLevelType w:val="multilevel"/>
    <w:tmpl w:val="9D4E4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CB7D90"/>
    <w:multiLevelType w:val="hybridMultilevel"/>
    <w:tmpl w:val="F9AE23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D395F"/>
    <w:multiLevelType w:val="multilevel"/>
    <w:tmpl w:val="46FCB7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427FD"/>
    <w:multiLevelType w:val="hybridMultilevel"/>
    <w:tmpl w:val="40BC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15746"/>
    <w:multiLevelType w:val="multilevel"/>
    <w:tmpl w:val="A5762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27B37"/>
    <w:multiLevelType w:val="multilevel"/>
    <w:tmpl w:val="75E2B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53B20"/>
    <w:multiLevelType w:val="multilevel"/>
    <w:tmpl w:val="01C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B36F3"/>
    <w:multiLevelType w:val="hybridMultilevel"/>
    <w:tmpl w:val="7BD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1093C"/>
    <w:multiLevelType w:val="multilevel"/>
    <w:tmpl w:val="DB7A7B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12C55"/>
    <w:multiLevelType w:val="hybridMultilevel"/>
    <w:tmpl w:val="FCBA3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B4664"/>
    <w:multiLevelType w:val="multilevel"/>
    <w:tmpl w:val="39CE1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71C29"/>
    <w:multiLevelType w:val="hybridMultilevel"/>
    <w:tmpl w:val="A724B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E55B2"/>
    <w:multiLevelType w:val="multilevel"/>
    <w:tmpl w:val="AD148E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492477"/>
    <w:multiLevelType w:val="hybridMultilevel"/>
    <w:tmpl w:val="54B6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934BE"/>
    <w:multiLevelType w:val="hybridMultilevel"/>
    <w:tmpl w:val="67EC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D5C7A"/>
    <w:multiLevelType w:val="multilevel"/>
    <w:tmpl w:val="2092D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233453"/>
    <w:multiLevelType w:val="multilevel"/>
    <w:tmpl w:val="38C09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486D1C"/>
    <w:multiLevelType w:val="hybridMultilevel"/>
    <w:tmpl w:val="FD2E6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BE318E"/>
    <w:multiLevelType w:val="multilevel"/>
    <w:tmpl w:val="7FD81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04EDC"/>
    <w:multiLevelType w:val="hybridMultilevel"/>
    <w:tmpl w:val="B358A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72495"/>
    <w:multiLevelType w:val="multilevel"/>
    <w:tmpl w:val="4AB22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A26DE0"/>
    <w:multiLevelType w:val="multilevel"/>
    <w:tmpl w:val="E69A3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623509"/>
    <w:multiLevelType w:val="hybridMultilevel"/>
    <w:tmpl w:val="D784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74516"/>
    <w:multiLevelType w:val="hybridMultilevel"/>
    <w:tmpl w:val="2AF4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339D3"/>
    <w:multiLevelType w:val="hybridMultilevel"/>
    <w:tmpl w:val="AA8E99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256D4E"/>
    <w:multiLevelType w:val="hybridMultilevel"/>
    <w:tmpl w:val="B414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4E0938"/>
    <w:multiLevelType w:val="multilevel"/>
    <w:tmpl w:val="A80A2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4"/>
  </w:num>
  <w:num w:numId="4">
    <w:abstractNumId w:val="9"/>
  </w:num>
  <w:num w:numId="5">
    <w:abstractNumId w:val="0"/>
  </w:num>
  <w:num w:numId="6">
    <w:abstractNumId w:val="16"/>
  </w:num>
  <w:num w:numId="7">
    <w:abstractNumId w:val="10"/>
  </w:num>
  <w:num w:numId="8">
    <w:abstractNumId w:val="23"/>
  </w:num>
  <w:num w:numId="9">
    <w:abstractNumId w:val="3"/>
  </w:num>
  <w:num w:numId="10">
    <w:abstractNumId w:val="18"/>
  </w:num>
  <w:num w:numId="11">
    <w:abstractNumId w:val="15"/>
  </w:num>
  <w:num w:numId="12">
    <w:abstractNumId w:val="19"/>
  </w:num>
  <w:num w:numId="13">
    <w:abstractNumId w:val="24"/>
  </w:num>
  <w:num w:numId="14">
    <w:abstractNumId w:val="5"/>
  </w:num>
  <w:num w:numId="15">
    <w:abstractNumId w:val="8"/>
  </w:num>
  <w:num w:numId="16">
    <w:abstractNumId w:val="13"/>
  </w:num>
  <w:num w:numId="17">
    <w:abstractNumId w:val="29"/>
  </w:num>
  <w:num w:numId="18">
    <w:abstractNumId w:val="21"/>
  </w:num>
  <w:num w:numId="19">
    <w:abstractNumId w:val="7"/>
  </w:num>
  <w:num w:numId="20">
    <w:abstractNumId w:val="1"/>
  </w:num>
  <w:num w:numId="21">
    <w:abstractNumId w:val="12"/>
  </w:num>
  <w:num w:numId="22">
    <w:abstractNumId w:val="11"/>
  </w:num>
  <w:num w:numId="23">
    <w:abstractNumId w:val="26"/>
  </w:num>
  <w:num w:numId="24">
    <w:abstractNumId w:val="6"/>
  </w:num>
  <w:num w:numId="25">
    <w:abstractNumId w:val="14"/>
  </w:num>
  <w:num w:numId="26">
    <w:abstractNumId w:val="20"/>
  </w:num>
  <w:num w:numId="27">
    <w:abstractNumId w:val="28"/>
  </w:num>
  <w:num w:numId="28">
    <w:abstractNumId w:val="17"/>
  </w:num>
  <w:num w:numId="29">
    <w:abstractNumId w:val="22"/>
  </w:num>
  <w:num w:numId="30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ona Kevan">
    <w15:presenceInfo w15:providerId="Windows Live" w15:userId="a58b050ccedc93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A2"/>
    <w:rsid w:val="00010EA0"/>
    <w:rsid w:val="00026293"/>
    <w:rsid w:val="00032A63"/>
    <w:rsid w:val="00033F53"/>
    <w:rsid w:val="00065446"/>
    <w:rsid w:val="000C03BD"/>
    <w:rsid w:val="000C0932"/>
    <w:rsid w:val="000C5836"/>
    <w:rsid w:val="000D5021"/>
    <w:rsid w:val="000F1B0D"/>
    <w:rsid w:val="000F6223"/>
    <w:rsid w:val="001258E3"/>
    <w:rsid w:val="00143340"/>
    <w:rsid w:val="00150A65"/>
    <w:rsid w:val="001824C2"/>
    <w:rsid w:val="001F0633"/>
    <w:rsid w:val="00242FE1"/>
    <w:rsid w:val="00250EA7"/>
    <w:rsid w:val="0027366A"/>
    <w:rsid w:val="002776D3"/>
    <w:rsid w:val="00291940"/>
    <w:rsid w:val="002A301C"/>
    <w:rsid w:val="002A7553"/>
    <w:rsid w:val="002C48E5"/>
    <w:rsid w:val="002C7239"/>
    <w:rsid w:val="00326AE6"/>
    <w:rsid w:val="00355B0A"/>
    <w:rsid w:val="00373CED"/>
    <w:rsid w:val="00374C30"/>
    <w:rsid w:val="003842E4"/>
    <w:rsid w:val="003878D8"/>
    <w:rsid w:val="00395823"/>
    <w:rsid w:val="003D2054"/>
    <w:rsid w:val="003E3342"/>
    <w:rsid w:val="00422B0A"/>
    <w:rsid w:val="004420AD"/>
    <w:rsid w:val="00445D02"/>
    <w:rsid w:val="00447AB1"/>
    <w:rsid w:val="00460AAF"/>
    <w:rsid w:val="00467DFA"/>
    <w:rsid w:val="00490F80"/>
    <w:rsid w:val="00495E72"/>
    <w:rsid w:val="00496B76"/>
    <w:rsid w:val="004A6CDE"/>
    <w:rsid w:val="004B3963"/>
    <w:rsid w:val="004C4B43"/>
    <w:rsid w:val="004F453A"/>
    <w:rsid w:val="005333BE"/>
    <w:rsid w:val="0053704F"/>
    <w:rsid w:val="0055124B"/>
    <w:rsid w:val="00565115"/>
    <w:rsid w:val="00567FD4"/>
    <w:rsid w:val="00590471"/>
    <w:rsid w:val="005B69E5"/>
    <w:rsid w:val="00603D9D"/>
    <w:rsid w:val="00626A76"/>
    <w:rsid w:val="0064471D"/>
    <w:rsid w:val="00646C1E"/>
    <w:rsid w:val="00654339"/>
    <w:rsid w:val="006544FD"/>
    <w:rsid w:val="006609A6"/>
    <w:rsid w:val="00661BBA"/>
    <w:rsid w:val="00694E92"/>
    <w:rsid w:val="006D4CEC"/>
    <w:rsid w:val="006F273F"/>
    <w:rsid w:val="006F5E4D"/>
    <w:rsid w:val="007021FB"/>
    <w:rsid w:val="00740C8C"/>
    <w:rsid w:val="007F1BAA"/>
    <w:rsid w:val="007F646F"/>
    <w:rsid w:val="008026AF"/>
    <w:rsid w:val="00813143"/>
    <w:rsid w:val="00813248"/>
    <w:rsid w:val="00827DD8"/>
    <w:rsid w:val="00882023"/>
    <w:rsid w:val="008934E5"/>
    <w:rsid w:val="008C2963"/>
    <w:rsid w:val="008E66C1"/>
    <w:rsid w:val="009128EB"/>
    <w:rsid w:val="00924813"/>
    <w:rsid w:val="00955E4A"/>
    <w:rsid w:val="00960AE5"/>
    <w:rsid w:val="00980752"/>
    <w:rsid w:val="009E0DF2"/>
    <w:rsid w:val="009E4347"/>
    <w:rsid w:val="009F542F"/>
    <w:rsid w:val="00A04B16"/>
    <w:rsid w:val="00A35DE4"/>
    <w:rsid w:val="00A8569E"/>
    <w:rsid w:val="00A92955"/>
    <w:rsid w:val="00AA666B"/>
    <w:rsid w:val="00AC4284"/>
    <w:rsid w:val="00AD4694"/>
    <w:rsid w:val="00AE1CA2"/>
    <w:rsid w:val="00B3624A"/>
    <w:rsid w:val="00B375B9"/>
    <w:rsid w:val="00B5312D"/>
    <w:rsid w:val="00B5346E"/>
    <w:rsid w:val="00B76CF7"/>
    <w:rsid w:val="00B85ABB"/>
    <w:rsid w:val="00B967D0"/>
    <w:rsid w:val="00BD5383"/>
    <w:rsid w:val="00BF6A7B"/>
    <w:rsid w:val="00C03079"/>
    <w:rsid w:val="00C0315E"/>
    <w:rsid w:val="00C33E0A"/>
    <w:rsid w:val="00C41F6D"/>
    <w:rsid w:val="00C620DF"/>
    <w:rsid w:val="00C6534F"/>
    <w:rsid w:val="00CC4211"/>
    <w:rsid w:val="00CC4659"/>
    <w:rsid w:val="00CE03CC"/>
    <w:rsid w:val="00CF6A09"/>
    <w:rsid w:val="00D06C8E"/>
    <w:rsid w:val="00D30E2A"/>
    <w:rsid w:val="00D377A1"/>
    <w:rsid w:val="00D66D53"/>
    <w:rsid w:val="00D83D28"/>
    <w:rsid w:val="00DC0A1D"/>
    <w:rsid w:val="00DD1B72"/>
    <w:rsid w:val="00E16179"/>
    <w:rsid w:val="00E241F6"/>
    <w:rsid w:val="00E2765B"/>
    <w:rsid w:val="00E50073"/>
    <w:rsid w:val="00E53A6B"/>
    <w:rsid w:val="00E62FE0"/>
    <w:rsid w:val="00EB021F"/>
    <w:rsid w:val="00ED4956"/>
    <w:rsid w:val="00EF0666"/>
    <w:rsid w:val="00F1062F"/>
    <w:rsid w:val="00F17B2E"/>
    <w:rsid w:val="00F34958"/>
    <w:rsid w:val="00F50210"/>
    <w:rsid w:val="00F7591C"/>
    <w:rsid w:val="00F771FD"/>
    <w:rsid w:val="00F80614"/>
    <w:rsid w:val="00F9037E"/>
    <w:rsid w:val="00F9070E"/>
    <w:rsid w:val="00FA470A"/>
    <w:rsid w:val="00FB3FC4"/>
    <w:rsid w:val="00FB477C"/>
    <w:rsid w:val="00F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C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C42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2C723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312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rsid w:val="00813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3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143"/>
  </w:style>
  <w:style w:type="paragraph" w:styleId="CommentSubject">
    <w:name w:val="annotation subject"/>
    <w:basedOn w:val="CommentText"/>
    <w:next w:val="CommentText"/>
    <w:link w:val="CommentSubjectChar"/>
    <w:rsid w:val="00813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3143"/>
    <w:rPr>
      <w:b/>
      <w:bCs/>
    </w:rPr>
  </w:style>
  <w:style w:type="character" w:styleId="Hyperlink">
    <w:name w:val="Hyperlink"/>
    <w:basedOn w:val="DefaultParagraphFont"/>
    <w:rsid w:val="00242FE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83D28"/>
  </w:style>
  <w:style w:type="character" w:styleId="FollowedHyperlink">
    <w:name w:val="FollowedHyperlink"/>
    <w:basedOn w:val="DefaultParagraphFont"/>
    <w:rsid w:val="000F622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428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C42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C4284"/>
    <w:rPr>
      <w:b/>
      <w:bCs/>
    </w:rPr>
  </w:style>
  <w:style w:type="paragraph" w:styleId="ListParagraph">
    <w:name w:val="List Paragraph"/>
    <w:basedOn w:val="Normal"/>
    <w:uiPriority w:val="34"/>
    <w:qFormat/>
    <w:rsid w:val="00533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BCC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C42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2C723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312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rsid w:val="00813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31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3143"/>
  </w:style>
  <w:style w:type="paragraph" w:styleId="CommentSubject">
    <w:name w:val="annotation subject"/>
    <w:basedOn w:val="CommentText"/>
    <w:next w:val="CommentText"/>
    <w:link w:val="CommentSubjectChar"/>
    <w:rsid w:val="00813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3143"/>
    <w:rPr>
      <w:b/>
      <w:bCs/>
    </w:rPr>
  </w:style>
  <w:style w:type="character" w:styleId="Hyperlink">
    <w:name w:val="Hyperlink"/>
    <w:basedOn w:val="DefaultParagraphFont"/>
    <w:rsid w:val="00242FE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83D28"/>
  </w:style>
  <w:style w:type="character" w:styleId="FollowedHyperlink">
    <w:name w:val="FollowedHyperlink"/>
    <w:basedOn w:val="DefaultParagraphFont"/>
    <w:rsid w:val="000F622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428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C428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C4284"/>
    <w:rPr>
      <w:b/>
      <w:bCs/>
    </w:rPr>
  </w:style>
  <w:style w:type="paragraph" w:styleId="ListParagraph">
    <w:name w:val="List Paragraph"/>
    <w:basedOn w:val="Normal"/>
    <w:uiPriority w:val="34"/>
    <w:qFormat/>
    <w:rsid w:val="0053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ocuInfo.aspx?DocID=3066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uments.manchester.ac.uk/DocuInfo.aspx?DocID=11" TargetMode="External"/><Relationship Id="rId12" Type="http://schemas.openxmlformats.org/officeDocument/2006/relationships/hyperlink" Target="http://documents.manchester.ac.uk/DocuInfo.aspx?DocID=40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hyperlink" Target="http://documents.manchester.ac.uk/DocuInfo.aspx?DocID=40" TargetMode="External"/><Relationship Id="rId11" Type="http://schemas.openxmlformats.org/officeDocument/2006/relationships/hyperlink" Target="http://documents.manchester.ac.uk/DocuInfo.aspx?DocID=30667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socialresponsibility.manchester.ac.uk/signature-program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ocuInfo.aspx?DocID=306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1869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Evidence that can be used to confirm that a person can perform at normal expected levels for a lecturer for confirmation in post</vt:lpstr>
    </vt:vector>
  </TitlesOfParts>
  <Company>University of Manchester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that can be used to confirm that a person can perform at normal expected levels for a lecturer for confirmation in post</dc:title>
  <dc:creator>mbrxscm5</dc:creator>
  <cp:lastModifiedBy>Joanne Davidson</cp:lastModifiedBy>
  <cp:revision>43</cp:revision>
  <cp:lastPrinted>2017-12-06T15:32:00Z</cp:lastPrinted>
  <dcterms:created xsi:type="dcterms:W3CDTF">2018-07-11T12:44:00Z</dcterms:created>
  <dcterms:modified xsi:type="dcterms:W3CDTF">2018-07-11T13:16:00Z</dcterms:modified>
</cp:coreProperties>
</file>