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C8" w:rsidRDefault="00663BC8" w:rsidP="00663BC8">
      <w:pPr>
        <w:spacing w:after="0"/>
        <w:rPr>
          <w:b/>
          <w:sz w:val="24"/>
          <w:szCs w:val="24"/>
          <w:lang w:eastAsia="en-US"/>
        </w:rPr>
      </w:pPr>
      <w:r w:rsidRPr="00663BC8">
        <w:rPr>
          <w:b/>
          <w:sz w:val="24"/>
          <w:szCs w:val="24"/>
          <w:lang w:eastAsia="en-US"/>
        </w:rPr>
        <w:t>Manager’s P&amp;DR Self-assessment</w:t>
      </w:r>
    </w:p>
    <w:p w:rsidR="00663BC8" w:rsidRPr="00663BC8" w:rsidRDefault="00663BC8" w:rsidP="00663BC8">
      <w:pPr>
        <w:spacing w:after="0"/>
        <w:rPr>
          <w:b/>
          <w:sz w:val="24"/>
          <w:szCs w:val="24"/>
          <w:lang w:eastAsia="en-US"/>
        </w:rPr>
      </w:pPr>
    </w:p>
    <w:p w:rsidR="00663BC8" w:rsidRDefault="00663BC8" w:rsidP="00663BC8">
      <w:pPr>
        <w:spacing w:after="0"/>
      </w:pPr>
      <w:r>
        <w:t>In preparation for your annual P&amp;DR with you</w:t>
      </w:r>
      <w:r w:rsidR="00C5127C">
        <w:t>r</w:t>
      </w:r>
      <w:r>
        <w:t xml:space="preserve"> team members, y</w:t>
      </w:r>
      <w:r w:rsidRPr="0036378C">
        <w:t>ou may want to reflect on how you have managed the review cycle. Use the following questions to help identify areas where you may want to focus and strengthen your skills. Add relevant area into your own development plan.</w:t>
      </w:r>
    </w:p>
    <w:p w:rsidR="00663BC8" w:rsidRDefault="00663BC8" w:rsidP="00663BC8">
      <w:pPr>
        <w:spacing w:after="0"/>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477"/>
        <w:gridCol w:w="992"/>
      </w:tblGrid>
      <w:tr w:rsidR="00663BC8" w:rsidRPr="0036378C" w:rsidTr="00663BC8">
        <w:tc>
          <w:tcPr>
            <w:tcW w:w="8477" w:type="dxa"/>
            <w:shd w:val="clear" w:color="auto" w:fill="auto"/>
          </w:tcPr>
          <w:p w:rsidR="00663BC8" w:rsidRPr="0036378C" w:rsidRDefault="00663BC8" w:rsidP="00C74260">
            <w:pPr>
              <w:spacing w:after="0"/>
            </w:pPr>
          </w:p>
        </w:tc>
        <w:tc>
          <w:tcPr>
            <w:tcW w:w="992" w:type="dxa"/>
            <w:shd w:val="clear" w:color="auto" w:fill="auto"/>
          </w:tcPr>
          <w:p w:rsidR="00663BC8" w:rsidRPr="0036378C" w:rsidRDefault="00663BC8" w:rsidP="00C74260">
            <w:pPr>
              <w:spacing w:after="0"/>
            </w:pPr>
            <w:r w:rsidRPr="0036378C">
              <w:t>Yes/No</w:t>
            </w:r>
          </w:p>
        </w:tc>
      </w:tr>
      <w:tr w:rsidR="00663BC8" w:rsidRPr="0036378C" w:rsidTr="00663BC8">
        <w:tc>
          <w:tcPr>
            <w:tcW w:w="8477" w:type="dxa"/>
            <w:shd w:val="clear" w:color="auto" w:fill="auto"/>
          </w:tcPr>
          <w:p w:rsidR="00663BC8" w:rsidRPr="0036378C" w:rsidRDefault="00663BC8" w:rsidP="00C74260">
            <w:pPr>
              <w:spacing w:before="120" w:after="120" w:line="240" w:lineRule="auto"/>
            </w:pPr>
            <w:r w:rsidRPr="0036378C">
              <w:t>Do I conduct 1:1s with each of my employees every 4-6 weeks?</w:t>
            </w:r>
          </w:p>
        </w:tc>
        <w:tc>
          <w:tcPr>
            <w:tcW w:w="992" w:type="dxa"/>
            <w:shd w:val="clear" w:color="auto" w:fill="auto"/>
          </w:tcPr>
          <w:p w:rsidR="00663BC8" w:rsidRPr="0036378C" w:rsidRDefault="00663BC8" w:rsidP="00C74260"/>
        </w:tc>
      </w:tr>
      <w:tr w:rsidR="00663BC8" w:rsidRPr="0036378C" w:rsidTr="00663BC8">
        <w:tc>
          <w:tcPr>
            <w:tcW w:w="8477" w:type="dxa"/>
            <w:shd w:val="clear" w:color="auto" w:fill="auto"/>
          </w:tcPr>
          <w:p w:rsidR="00663BC8" w:rsidRPr="0036378C" w:rsidRDefault="00663BC8" w:rsidP="00C74260">
            <w:pPr>
              <w:spacing w:before="120" w:after="120" w:line="240" w:lineRule="auto"/>
            </w:pPr>
            <w:r w:rsidRPr="0036378C">
              <w:t>Do I adjust the frequency of these reviews to meet the needs of each employee?</w:t>
            </w:r>
          </w:p>
        </w:tc>
        <w:tc>
          <w:tcPr>
            <w:tcW w:w="992" w:type="dxa"/>
            <w:shd w:val="clear" w:color="auto" w:fill="auto"/>
          </w:tcPr>
          <w:p w:rsidR="00663BC8" w:rsidRPr="0036378C" w:rsidRDefault="00663BC8" w:rsidP="00C74260"/>
        </w:tc>
      </w:tr>
      <w:tr w:rsidR="00663BC8" w:rsidRPr="0036378C" w:rsidTr="00663BC8">
        <w:tc>
          <w:tcPr>
            <w:tcW w:w="8477" w:type="dxa"/>
            <w:shd w:val="clear" w:color="auto" w:fill="auto"/>
          </w:tcPr>
          <w:p w:rsidR="00663BC8" w:rsidRPr="0036378C" w:rsidRDefault="00663BC8" w:rsidP="00C74260">
            <w:pPr>
              <w:spacing w:before="120" w:after="120" w:line="240" w:lineRule="auto"/>
            </w:pPr>
            <w:r w:rsidRPr="0036378C">
              <w:t>Have I identified and addressed any performance issues in my team?</w:t>
            </w:r>
          </w:p>
        </w:tc>
        <w:tc>
          <w:tcPr>
            <w:tcW w:w="992" w:type="dxa"/>
            <w:shd w:val="clear" w:color="auto" w:fill="auto"/>
          </w:tcPr>
          <w:p w:rsidR="00663BC8" w:rsidRPr="0036378C" w:rsidRDefault="00663BC8" w:rsidP="00C74260"/>
        </w:tc>
      </w:tr>
      <w:tr w:rsidR="00663BC8" w:rsidRPr="0036378C" w:rsidTr="00663BC8">
        <w:tc>
          <w:tcPr>
            <w:tcW w:w="8477" w:type="dxa"/>
            <w:shd w:val="clear" w:color="auto" w:fill="auto"/>
          </w:tcPr>
          <w:p w:rsidR="00663BC8" w:rsidRPr="0036378C" w:rsidRDefault="00663BC8" w:rsidP="00C74260">
            <w:pPr>
              <w:spacing w:before="120" w:after="120" w:line="240" w:lineRule="auto"/>
            </w:pPr>
            <w:r w:rsidRPr="0036378C">
              <w:t>Have I discussed and agreed a personal development plan with each of my employees?</w:t>
            </w:r>
          </w:p>
        </w:tc>
        <w:tc>
          <w:tcPr>
            <w:tcW w:w="992" w:type="dxa"/>
            <w:shd w:val="clear" w:color="auto" w:fill="auto"/>
          </w:tcPr>
          <w:p w:rsidR="00663BC8" w:rsidRPr="0036378C" w:rsidRDefault="00663BC8" w:rsidP="00C74260"/>
        </w:tc>
      </w:tr>
      <w:tr w:rsidR="00663BC8" w:rsidRPr="0036378C" w:rsidTr="00663BC8">
        <w:tc>
          <w:tcPr>
            <w:tcW w:w="8477" w:type="dxa"/>
            <w:shd w:val="clear" w:color="auto" w:fill="auto"/>
          </w:tcPr>
          <w:p w:rsidR="00663BC8" w:rsidRPr="0036378C" w:rsidRDefault="00663BC8" w:rsidP="00C74260">
            <w:pPr>
              <w:spacing w:before="120" w:after="120" w:line="240" w:lineRule="auto"/>
            </w:pPr>
            <w:r w:rsidRPr="0036378C">
              <w:t>Which of my employees can cover my job when I am absent?</w:t>
            </w:r>
          </w:p>
        </w:tc>
        <w:tc>
          <w:tcPr>
            <w:tcW w:w="992" w:type="dxa"/>
            <w:shd w:val="clear" w:color="auto" w:fill="auto"/>
          </w:tcPr>
          <w:p w:rsidR="00663BC8" w:rsidRPr="0036378C" w:rsidRDefault="00663BC8" w:rsidP="00C74260"/>
        </w:tc>
      </w:tr>
      <w:tr w:rsidR="00663BC8" w:rsidRPr="0036378C" w:rsidTr="00663BC8">
        <w:tc>
          <w:tcPr>
            <w:tcW w:w="8477" w:type="dxa"/>
            <w:shd w:val="clear" w:color="auto" w:fill="auto"/>
          </w:tcPr>
          <w:p w:rsidR="00663BC8" w:rsidRPr="0036378C" w:rsidRDefault="00663BC8" w:rsidP="00C74260">
            <w:pPr>
              <w:spacing w:before="120" w:after="120" w:line="240" w:lineRule="auto"/>
            </w:pPr>
            <w:r w:rsidRPr="0036378C">
              <w:t>Which of my employees would benefit from further coaching?</w:t>
            </w:r>
          </w:p>
        </w:tc>
        <w:tc>
          <w:tcPr>
            <w:tcW w:w="992" w:type="dxa"/>
            <w:shd w:val="clear" w:color="auto" w:fill="auto"/>
          </w:tcPr>
          <w:p w:rsidR="00663BC8" w:rsidRPr="0036378C" w:rsidRDefault="00663BC8" w:rsidP="00C74260"/>
        </w:tc>
      </w:tr>
      <w:tr w:rsidR="00663BC8" w:rsidRPr="0036378C" w:rsidTr="00663BC8">
        <w:tc>
          <w:tcPr>
            <w:tcW w:w="8477" w:type="dxa"/>
            <w:shd w:val="clear" w:color="auto" w:fill="auto"/>
          </w:tcPr>
          <w:p w:rsidR="00663BC8" w:rsidRPr="0036378C" w:rsidRDefault="00663BC8" w:rsidP="00C74260">
            <w:pPr>
              <w:spacing w:before="120" w:after="120" w:line="240" w:lineRule="auto"/>
            </w:pPr>
            <w:r w:rsidRPr="0036378C">
              <w:t>Which of my employees would benefit from a cross-departmental project or a stretch assignment?</w:t>
            </w:r>
          </w:p>
        </w:tc>
        <w:tc>
          <w:tcPr>
            <w:tcW w:w="992" w:type="dxa"/>
            <w:shd w:val="clear" w:color="auto" w:fill="auto"/>
          </w:tcPr>
          <w:p w:rsidR="00663BC8" w:rsidRPr="0036378C" w:rsidRDefault="00663BC8" w:rsidP="00C74260"/>
        </w:tc>
      </w:tr>
      <w:tr w:rsidR="00663BC8" w:rsidRPr="0036378C" w:rsidTr="00663BC8">
        <w:tc>
          <w:tcPr>
            <w:tcW w:w="8477" w:type="dxa"/>
            <w:shd w:val="clear" w:color="auto" w:fill="auto"/>
          </w:tcPr>
          <w:p w:rsidR="00663BC8" w:rsidRPr="0036378C" w:rsidRDefault="00663BC8" w:rsidP="00C74260">
            <w:pPr>
              <w:spacing w:before="120" w:after="120" w:line="240" w:lineRule="auto"/>
            </w:pPr>
            <w:r w:rsidRPr="0036378C">
              <w:t>Which of my employees am I considering for further advancement?</w:t>
            </w:r>
          </w:p>
        </w:tc>
        <w:tc>
          <w:tcPr>
            <w:tcW w:w="992" w:type="dxa"/>
            <w:shd w:val="clear" w:color="auto" w:fill="auto"/>
          </w:tcPr>
          <w:p w:rsidR="00663BC8" w:rsidRPr="0036378C" w:rsidRDefault="00663BC8" w:rsidP="00C74260"/>
        </w:tc>
      </w:tr>
      <w:tr w:rsidR="00663BC8" w:rsidRPr="0036378C" w:rsidTr="00663BC8">
        <w:tc>
          <w:tcPr>
            <w:tcW w:w="8477" w:type="dxa"/>
            <w:shd w:val="clear" w:color="auto" w:fill="auto"/>
          </w:tcPr>
          <w:p w:rsidR="00663BC8" w:rsidRPr="0036378C" w:rsidRDefault="00663BC8" w:rsidP="00C74260">
            <w:pPr>
              <w:spacing w:before="120" w:after="120" w:line="240" w:lineRule="auto"/>
            </w:pPr>
            <w:r w:rsidRPr="0036378C">
              <w:t>Am I aware of my employees’ career aims and interests?</w:t>
            </w:r>
          </w:p>
        </w:tc>
        <w:tc>
          <w:tcPr>
            <w:tcW w:w="992" w:type="dxa"/>
            <w:shd w:val="clear" w:color="auto" w:fill="auto"/>
          </w:tcPr>
          <w:p w:rsidR="00663BC8" w:rsidRPr="0036378C" w:rsidRDefault="00663BC8" w:rsidP="00C74260"/>
        </w:tc>
      </w:tr>
      <w:tr w:rsidR="00663BC8" w:rsidRPr="0036378C" w:rsidTr="00663BC8">
        <w:tc>
          <w:tcPr>
            <w:tcW w:w="8477" w:type="dxa"/>
            <w:shd w:val="clear" w:color="auto" w:fill="auto"/>
          </w:tcPr>
          <w:p w:rsidR="00663BC8" w:rsidRPr="0036378C" w:rsidRDefault="00663BC8" w:rsidP="00C74260">
            <w:pPr>
              <w:spacing w:before="120" w:after="120" w:line="240" w:lineRule="auto"/>
            </w:pPr>
            <w:r w:rsidRPr="0036378C">
              <w:t>Am I aware of my employees’ strengths and motivations?</w:t>
            </w:r>
          </w:p>
        </w:tc>
        <w:tc>
          <w:tcPr>
            <w:tcW w:w="992" w:type="dxa"/>
            <w:shd w:val="clear" w:color="auto" w:fill="auto"/>
          </w:tcPr>
          <w:p w:rsidR="00663BC8" w:rsidRPr="0036378C" w:rsidRDefault="00663BC8" w:rsidP="00C74260"/>
        </w:tc>
      </w:tr>
    </w:tbl>
    <w:p w:rsidR="00567514" w:rsidRDefault="00EF3123"/>
    <w:p w:rsidR="00C5127C" w:rsidRDefault="00C5127C" w:rsidP="00C5127C">
      <w:pPr>
        <w:spacing w:after="0"/>
        <w:rPr>
          <w:b/>
        </w:rPr>
      </w:pPr>
      <w:r w:rsidRPr="00C5127C">
        <w:rPr>
          <w:b/>
        </w:rPr>
        <w:t>Summary and development actions:</w:t>
      </w:r>
    </w:p>
    <w:tbl>
      <w:tblPr>
        <w:tblStyle w:val="TableGrid"/>
        <w:tblW w:w="9464" w:type="dxa"/>
        <w:tblLook w:val="04A0" w:firstRow="1" w:lastRow="0" w:firstColumn="1" w:lastColumn="0" w:noHBand="0" w:noVBand="1"/>
      </w:tblPr>
      <w:tblGrid>
        <w:gridCol w:w="9464"/>
      </w:tblGrid>
      <w:tr w:rsidR="00C5127C" w:rsidTr="00C5127C">
        <w:tc>
          <w:tcPr>
            <w:tcW w:w="9464" w:type="dxa"/>
          </w:tcPr>
          <w:p w:rsidR="00C5127C" w:rsidRDefault="00C5127C">
            <w:pPr>
              <w:rPr>
                <w:b/>
              </w:rPr>
            </w:pPr>
          </w:p>
          <w:p w:rsidR="00C5127C" w:rsidRDefault="00C5127C">
            <w:pPr>
              <w:rPr>
                <w:b/>
              </w:rPr>
            </w:pPr>
          </w:p>
          <w:p w:rsidR="00C5127C" w:rsidRDefault="00C5127C">
            <w:pPr>
              <w:rPr>
                <w:b/>
              </w:rPr>
            </w:pPr>
          </w:p>
          <w:p w:rsidR="00C5127C" w:rsidRDefault="00C5127C">
            <w:pPr>
              <w:rPr>
                <w:b/>
              </w:rPr>
            </w:pPr>
            <w:bookmarkStart w:id="0" w:name="_GoBack"/>
            <w:bookmarkEnd w:id="0"/>
          </w:p>
          <w:p w:rsidR="00C5127C" w:rsidRDefault="00C5127C">
            <w:pPr>
              <w:rPr>
                <w:b/>
              </w:rPr>
            </w:pPr>
          </w:p>
        </w:tc>
      </w:tr>
    </w:tbl>
    <w:p w:rsidR="00C5127C" w:rsidRPr="00C5127C" w:rsidRDefault="00C5127C">
      <w:pPr>
        <w:rPr>
          <w:b/>
        </w:rPr>
      </w:pPr>
    </w:p>
    <w:sectPr w:rsidR="00C5127C" w:rsidRPr="00C512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BC8" w:rsidRDefault="00663BC8" w:rsidP="00663BC8">
      <w:pPr>
        <w:spacing w:after="0" w:line="240" w:lineRule="auto"/>
      </w:pPr>
      <w:r>
        <w:separator/>
      </w:r>
    </w:p>
  </w:endnote>
  <w:endnote w:type="continuationSeparator" w:id="0">
    <w:p w:rsidR="00663BC8" w:rsidRDefault="00663BC8" w:rsidP="0066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BC8" w:rsidRDefault="00663BC8" w:rsidP="00663BC8">
      <w:pPr>
        <w:spacing w:after="0" w:line="240" w:lineRule="auto"/>
      </w:pPr>
      <w:r>
        <w:separator/>
      </w:r>
    </w:p>
  </w:footnote>
  <w:footnote w:type="continuationSeparator" w:id="0">
    <w:p w:rsidR="00663BC8" w:rsidRDefault="00663BC8" w:rsidP="00663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BC8" w:rsidRDefault="00663BC8">
    <w:pPr>
      <w:pStyle w:val="Header"/>
    </w:pPr>
  </w:p>
  <w:p w:rsidR="00663BC8" w:rsidRDefault="00663BC8">
    <w:pPr>
      <w:pStyle w:val="Header"/>
    </w:pPr>
    <w:r w:rsidRPr="00EA2F66">
      <w:rPr>
        <w:noProof/>
      </w:rPr>
      <w:drawing>
        <wp:anchor distT="0" distB="0" distL="114300" distR="114300" simplePos="0" relativeHeight="251659264" behindDoc="1" locked="0" layoutInCell="1" allowOverlap="1" wp14:anchorId="5ECA620E" wp14:editId="1520AE0C">
          <wp:simplePos x="0" y="0"/>
          <wp:positionH relativeFrom="column">
            <wp:posOffset>-504825</wp:posOffset>
          </wp:positionH>
          <wp:positionV relativeFrom="paragraph">
            <wp:posOffset>-238760</wp:posOffset>
          </wp:positionV>
          <wp:extent cx="1689100" cy="704850"/>
          <wp:effectExtent l="0" t="0" r="6350" b="0"/>
          <wp:wrapTight wrapText="bothSides">
            <wp:wrapPolygon edited="0">
              <wp:start x="0" y="0"/>
              <wp:lineTo x="0" y="21016"/>
              <wp:lineTo x="21438" y="21016"/>
              <wp:lineTo x="21438" y="0"/>
              <wp:lineTo x="0" y="0"/>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BC8" w:rsidRDefault="00663BC8">
    <w:pPr>
      <w:pStyle w:val="Header"/>
    </w:pPr>
  </w:p>
  <w:p w:rsidR="00663BC8" w:rsidRDefault="00663BC8">
    <w:pPr>
      <w:pStyle w:val="Header"/>
    </w:pPr>
  </w:p>
  <w:p w:rsidR="00663BC8" w:rsidRDefault="00663BC8">
    <w:pPr>
      <w:pStyle w:val="Header"/>
    </w:pPr>
  </w:p>
  <w:p w:rsidR="00663BC8" w:rsidRDefault="00663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C8"/>
    <w:rsid w:val="00663BC8"/>
    <w:rsid w:val="009D15F1"/>
    <w:rsid w:val="00C5127C"/>
    <w:rsid w:val="00EF3123"/>
    <w:rsid w:val="00F92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BC8"/>
    <w:pPr>
      <w:spacing w:after="240"/>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BC8"/>
    <w:rPr>
      <w:rFonts w:ascii="Arial" w:eastAsia="Times New Roman" w:hAnsi="Arial" w:cs="Times New Roman"/>
      <w:lang w:eastAsia="en-GB"/>
    </w:rPr>
  </w:style>
  <w:style w:type="paragraph" w:styleId="Footer">
    <w:name w:val="footer"/>
    <w:basedOn w:val="Normal"/>
    <w:link w:val="FooterChar"/>
    <w:uiPriority w:val="99"/>
    <w:unhideWhenUsed/>
    <w:rsid w:val="00663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BC8"/>
    <w:rPr>
      <w:rFonts w:ascii="Arial" w:eastAsia="Times New Roman" w:hAnsi="Arial" w:cs="Times New Roman"/>
      <w:lang w:eastAsia="en-GB"/>
    </w:rPr>
  </w:style>
  <w:style w:type="table" w:styleId="TableGrid">
    <w:name w:val="Table Grid"/>
    <w:basedOn w:val="TableNormal"/>
    <w:uiPriority w:val="59"/>
    <w:rsid w:val="00C51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BC8"/>
    <w:pPr>
      <w:spacing w:after="240"/>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BC8"/>
    <w:rPr>
      <w:rFonts w:ascii="Arial" w:eastAsia="Times New Roman" w:hAnsi="Arial" w:cs="Times New Roman"/>
      <w:lang w:eastAsia="en-GB"/>
    </w:rPr>
  </w:style>
  <w:style w:type="paragraph" w:styleId="Footer">
    <w:name w:val="footer"/>
    <w:basedOn w:val="Normal"/>
    <w:link w:val="FooterChar"/>
    <w:uiPriority w:val="99"/>
    <w:unhideWhenUsed/>
    <w:rsid w:val="00663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BC8"/>
    <w:rPr>
      <w:rFonts w:ascii="Arial" w:eastAsia="Times New Roman" w:hAnsi="Arial" w:cs="Times New Roman"/>
      <w:lang w:eastAsia="en-GB"/>
    </w:rPr>
  </w:style>
  <w:style w:type="table" w:styleId="TableGrid">
    <w:name w:val="Table Grid"/>
    <w:basedOn w:val="TableNormal"/>
    <w:uiPriority w:val="59"/>
    <w:rsid w:val="00C51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Price</dc:creator>
  <cp:lastModifiedBy>Megan Price</cp:lastModifiedBy>
  <cp:revision>3</cp:revision>
  <cp:lastPrinted>2018-04-26T12:33:00Z</cp:lastPrinted>
  <dcterms:created xsi:type="dcterms:W3CDTF">2018-04-26T12:28:00Z</dcterms:created>
  <dcterms:modified xsi:type="dcterms:W3CDTF">2018-04-26T12:57:00Z</dcterms:modified>
</cp:coreProperties>
</file>