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89432E">
        <w:rPr>
          <w:rFonts w:ascii="Arial" w:hAnsi="Arial" w:cs="Arial"/>
          <w:b/>
          <w:sz w:val="28"/>
          <w:szCs w:val="28"/>
        </w:rPr>
        <w:t xml:space="preserve">carry out an investigation </w:t>
      </w: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6E64BB" w:rsidRPr="002A3022" w:rsidRDefault="006E64BB" w:rsidP="00190352">
      <w:pPr>
        <w:rPr>
          <w:rFonts w:ascii="Arial" w:hAnsi="Arial" w:cs="Arial"/>
          <w:b/>
          <w:szCs w:val="28"/>
        </w:rPr>
      </w:pPr>
    </w:p>
    <w:p w:rsidR="002F087D" w:rsidRPr="002A3022" w:rsidRDefault="0089432E" w:rsidP="00240280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A3022">
        <w:rPr>
          <w:rFonts w:ascii="Arial" w:hAnsi="Arial" w:cs="Arial"/>
          <w:sz w:val="20"/>
          <w:szCs w:val="22"/>
        </w:rPr>
        <w:t>Before any decision is taken that disciplinary action should be taken against any member of staff, a full and thorough investigation must take place.</w:t>
      </w:r>
      <w:r w:rsidR="002A3022" w:rsidRPr="002A3022">
        <w:rPr>
          <w:rFonts w:ascii="Arial" w:hAnsi="Arial" w:cs="Arial"/>
          <w:sz w:val="20"/>
          <w:szCs w:val="22"/>
        </w:rPr>
        <w:t xml:space="preserve">  The purpose of an investigation is fact finding, not decision making.  </w:t>
      </w:r>
    </w:p>
    <w:p w:rsidR="0089432E" w:rsidRPr="002A3022" w:rsidRDefault="0089432E" w:rsidP="00240280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89432E" w:rsidRPr="002A3022" w:rsidRDefault="0089432E" w:rsidP="00240280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A3022">
        <w:rPr>
          <w:rFonts w:ascii="Arial" w:hAnsi="Arial" w:cs="Arial"/>
          <w:sz w:val="20"/>
          <w:szCs w:val="22"/>
        </w:rPr>
        <w:t>A good investigation will include:</w:t>
      </w:r>
    </w:p>
    <w:p w:rsidR="0089432E" w:rsidRPr="002A3022" w:rsidRDefault="0089432E" w:rsidP="00240280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89432E" w:rsidRPr="002A3022" w:rsidRDefault="0089432E" w:rsidP="0089432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a clear definition / scope of the allegations to be investigated</w:t>
      </w:r>
    </w:p>
    <w:p w:rsidR="002A3022" w:rsidRPr="002A3022" w:rsidRDefault="002A3022" w:rsidP="0089432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an explanation of the process to the member of staff, including potential next steps</w:t>
      </w:r>
    </w:p>
    <w:p w:rsidR="0089432E" w:rsidRPr="002A3022" w:rsidRDefault="0089432E" w:rsidP="0089432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consideration of the evidence that needs to be collated</w:t>
      </w:r>
    </w:p>
    <w:p w:rsidR="0089432E" w:rsidRPr="002A3022" w:rsidRDefault="0089432E" w:rsidP="0089432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identification</w:t>
      </w:r>
      <w:r w:rsidR="002A3022" w:rsidRPr="002A3022">
        <w:rPr>
          <w:rFonts w:ascii="Arial" w:hAnsi="Arial" w:cs="Arial"/>
          <w:sz w:val="20"/>
        </w:rPr>
        <w:t xml:space="preserve"> and interview</w:t>
      </w:r>
      <w:r w:rsidRPr="002A3022">
        <w:rPr>
          <w:rFonts w:ascii="Arial" w:hAnsi="Arial" w:cs="Arial"/>
          <w:sz w:val="20"/>
        </w:rPr>
        <w:t xml:space="preserve"> of relevant witnesses </w:t>
      </w:r>
    </w:p>
    <w:p w:rsidR="0089432E" w:rsidRPr="002A3022" w:rsidRDefault="0089432E" w:rsidP="0089432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 xml:space="preserve">review of relevant policies </w:t>
      </w:r>
      <w:r w:rsidR="002A3022" w:rsidRPr="002A3022">
        <w:rPr>
          <w:rFonts w:ascii="Arial" w:hAnsi="Arial" w:cs="Arial"/>
          <w:sz w:val="20"/>
        </w:rPr>
        <w:t xml:space="preserve">/ precedent </w:t>
      </w:r>
    </w:p>
    <w:p w:rsidR="0089432E" w:rsidRPr="002A3022" w:rsidRDefault="0089432E" w:rsidP="0089432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regular updates to those involved</w:t>
      </w:r>
    </w:p>
    <w:p w:rsidR="0089432E" w:rsidRPr="002A3022" w:rsidRDefault="0089432E" w:rsidP="0089432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 xml:space="preserve">a summary of the investigation and any conclusions made </w:t>
      </w:r>
    </w:p>
    <w:p w:rsidR="0089432E" w:rsidRPr="002A3022" w:rsidRDefault="0089432E" w:rsidP="0089432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a summary of what information could not be gathered</w:t>
      </w:r>
    </w:p>
    <w:p w:rsidR="0089432E" w:rsidRPr="002A3022" w:rsidRDefault="0089432E" w:rsidP="0089432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formal notes of all discussions / interviews agreed by the parties</w:t>
      </w:r>
    </w:p>
    <w:p w:rsidR="002A3022" w:rsidRPr="002A3022" w:rsidRDefault="002A3022" w:rsidP="0089432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 w:rsidRPr="002A3022">
        <w:rPr>
          <w:rFonts w:ascii="Arial" w:hAnsi="Arial" w:cs="Arial"/>
          <w:sz w:val="20"/>
        </w:rPr>
        <w:t>confidentiality</w:t>
      </w:r>
      <w:proofErr w:type="gramEnd"/>
      <w:r w:rsidRPr="002A3022">
        <w:rPr>
          <w:rFonts w:ascii="Arial" w:hAnsi="Arial" w:cs="Arial"/>
          <w:sz w:val="20"/>
        </w:rPr>
        <w:t xml:space="preserve">. </w:t>
      </w:r>
    </w:p>
    <w:p w:rsidR="0089432E" w:rsidRPr="002A3022" w:rsidRDefault="0089432E" w:rsidP="00F4008C">
      <w:pPr>
        <w:spacing w:line="360" w:lineRule="auto"/>
        <w:jc w:val="both"/>
        <w:rPr>
          <w:rFonts w:ascii="Arial" w:hAnsi="Arial" w:cs="Arial"/>
          <w:sz w:val="20"/>
        </w:rPr>
      </w:pPr>
    </w:p>
    <w:p w:rsidR="00F4008C" w:rsidRPr="002A3022" w:rsidRDefault="00F4008C" w:rsidP="00F4008C">
      <w:p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During the investigation consider the following:</w:t>
      </w:r>
    </w:p>
    <w:p w:rsidR="00F4008C" w:rsidRPr="002A3022" w:rsidRDefault="00F4008C" w:rsidP="00F4008C">
      <w:pPr>
        <w:spacing w:line="360" w:lineRule="auto"/>
        <w:jc w:val="both"/>
        <w:rPr>
          <w:rFonts w:ascii="Arial" w:hAnsi="Arial" w:cs="Arial"/>
          <w:sz w:val="20"/>
        </w:rPr>
      </w:pPr>
    </w:p>
    <w:p w:rsidR="00F4008C" w:rsidRPr="002A3022" w:rsidRDefault="002A3022" w:rsidP="002A302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 xml:space="preserve">ensuring the member of staff is fully aware of the nature of the allegations </w:t>
      </w:r>
    </w:p>
    <w:p w:rsidR="002A3022" w:rsidRPr="002A3022" w:rsidRDefault="002A3022" w:rsidP="002A302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 xml:space="preserve">the account given by the member of staff and any relevant mitigating circumstances </w:t>
      </w:r>
    </w:p>
    <w:p w:rsidR="002A3022" w:rsidRPr="002A3022" w:rsidRDefault="002A3022" w:rsidP="002A302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seeking relevant evidence that supports the allegations, or contradicts them</w:t>
      </w:r>
    </w:p>
    <w:p w:rsidR="002A3022" w:rsidRPr="002A3022" w:rsidRDefault="002A3022" w:rsidP="002A302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determining what facts can be established or cannot be established (and why)</w:t>
      </w:r>
    </w:p>
    <w:p w:rsidR="002A3022" w:rsidRPr="002A3022" w:rsidRDefault="002A3022" w:rsidP="002A302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>asking relevant and probing questions (HR can support on drafting these)</w:t>
      </w:r>
    </w:p>
    <w:p w:rsidR="002A3022" w:rsidRPr="002A3022" w:rsidRDefault="002A3022" w:rsidP="002A302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 w:rsidRPr="002A3022">
        <w:rPr>
          <w:rFonts w:ascii="Arial" w:hAnsi="Arial" w:cs="Arial"/>
          <w:sz w:val="20"/>
        </w:rPr>
        <w:t>a</w:t>
      </w:r>
      <w:proofErr w:type="gramEnd"/>
      <w:r w:rsidRPr="002A3022">
        <w:rPr>
          <w:rFonts w:ascii="Arial" w:hAnsi="Arial" w:cs="Arial"/>
          <w:sz w:val="20"/>
        </w:rPr>
        <w:t xml:space="preserve"> r</w:t>
      </w:r>
      <w:r>
        <w:rPr>
          <w:rFonts w:ascii="Arial" w:hAnsi="Arial" w:cs="Arial"/>
          <w:sz w:val="20"/>
        </w:rPr>
        <w:t xml:space="preserve">eview of relevant documentation, which may include reference to the staff members personnel record. </w:t>
      </w:r>
      <w:bookmarkStart w:id="0" w:name="_GoBack"/>
      <w:bookmarkEnd w:id="0"/>
    </w:p>
    <w:p w:rsidR="0089432E" w:rsidRPr="002A3022" w:rsidRDefault="0089432E" w:rsidP="0089432E">
      <w:pPr>
        <w:spacing w:line="360" w:lineRule="auto"/>
        <w:jc w:val="both"/>
        <w:rPr>
          <w:rFonts w:ascii="Arial" w:hAnsi="Arial" w:cs="Arial"/>
          <w:sz w:val="20"/>
        </w:rPr>
      </w:pPr>
    </w:p>
    <w:p w:rsidR="0089432E" w:rsidRDefault="0089432E" w:rsidP="0089432E">
      <w:pPr>
        <w:spacing w:line="360" w:lineRule="auto"/>
        <w:jc w:val="both"/>
        <w:rPr>
          <w:rFonts w:ascii="Arial" w:hAnsi="Arial" w:cs="Arial"/>
          <w:sz w:val="20"/>
        </w:rPr>
      </w:pPr>
      <w:r w:rsidRPr="002A3022">
        <w:rPr>
          <w:rFonts w:ascii="Arial" w:hAnsi="Arial" w:cs="Arial"/>
          <w:sz w:val="20"/>
        </w:rPr>
        <w:t xml:space="preserve">After the investigation is concluded, the member of staff much be notified of the outcome.  </w:t>
      </w:r>
      <w:r w:rsidR="002A3022" w:rsidRPr="002A3022">
        <w:rPr>
          <w:rFonts w:ascii="Arial" w:hAnsi="Arial" w:cs="Arial"/>
          <w:sz w:val="20"/>
        </w:rPr>
        <w:t xml:space="preserve">Where disciplinary action is recommended, a full pack of information to be considered at the disciplinary hearing should be collated and provided to the member of staff.  </w:t>
      </w:r>
    </w:p>
    <w:p w:rsidR="002A3022" w:rsidRDefault="002A3022" w:rsidP="0089432E">
      <w:pPr>
        <w:spacing w:line="360" w:lineRule="auto"/>
        <w:jc w:val="both"/>
        <w:rPr>
          <w:rFonts w:ascii="Arial" w:hAnsi="Arial" w:cs="Arial"/>
          <w:sz w:val="20"/>
        </w:rPr>
      </w:pPr>
    </w:p>
    <w:p w:rsidR="002A3022" w:rsidRPr="002A3022" w:rsidRDefault="002A3022" w:rsidP="0089432E">
      <w:pPr>
        <w:spacing w:line="360" w:lineRule="auto"/>
        <w:jc w:val="both"/>
        <w:rPr>
          <w:rFonts w:ascii="Arial" w:hAnsi="Arial" w:cs="Arial"/>
          <w:sz w:val="20"/>
        </w:rPr>
      </w:pPr>
    </w:p>
    <w:sectPr w:rsidR="002A3022" w:rsidRPr="002A3022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987B6B">
      <w:rPr>
        <w:rFonts w:ascii="Arial" w:hAnsi="Arial" w:cs="Arial"/>
        <w:color w:val="808080"/>
        <w:sz w:val="20"/>
        <w:szCs w:val="20"/>
      </w:rPr>
      <w:t>2017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2A3022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2A3022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C7A4E7A"/>
    <w:multiLevelType w:val="hybridMultilevel"/>
    <w:tmpl w:val="A566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4"/>
  </w:num>
  <w:num w:numId="5">
    <w:abstractNumId w:val="11"/>
  </w:num>
  <w:num w:numId="6">
    <w:abstractNumId w:val="22"/>
  </w:num>
  <w:num w:numId="7">
    <w:abstractNumId w:val="4"/>
  </w:num>
  <w:num w:numId="8">
    <w:abstractNumId w:val="7"/>
  </w:num>
  <w:num w:numId="9">
    <w:abstractNumId w:val="17"/>
  </w:num>
  <w:num w:numId="10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8"/>
  </w:num>
  <w:num w:numId="22">
    <w:abstractNumId w:val="10"/>
  </w:num>
  <w:num w:numId="23">
    <w:abstractNumId w:val="16"/>
  </w:num>
  <w:num w:numId="24">
    <w:abstractNumId w:val="23"/>
  </w:num>
  <w:num w:numId="25">
    <w:abstractNumId w:val="2"/>
  </w:num>
  <w:num w:numId="26">
    <w:abstractNumId w:val="6"/>
  </w:num>
  <w:num w:numId="27">
    <w:abstractNumId w:val="20"/>
  </w:num>
  <w:num w:numId="28">
    <w:abstractNumId w:val="0"/>
  </w:num>
  <w:num w:numId="29">
    <w:abstractNumId w:val="14"/>
  </w:num>
  <w:num w:numId="30">
    <w:abstractNumId w:val="21"/>
  </w:num>
  <w:num w:numId="31">
    <w:abstractNumId w:val="3"/>
  </w:num>
  <w:num w:numId="32">
    <w:abstractNumId w:val="9"/>
  </w:num>
  <w:num w:numId="33">
    <w:abstractNumId w:val="19"/>
  </w:num>
  <w:num w:numId="34">
    <w:abstractNumId w:val="13"/>
  </w:num>
  <w:num w:numId="35">
    <w:abstractNumId w:val="8"/>
  </w:num>
  <w:num w:numId="3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3022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2</cp:revision>
  <cp:lastPrinted>2014-06-27T10:19:00Z</cp:lastPrinted>
  <dcterms:created xsi:type="dcterms:W3CDTF">2018-01-09T08:02:00Z</dcterms:created>
  <dcterms:modified xsi:type="dcterms:W3CDTF">2018-01-09T08:02:00Z</dcterms:modified>
</cp:coreProperties>
</file>