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7358B9" w:rsidRDefault="00BF6BC7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to complete a PDR meeting</w:t>
      </w:r>
    </w:p>
    <w:p w:rsidR="007358B9" w:rsidRPr="009461F4" w:rsidRDefault="007358B9" w:rsidP="007358B9">
      <w:pPr>
        <w:jc w:val="both"/>
        <w:rPr>
          <w:rFonts w:ascii="Arial" w:hAnsi="Arial" w:cs="Arial"/>
          <w:b/>
          <w:sz w:val="28"/>
          <w:szCs w:val="28"/>
        </w:rPr>
      </w:pPr>
    </w:p>
    <w:p w:rsidR="006E2D71" w:rsidRDefault="00BE68A8" w:rsidP="00BE68A8">
      <w:p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The PDR meeting is an opportunity for a manager and a member of staff to sit down and have a meaningful discussion about the individual’s performance and development.  An effective meeting should provide for two-way discussion about past performance and future plans.  </w:t>
      </w:r>
    </w:p>
    <w:p w:rsidR="00BE68A8" w:rsidRDefault="00BE68A8" w:rsidP="00BE68A8">
      <w:p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Preparation for the meeting is </w:t>
      </w:r>
      <w:proofErr w:type="gramStart"/>
      <w:r>
        <w:rPr>
          <w:rFonts w:ascii="Arial" w:hAnsi="Arial"/>
          <w:sz w:val="22"/>
          <w:szCs w:val="22"/>
          <w:lang w:val="en-GB"/>
        </w:rPr>
        <w:t>key</w:t>
      </w:r>
      <w:proofErr w:type="gramEnd"/>
      <w:r>
        <w:rPr>
          <w:rFonts w:ascii="Arial" w:hAnsi="Arial"/>
          <w:sz w:val="22"/>
          <w:szCs w:val="22"/>
          <w:lang w:val="en-GB"/>
        </w:rPr>
        <w:t xml:space="preserve"> – see our separate guidance on effective preparation.  </w:t>
      </w:r>
    </w:p>
    <w:p w:rsidR="00BE68A8" w:rsidRDefault="00BE68A8" w:rsidP="00BE68A8">
      <w:p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During the meeting, managers should consider:</w:t>
      </w:r>
    </w:p>
    <w:p w:rsidR="00BE68A8" w:rsidRDefault="00BE68A8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Discussing performance against role requirements and objectives during the review period.</w:t>
      </w:r>
    </w:p>
    <w:p w:rsidR="00BE68A8" w:rsidRDefault="00BE68A8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Setting future objectives and planning development.</w:t>
      </w:r>
    </w:p>
    <w:p w:rsidR="003352BE" w:rsidRDefault="003352BE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Providing feedback through observations and examples, including sharing input from students, colleagues or stakeholders.  </w:t>
      </w:r>
    </w:p>
    <w:p w:rsidR="003352BE" w:rsidRDefault="003352BE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Offering recognition and appreciation for successes and effort.  </w:t>
      </w:r>
    </w:p>
    <w:p w:rsidR="003352BE" w:rsidRDefault="003352BE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Exploring any constraints to performance and how these can be addressed for the future.  </w:t>
      </w:r>
    </w:p>
    <w:p w:rsidR="00BE68A8" w:rsidRDefault="00BE68A8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Encouraging the individual to give their views on their performance over the review period. The following questions may help: </w:t>
      </w:r>
    </w:p>
    <w:p w:rsidR="00BE68A8" w:rsidRDefault="00BE68A8" w:rsidP="00BE68A8">
      <w:pPr>
        <w:pStyle w:val="ListParagraph"/>
        <w:numPr>
          <w:ilvl w:val="1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What do they think has gone well, and where have they identified areas that have gone less well?  What examples do they have? </w:t>
      </w:r>
    </w:p>
    <w:p w:rsidR="00BE68A8" w:rsidRDefault="00BE68A8" w:rsidP="00BE68A8">
      <w:pPr>
        <w:pStyle w:val="ListParagraph"/>
        <w:numPr>
          <w:ilvl w:val="1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What do they think are their key successes during the period? What challenges have they faced? </w:t>
      </w:r>
    </w:p>
    <w:p w:rsidR="00BE68A8" w:rsidRDefault="00BE68A8" w:rsidP="00BE68A8">
      <w:pPr>
        <w:pStyle w:val="ListParagraph"/>
        <w:numPr>
          <w:ilvl w:val="1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How do they believe they have developed over the period?  What development do they feel they need for the future? </w:t>
      </w:r>
    </w:p>
    <w:p w:rsidR="00BE68A8" w:rsidRDefault="00BE68A8" w:rsidP="00BE68A8">
      <w:pPr>
        <w:pStyle w:val="ListParagraph"/>
        <w:numPr>
          <w:ilvl w:val="1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What do they need from you as their manager?</w:t>
      </w:r>
    </w:p>
    <w:p w:rsidR="00BE68A8" w:rsidRDefault="00BE68A8" w:rsidP="00BE68A8">
      <w:pPr>
        <w:pStyle w:val="ListParagraph"/>
        <w:numPr>
          <w:ilvl w:val="1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What do they think their focus should be for the future?  What objectives do they think are relevant? What are their career or longer term aspirations? </w:t>
      </w:r>
    </w:p>
    <w:p w:rsidR="00BE68A8" w:rsidRDefault="00BE68A8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Don’t forget – PDR meetings should not </w:t>
      </w:r>
      <w:r w:rsidR="003352BE">
        <w:rPr>
          <w:rFonts w:ascii="Arial" w:hAnsi="Arial"/>
          <w:sz w:val="22"/>
          <w:szCs w:val="22"/>
          <w:lang w:val="en-GB"/>
        </w:rPr>
        <w:t xml:space="preserve">just </w:t>
      </w:r>
      <w:r>
        <w:rPr>
          <w:rFonts w:ascii="Arial" w:hAnsi="Arial"/>
          <w:sz w:val="22"/>
          <w:szCs w:val="22"/>
          <w:lang w:val="en-GB"/>
        </w:rPr>
        <w:t xml:space="preserve">be about addressing performance issues.  These should be dealt with when they arise.  Discussions at the review meeting should not be a surprise.  </w:t>
      </w:r>
    </w:p>
    <w:p w:rsidR="00BE68A8" w:rsidRPr="00BE68A8" w:rsidRDefault="00BE68A8" w:rsidP="00BE68A8">
      <w:pPr>
        <w:pStyle w:val="ListParagraph"/>
        <w:numPr>
          <w:ilvl w:val="0"/>
          <w:numId w:val="32"/>
        </w:numPr>
        <w:spacing w:after="240" w:line="360" w:lineRule="auto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Always summarise</w:t>
      </w:r>
      <w:r w:rsidR="003352BE">
        <w:rPr>
          <w:rFonts w:ascii="Arial" w:hAnsi="Arial"/>
          <w:sz w:val="22"/>
          <w:szCs w:val="22"/>
          <w:lang w:val="en-GB"/>
        </w:rPr>
        <w:t xml:space="preserve"> the meeting</w:t>
      </w:r>
      <w:r>
        <w:rPr>
          <w:rFonts w:ascii="Arial" w:hAnsi="Arial"/>
          <w:sz w:val="22"/>
          <w:szCs w:val="22"/>
          <w:lang w:val="en-GB"/>
        </w:rPr>
        <w:t xml:space="preserve">, take notes and confirm discussions in writing.  </w:t>
      </w:r>
      <w:bookmarkStart w:id="0" w:name="_GoBack"/>
      <w:bookmarkEnd w:id="0"/>
    </w:p>
    <w:sectPr w:rsidR="00BE68A8" w:rsidRPr="00BE68A8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3352BE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3352BE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4618A1"/>
    <w:multiLevelType w:val="hybridMultilevel"/>
    <w:tmpl w:val="15D8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0"/>
  </w:num>
  <w:num w:numId="5">
    <w:abstractNumId w:val="9"/>
  </w:num>
  <w:num w:numId="6">
    <w:abstractNumId w:val="18"/>
  </w:num>
  <w:num w:numId="7">
    <w:abstractNumId w:val="4"/>
  </w:num>
  <w:num w:numId="8">
    <w:abstractNumId w:val="7"/>
  </w:num>
  <w:num w:numId="9">
    <w:abstractNumId w:val="13"/>
  </w:num>
  <w:num w:numId="10">
    <w:abstractNumId w:val="13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3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3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3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4"/>
  </w:num>
  <w:num w:numId="22">
    <w:abstractNumId w:val="8"/>
  </w:num>
  <w:num w:numId="23">
    <w:abstractNumId w:val="12"/>
  </w:num>
  <w:num w:numId="24">
    <w:abstractNumId w:val="19"/>
  </w:num>
  <w:num w:numId="25">
    <w:abstractNumId w:val="2"/>
  </w:num>
  <w:num w:numId="26">
    <w:abstractNumId w:val="6"/>
  </w:num>
  <w:num w:numId="27">
    <w:abstractNumId w:val="16"/>
  </w:num>
  <w:num w:numId="28">
    <w:abstractNumId w:val="0"/>
  </w:num>
  <w:num w:numId="29">
    <w:abstractNumId w:val="10"/>
  </w:num>
  <w:num w:numId="30">
    <w:abstractNumId w:val="17"/>
  </w:num>
  <w:num w:numId="31">
    <w:abstractNumId w:val="3"/>
  </w:num>
  <w:num w:numId="3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52BE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329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68A8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BF6BC7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4</cp:revision>
  <cp:lastPrinted>2014-06-27T10:19:00Z</cp:lastPrinted>
  <dcterms:created xsi:type="dcterms:W3CDTF">2018-01-17T07:55:00Z</dcterms:created>
  <dcterms:modified xsi:type="dcterms:W3CDTF">2018-01-17T08:32:00Z</dcterms:modified>
</cp:coreProperties>
</file>