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005039FA" w:rsidR="00100D48" w:rsidRPr="005033FB" w:rsidRDefault="0094699A"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Managing Discipline</w:t>
      </w:r>
    </w:p>
    <w:p w14:paraId="49DFA3B6" w14:textId="77777777" w:rsidR="0094699A" w:rsidRDefault="0094699A" w:rsidP="0094699A">
      <w:pPr>
        <w:spacing w:line="360" w:lineRule="auto"/>
        <w:jc w:val="both"/>
        <w:rPr>
          <w:rFonts w:ascii="Arial" w:hAnsi="Arial" w:cs="Arial"/>
          <w:i/>
          <w:sz w:val="22"/>
          <w:szCs w:val="22"/>
        </w:rPr>
      </w:pPr>
    </w:p>
    <w:p w14:paraId="23985B14" w14:textId="77777777" w:rsidR="0094699A" w:rsidRDefault="0094699A" w:rsidP="0094699A">
      <w:pPr>
        <w:spacing w:line="360" w:lineRule="auto"/>
        <w:jc w:val="both"/>
        <w:rPr>
          <w:rFonts w:ascii="Arial" w:hAnsi="Arial" w:cs="Arial"/>
          <w:i/>
          <w:sz w:val="22"/>
          <w:szCs w:val="22"/>
        </w:rPr>
      </w:pPr>
    </w:p>
    <w:p w14:paraId="20CCE272" w14:textId="77777777" w:rsidR="0094699A" w:rsidRPr="007E4B91" w:rsidRDefault="0094699A" w:rsidP="0094699A">
      <w:pPr>
        <w:spacing w:line="360" w:lineRule="auto"/>
        <w:jc w:val="both"/>
        <w:rPr>
          <w:rFonts w:ascii="Arial" w:hAnsi="Arial" w:cs="Arial"/>
          <w:i/>
          <w:sz w:val="22"/>
          <w:szCs w:val="22"/>
        </w:rPr>
      </w:pPr>
      <w:r w:rsidRPr="007E4B91">
        <w:rPr>
          <w:rFonts w:ascii="Arial" w:hAnsi="Arial" w:cs="Arial"/>
          <w:i/>
          <w:sz w:val="22"/>
          <w:szCs w:val="22"/>
        </w:rPr>
        <w:t>What is the difference between an investigation and a disciplinary?</w:t>
      </w:r>
    </w:p>
    <w:p w14:paraId="6F17F2D9" w14:textId="77777777" w:rsidR="0094699A" w:rsidRDefault="0094699A" w:rsidP="0094699A">
      <w:pPr>
        <w:spacing w:line="360" w:lineRule="auto"/>
        <w:jc w:val="both"/>
        <w:rPr>
          <w:rFonts w:ascii="Arial" w:hAnsi="Arial" w:cs="Arial"/>
          <w:sz w:val="22"/>
          <w:szCs w:val="22"/>
        </w:rPr>
      </w:pPr>
    </w:p>
    <w:p w14:paraId="04CC6958" w14:textId="109C4FF4" w:rsidR="0094699A" w:rsidRPr="007E4B91" w:rsidRDefault="0094699A" w:rsidP="0094699A">
      <w:pPr>
        <w:spacing w:line="360" w:lineRule="auto"/>
        <w:jc w:val="both"/>
        <w:rPr>
          <w:rFonts w:ascii="Arial" w:hAnsi="Arial" w:cs="Arial"/>
          <w:sz w:val="22"/>
          <w:szCs w:val="22"/>
        </w:rPr>
      </w:pPr>
      <w:r w:rsidRPr="007E4B91">
        <w:rPr>
          <w:rFonts w:ascii="Arial" w:hAnsi="Arial" w:cs="Arial"/>
          <w:sz w:val="22"/>
          <w:szCs w:val="22"/>
        </w:rPr>
        <w:t>The purpose of an investigation is to fully understand the issue or allegation</w:t>
      </w:r>
      <w:r w:rsidR="00DD77D2">
        <w:rPr>
          <w:rFonts w:ascii="Arial" w:hAnsi="Arial" w:cs="Arial"/>
          <w:sz w:val="22"/>
          <w:szCs w:val="22"/>
        </w:rPr>
        <w:t xml:space="preserve"> and establish the facts.  </w:t>
      </w:r>
      <w:r w:rsidRPr="007E4B91">
        <w:rPr>
          <w:rFonts w:ascii="Arial" w:hAnsi="Arial" w:cs="Arial"/>
          <w:sz w:val="22"/>
          <w:szCs w:val="22"/>
        </w:rPr>
        <w:t>The pu</w:t>
      </w:r>
      <w:r w:rsidR="00DD77D2">
        <w:rPr>
          <w:rFonts w:ascii="Arial" w:hAnsi="Arial" w:cs="Arial"/>
          <w:sz w:val="22"/>
          <w:szCs w:val="22"/>
        </w:rPr>
        <w:t>rpose of the investigation is</w:t>
      </w:r>
      <w:r w:rsidRPr="007E4B91">
        <w:rPr>
          <w:rFonts w:ascii="Arial" w:hAnsi="Arial" w:cs="Arial"/>
          <w:sz w:val="22"/>
          <w:szCs w:val="22"/>
        </w:rPr>
        <w:t xml:space="preserve"> not to make any decision about wha</w:t>
      </w:r>
      <w:bookmarkStart w:id="0" w:name="_GoBack"/>
      <w:bookmarkEnd w:id="0"/>
      <w:r w:rsidRPr="007E4B91">
        <w:rPr>
          <w:rFonts w:ascii="Arial" w:hAnsi="Arial" w:cs="Arial"/>
          <w:sz w:val="22"/>
          <w:szCs w:val="22"/>
        </w:rPr>
        <w:t xml:space="preserve">t should happen next.  </w:t>
      </w:r>
      <w:r w:rsidR="00364ED8" w:rsidRPr="007E4B91">
        <w:rPr>
          <w:rFonts w:ascii="Arial" w:hAnsi="Arial" w:cs="Arial"/>
          <w:sz w:val="22"/>
          <w:szCs w:val="22"/>
        </w:rPr>
        <w:t xml:space="preserve">The purpose of the disciplinary hearing is </w:t>
      </w:r>
      <w:r w:rsidR="00364ED8">
        <w:rPr>
          <w:rFonts w:ascii="Arial" w:hAnsi="Arial" w:cs="Arial"/>
          <w:sz w:val="22"/>
          <w:szCs w:val="22"/>
        </w:rPr>
        <w:t xml:space="preserve">to </w:t>
      </w:r>
      <w:r w:rsidR="00364ED8" w:rsidRPr="007E4B91">
        <w:rPr>
          <w:rFonts w:ascii="Arial" w:hAnsi="Arial" w:cs="Arial"/>
          <w:sz w:val="22"/>
          <w:szCs w:val="22"/>
        </w:rPr>
        <w:t xml:space="preserve">make a decision on whether action should be taken under the disciplinary policy, and if so, what that should be.  </w:t>
      </w:r>
    </w:p>
    <w:p w14:paraId="30F207D9" w14:textId="77777777" w:rsidR="0094699A" w:rsidRDefault="0094699A" w:rsidP="0094699A">
      <w:pPr>
        <w:spacing w:line="360" w:lineRule="auto"/>
        <w:jc w:val="both"/>
        <w:rPr>
          <w:rFonts w:ascii="Arial" w:hAnsi="Arial" w:cs="Arial"/>
          <w:i/>
          <w:sz w:val="22"/>
          <w:szCs w:val="22"/>
        </w:rPr>
      </w:pPr>
    </w:p>
    <w:p w14:paraId="5023D01F" w14:textId="77777777" w:rsidR="0094699A" w:rsidRPr="007E4B91" w:rsidRDefault="0094699A" w:rsidP="0094699A">
      <w:pPr>
        <w:spacing w:line="360" w:lineRule="auto"/>
        <w:jc w:val="both"/>
        <w:rPr>
          <w:rFonts w:ascii="Arial" w:hAnsi="Arial" w:cs="Arial"/>
          <w:i/>
          <w:sz w:val="22"/>
          <w:szCs w:val="22"/>
        </w:rPr>
      </w:pPr>
      <w:r w:rsidRPr="007E4B91">
        <w:rPr>
          <w:rFonts w:ascii="Arial" w:hAnsi="Arial" w:cs="Arial"/>
          <w:i/>
          <w:sz w:val="22"/>
          <w:szCs w:val="22"/>
        </w:rPr>
        <w:t>Who is the most appropriate person to conduct an investigation?</w:t>
      </w:r>
    </w:p>
    <w:p w14:paraId="08F40943" w14:textId="77777777" w:rsidR="0094699A" w:rsidRDefault="0094699A" w:rsidP="0094699A">
      <w:pPr>
        <w:spacing w:line="360" w:lineRule="auto"/>
        <w:jc w:val="both"/>
        <w:rPr>
          <w:rFonts w:ascii="Arial" w:hAnsi="Arial" w:cs="Arial"/>
          <w:sz w:val="22"/>
          <w:szCs w:val="22"/>
        </w:rPr>
      </w:pPr>
    </w:p>
    <w:p w14:paraId="1513F435" w14:textId="77777777" w:rsidR="0094699A" w:rsidRPr="007E4B91" w:rsidRDefault="0094699A" w:rsidP="0094699A">
      <w:pPr>
        <w:spacing w:line="360" w:lineRule="auto"/>
        <w:jc w:val="both"/>
        <w:rPr>
          <w:rFonts w:ascii="Arial" w:hAnsi="Arial" w:cs="Arial"/>
          <w:sz w:val="22"/>
          <w:szCs w:val="22"/>
        </w:rPr>
      </w:pPr>
      <w:r w:rsidRPr="007E4B91">
        <w:rPr>
          <w:rFonts w:ascii="Arial" w:hAnsi="Arial" w:cs="Arial"/>
          <w:sz w:val="22"/>
          <w:szCs w:val="22"/>
        </w:rPr>
        <w:t>Ideally, the person conductin</w:t>
      </w:r>
      <w:r>
        <w:rPr>
          <w:rFonts w:ascii="Arial" w:hAnsi="Arial" w:cs="Arial"/>
          <w:sz w:val="22"/>
          <w:szCs w:val="22"/>
        </w:rPr>
        <w:t>g the investigation should be able to carry out the investigation independently</w:t>
      </w:r>
      <w:r w:rsidRPr="007E4B91">
        <w:rPr>
          <w:rFonts w:ascii="Arial" w:hAnsi="Arial" w:cs="Arial"/>
          <w:sz w:val="22"/>
          <w:szCs w:val="22"/>
        </w:rPr>
        <w:t xml:space="preserve">, so they can find out the facts in a fair and independent manner. A suitable manager is someone who can carry out the investigation with an open mind and is capable of making a decision on the issues. </w:t>
      </w:r>
      <w:r>
        <w:rPr>
          <w:rFonts w:ascii="Arial" w:hAnsi="Arial" w:cs="Arial"/>
          <w:sz w:val="22"/>
          <w:szCs w:val="22"/>
        </w:rPr>
        <w:t xml:space="preserve"> </w:t>
      </w:r>
      <w:r w:rsidRPr="007E4B91">
        <w:rPr>
          <w:rFonts w:ascii="Arial" w:hAnsi="Arial" w:cs="Arial"/>
          <w:sz w:val="22"/>
          <w:szCs w:val="22"/>
        </w:rPr>
        <w:t>Often, the most suita</w:t>
      </w:r>
      <w:r>
        <w:rPr>
          <w:rFonts w:ascii="Arial" w:hAnsi="Arial" w:cs="Arial"/>
          <w:sz w:val="22"/>
          <w:szCs w:val="22"/>
        </w:rPr>
        <w:t>ble person will be the individual’</w:t>
      </w:r>
      <w:r w:rsidRPr="007E4B91">
        <w:rPr>
          <w:rFonts w:ascii="Arial" w:hAnsi="Arial" w:cs="Arial"/>
          <w:sz w:val="22"/>
          <w:szCs w:val="22"/>
        </w:rPr>
        <w:t xml:space="preserve">s manager, but this will depend on the nature of the issue under investigation.  </w:t>
      </w:r>
      <w:r>
        <w:rPr>
          <w:rFonts w:ascii="Arial" w:hAnsi="Arial" w:cs="Arial"/>
          <w:sz w:val="22"/>
          <w:szCs w:val="22"/>
        </w:rPr>
        <w:t xml:space="preserve">For example, there may be some occasions where the manager needs to provide a witness statement.  </w:t>
      </w:r>
    </w:p>
    <w:p w14:paraId="398C56D1" w14:textId="77777777" w:rsidR="0094699A" w:rsidRDefault="0094699A" w:rsidP="0094699A">
      <w:pPr>
        <w:spacing w:line="360" w:lineRule="auto"/>
        <w:jc w:val="both"/>
        <w:rPr>
          <w:rFonts w:ascii="Arial" w:hAnsi="Arial" w:cs="Arial"/>
          <w:i/>
          <w:sz w:val="22"/>
          <w:szCs w:val="22"/>
        </w:rPr>
      </w:pPr>
    </w:p>
    <w:p w14:paraId="57EB674B" w14:textId="77777777" w:rsidR="0094699A" w:rsidRDefault="0094699A" w:rsidP="0094699A">
      <w:pPr>
        <w:spacing w:line="360" w:lineRule="auto"/>
        <w:jc w:val="both"/>
        <w:rPr>
          <w:rFonts w:ascii="Arial" w:hAnsi="Arial" w:cs="Arial"/>
          <w:i/>
          <w:sz w:val="22"/>
          <w:szCs w:val="22"/>
        </w:rPr>
      </w:pPr>
      <w:r w:rsidRPr="007E4B91">
        <w:rPr>
          <w:rFonts w:ascii="Arial" w:hAnsi="Arial" w:cs="Arial"/>
          <w:i/>
          <w:sz w:val="22"/>
          <w:szCs w:val="22"/>
        </w:rPr>
        <w:t>When should I suspend someone during an investigation or disciplinary process?</w:t>
      </w:r>
    </w:p>
    <w:p w14:paraId="7CE67A24" w14:textId="77777777" w:rsidR="0094699A" w:rsidRPr="007E4B91" w:rsidRDefault="0094699A" w:rsidP="0094699A">
      <w:pPr>
        <w:spacing w:line="360" w:lineRule="auto"/>
        <w:jc w:val="both"/>
        <w:rPr>
          <w:rFonts w:ascii="Arial" w:hAnsi="Arial" w:cs="Arial"/>
          <w:i/>
          <w:sz w:val="22"/>
          <w:szCs w:val="22"/>
        </w:rPr>
      </w:pPr>
    </w:p>
    <w:p w14:paraId="30E8A560" w14:textId="2D1F16F4" w:rsidR="0094699A" w:rsidRPr="007E4B91" w:rsidRDefault="0094699A" w:rsidP="0094699A">
      <w:pPr>
        <w:spacing w:line="360" w:lineRule="auto"/>
        <w:jc w:val="both"/>
        <w:rPr>
          <w:rFonts w:ascii="Arial" w:hAnsi="Arial" w:cs="Arial"/>
          <w:color w:val="000000"/>
          <w:sz w:val="22"/>
          <w:szCs w:val="22"/>
        </w:rPr>
      </w:pPr>
      <w:r w:rsidRPr="007E4B91">
        <w:rPr>
          <w:rFonts w:ascii="Arial" w:hAnsi="Arial" w:cs="Arial"/>
          <w:sz w:val="22"/>
          <w:szCs w:val="22"/>
        </w:rPr>
        <w:t xml:space="preserve">Normally, </w:t>
      </w:r>
      <w:r w:rsidR="00364ED8" w:rsidRPr="007E4B91">
        <w:rPr>
          <w:rFonts w:ascii="Arial" w:hAnsi="Arial" w:cs="Arial"/>
          <w:sz w:val="22"/>
          <w:szCs w:val="22"/>
        </w:rPr>
        <w:t>a</w:t>
      </w:r>
      <w:r w:rsidRPr="007E4B91">
        <w:rPr>
          <w:rFonts w:ascii="Arial" w:hAnsi="Arial" w:cs="Arial"/>
          <w:sz w:val="22"/>
          <w:szCs w:val="22"/>
        </w:rPr>
        <w:t xml:space="preserve"> </w:t>
      </w:r>
      <w:r>
        <w:rPr>
          <w:rFonts w:ascii="Arial" w:hAnsi="Arial" w:cs="Arial"/>
          <w:sz w:val="22"/>
          <w:szCs w:val="22"/>
        </w:rPr>
        <w:t>member of staff</w:t>
      </w:r>
      <w:r w:rsidRPr="007E4B91">
        <w:rPr>
          <w:rFonts w:ascii="Arial" w:hAnsi="Arial" w:cs="Arial"/>
          <w:sz w:val="22"/>
          <w:szCs w:val="22"/>
        </w:rPr>
        <w:t xml:space="preserve"> should only be suspended if the matter is a potential gross misconduct offence, or the continued presence of the </w:t>
      </w:r>
      <w:r>
        <w:rPr>
          <w:rFonts w:ascii="Arial" w:hAnsi="Arial" w:cs="Arial"/>
          <w:sz w:val="22"/>
          <w:szCs w:val="22"/>
        </w:rPr>
        <w:t xml:space="preserve">individual </w:t>
      </w:r>
      <w:r w:rsidRPr="007E4B91">
        <w:rPr>
          <w:rFonts w:ascii="Arial" w:hAnsi="Arial" w:cs="Arial"/>
          <w:sz w:val="22"/>
          <w:szCs w:val="22"/>
        </w:rPr>
        <w:t>in the workplace during the investigation could prejudice the process.  For example, there is a risk of others involved in the</w:t>
      </w:r>
      <w:r w:rsidRPr="007E4B91">
        <w:rPr>
          <w:rFonts w:ascii="Arial" w:hAnsi="Arial" w:cs="Arial"/>
          <w:color w:val="000000"/>
          <w:sz w:val="22"/>
          <w:szCs w:val="22"/>
        </w:rPr>
        <w:t xml:space="preserve"> investigation feeling intimidated, or evidence being corrupted.  </w:t>
      </w:r>
      <w:r>
        <w:rPr>
          <w:rFonts w:ascii="Arial" w:hAnsi="Arial" w:cs="Arial"/>
          <w:color w:val="000000"/>
          <w:sz w:val="22"/>
          <w:szCs w:val="22"/>
        </w:rPr>
        <w:t xml:space="preserve">Take advice from HR on the circumstances. </w:t>
      </w:r>
    </w:p>
    <w:p w14:paraId="681D15BC" w14:textId="77777777" w:rsidR="0094699A" w:rsidRDefault="0094699A" w:rsidP="0094699A">
      <w:pPr>
        <w:spacing w:line="360" w:lineRule="auto"/>
        <w:jc w:val="both"/>
        <w:rPr>
          <w:rFonts w:ascii="Arial" w:hAnsi="Arial" w:cs="Arial"/>
          <w:i/>
          <w:sz w:val="22"/>
          <w:szCs w:val="22"/>
        </w:rPr>
      </w:pPr>
    </w:p>
    <w:p w14:paraId="26EADF91" w14:textId="77777777" w:rsidR="0094699A" w:rsidRDefault="0094699A" w:rsidP="0094699A">
      <w:pPr>
        <w:spacing w:line="360" w:lineRule="auto"/>
        <w:jc w:val="both"/>
        <w:rPr>
          <w:rFonts w:ascii="Arial" w:hAnsi="Arial" w:cs="Arial"/>
          <w:i/>
          <w:sz w:val="22"/>
          <w:szCs w:val="22"/>
        </w:rPr>
      </w:pPr>
    </w:p>
    <w:p w14:paraId="1B8F743A" w14:textId="77777777" w:rsidR="0094699A" w:rsidRDefault="0094699A" w:rsidP="0094699A">
      <w:pPr>
        <w:spacing w:line="360" w:lineRule="auto"/>
        <w:jc w:val="both"/>
        <w:rPr>
          <w:rFonts w:ascii="Arial" w:hAnsi="Arial" w:cs="Arial"/>
          <w:i/>
          <w:sz w:val="22"/>
          <w:szCs w:val="22"/>
        </w:rPr>
      </w:pPr>
    </w:p>
    <w:p w14:paraId="696A9189" w14:textId="77777777" w:rsidR="0094699A" w:rsidRDefault="0094699A" w:rsidP="0094699A">
      <w:pPr>
        <w:spacing w:line="360" w:lineRule="auto"/>
        <w:jc w:val="both"/>
        <w:rPr>
          <w:rFonts w:ascii="Arial" w:hAnsi="Arial" w:cs="Arial"/>
          <w:i/>
          <w:sz w:val="22"/>
          <w:szCs w:val="22"/>
        </w:rPr>
      </w:pPr>
    </w:p>
    <w:p w14:paraId="385E2503" w14:textId="77777777" w:rsidR="0094699A" w:rsidRDefault="0094699A" w:rsidP="0094699A">
      <w:pPr>
        <w:spacing w:line="360" w:lineRule="auto"/>
        <w:jc w:val="both"/>
        <w:rPr>
          <w:rFonts w:ascii="Arial" w:hAnsi="Arial" w:cs="Arial"/>
          <w:i/>
          <w:sz w:val="22"/>
          <w:szCs w:val="22"/>
        </w:rPr>
      </w:pPr>
    </w:p>
    <w:p w14:paraId="0EBEC1AE" w14:textId="77777777" w:rsidR="0094699A" w:rsidRDefault="0094699A" w:rsidP="0094699A">
      <w:pPr>
        <w:spacing w:line="360" w:lineRule="auto"/>
        <w:jc w:val="both"/>
        <w:rPr>
          <w:rFonts w:ascii="Arial" w:hAnsi="Arial" w:cs="Arial"/>
          <w:i/>
          <w:sz w:val="22"/>
          <w:szCs w:val="22"/>
        </w:rPr>
      </w:pPr>
    </w:p>
    <w:p w14:paraId="3ED7C089" w14:textId="77777777" w:rsidR="0094699A" w:rsidRPr="007E4B91" w:rsidRDefault="0094699A" w:rsidP="0094699A">
      <w:pPr>
        <w:spacing w:line="360" w:lineRule="auto"/>
        <w:jc w:val="both"/>
        <w:rPr>
          <w:rFonts w:ascii="Arial" w:hAnsi="Arial" w:cs="Arial"/>
          <w:i/>
          <w:sz w:val="22"/>
          <w:szCs w:val="22"/>
        </w:rPr>
      </w:pPr>
      <w:r w:rsidRPr="007E4B91">
        <w:rPr>
          <w:rFonts w:ascii="Arial" w:hAnsi="Arial" w:cs="Arial"/>
          <w:i/>
          <w:sz w:val="22"/>
          <w:szCs w:val="22"/>
        </w:rPr>
        <w:lastRenderedPageBreak/>
        <w:t>Who is the most appropriate person to conduct a disciplinary hearing?</w:t>
      </w:r>
    </w:p>
    <w:p w14:paraId="76022F8B" w14:textId="77777777" w:rsidR="0094699A" w:rsidRDefault="0094699A" w:rsidP="0094699A">
      <w:pPr>
        <w:spacing w:line="360" w:lineRule="auto"/>
        <w:jc w:val="both"/>
        <w:rPr>
          <w:rFonts w:ascii="Arial" w:hAnsi="Arial" w:cs="Arial"/>
          <w:sz w:val="22"/>
          <w:szCs w:val="22"/>
        </w:rPr>
      </w:pPr>
    </w:p>
    <w:p w14:paraId="4CE6D74A" w14:textId="77777777" w:rsidR="0094699A" w:rsidRPr="007E4B91" w:rsidRDefault="0094699A" w:rsidP="0094699A">
      <w:pPr>
        <w:spacing w:line="360" w:lineRule="auto"/>
        <w:jc w:val="both"/>
        <w:rPr>
          <w:rFonts w:ascii="Arial" w:hAnsi="Arial" w:cs="Arial"/>
          <w:sz w:val="22"/>
          <w:szCs w:val="22"/>
        </w:rPr>
      </w:pPr>
      <w:r w:rsidRPr="007E4B91">
        <w:rPr>
          <w:rFonts w:ascii="Arial" w:hAnsi="Arial" w:cs="Arial"/>
          <w:sz w:val="22"/>
          <w:szCs w:val="22"/>
        </w:rPr>
        <w:t xml:space="preserve">There is a schedule within the disciplinary procedure, which sets this out.  The most important factor when determining a disciplinary hearing manager is ensuring that they can deal with the matter independently and fairly.  </w:t>
      </w:r>
    </w:p>
    <w:p w14:paraId="4EDE0C05" w14:textId="77777777" w:rsidR="0094699A" w:rsidRDefault="0094699A" w:rsidP="0094699A">
      <w:pPr>
        <w:spacing w:line="360" w:lineRule="auto"/>
        <w:jc w:val="both"/>
        <w:rPr>
          <w:rFonts w:ascii="Arial" w:hAnsi="Arial" w:cs="Arial"/>
          <w:i/>
          <w:sz w:val="22"/>
          <w:szCs w:val="22"/>
        </w:rPr>
      </w:pPr>
    </w:p>
    <w:p w14:paraId="3780095D" w14:textId="4DD5F04A" w:rsidR="0094699A" w:rsidRPr="007E4B91" w:rsidRDefault="0094699A" w:rsidP="0094699A">
      <w:pPr>
        <w:spacing w:line="360" w:lineRule="auto"/>
        <w:jc w:val="both"/>
        <w:rPr>
          <w:rFonts w:ascii="Arial" w:hAnsi="Arial" w:cs="Arial"/>
          <w:i/>
          <w:sz w:val="22"/>
          <w:szCs w:val="22"/>
        </w:rPr>
      </w:pPr>
      <w:r w:rsidRPr="007E4B91">
        <w:rPr>
          <w:rFonts w:ascii="Arial" w:hAnsi="Arial" w:cs="Arial"/>
          <w:i/>
          <w:sz w:val="22"/>
          <w:szCs w:val="22"/>
        </w:rPr>
        <w:t>How do I prepare for a disciplinary meeting</w:t>
      </w:r>
      <w:r w:rsidR="00DD77D2">
        <w:rPr>
          <w:rFonts w:ascii="Arial" w:hAnsi="Arial" w:cs="Arial"/>
          <w:i/>
          <w:sz w:val="22"/>
          <w:szCs w:val="22"/>
        </w:rPr>
        <w:t xml:space="preserve"> if I </w:t>
      </w:r>
      <w:r>
        <w:rPr>
          <w:rFonts w:ascii="Arial" w:hAnsi="Arial" w:cs="Arial"/>
          <w:i/>
          <w:sz w:val="22"/>
          <w:szCs w:val="22"/>
        </w:rPr>
        <w:t>am the hearing manager</w:t>
      </w:r>
      <w:r w:rsidRPr="007E4B91">
        <w:rPr>
          <w:rFonts w:ascii="Arial" w:hAnsi="Arial" w:cs="Arial"/>
          <w:i/>
          <w:sz w:val="22"/>
          <w:szCs w:val="22"/>
        </w:rPr>
        <w:t>?</w:t>
      </w:r>
    </w:p>
    <w:p w14:paraId="45F3FDB1" w14:textId="77777777" w:rsidR="0094699A" w:rsidRDefault="0094699A" w:rsidP="0094699A">
      <w:pPr>
        <w:spacing w:line="360" w:lineRule="auto"/>
        <w:jc w:val="both"/>
        <w:rPr>
          <w:rFonts w:ascii="Arial" w:hAnsi="Arial" w:cs="Arial"/>
          <w:sz w:val="22"/>
          <w:szCs w:val="22"/>
        </w:rPr>
      </w:pPr>
    </w:p>
    <w:p w14:paraId="3C583F06" w14:textId="77777777" w:rsidR="0094699A" w:rsidRDefault="0094699A" w:rsidP="0094699A">
      <w:pPr>
        <w:spacing w:line="360" w:lineRule="auto"/>
        <w:jc w:val="both"/>
        <w:rPr>
          <w:rFonts w:ascii="Arial" w:hAnsi="Arial" w:cs="Arial"/>
          <w:sz w:val="22"/>
          <w:szCs w:val="22"/>
        </w:rPr>
      </w:pPr>
      <w:r w:rsidRPr="007E4B91">
        <w:rPr>
          <w:rFonts w:ascii="Arial" w:hAnsi="Arial" w:cs="Arial"/>
          <w:sz w:val="22"/>
          <w:szCs w:val="22"/>
        </w:rPr>
        <w:t>There is det</w:t>
      </w:r>
      <w:r>
        <w:rPr>
          <w:rFonts w:ascii="Arial" w:hAnsi="Arial" w:cs="Arial"/>
          <w:sz w:val="22"/>
          <w:szCs w:val="22"/>
        </w:rPr>
        <w:t>ailed guidance available on StaffNet</w:t>
      </w:r>
      <w:r w:rsidRPr="007E4B91">
        <w:rPr>
          <w:rFonts w:ascii="Arial" w:hAnsi="Arial" w:cs="Arial"/>
          <w:sz w:val="22"/>
          <w:szCs w:val="22"/>
        </w:rPr>
        <w:t xml:space="preserve"> including useful checklists.  Specialist advice is also available from HR. </w:t>
      </w:r>
      <w:r>
        <w:rPr>
          <w:rFonts w:ascii="Arial" w:hAnsi="Arial" w:cs="Arial"/>
          <w:sz w:val="22"/>
          <w:szCs w:val="22"/>
        </w:rPr>
        <w:t xml:space="preserve">In advance of the meeting, you should plan the questions that you want to put to the member of staff.  Ensure that you are aware of the process to follow, and arrange for someone to take notes.  Review the issue at hand along with any information or evidence that has been established so far. </w:t>
      </w:r>
    </w:p>
    <w:p w14:paraId="2076AD36" w14:textId="77777777" w:rsidR="0094699A" w:rsidRDefault="0094699A" w:rsidP="0094699A">
      <w:pPr>
        <w:spacing w:line="360" w:lineRule="auto"/>
        <w:jc w:val="both"/>
        <w:rPr>
          <w:rFonts w:ascii="Arial" w:hAnsi="Arial" w:cs="Arial"/>
          <w:sz w:val="22"/>
          <w:szCs w:val="22"/>
        </w:rPr>
      </w:pPr>
    </w:p>
    <w:p w14:paraId="13A217EA" w14:textId="77777777" w:rsidR="0094699A" w:rsidRPr="007E4B91" w:rsidRDefault="0094699A" w:rsidP="0094699A">
      <w:pPr>
        <w:spacing w:line="360" w:lineRule="auto"/>
        <w:jc w:val="both"/>
        <w:rPr>
          <w:rFonts w:ascii="Arial" w:hAnsi="Arial" w:cs="Arial"/>
          <w:i/>
          <w:sz w:val="22"/>
          <w:szCs w:val="22"/>
        </w:rPr>
      </w:pPr>
      <w:r w:rsidRPr="007E4B91">
        <w:rPr>
          <w:rFonts w:ascii="Arial" w:hAnsi="Arial" w:cs="Arial"/>
          <w:i/>
          <w:sz w:val="22"/>
          <w:szCs w:val="22"/>
        </w:rPr>
        <w:t>What i</w:t>
      </w:r>
      <w:r>
        <w:rPr>
          <w:rFonts w:ascii="Arial" w:hAnsi="Arial" w:cs="Arial"/>
          <w:i/>
          <w:sz w:val="22"/>
          <w:szCs w:val="22"/>
        </w:rPr>
        <w:t>nformation do I need to give a member of staff prior to</w:t>
      </w:r>
      <w:r w:rsidRPr="007E4B91">
        <w:rPr>
          <w:rFonts w:ascii="Arial" w:hAnsi="Arial" w:cs="Arial"/>
          <w:i/>
          <w:sz w:val="22"/>
          <w:szCs w:val="22"/>
        </w:rPr>
        <w:t xml:space="preserve"> a disciplinary hearing?</w:t>
      </w:r>
    </w:p>
    <w:p w14:paraId="4C7C2434" w14:textId="77777777" w:rsidR="0094699A" w:rsidRDefault="0094699A" w:rsidP="0094699A">
      <w:pPr>
        <w:spacing w:line="360" w:lineRule="auto"/>
        <w:jc w:val="both"/>
        <w:rPr>
          <w:rFonts w:ascii="Arial" w:hAnsi="Arial" w:cs="Arial"/>
          <w:sz w:val="22"/>
          <w:szCs w:val="22"/>
        </w:rPr>
      </w:pPr>
    </w:p>
    <w:p w14:paraId="5185C192" w14:textId="77777777" w:rsidR="0094699A" w:rsidRPr="007E4B91" w:rsidRDefault="0094699A" w:rsidP="0094699A">
      <w:pPr>
        <w:spacing w:line="360" w:lineRule="auto"/>
        <w:jc w:val="both"/>
        <w:rPr>
          <w:rFonts w:ascii="Arial" w:hAnsi="Arial" w:cs="Arial"/>
          <w:sz w:val="22"/>
          <w:szCs w:val="22"/>
        </w:rPr>
      </w:pPr>
      <w:r>
        <w:rPr>
          <w:rFonts w:ascii="Arial" w:hAnsi="Arial" w:cs="Arial"/>
          <w:sz w:val="22"/>
          <w:szCs w:val="22"/>
        </w:rPr>
        <w:t>The member of staff</w:t>
      </w:r>
      <w:r w:rsidRPr="007E4B91">
        <w:rPr>
          <w:rFonts w:ascii="Arial" w:hAnsi="Arial" w:cs="Arial"/>
          <w:sz w:val="22"/>
          <w:szCs w:val="22"/>
        </w:rPr>
        <w:t xml:space="preserve"> should be provided with the facts from the investigation, including written evidence and witness statements. </w:t>
      </w:r>
      <w:r>
        <w:rPr>
          <w:rFonts w:ascii="Arial" w:hAnsi="Arial" w:cs="Arial"/>
          <w:sz w:val="22"/>
          <w:szCs w:val="22"/>
        </w:rPr>
        <w:t>They should</w:t>
      </w:r>
      <w:r w:rsidRPr="007E4B91">
        <w:rPr>
          <w:rFonts w:ascii="Arial" w:hAnsi="Arial" w:cs="Arial"/>
          <w:sz w:val="22"/>
          <w:szCs w:val="22"/>
        </w:rPr>
        <w:t xml:space="preserve"> also be formally invited </w:t>
      </w:r>
      <w:r>
        <w:rPr>
          <w:rFonts w:ascii="Arial" w:hAnsi="Arial" w:cs="Arial"/>
          <w:sz w:val="22"/>
          <w:szCs w:val="22"/>
        </w:rPr>
        <w:t xml:space="preserve">to </w:t>
      </w:r>
      <w:r w:rsidRPr="007E4B91">
        <w:rPr>
          <w:rFonts w:ascii="Arial" w:hAnsi="Arial" w:cs="Arial"/>
          <w:sz w:val="22"/>
          <w:szCs w:val="22"/>
        </w:rPr>
        <w:t xml:space="preserve">the meeting by letter, setting out the details of the meeting and their rights to be accompanied.  </w:t>
      </w:r>
      <w:r>
        <w:rPr>
          <w:rFonts w:ascii="Arial" w:hAnsi="Arial" w:cs="Arial"/>
          <w:sz w:val="22"/>
          <w:szCs w:val="22"/>
        </w:rPr>
        <w:t xml:space="preserve">Your HR representative will assist with this. </w:t>
      </w:r>
    </w:p>
    <w:p w14:paraId="135FE059" w14:textId="77777777" w:rsidR="0094699A" w:rsidRDefault="0094699A" w:rsidP="0094699A">
      <w:pPr>
        <w:spacing w:line="360" w:lineRule="auto"/>
        <w:jc w:val="both"/>
        <w:rPr>
          <w:rFonts w:ascii="Arial" w:hAnsi="Arial" w:cs="Arial"/>
          <w:i/>
          <w:sz w:val="22"/>
          <w:szCs w:val="22"/>
        </w:rPr>
      </w:pPr>
    </w:p>
    <w:p w14:paraId="602E75CB" w14:textId="77777777" w:rsidR="0094699A" w:rsidRDefault="0094699A" w:rsidP="0094699A">
      <w:pPr>
        <w:spacing w:line="360" w:lineRule="auto"/>
        <w:jc w:val="both"/>
        <w:rPr>
          <w:rFonts w:ascii="Arial" w:hAnsi="Arial" w:cs="Arial"/>
          <w:i/>
          <w:sz w:val="22"/>
          <w:szCs w:val="22"/>
        </w:rPr>
      </w:pPr>
      <w:r w:rsidRPr="007E4B91">
        <w:rPr>
          <w:rFonts w:ascii="Arial" w:hAnsi="Arial" w:cs="Arial"/>
          <w:i/>
          <w:sz w:val="22"/>
          <w:szCs w:val="22"/>
        </w:rPr>
        <w:t>What documents do I need to keep as part of an investigation or disciplinary process?</w:t>
      </w:r>
    </w:p>
    <w:p w14:paraId="7169E72D" w14:textId="77777777" w:rsidR="0094699A" w:rsidRPr="007E4B91" w:rsidRDefault="0094699A" w:rsidP="0094699A">
      <w:pPr>
        <w:spacing w:line="360" w:lineRule="auto"/>
        <w:jc w:val="both"/>
        <w:rPr>
          <w:rFonts w:ascii="Arial" w:hAnsi="Arial" w:cs="Arial"/>
          <w:i/>
          <w:sz w:val="22"/>
          <w:szCs w:val="22"/>
        </w:rPr>
      </w:pPr>
    </w:p>
    <w:p w14:paraId="7C5A8B62" w14:textId="560C592A" w:rsidR="0094699A" w:rsidRDefault="0094699A" w:rsidP="0094699A">
      <w:pPr>
        <w:spacing w:line="360" w:lineRule="auto"/>
        <w:jc w:val="both"/>
        <w:rPr>
          <w:rFonts w:ascii="Arial" w:hAnsi="Arial" w:cs="Arial"/>
          <w:i/>
          <w:sz w:val="22"/>
          <w:szCs w:val="22"/>
        </w:rPr>
      </w:pPr>
      <w:r w:rsidRPr="007E4B91">
        <w:rPr>
          <w:rFonts w:ascii="Arial" w:hAnsi="Arial" w:cs="Arial"/>
          <w:sz w:val="22"/>
          <w:szCs w:val="22"/>
        </w:rPr>
        <w:t>You need to keep all of the relevant documentation.  This includes witness statements, meeting notes, any documents provide</w:t>
      </w:r>
      <w:r>
        <w:rPr>
          <w:rFonts w:ascii="Arial" w:hAnsi="Arial" w:cs="Arial"/>
          <w:sz w:val="22"/>
          <w:szCs w:val="22"/>
        </w:rPr>
        <w:t>d to the hearing by the member of staf</w:t>
      </w:r>
      <w:r w:rsidR="00DD77D2">
        <w:rPr>
          <w:rFonts w:ascii="Arial" w:hAnsi="Arial" w:cs="Arial"/>
          <w:sz w:val="22"/>
          <w:szCs w:val="22"/>
        </w:rPr>
        <w:t>f</w:t>
      </w:r>
      <w:r w:rsidRPr="007E4B91">
        <w:rPr>
          <w:rFonts w:ascii="Arial" w:hAnsi="Arial" w:cs="Arial"/>
          <w:sz w:val="22"/>
          <w:szCs w:val="22"/>
        </w:rPr>
        <w:t xml:space="preserve">, any evidence replied upon when making the decision, and the outcome letter.  These can all be retained on the </w:t>
      </w:r>
      <w:r>
        <w:rPr>
          <w:rFonts w:ascii="Arial" w:hAnsi="Arial" w:cs="Arial"/>
          <w:sz w:val="22"/>
          <w:szCs w:val="22"/>
        </w:rPr>
        <w:t>individual’s personnel</w:t>
      </w:r>
      <w:r w:rsidR="00DD77D2">
        <w:rPr>
          <w:rFonts w:ascii="Arial" w:hAnsi="Arial" w:cs="Arial"/>
          <w:sz w:val="22"/>
          <w:szCs w:val="22"/>
        </w:rPr>
        <w:t xml:space="preserve"> file – they should not be held locally by managers.  </w:t>
      </w:r>
    </w:p>
    <w:p w14:paraId="38A23074" w14:textId="77777777" w:rsidR="0094699A" w:rsidRDefault="0094699A" w:rsidP="0094699A">
      <w:pPr>
        <w:spacing w:line="360" w:lineRule="auto"/>
        <w:jc w:val="both"/>
        <w:rPr>
          <w:rFonts w:ascii="Arial" w:hAnsi="Arial" w:cs="Arial"/>
          <w:i/>
          <w:sz w:val="22"/>
          <w:szCs w:val="22"/>
        </w:rPr>
      </w:pPr>
    </w:p>
    <w:p w14:paraId="00B4749C" w14:textId="4718DEAB" w:rsidR="0094699A" w:rsidRPr="007E4B91" w:rsidRDefault="0094699A" w:rsidP="0094699A">
      <w:pPr>
        <w:spacing w:line="360" w:lineRule="auto"/>
        <w:jc w:val="both"/>
        <w:rPr>
          <w:rFonts w:ascii="Arial" w:hAnsi="Arial" w:cs="Arial"/>
          <w:i/>
          <w:sz w:val="22"/>
          <w:szCs w:val="22"/>
        </w:rPr>
      </w:pPr>
      <w:r>
        <w:rPr>
          <w:rFonts w:ascii="Arial" w:hAnsi="Arial" w:cs="Arial"/>
          <w:i/>
          <w:sz w:val="22"/>
          <w:szCs w:val="22"/>
        </w:rPr>
        <w:t xml:space="preserve">What happens if a member of staff </w:t>
      </w:r>
      <w:r w:rsidRPr="007E4B91">
        <w:rPr>
          <w:rFonts w:ascii="Arial" w:hAnsi="Arial" w:cs="Arial"/>
          <w:i/>
          <w:sz w:val="22"/>
          <w:szCs w:val="22"/>
        </w:rPr>
        <w:t>raises a grievance during a disciplinary process?</w:t>
      </w:r>
    </w:p>
    <w:p w14:paraId="25EA2890" w14:textId="77777777" w:rsidR="0094699A" w:rsidRDefault="0094699A" w:rsidP="0094699A">
      <w:pPr>
        <w:spacing w:line="360" w:lineRule="auto"/>
        <w:jc w:val="both"/>
        <w:rPr>
          <w:rFonts w:ascii="Arial" w:hAnsi="Arial" w:cs="Arial"/>
          <w:sz w:val="22"/>
          <w:szCs w:val="22"/>
        </w:rPr>
      </w:pPr>
    </w:p>
    <w:p w14:paraId="2322F661" w14:textId="7F459BB3" w:rsidR="0094699A" w:rsidRPr="007E4B91" w:rsidRDefault="0094699A" w:rsidP="0094699A">
      <w:pPr>
        <w:spacing w:line="360" w:lineRule="auto"/>
        <w:jc w:val="both"/>
        <w:rPr>
          <w:rFonts w:ascii="Arial" w:hAnsi="Arial" w:cs="Arial"/>
          <w:sz w:val="22"/>
          <w:szCs w:val="22"/>
        </w:rPr>
      </w:pPr>
      <w:r w:rsidRPr="007E4B91">
        <w:rPr>
          <w:rFonts w:ascii="Arial" w:hAnsi="Arial" w:cs="Arial"/>
          <w:sz w:val="22"/>
          <w:szCs w:val="22"/>
        </w:rPr>
        <w:t>This depends on the nature of the grievance raised.  Often, it is possible to deal with both processes concurrently and independently</w:t>
      </w:r>
      <w:r>
        <w:rPr>
          <w:rFonts w:ascii="Arial" w:hAnsi="Arial" w:cs="Arial"/>
          <w:sz w:val="22"/>
          <w:szCs w:val="22"/>
        </w:rPr>
        <w:t xml:space="preserve"> if the issues are unrelated</w:t>
      </w:r>
      <w:r w:rsidRPr="007E4B91">
        <w:rPr>
          <w:rFonts w:ascii="Arial" w:hAnsi="Arial" w:cs="Arial"/>
          <w:sz w:val="22"/>
          <w:szCs w:val="22"/>
        </w:rPr>
        <w:t xml:space="preserve">.  </w:t>
      </w:r>
      <w:r>
        <w:rPr>
          <w:rFonts w:ascii="Arial" w:hAnsi="Arial" w:cs="Arial"/>
          <w:sz w:val="22"/>
          <w:szCs w:val="22"/>
        </w:rPr>
        <w:t xml:space="preserve">Sometimes the disciplinary process needs to be delayed whilst the grievance is considered.  </w:t>
      </w:r>
      <w:r w:rsidRPr="007E4B91">
        <w:rPr>
          <w:rFonts w:ascii="Arial" w:hAnsi="Arial" w:cs="Arial"/>
          <w:sz w:val="22"/>
          <w:szCs w:val="22"/>
        </w:rPr>
        <w:t xml:space="preserve">Take advice from HR. </w:t>
      </w:r>
    </w:p>
    <w:p w14:paraId="0F52B2F5" w14:textId="77777777" w:rsidR="0094699A" w:rsidRDefault="0094699A" w:rsidP="0094699A">
      <w:pPr>
        <w:spacing w:line="360" w:lineRule="auto"/>
        <w:jc w:val="both"/>
        <w:rPr>
          <w:rFonts w:ascii="Arial" w:hAnsi="Arial" w:cs="Arial"/>
          <w:i/>
          <w:sz w:val="22"/>
          <w:szCs w:val="22"/>
        </w:rPr>
      </w:pPr>
    </w:p>
    <w:p w14:paraId="72A81650" w14:textId="77777777" w:rsidR="0094699A" w:rsidRPr="007E4B91" w:rsidRDefault="0094699A" w:rsidP="0094699A">
      <w:pPr>
        <w:spacing w:line="360" w:lineRule="auto"/>
        <w:jc w:val="both"/>
        <w:rPr>
          <w:rFonts w:ascii="Arial" w:hAnsi="Arial" w:cs="Arial"/>
          <w:i/>
          <w:sz w:val="22"/>
          <w:szCs w:val="22"/>
        </w:rPr>
      </w:pPr>
      <w:r>
        <w:rPr>
          <w:rFonts w:ascii="Arial" w:hAnsi="Arial" w:cs="Arial"/>
          <w:i/>
          <w:sz w:val="22"/>
          <w:szCs w:val="22"/>
        </w:rPr>
        <w:t xml:space="preserve">Can a member of staff </w:t>
      </w:r>
      <w:r w:rsidRPr="007E4B91">
        <w:rPr>
          <w:rFonts w:ascii="Arial" w:hAnsi="Arial" w:cs="Arial"/>
          <w:i/>
          <w:sz w:val="22"/>
          <w:szCs w:val="22"/>
        </w:rPr>
        <w:t>bring a solicitor or family member to an investigation or disciplinary meeting?</w:t>
      </w:r>
    </w:p>
    <w:p w14:paraId="356CF130" w14:textId="77777777" w:rsidR="0094699A" w:rsidRDefault="0094699A" w:rsidP="0094699A">
      <w:pPr>
        <w:spacing w:line="360" w:lineRule="auto"/>
        <w:jc w:val="both"/>
        <w:rPr>
          <w:rFonts w:ascii="Arial" w:hAnsi="Arial" w:cs="Arial"/>
          <w:sz w:val="22"/>
          <w:szCs w:val="22"/>
        </w:rPr>
      </w:pPr>
    </w:p>
    <w:p w14:paraId="2F6D92E2" w14:textId="77777777" w:rsidR="0094699A" w:rsidRPr="007E4B91" w:rsidRDefault="0094699A" w:rsidP="0094699A">
      <w:pPr>
        <w:spacing w:line="360" w:lineRule="auto"/>
        <w:jc w:val="both"/>
        <w:rPr>
          <w:rFonts w:ascii="Arial" w:hAnsi="Arial" w:cs="Arial"/>
          <w:sz w:val="22"/>
          <w:szCs w:val="22"/>
        </w:rPr>
      </w:pPr>
      <w:r w:rsidRPr="007E4B91">
        <w:rPr>
          <w:rFonts w:ascii="Arial" w:hAnsi="Arial" w:cs="Arial"/>
          <w:sz w:val="22"/>
          <w:szCs w:val="22"/>
        </w:rPr>
        <w:t xml:space="preserve">No.  The right to be accompanied is limited to work based colleagues or trade union representatives. </w:t>
      </w:r>
    </w:p>
    <w:p w14:paraId="19A8B6C7" w14:textId="77777777" w:rsidR="0094699A" w:rsidRPr="007E4B91" w:rsidRDefault="0094699A" w:rsidP="0094699A">
      <w:pPr>
        <w:spacing w:line="360" w:lineRule="auto"/>
        <w:jc w:val="both"/>
        <w:rPr>
          <w:rFonts w:ascii="Arial" w:hAnsi="Arial" w:cs="Arial"/>
          <w:sz w:val="22"/>
          <w:szCs w:val="22"/>
        </w:rPr>
      </w:pPr>
      <w:r w:rsidRPr="007E4B91">
        <w:rPr>
          <w:rFonts w:ascii="Arial" w:hAnsi="Arial" w:cs="Arial"/>
          <w:sz w:val="22"/>
          <w:szCs w:val="22"/>
        </w:rPr>
        <w:t xml:space="preserve">The only exception to this might be a companion who can ensure that an </w:t>
      </w:r>
      <w:r>
        <w:rPr>
          <w:rFonts w:ascii="Arial" w:hAnsi="Arial" w:cs="Arial"/>
          <w:sz w:val="22"/>
          <w:szCs w:val="22"/>
        </w:rPr>
        <w:t>individual</w:t>
      </w:r>
      <w:r w:rsidRPr="007E4B91">
        <w:rPr>
          <w:rFonts w:ascii="Arial" w:hAnsi="Arial" w:cs="Arial"/>
          <w:sz w:val="22"/>
          <w:szCs w:val="22"/>
        </w:rPr>
        <w:t xml:space="preserve"> is not subject to any disadvantage in the hearing.  For example, if someone requires a translator to ensure that they are able to fully participate and put their version of events.  The University will make reasonable adjustments t</w:t>
      </w:r>
      <w:r>
        <w:rPr>
          <w:rFonts w:ascii="Arial" w:hAnsi="Arial" w:cs="Arial"/>
          <w:sz w:val="22"/>
          <w:szCs w:val="22"/>
        </w:rPr>
        <w:t>o ensure that disabled members of staff</w:t>
      </w:r>
      <w:r w:rsidRPr="007E4B91">
        <w:rPr>
          <w:rFonts w:ascii="Arial" w:hAnsi="Arial" w:cs="Arial"/>
          <w:sz w:val="22"/>
          <w:szCs w:val="22"/>
        </w:rPr>
        <w:t xml:space="preserve"> can fully participate in the process.   </w:t>
      </w:r>
    </w:p>
    <w:p w14:paraId="7878BF7D" w14:textId="77777777" w:rsidR="0094699A" w:rsidRDefault="0094699A" w:rsidP="0094699A">
      <w:pPr>
        <w:spacing w:line="360" w:lineRule="auto"/>
        <w:jc w:val="both"/>
        <w:rPr>
          <w:rFonts w:ascii="Arial" w:hAnsi="Arial" w:cs="Arial"/>
          <w:i/>
          <w:sz w:val="22"/>
          <w:szCs w:val="22"/>
        </w:rPr>
      </w:pPr>
    </w:p>
    <w:p w14:paraId="4B571E63" w14:textId="77777777" w:rsidR="0094699A" w:rsidRPr="007E4B91" w:rsidRDefault="0094699A" w:rsidP="0094699A">
      <w:pPr>
        <w:spacing w:line="360" w:lineRule="auto"/>
        <w:jc w:val="both"/>
        <w:rPr>
          <w:rFonts w:ascii="Arial" w:hAnsi="Arial" w:cs="Arial"/>
          <w:i/>
          <w:sz w:val="22"/>
          <w:szCs w:val="22"/>
        </w:rPr>
      </w:pPr>
      <w:r>
        <w:rPr>
          <w:rFonts w:ascii="Arial" w:hAnsi="Arial" w:cs="Arial"/>
          <w:i/>
          <w:sz w:val="22"/>
          <w:szCs w:val="22"/>
        </w:rPr>
        <w:t>What if the member of staff</w:t>
      </w:r>
      <w:r w:rsidRPr="007E4B91">
        <w:rPr>
          <w:rFonts w:ascii="Arial" w:hAnsi="Arial" w:cs="Arial"/>
          <w:i/>
          <w:sz w:val="22"/>
          <w:szCs w:val="22"/>
        </w:rPr>
        <w:t xml:space="preserve"> wants to bring a companion who cannot make the scheduled meeting?</w:t>
      </w:r>
    </w:p>
    <w:p w14:paraId="68359F18" w14:textId="77777777" w:rsidR="0094699A" w:rsidRDefault="0094699A" w:rsidP="0094699A">
      <w:pPr>
        <w:spacing w:line="360" w:lineRule="auto"/>
        <w:jc w:val="both"/>
        <w:rPr>
          <w:rFonts w:ascii="Arial" w:hAnsi="Arial" w:cs="Arial"/>
          <w:sz w:val="22"/>
          <w:szCs w:val="22"/>
        </w:rPr>
      </w:pPr>
    </w:p>
    <w:p w14:paraId="6C254178" w14:textId="5F65262C" w:rsidR="0094699A" w:rsidRPr="007E4B91" w:rsidRDefault="0094699A" w:rsidP="0094699A">
      <w:pPr>
        <w:spacing w:line="360" w:lineRule="auto"/>
        <w:jc w:val="both"/>
        <w:rPr>
          <w:rFonts w:ascii="Arial" w:hAnsi="Arial" w:cs="Arial"/>
          <w:sz w:val="22"/>
          <w:szCs w:val="22"/>
        </w:rPr>
      </w:pPr>
      <w:r>
        <w:rPr>
          <w:rFonts w:ascii="Arial" w:hAnsi="Arial" w:cs="Arial"/>
          <w:sz w:val="22"/>
          <w:szCs w:val="22"/>
        </w:rPr>
        <w:t>Members of staff</w:t>
      </w:r>
      <w:r w:rsidRPr="007E4B91">
        <w:rPr>
          <w:rFonts w:ascii="Arial" w:hAnsi="Arial" w:cs="Arial"/>
          <w:sz w:val="22"/>
          <w:szCs w:val="22"/>
        </w:rPr>
        <w:t xml:space="preserve"> may </w:t>
      </w:r>
      <w:r w:rsidR="00DD77D2">
        <w:rPr>
          <w:rFonts w:ascii="Arial" w:hAnsi="Arial" w:cs="Arial"/>
          <w:sz w:val="22"/>
          <w:szCs w:val="22"/>
        </w:rPr>
        <w:t xml:space="preserve">legally </w:t>
      </w:r>
      <w:r w:rsidRPr="007E4B91">
        <w:rPr>
          <w:rFonts w:ascii="Arial" w:hAnsi="Arial" w:cs="Arial"/>
          <w:sz w:val="22"/>
          <w:szCs w:val="22"/>
        </w:rPr>
        <w:t xml:space="preserve">request a </w:t>
      </w:r>
      <w:r>
        <w:rPr>
          <w:rFonts w:ascii="Arial" w:hAnsi="Arial" w:cs="Arial"/>
          <w:sz w:val="22"/>
          <w:szCs w:val="22"/>
        </w:rPr>
        <w:t>delay</w:t>
      </w:r>
      <w:r w:rsidRPr="007E4B91">
        <w:rPr>
          <w:rFonts w:ascii="Arial" w:hAnsi="Arial" w:cs="Arial"/>
          <w:sz w:val="22"/>
          <w:szCs w:val="22"/>
        </w:rPr>
        <w:t xml:space="preserve"> </w:t>
      </w:r>
      <w:r w:rsidR="00DD77D2">
        <w:rPr>
          <w:rFonts w:ascii="Arial" w:hAnsi="Arial" w:cs="Arial"/>
          <w:sz w:val="22"/>
          <w:szCs w:val="22"/>
        </w:rPr>
        <w:t xml:space="preserve">of up to five days </w:t>
      </w:r>
      <w:r w:rsidRPr="007E4B91">
        <w:rPr>
          <w:rFonts w:ascii="Arial" w:hAnsi="Arial" w:cs="Arial"/>
          <w:sz w:val="22"/>
          <w:szCs w:val="22"/>
        </w:rPr>
        <w:t>in order to allow their chosen companion to attend.</w:t>
      </w:r>
      <w:r>
        <w:rPr>
          <w:rFonts w:ascii="Arial" w:hAnsi="Arial" w:cs="Arial"/>
          <w:sz w:val="22"/>
          <w:szCs w:val="22"/>
        </w:rPr>
        <w:t xml:space="preserve">  If there is going to be an excessive delay, they can be asked to choose an alternative representative or companion.  </w:t>
      </w:r>
    </w:p>
    <w:p w14:paraId="6C4D8C0E" w14:textId="77777777" w:rsidR="0094699A" w:rsidRDefault="0094699A" w:rsidP="0094699A">
      <w:pPr>
        <w:spacing w:line="360" w:lineRule="auto"/>
        <w:jc w:val="both"/>
        <w:rPr>
          <w:rFonts w:ascii="Arial" w:hAnsi="Arial" w:cs="Arial"/>
          <w:i/>
          <w:sz w:val="22"/>
          <w:szCs w:val="22"/>
        </w:rPr>
      </w:pPr>
    </w:p>
    <w:p w14:paraId="7602F1D7" w14:textId="77777777" w:rsidR="0094699A" w:rsidRPr="007E4B91" w:rsidRDefault="0094699A" w:rsidP="0094699A">
      <w:pPr>
        <w:spacing w:line="360" w:lineRule="auto"/>
        <w:jc w:val="both"/>
        <w:rPr>
          <w:rFonts w:ascii="Arial" w:hAnsi="Arial" w:cs="Arial"/>
          <w:i/>
          <w:sz w:val="22"/>
          <w:szCs w:val="22"/>
        </w:rPr>
      </w:pPr>
      <w:r w:rsidRPr="007E4B91">
        <w:rPr>
          <w:rFonts w:ascii="Arial" w:hAnsi="Arial" w:cs="Arial"/>
          <w:i/>
          <w:sz w:val="22"/>
          <w:szCs w:val="22"/>
        </w:rPr>
        <w:t>What if a witness wants to remain anonymous?</w:t>
      </w:r>
    </w:p>
    <w:p w14:paraId="6A04AF94" w14:textId="77777777" w:rsidR="0094699A" w:rsidRDefault="0094699A" w:rsidP="0094699A">
      <w:pPr>
        <w:spacing w:line="360" w:lineRule="auto"/>
        <w:jc w:val="both"/>
        <w:rPr>
          <w:rFonts w:ascii="Arial" w:hAnsi="Arial" w:cs="Arial"/>
          <w:sz w:val="22"/>
          <w:szCs w:val="22"/>
        </w:rPr>
      </w:pPr>
    </w:p>
    <w:p w14:paraId="50D09EF3" w14:textId="77777777" w:rsidR="0094699A" w:rsidRDefault="0094699A" w:rsidP="0094699A">
      <w:pPr>
        <w:spacing w:line="360" w:lineRule="auto"/>
        <w:jc w:val="both"/>
        <w:rPr>
          <w:rFonts w:ascii="Arial" w:hAnsi="Arial" w:cs="Arial"/>
          <w:sz w:val="22"/>
          <w:szCs w:val="22"/>
        </w:rPr>
      </w:pPr>
      <w:r>
        <w:rPr>
          <w:rFonts w:ascii="Arial" w:hAnsi="Arial" w:cs="Arial"/>
          <w:sz w:val="22"/>
          <w:szCs w:val="22"/>
        </w:rPr>
        <w:t xml:space="preserve">Normally, witnesses will be required to attend a hearing.  </w:t>
      </w:r>
      <w:r w:rsidRPr="007E4B91">
        <w:rPr>
          <w:rFonts w:ascii="Arial" w:hAnsi="Arial" w:cs="Arial"/>
          <w:sz w:val="22"/>
          <w:szCs w:val="22"/>
        </w:rPr>
        <w:t>It is possible for a witness to remain anonymous</w:t>
      </w:r>
      <w:r>
        <w:rPr>
          <w:rFonts w:ascii="Arial" w:hAnsi="Arial" w:cs="Arial"/>
          <w:sz w:val="22"/>
          <w:szCs w:val="22"/>
        </w:rPr>
        <w:t xml:space="preserve"> in some cases but these should be rare</w:t>
      </w:r>
      <w:r w:rsidRPr="007E4B91">
        <w:rPr>
          <w:rFonts w:ascii="Arial" w:hAnsi="Arial" w:cs="Arial"/>
          <w:sz w:val="22"/>
          <w:szCs w:val="22"/>
        </w:rPr>
        <w:t xml:space="preserve">.  However, before agreeing it is necessary to balance the information that this witness can provide against any potential negative impact upon the process or the employee under investigation.  Consider if there is any other evidence to confirm their statement.  Also consider why they might feel that they need to be anonymous. If you allow the anonymous evidence, then remove their name and any other identifying information from any documents.  </w:t>
      </w:r>
    </w:p>
    <w:p w14:paraId="6E6EB67A" w14:textId="77777777" w:rsidR="0094699A" w:rsidRDefault="0094699A" w:rsidP="0094699A">
      <w:pPr>
        <w:spacing w:line="360" w:lineRule="auto"/>
        <w:jc w:val="both"/>
        <w:rPr>
          <w:rFonts w:ascii="Arial" w:hAnsi="Arial" w:cs="Arial"/>
          <w:sz w:val="22"/>
          <w:szCs w:val="22"/>
        </w:rPr>
      </w:pPr>
    </w:p>
    <w:p w14:paraId="4129A3BD" w14:textId="77777777" w:rsidR="0094699A" w:rsidRDefault="0094699A" w:rsidP="0094699A">
      <w:pPr>
        <w:spacing w:line="360" w:lineRule="auto"/>
        <w:jc w:val="both"/>
        <w:rPr>
          <w:rFonts w:ascii="Arial" w:hAnsi="Arial" w:cs="Arial"/>
          <w:sz w:val="22"/>
          <w:szCs w:val="22"/>
        </w:rPr>
      </w:pPr>
    </w:p>
    <w:p w14:paraId="757B5C14" w14:textId="77777777" w:rsidR="0094699A" w:rsidRDefault="0094699A" w:rsidP="0094699A">
      <w:pPr>
        <w:spacing w:line="360" w:lineRule="auto"/>
        <w:jc w:val="both"/>
        <w:rPr>
          <w:rFonts w:ascii="Arial" w:hAnsi="Arial" w:cs="Arial"/>
          <w:sz w:val="22"/>
          <w:szCs w:val="22"/>
        </w:rPr>
      </w:pPr>
    </w:p>
    <w:p w14:paraId="188863FA" w14:textId="77777777" w:rsidR="0094699A" w:rsidRDefault="0094699A" w:rsidP="0094699A">
      <w:pPr>
        <w:spacing w:line="360" w:lineRule="auto"/>
        <w:jc w:val="both"/>
        <w:rPr>
          <w:rFonts w:ascii="Arial" w:hAnsi="Arial" w:cs="Arial"/>
          <w:sz w:val="22"/>
          <w:szCs w:val="22"/>
        </w:rPr>
      </w:pPr>
    </w:p>
    <w:p w14:paraId="43703946" w14:textId="77777777" w:rsidR="0094699A" w:rsidRDefault="0094699A" w:rsidP="0094699A">
      <w:pPr>
        <w:spacing w:line="360" w:lineRule="auto"/>
        <w:jc w:val="both"/>
        <w:rPr>
          <w:rFonts w:ascii="Arial" w:hAnsi="Arial" w:cs="Arial"/>
          <w:sz w:val="22"/>
          <w:szCs w:val="22"/>
        </w:rPr>
      </w:pPr>
    </w:p>
    <w:p w14:paraId="435208E6" w14:textId="77777777" w:rsidR="0094699A" w:rsidRPr="007E4B91" w:rsidRDefault="0094699A" w:rsidP="0094699A">
      <w:pPr>
        <w:spacing w:line="360" w:lineRule="auto"/>
        <w:jc w:val="both"/>
        <w:rPr>
          <w:rFonts w:ascii="Arial" w:hAnsi="Arial" w:cs="Arial"/>
          <w:sz w:val="22"/>
          <w:szCs w:val="22"/>
        </w:rPr>
      </w:pPr>
    </w:p>
    <w:p w14:paraId="285B5D3C" w14:textId="77777777" w:rsidR="0094699A" w:rsidRPr="007E4B91" w:rsidRDefault="0094699A" w:rsidP="0094699A">
      <w:pPr>
        <w:spacing w:line="360" w:lineRule="auto"/>
        <w:jc w:val="both"/>
        <w:rPr>
          <w:rFonts w:ascii="Arial" w:hAnsi="Arial" w:cs="Arial"/>
          <w:i/>
          <w:sz w:val="22"/>
          <w:szCs w:val="22"/>
        </w:rPr>
      </w:pPr>
      <w:r w:rsidRPr="007E4B91">
        <w:rPr>
          <w:rFonts w:ascii="Arial" w:hAnsi="Arial" w:cs="Arial"/>
          <w:i/>
          <w:sz w:val="22"/>
          <w:szCs w:val="22"/>
        </w:rPr>
        <w:t>What does ‘reasonable’ mean in this context?</w:t>
      </w:r>
    </w:p>
    <w:p w14:paraId="54148476" w14:textId="77777777" w:rsidR="0094699A" w:rsidRPr="007E4B91" w:rsidRDefault="0094699A" w:rsidP="0094699A">
      <w:pPr>
        <w:pStyle w:val="NormalWeb"/>
        <w:shd w:val="clear" w:color="auto" w:fill="FFFFFF"/>
        <w:spacing w:line="360" w:lineRule="auto"/>
        <w:jc w:val="both"/>
        <w:textAlignment w:val="top"/>
        <w:rPr>
          <w:rFonts w:ascii="Arial" w:hAnsi="Arial" w:cs="Arial"/>
          <w:color w:val="000000"/>
          <w:sz w:val="22"/>
          <w:szCs w:val="22"/>
        </w:rPr>
      </w:pPr>
      <w:r w:rsidRPr="007E4B91">
        <w:rPr>
          <w:rFonts w:ascii="Arial" w:hAnsi="Arial" w:cs="Arial"/>
          <w:color w:val="000000"/>
          <w:sz w:val="22"/>
          <w:szCs w:val="22"/>
        </w:rPr>
        <w:t xml:space="preserve">Employment law requires an employer to act reasonably when dealing with investigation and disciplinary matters.  There is no single definition of ‘reasonableness’.  Each situation is different.  Look at all the circumstances of the situation and weigh up the factors. If your judgment is based on rational, fair, sensible and unbiased thinking, an employment tribunal should view your action as reasonable.  </w:t>
      </w:r>
    </w:p>
    <w:p w14:paraId="2C73157E" w14:textId="77777777" w:rsidR="00DD77D2" w:rsidRDefault="00DD77D2" w:rsidP="0094699A">
      <w:pPr>
        <w:spacing w:line="360" w:lineRule="auto"/>
        <w:jc w:val="both"/>
        <w:rPr>
          <w:rFonts w:ascii="Arial" w:hAnsi="Arial" w:cs="Arial"/>
          <w:i/>
          <w:sz w:val="22"/>
          <w:szCs w:val="22"/>
        </w:rPr>
      </w:pPr>
    </w:p>
    <w:p w14:paraId="322A8F84" w14:textId="77777777" w:rsidR="0094699A" w:rsidRPr="007E4B91" w:rsidRDefault="0094699A" w:rsidP="0094699A">
      <w:pPr>
        <w:spacing w:line="360" w:lineRule="auto"/>
        <w:jc w:val="both"/>
        <w:rPr>
          <w:rFonts w:ascii="Arial" w:hAnsi="Arial" w:cs="Arial"/>
          <w:i/>
          <w:sz w:val="22"/>
          <w:szCs w:val="22"/>
        </w:rPr>
      </w:pPr>
      <w:r>
        <w:rPr>
          <w:rFonts w:ascii="Arial" w:hAnsi="Arial" w:cs="Arial"/>
          <w:i/>
          <w:sz w:val="22"/>
          <w:szCs w:val="22"/>
        </w:rPr>
        <w:t xml:space="preserve">What happens if a member of staff </w:t>
      </w:r>
      <w:r w:rsidRPr="007E4B91">
        <w:rPr>
          <w:rFonts w:ascii="Arial" w:hAnsi="Arial" w:cs="Arial"/>
          <w:i/>
          <w:sz w:val="22"/>
          <w:szCs w:val="22"/>
        </w:rPr>
        <w:t>goes off sick during investigation or disciplinary proceedings?</w:t>
      </w:r>
    </w:p>
    <w:p w14:paraId="25D07CF8" w14:textId="77777777" w:rsidR="0094699A" w:rsidRDefault="0094699A" w:rsidP="0094699A">
      <w:pPr>
        <w:spacing w:line="360" w:lineRule="auto"/>
        <w:jc w:val="both"/>
        <w:rPr>
          <w:rFonts w:ascii="Arial" w:hAnsi="Arial" w:cs="Arial"/>
          <w:sz w:val="22"/>
          <w:szCs w:val="22"/>
        </w:rPr>
      </w:pPr>
    </w:p>
    <w:p w14:paraId="4A56EA8B" w14:textId="77777777" w:rsidR="0094699A" w:rsidRPr="007E4B91" w:rsidRDefault="0094699A" w:rsidP="0094699A">
      <w:pPr>
        <w:spacing w:line="360" w:lineRule="auto"/>
        <w:jc w:val="both"/>
        <w:rPr>
          <w:rFonts w:ascii="Arial" w:hAnsi="Arial" w:cs="Arial"/>
          <w:sz w:val="22"/>
          <w:szCs w:val="22"/>
        </w:rPr>
      </w:pPr>
      <w:r w:rsidRPr="007E4B91">
        <w:rPr>
          <w:rFonts w:ascii="Arial" w:hAnsi="Arial" w:cs="Arial"/>
          <w:sz w:val="22"/>
          <w:szCs w:val="22"/>
        </w:rPr>
        <w:t xml:space="preserve">It is still possible to proceed with the process depending on the circumstances.  It is important to take into account the nature of the illness, its seriousness and longevity, whether it is disability related absence, or whether it is work related.  It may be appropriate to get advice from Occupational Health, including specific advice on whether the </w:t>
      </w:r>
      <w:r>
        <w:rPr>
          <w:rFonts w:ascii="Arial" w:hAnsi="Arial" w:cs="Arial"/>
          <w:sz w:val="22"/>
          <w:szCs w:val="22"/>
        </w:rPr>
        <w:t>individual</w:t>
      </w:r>
      <w:r w:rsidRPr="007E4B91">
        <w:rPr>
          <w:rFonts w:ascii="Arial" w:hAnsi="Arial" w:cs="Arial"/>
          <w:sz w:val="22"/>
          <w:szCs w:val="22"/>
        </w:rPr>
        <w:t xml:space="preserve"> is well enough to attend a hearing –or how long it will be until th</w:t>
      </w:r>
      <w:r>
        <w:rPr>
          <w:rFonts w:ascii="Arial" w:hAnsi="Arial" w:cs="Arial"/>
          <w:sz w:val="22"/>
          <w:szCs w:val="22"/>
        </w:rPr>
        <w:t>ey can attend. HR can provide</w:t>
      </w:r>
      <w:r w:rsidRPr="007E4B91">
        <w:rPr>
          <w:rFonts w:ascii="Arial" w:hAnsi="Arial" w:cs="Arial"/>
          <w:sz w:val="22"/>
          <w:szCs w:val="22"/>
        </w:rPr>
        <w:t xml:space="preserve"> detailed advice on the specific circumstances.  </w:t>
      </w:r>
    </w:p>
    <w:p w14:paraId="0370B609" w14:textId="77777777" w:rsidR="0094699A" w:rsidRPr="007E4B91" w:rsidRDefault="0094699A" w:rsidP="0094699A">
      <w:pPr>
        <w:pStyle w:val="NormalWeb"/>
        <w:shd w:val="clear" w:color="auto" w:fill="FFFFFF"/>
        <w:spacing w:line="360" w:lineRule="auto"/>
        <w:jc w:val="both"/>
        <w:textAlignment w:val="top"/>
        <w:rPr>
          <w:rFonts w:ascii="Arial" w:hAnsi="Arial" w:cs="Arial"/>
          <w:color w:val="000000"/>
          <w:sz w:val="22"/>
          <w:szCs w:val="22"/>
        </w:rPr>
      </w:pPr>
      <w:r w:rsidRPr="007E4B91">
        <w:rPr>
          <w:rFonts w:ascii="Arial" w:hAnsi="Arial" w:cs="Arial"/>
          <w:color w:val="000000"/>
          <w:sz w:val="22"/>
          <w:szCs w:val="22"/>
        </w:rPr>
        <w:t>If the illness is likely to be long term and the disciplinary matter is pressing, it may be possible</w:t>
      </w:r>
      <w:r>
        <w:rPr>
          <w:rFonts w:ascii="Arial" w:hAnsi="Arial" w:cs="Arial"/>
          <w:color w:val="000000"/>
          <w:sz w:val="22"/>
          <w:szCs w:val="22"/>
        </w:rPr>
        <w:t xml:space="preserve"> to consider asking the individual</w:t>
      </w:r>
      <w:r w:rsidRPr="007E4B91">
        <w:rPr>
          <w:rFonts w:ascii="Arial" w:hAnsi="Arial" w:cs="Arial"/>
          <w:color w:val="000000"/>
          <w:sz w:val="22"/>
          <w:szCs w:val="22"/>
        </w:rPr>
        <w:t xml:space="preserve"> to provide a written statement or ask them to nominate a representative to attend the meeting on their behalf.</w:t>
      </w:r>
    </w:p>
    <w:p w14:paraId="16041B17" w14:textId="77777777" w:rsidR="0094699A" w:rsidRPr="007E4B91" w:rsidRDefault="0094699A" w:rsidP="0094699A">
      <w:pPr>
        <w:pStyle w:val="NormalWeb"/>
        <w:shd w:val="clear" w:color="auto" w:fill="FFFFFF"/>
        <w:spacing w:line="360" w:lineRule="auto"/>
        <w:jc w:val="both"/>
        <w:textAlignment w:val="top"/>
        <w:rPr>
          <w:rFonts w:ascii="Arial" w:hAnsi="Arial" w:cs="Arial"/>
          <w:color w:val="000000"/>
          <w:sz w:val="22"/>
          <w:szCs w:val="22"/>
        </w:rPr>
      </w:pPr>
      <w:r w:rsidRPr="007E4B91">
        <w:rPr>
          <w:rFonts w:ascii="Arial" w:hAnsi="Arial" w:cs="Arial"/>
          <w:color w:val="000000"/>
          <w:sz w:val="22"/>
          <w:szCs w:val="22"/>
        </w:rPr>
        <w:t>Consider if any adjustments could take place – for example, if the absence is work related, the meeting could be held in a lo</w:t>
      </w:r>
      <w:r>
        <w:rPr>
          <w:rFonts w:ascii="Arial" w:hAnsi="Arial" w:cs="Arial"/>
          <w:color w:val="000000"/>
          <w:sz w:val="22"/>
          <w:szCs w:val="22"/>
        </w:rPr>
        <w:t>cation other than the</w:t>
      </w:r>
      <w:r w:rsidRPr="007E4B91">
        <w:rPr>
          <w:rFonts w:ascii="Arial" w:hAnsi="Arial" w:cs="Arial"/>
          <w:color w:val="000000"/>
          <w:sz w:val="22"/>
          <w:szCs w:val="22"/>
        </w:rPr>
        <w:t xml:space="preserve"> workplace.  </w:t>
      </w:r>
    </w:p>
    <w:p w14:paraId="368FEE17" w14:textId="77777777" w:rsidR="0094699A" w:rsidRPr="007E4B91" w:rsidRDefault="0094699A" w:rsidP="0094699A">
      <w:pPr>
        <w:pStyle w:val="NormalWeb"/>
        <w:shd w:val="clear" w:color="auto" w:fill="FFFFFF"/>
        <w:spacing w:line="360" w:lineRule="auto"/>
        <w:jc w:val="both"/>
        <w:textAlignment w:val="top"/>
        <w:rPr>
          <w:rFonts w:ascii="Arial" w:hAnsi="Arial" w:cs="Arial"/>
          <w:color w:val="000000"/>
          <w:sz w:val="22"/>
          <w:szCs w:val="22"/>
        </w:rPr>
      </w:pPr>
      <w:r w:rsidRPr="007E4B91">
        <w:rPr>
          <w:rFonts w:ascii="Arial" w:hAnsi="Arial" w:cs="Arial"/>
          <w:color w:val="000000"/>
          <w:sz w:val="22"/>
          <w:szCs w:val="22"/>
        </w:rPr>
        <w:t xml:space="preserve">It is important to strike a balance between the need to resolve the outstanding issue and the </w:t>
      </w:r>
      <w:r>
        <w:rPr>
          <w:rFonts w:ascii="Arial" w:hAnsi="Arial" w:cs="Arial"/>
          <w:color w:val="000000"/>
          <w:sz w:val="22"/>
          <w:szCs w:val="22"/>
        </w:rPr>
        <w:t>individual’s</w:t>
      </w:r>
      <w:r w:rsidRPr="007E4B91">
        <w:rPr>
          <w:rFonts w:ascii="Arial" w:hAnsi="Arial" w:cs="Arial"/>
          <w:color w:val="000000"/>
          <w:sz w:val="22"/>
          <w:szCs w:val="22"/>
        </w:rPr>
        <w:t xml:space="preserve"> wellbeing and recovery.  </w:t>
      </w:r>
    </w:p>
    <w:p w14:paraId="4AADACB1" w14:textId="77777777" w:rsidR="0094699A" w:rsidRPr="007E4B91" w:rsidRDefault="0094699A" w:rsidP="0094699A">
      <w:pPr>
        <w:spacing w:line="360" w:lineRule="auto"/>
        <w:jc w:val="both"/>
        <w:rPr>
          <w:rFonts w:ascii="Arial" w:hAnsi="Arial" w:cs="Arial"/>
          <w:i/>
          <w:sz w:val="22"/>
          <w:szCs w:val="22"/>
        </w:rPr>
      </w:pPr>
      <w:r w:rsidRPr="007E4B91">
        <w:rPr>
          <w:rFonts w:ascii="Arial" w:hAnsi="Arial" w:cs="Arial"/>
          <w:i/>
          <w:sz w:val="22"/>
          <w:szCs w:val="22"/>
        </w:rPr>
        <w:t>What</w:t>
      </w:r>
      <w:r>
        <w:rPr>
          <w:rFonts w:ascii="Arial" w:hAnsi="Arial" w:cs="Arial"/>
          <w:i/>
          <w:sz w:val="22"/>
          <w:szCs w:val="22"/>
        </w:rPr>
        <w:t xml:space="preserve"> happens if someone</w:t>
      </w:r>
      <w:r w:rsidRPr="007E4B91">
        <w:rPr>
          <w:rFonts w:ascii="Arial" w:hAnsi="Arial" w:cs="Arial"/>
          <w:i/>
          <w:sz w:val="22"/>
          <w:szCs w:val="22"/>
        </w:rPr>
        <w:t xml:space="preserve"> does not turn up to the meeting?</w:t>
      </w:r>
    </w:p>
    <w:p w14:paraId="03C6CEF5" w14:textId="77777777" w:rsidR="0094699A" w:rsidRDefault="0094699A" w:rsidP="0094699A">
      <w:pPr>
        <w:spacing w:line="360" w:lineRule="auto"/>
        <w:jc w:val="both"/>
        <w:rPr>
          <w:rFonts w:ascii="Arial" w:hAnsi="Arial" w:cs="Arial"/>
          <w:sz w:val="22"/>
          <w:szCs w:val="22"/>
        </w:rPr>
      </w:pPr>
    </w:p>
    <w:p w14:paraId="04E5DD8F" w14:textId="04D247D4" w:rsidR="0094699A" w:rsidRDefault="0094699A" w:rsidP="0094699A">
      <w:pPr>
        <w:spacing w:line="360" w:lineRule="auto"/>
        <w:jc w:val="both"/>
        <w:rPr>
          <w:rFonts w:ascii="Arial" w:hAnsi="Arial" w:cs="Arial"/>
          <w:b/>
          <w:sz w:val="28"/>
          <w:szCs w:val="28"/>
          <w:lang w:val="en-GB"/>
        </w:rPr>
      </w:pPr>
      <w:r>
        <w:rPr>
          <w:rFonts w:ascii="Arial" w:hAnsi="Arial" w:cs="Arial"/>
          <w:sz w:val="22"/>
          <w:szCs w:val="22"/>
        </w:rPr>
        <w:t>Ask the individual</w:t>
      </w:r>
      <w:r w:rsidRPr="007E4B91">
        <w:rPr>
          <w:rFonts w:ascii="Arial" w:hAnsi="Arial" w:cs="Arial"/>
          <w:sz w:val="22"/>
          <w:szCs w:val="22"/>
        </w:rPr>
        <w:t xml:space="preserve"> why the</w:t>
      </w:r>
      <w:r>
        <w:rPr>
          <w:rFonts w:ascii="Arial" w:hAnsi="Arial" w:cs="Arial"/>
          <w:sz w:val="22"/>
          <w:szCs w:val="22"/>
        </w:rPr>
        <w:t>y</w:t>
      </w:r>
      <w:r w:rsidRPr="007E4B91">
        <w:rPr>
          <w:rFonts w:ascii="Arial" w:hAnsi="Arial" w:cs="Arial"/>
          <w:sz w:val="22"/>
          <w:szCs w:val="22"/>
        </w:rPr>
        <w:t xml:space="preserve"> failed to attend to establish if there was a valid reason</w:t>
      </w:r>
      <w:r>
        <w:rPr>
          <w:rFonts w:ascii="Arial" w:hAnsi="Arial" w:cs="Arial"/>
          <w:sz w:val="22"/>
          <w:szCs w:val="22"/>
        </w:rPr>
        <w:t xml:space="preserve"> for nonattendance</w:t>
      </w:r>
      <w:r w:rsidRPr="007E4B91">
        <w:rPr>
          <w:rFonts w:ascii="Arial" w:hAnsi="Arial" w:cs="Arial"/>
          <w:sz w:val="22"/>
          <w:szCs w:val="22"/>
        </w:rPr>
        <w:t xml:space="preserve">.  Provide another opportunity to attend. </w:t>
      </w:r>
      <w:r>
        <w:rPr>
          <w:rFonts w:ascii="Arial" w:hAnsi="Arial" w:cs="Arial"/>
          <w:sz w:val="22"/>
          <w:szCs w:val="22"/>
        </w:rPr>
        <w:t xml:space="preserve">If the individual is unavailable for the second time the hearing will be scheduled one final time if there is a good reason for the nonattendance.  </w:t>
      </w:r>
      <w:r w:rsidRPr="007E4B91">
        <w:rPr>
          <w:rFonts w:ascii="Arial" w:hAnsi="Arial" w:cs="Arial"/>
          <w:sz w:val="22"/>
          <w:szCs w:val="22"/>
        </w:rPr>
        <w:t xml:space="preserve"> If the</w:t>
      </w:r>
      <w:r>
        <w:rPr>
          <w:rFonts w:ascii="Arial" w:hAnsi="Arial" w:cs="Arial"/>
          <w:sz w:val="22"/>
          <w:szCs w:val="22"/>
        </w:rPr>
        <w:t>y continue</w:t>
      </w:r>
      <w:r w:rsidRPr="007E4B91">
        <w:rPr>
          <w:rFonts w:ascii="Arial" w:hAnsi="Arial" w:cs="Arial"/>
          <w:sz w:val="22"/>
          <w:szCs w:val="22"/>
        </w:rPr>
        <w:t xml:space="preserve"> to fail to attend without </w:t>
      </w:r>
      <w:r>
        <w:rPr>
          <w:rFonts w:ascii="Arial" w:hAnsi="Arial" w:cs="Arial"/>
          <w:sz w:val="22"/>
          <w:szCs w:val="22"/>
        </w:rPr>
        <w:t>substantial reasons</w:t>
      </w:r>
      <w:r w:rsidRPr="007E4B91">
        <w:rPr>
          <w:rFonts w:ascii="Arial" w:hAnsi="Arial" w:cs="Arial"/>
          <w:sz w:val="22"/>
          <w:szCs w:val="22"/>
        </w:rPr>
        <w:t>, you can consider holding the meeting in their absence and making a decision based on the evidence that you ha</w:t>
      </w:r>
      <w:r>
        <w:rPr>
          <w:rFonts w:ascii="Arial" w:hAnsi="Arial" w:cs="Arial"/>
          <w:sz w:val="22"/>
          <w:szCs w:val="22"/>
        </w:rPr>
        <w:t>ve.  Make sure that the member of staff</w:t>
      </w:r>
      <w:r w:rsidRPr="007E4B91">
        <w:rPr>
          <w:rFonts w:ascii="Arial" w:hAnsi="Arial" w:cs="Arial"/>
          <w:sz w:val="22"/>
          <w:szCs w:val="22"/>
        </w:rPr>
        <w:t xml:space="preserve"> is aware that this is a possibility.</w:t>
      </w:r>
    </w:p>
    <w:p w14:paraId="01715EBE" w14:textId="77777777" w:rsidR="0094699A" w:rsidRDefault="0094699A" w:rsidP="0094699A">
      <w:pPr>
        <w:pStyle w:val="BodyText3"/>
        <w:spacing w:line="280" w:lineRule="exact"/>
        <w:rPr>
          <w:rFonts w:ascii="Arial" w:hAnsi="Arial" w:cs="Arial"/>
          <w:b/>
          <w:sz w:val="28"/>
          <w:szCs w:val="28"/>
          <w:lang w:val="en-GB"/>
        </w:rPr>
      </w:pPr>
    </w:p>
    <w:p w14:paraId="754C3D71" w14:textId="77777777" w:rsidR="0094699A" w:rsidRDefault="0094699A" w:rsidP="0094699A">
      <w:pPr>
        <w:pStyle w:val="BodyText3"/>
        <w:spacing w:line="280" w:lineRule="exact"/>
        <w:rPr>
          <w:rFonts w:ascii="Arial" w:hAnsi="Arial" w:cs="Arial"/>
          <w:b/>
          <w:sz w:val="28"/>
          <w:szCs w:val="28"/>
          <w:lang w:val="en-GB"/>
        </w:rPr>
      </w:pPr>
    </w:p>
    <w:p w14:paraId="08DE0E84" w14:textId="77777777" w:rsidR="0094699A" w:rsidRPr="00773C13" w:rsidRDefault="0094699A" w:rsidP="0094699A">
      <w:pPr>
        <w:spacing w:after="120" w:line="280" w:lineRule="exact"/>
      </w:pPr>
    </w:p>
    <w:p w14:paraId="23E5FA6D" w14:textId="77777777" w:rsidR="005033FB" w:rsidRDefault="005033FB" w:rsidP="00100D48">
      <w:pPr>
        <w:ind w:left="-284"/>
        <w:jc w:val="both"/>
        <w:rPr>
          <w:rFonts w:ascii="Arial" w:hAnsi="Arial" w:cs="Arial"/>
          <w:sz w:val="28"/>
          <w:szCs w:val="28"/>
        </w:rPr>
      </w:pPr>
    </w:p>
    <w:sectPr w:rsidR="005033FB"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364ED8">
      <w:rPr>
        <w:rFonts w:ascii="Arial" w:hAnsi="Arial" w:cs="Arial"/>
        <w:noProof/>
        <w:color w:val="808080"/>
        <w:sz w:val="20"/>
        <w:szCs w:val="20"/>
      </w:rPr>
      <w:t>2</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364ED8">
      <w:rPr>
        <w:rFonts w:ascii="Arial" w:hAnsi="Arial" w:cs="Arial"/>
        <w:noProof/>
        <w:color w:val="808080"/>
        <w:sz w:val="20"/>
        <w:szCs w:val="20"/>
      </w:rPr>
      <w:t>4</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5"/>
  </w:num>
  <w:num w:numId="3">
    <w:abstractNumId w:val="1"/>
  </w:num>
  <w:num w:numId="4">
    <w:abstractNumId w:val="26"/>
  </w:num>
  <w:num w:numId="5">
    <w:abstractNumId w:val="12"/>
  </w:num>
  <w:num w:numId="6">
    <w:abstractNumId w:val="24"/>
  </w:num>
  <w:num w:numId="7">
    <w:abstractNumId w:val="4"/>
  </w:num>
  <w:num w:numId="8">
    <w:abstractNumId w:val="8"/>
  </w:num>
  <w:num w:numId="9">
    <w:abstractNumId w:val="18"/>
  </w:num>
  <w:num w:numId="10">
    <w:abstractNumId w:val="18"/>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8"/>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8"/>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8"/>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9"/>
  </w:num>
  <w:num w:numId="22">
    <w:abstractNumId w:val="11"/>
  </w:num>
  <w:num w:numId="23">
    <w:abstractNumId w:val="17"/>
  </w:num>
  <w:num w:numId="24">
    <w:abstractNumId w:val="25"/>
  </w:num>
  <w:num w:numId="25">
    <w:abstractNumId w:val="2"/>
  </w:num>
  <w:num w:numId="26">
    <w:abstractNumId w:val="7"/>
  </w:num>
  <w:num w:numId="27">
    <w:abstractNumId w:val="22"/>
  </w:num>
  <w:num w:numId="28">
    <w:abstractNumId w:val="0"/>
  </w:num>
  <w:num w:numId="29">
    <w:abstractNumId w:val="14"/>
  </w:num>
  <w:num w:numId="30">
    <w:abstractNumId w:val="23"/>
  </w:num>
  <w:num w:numId="31">
    <w:abstractNumId w:val="3"/>
  </w:num>
  <w:num w:numId="32">
    <w:abstractNumId w:val="10"/>
  </w:num>
  <w:num w:numId="33">
    <w:abstractNumId w:val="21"/>
  </w:num>
  <w:num w:numId="34">
    <w:abstractNumId w:val="13"/>
  </w:num>
  <w:num w:numId="35">
    <w:abstractNumId w:val="9"/>
  </w:num>
  <w:num w:numId="36">
    <w:abstractNumId w:val="20"/>
  </w:num>
  <w:num w:numId="37">
    <w:abstractNumId w:val="6"/>
  </w:num>
  <w:num w:numId="3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4ED8"/>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99A"/>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D77D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5A004-5671-49EE-B707-85F0650E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1190</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4</cp:revision>
  <cp:lastPrinted>2014-06-27T10:19:00Z</cp:lastPrinted>
  <dcterms:created xsi:type="dcterms:W3CDTF">2018-03-21T08:20:00Z</dcterms:created>
  <dcterms:modified xsi:type="dcterms:W3CDTF">2018-04-03T08:25:00Z</dcterms:modified>
</cp:coreProperties>
</file>