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045" w:rsidRDefault="008A06D0">
      <w:pPr>
        <w:pStyle w:val="Heading1"/>
        <w:rPr>
          <w:rFonts w:asciiTheme="majorBidi" w:hAnsiTheme="majorBidi" w:cstheme="majorBidi"/>
          <w:b/>
          <w:bCs/>
          <w:sz w:val="21"/>
          <w:szCs w:val="21"/>
          <w:lang w:val="fr-FR"/>
        </w:rPr>
      </w:pPr>
      <w:r>
        <w:rPr>
          <w:rFonts w:asciiTheme="majorBidi" w:hAnsiTheme="majorBidi" w:cstheme="majorBidi"/>
          <w:b/>
          <w:bCs/>
          <w:sz w:val="21"/>
          <w:szCs w:val="21"/>
          <w:lang w:val="fr-FR"/>
        </w:rPr>
        <w:t xml:space="preserve">FREN 30210 Examens oraux    </w:t>
      </w:r>
      <w:r>
        <w:rPr>
          <w:rFonts w:asciiTheme="majorBidi" w:hAnsiTheme="majorBidi" w:cstheme="majorBidi"/>
          <w:b/>
          <w:bCs/>
          <w:sz w:val="21"/>
          <w:szCs w:val="21"/>
          <w:lang w:val="fr-FR"/>
        </w:rPr>
        <w:tab/>
      </w:r>
      <w:r>
        <w:rPr>
          <w:rFonts w:asciiTheme="majorBidi" w:hAnsiTheme="majorBidi" w:cstheme="majorBidi"/>
          <w:b/>
          <w:bCs/>
          <w:sz w:val="21"/>
          <w:szCs w:val="21"/>
          <w:lang w:val="fr-FR"/>
        </w:rPr>
        <w:tab/>
      </w:r>
      <w:r>
        <w:rPr>
          <w:rFonts w:asciiTheme="majorBidi" w:hAnsiTheme="majorBidi" w:cstheme="majorBidi"/>
          <w:b/>
          <w:bCs/>
          <w:sz w:val="21"/>
          <w:szCs w:val="21"/>
          <w:lang w:val="fr-FR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Fiche de notation</w:t>
      </w:r>
      <w:r>
        <w:rPr>
          <w:rFonts w:asciiTheme="majorBidi" w:hAnsiTheme="majorBidi" w:cstheme="majorBidi"/>
          <w:b/>
          <w:bCs/>
          <w:sz w:val="21"/>
          <w:szCs w:val="21"/>
          <w:lang w:val="fr-FR"/>
        </w:rPr>
        <w:t xml:space="preserve"> </w:t>
      </w:r>
    </w:p>
    <w:p w:rsidR="00BA2045" w:rsidRDefault="008A06D0">
      <w:pPr>
        <w:rPr>
          <w:rFonts w:asciiTheme="majorBidi" w:hAnsiTheme="majorBidi" w:cstheme="majorBidi"/>
          <w:b/>
          <w:bCs/>
          <w:sz w:val="21"/>
          <w:szCs w:val="21"/>
          <w:lang w:val="fr-FR"/>
        </w:rPr>
      </w:pPr>
      <w:r>
        <w:rPr>
          <w:rFonts w:asciiTheme="majorBidi" w:hAnsiTheme="majorBidi" w:cstheme="majorBidi"/>
          <w:b/>
          <w:bCs/>
          <w:sz w:val="21"/>
          <w:szCs w:val="21"/>
          <w:lang w:val="fr-FR"/>
        </w:rPr>
        <w:t xml:space="preserve">Nom de l'étudiant:  </w:t>
      </w:r>
    </w:p>
    <w:p w:rsidR="00BA2045" w:rsidRDefault="008A06D0">
      <w:pPr>
        <w:rPr>
          <w:rFonts w:asciiTheme="majorBidi" w:hAnsiTheme="majorBidi" w:cstheme="majorBidi"/>
          <w:b/>
          <w:bCs/>
          <w:sz w:val="21"/>
          <w:szCs w:val="21"/>
          <w:lang w:val="fr-FR"/>
        </w:rPr>
      </w:pPr>
      <w:r>
        <w:rPr>
          <w:rFonts w:asciiTheme="majorBidi" w:hAnsiTheme="majorBidi" w:cstheme="majorBidi"/>
          <w:b/>
          <w:bCs/>
          <w:sz w:val="21"/>
          <w:szCs w:val="21"/>
          <w:lang w:val="fr-FR"/>
        </w:rPr>
        <w:t xml:space="preserve">Titre du texte :  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21"/>
          <w:szCs w:val="21"/>
          <w:lang w:val="fr-FR"/>
        </w:rPr>
        <w:tab/>
      </w:r>
      <w:r>
        <w:rPr>
          <w:rFonts w:asciiTheme="majorBidi" w:hAnsiTheme="majorBidi" w:cstheme="majorBidi"/>
          <w:b/>
          <w:bCs/>
          <w:sz w:val="21"/>
          <w:szCs w:val="21"/>
          <w:lang w:val="fr-FR"/>
        </w:rPr>
        <w:tab/>
      </w:r>
      <w:r>
        <w:rPr>
          <w:rFonts w:asciiTheme="majorBidi" w:hAnsiTheme="majorBidi" w:cstheme="majorBidi"/>
          <w:b/>
          <w:bCs/>
          <w:lang w:val="fr-FR"/>
        </w:rPr>
        <w:t xml:space="preserve">Noms des examinateurs: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701"/>
        <w:gridCol w:w="843"/>
        <w:gridCol w:w="850"/>
        <w:gridCol w:w="850"/>
        <w:gridCol w:w="850"/>
        <w:gridCol w:w="1035"/>
        <w:gridCol w:w="995"/>
        <w:gridCol w:w="1050"/>
      </w:tblGrid>
      <w:tr w:rsidR="008A06D0" w:rsidTr="008A06D0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Critères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Pr="008A06D0" w:rsidRDefault="008A06D0" w:rsidP="008A06D0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fr-FR"/>
              </w:rPr>
              <w:t xml:space="preserve">Fail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 w:rsidP="008A06D0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fr-FR"/>
              </w:rPr>
              <w:t>Comp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fr-FR"/>
              </w:rPr>
              <w:t>. Fail</w:t>
            </w:r>
          </w:p>
          <w:p w:rsidR="008A06D0" w:rsidRPr="008A06D0" w:rsidRDefault="008A06D0" w:rsidP="008A06D0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fr-FR"/>
              </w:rPr>
              <w:t>L | M | U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fr-FR"/>
              </w:rPr>
              <w:t>Third</w:t>
            </w:r>
            <w:proofErr w:type="spellEnd"/>
          </w:p>
          <w:p w:rsidR="00BA2045" w:rsidRDefault="008A06D0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fr-FR"/>
              </w:rPr>
              <w:t>L | M | U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fr-FR"/>
              </w:rPr>
              <w:t>2:2</w:t>
            </w:r>
          </w:p>
          <w:p w:rsidR="00BA2045" w:rsidRDefault="008A06D0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fr-FR"/>
              </w:rPr>
              <w:t>L | M | U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fr-FR"/>
              </w:rPr>
              <w:t>2:1</w:t>
            </w:r>
          </w:p>
          <w:p w:rsidR="00BA2045" w:rsidRDefault="008A06D0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fr-FR"/>
              </w:rPr>
              <w:t>L | M | U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Pr="008A06D0" w:rsidRDefault="008A06D0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Low First</w:t>
            </w:r>
          </w:p>
          <w:p w:rsidR="00BA2045" w:rsidRPr="008A06D0" w:rsidRDefault="008A06D0" w:rsidP="008A06D0">
            <w:pPr>
              <w:spacing w:after="0" w:line="240" w:lineRule="auto"/>
              <w:ind w:right="-629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8A06D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L | 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| </w:t>
            </w:r>
            <w:r w:rsidRPr="008A06D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U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Pr="008A06D0" w:rsidRDefault="008A06D0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Mid First</w:t>
            </w:r>
          </w:p>
          <w:p w:rsidR="00BA2045" w:rsidRPr="008A06D0" w:rsidRDefault="008A06D0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8A06D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L | M | U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Pr="008A06D0" w:rsidRDefault="008A06D0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Upper </w:t>
            </w:r>
            <w:r w:rsidRPr="008A06D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First</w:t>
            </w:r>
          </w:p>
          <w:p w:rsidR="00BA2045" w:rsidRPr="008A06D0" w:rsidRDefault="008A06D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8A06D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L | M | U</w:t>
            </w:r>
          </w:p>
        </w:tc>
      </w:tr>
      <w:tr w:rsidR="008A06D0" w:rsidRPr="008A06D0" w:rsidTr="008A06D0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fr-FR"/>
              </w:rPr>
              <w:t>Discussion (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Compréhension des thèmes du texte ; Compréhension des questions posées ; Pertinence des réponses ; Réponses développées ;</w:t>
            </w:r>
            <w:r>
              <w:rPr>
                <w:rFonts w:asciiTheme="majorBidi" w:hAnsiTheme="majorBidi" w:cstheme="majorBidi"/>
                <w:b/>
                <w:sz w:val="20"/>
                <w:szCs w:val="20"/>
                <w:lang w:val="fr-FR"/>
              </w:rPr>
              <w:t>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</w:tr>
      <w:tr w:rsidR="008A06D0" w:rsidRPr="008A06D0" w:rsidTr="008A06D0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spacing w:line="240" w:lineRule="auto"/>
              <w:rPr>
                <w:rFonts w:asciiTheme="majorBidi" w:hAnsiTheme="majorBidi" w:cstheme="majorBidi"/>
                <w:b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fr-FR"/>
              </w:rPr>
              <w:t>ILP  oui/ non</w:t>
            </w: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 présentation des activités/ réflexions sur l’apprentissage)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</w:tr>
      <w:tr w:rsidR="008A06D0" w:rsidRPr="008A06D0" w:rsidTr="008A06D0">
        <w:trPr>
          <w:trHeight w:val="586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Conversation</w:t>
            </w: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  <w:lang w:val="fr-FR"/>
              </w:rPr>
              <w:t xml:space="preserve">générale </w:t>
            </w: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>(pertinence du contenu)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</w:tr>
      <w:tr w:rsidR="008A06D0" w:rsidRPr="008A06D0" w:rsidTr="008A06D0">
        <w:trPr>
          <w:trHeight w:val="538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Précision et richesse du </w:t>
            </w:r>
            <w:r>
              <w:rPr>
                <w:rFonts w:asciiTheme="majorBidi" w:hAnsiTheme="majorBidi" w:cstheme="majorBidi"/>
                <w:b/>
                <w:sz w:val="20"/>
                <w:szCs w:val="20"/>
                <w:lang w:val="fr-FR"/>
              </w:rPr>
              <w:t>vocabulaire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</w:tr>
      <w:tr w:rsidR="008A06D0" w:rsidRPr="008A06D0" w:rsidTr="008A06D0">
        <w:trPr>
          <w:trHeight w:val="538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Précision et richesse des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structures linguistiques</w:t>
            </w: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 (Grammaire/Syntaxe)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</w:tr>
      <w:tr w:rsidR="008A06D0" w:rsidTr="008A06D0">
        <w:trPr>
          <w:trHeight w:val="538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fr-FR"/>
              </w:rPr>
              <w:t>Prononciation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intonation, aisance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BA2045">
            <w:pPr>
              <w:rPr>
                <w:rFonts w:asciiTheme="majorBidi" w:eastAsia="Times New Roman" w:hAnsiTheme="majorBidi" w:cstheme="majorBidi"/>
                <w:lang w:val="fr-FR"/>
              </w:rPr>
            </w:pPr>
          </w:p>
        </w:tc>
      </w:tr>
    </w:tbl>
    <w:tbl>
      <w:tblPr>
        <w:tblpPr w:leftFromText="180" w:rightFromText="180" w:vertAnchor="text" w:horzAnchor="margin" w:tblpXSpec="center" w:tblpY="534"/>
        <w:tblW w:w="10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132"/>
        <w:gridCol w:w="1132"/>
        <w:gridCol w:w="1132"/>
        <w:gridCol w:w="1132"/>
        <w:gridCol w:w="1132"/>
        <w:gridCol w:w="1132"/>
        <w:gridCol w:w="1132"/>
        <w:gridCol w:w="1587"/>
      </w:tblGrid>
      <w:tr w:rsidR="008A06D0" w:rsidTr="008D6C92"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Fail</w:t>
            </w:r>
          </w:p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12 | 15 | 18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Fail</w:t>
            </w:r>
          </w:p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22 | 25 | 28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 xml:space="preserve"> Comp Fail</w:t>
            </w:r>
          </w:p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32 | 35 | 38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Third</w:t>
            </w:r>
          </w:p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42 | 45 | 48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2:2</w:t>
            </w:r>
          </w:p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52 | 55 | 58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2:1</w:t>
            </w:r>
          </w:p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62 | 65 | 68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Low First</w:t>
            </w:r>
          </w:p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72 | 75 | 78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Mid First</w:t>
            </w:r>
          </w:p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82 | 85 | 88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Upper First</w:t>
            </w:r>
          </w:p>
          <w:p w:rsidR="008A06D0" w:rsidRDefault="008A06D0" w:rsidP="008D6C9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92 | 95 | 100</w:t>
            </w:r>
          </w:p>
        </w:tc>
      </w:tr>
    </w:tbl>
    <w:p w:rsidR="008A06D0" w:rsidRDefault="008A06D0">
      <w:pPr>
        <w:rPr>
          <w:rFonts w:asciiTheme="majorBidi" w:hAnsiTheme="majorBidi" w:cstheme="majorBidi"/>
          <w:b/>
          <w:bCs/>
          <w:lang w:val="fr-FR"/>
        </w:rPr>
      </w:pPr>
    </w:p>
    <w:p w:rsidR="00BA2045" w:rsidRDefault="008A06D0">
      <w:pPr>
        <w:rPr>
          <w:rFonts w:asciiTheme="majorBidi" w:hAnsiTheme="majorBidi" w:cstheme="majorBidi"/>
          <w:b/>
          <w:bCs/>
          <w:lang w:val="fr-FR"/>
        </w:rPr>
      </w:pPr>
      <w:r>
        <w:rPr>
          <w:rFonts w:asciiTheme="majorBidi" w:hAnsiTheme="majorBidi" w:cstheme="majorBidi"/>
          <w:b/>
          <w:bCs/>
          <w:lang w:val="fr-FR"/>
        </w:rPr>
        <w:t>Note et commentaires (détails des fautes de langue sur l’autre feuille) :</w:t>
      </w:r>
    </w:p>
    <w:p w:rsidR="00BA2045" w:rsidRDefault="00BA2045">
      <w:pPr>
        <w:rPr>
          <w:rFonts w:asciiTheme="majorBidi" w:hAnsiTheme="majorBidi" w:cstheme="majorBidi"/>
          <w:b/>
          <w:bCs/>
          <w:sz w:val="21"/>
          <w:szCs w:val="21"/>
          <w:lang w:val="fr-FR"/>
        </w:rPr>
      </w:pPr>
    </w:p>
    <w:p w:rsidR="00BA2045" w:rsidRDefault="00BA2045">
      <w:pPr>
        <w:rPr>
          <w:lang w:val="fr-FR"/>
        </w:rPr>
      </w:pPr>
    </w:p>
    <w:p w:rsidR="008A06D0" w:rsidRDefault="008A06D0">
      <w:pPr>
        <w:rPr>
          <w:lang w:val="fr-FR"/>
        </w:rPr>
      </w:pPr>
    </w:p>
    <w:p w:rsidR="008A06D0" w:rsidRDefault="008A06D0">
      <w:pPr>
        <w:rPr>
          <w:lang w:val="fr-FR"/>
        </w:rPr>
      </w:pPr>
    </w:p>
    <w:p w:rsidR="008A06D0" w:rsidRDefault="008A06D0">
      <w:pPr>
        <w:rPr>
          <w:lang w:val="fr-FR"/>
        </w:rPr>
      </w:pPr>
    </w:p>
    <w:p w:rsidR="00BA2045" w:rsidRDefault="008A06D0">
      <w:pPr>
        <w:pStyle w:val="Heading1"/>
        <w:spacing w:after="120"/>
      </w:pPr>
      <w:r>
        <w:lastRenderedPageBreak/>
        <w:t>The Data Protection Act entitles a student to view the comments made by markers.</w:t>
      </w:r>
    </w:p>
    <w:p w:rsidR="00BA2045" w:rsidRDefault="00BA2045">
      <w:pPr>
        <w:pStyle w:val="Caption"/>
        <w:jc w:val="center"/>
        <w:rPr>
          <w:rFonts w:ascii="Times New Roman" w:hAnsi="Times New Roman"/>
          <w:cap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6"/>
      </w:tblGrid>
      <w:tr w:rsidR="00BA2045" w:rsidTr="008A06D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8A06D0">
            <w:pPr>
              <w:tabs>
                <w:tab w:val="right" w:pos="10340"/>
              </w:tabs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First examiner’s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(Print Name: _________________________ )</w:t>
            </w:r>
          </w:p>
          <w:p w:rsidR="00BA2045" w:rsidRDefault="00BA2045">
            <w:pPr>
              <w:tabs>
                <w:tab w:val="left" w:pos="6810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BA2045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8A06D0">
            <w:pPr>
              <w:tabs>
                <w:tab w:val="left" w:pos="681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Proposed Mark: __________________</w:t>
            </w:r>
          </w:p>
          <w:p w:rsidR="00BA2045" w:rsidRDefault="008A06D0">
            <w:pPr>
              <w:tabs>
                <w:tab w:val="left" w:pos="681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Signed: 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Date: ____________</w:t>
            </w:r>
          </w:p>
        </w:tc>
      </w:tr>
      <w:tr w:rsidR="00BA2045" w:rsidTr="008A06D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8A06D0">
            <w:pPr>
              <w:tabs>
                <w:tab w:val="right" w:pos="10340"/>
              </w:tabs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Second internal examiner’s comments: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(Print Name: _________________________ )</w:t>
            </w:r>
          </w:p>
          <w:p w:rsidR="00BA2045" w:rsidRDefault="00BA2045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BA2045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8A06D0">
            <w:pPr>
              <w:tabs>
                <w:tab w:val="left" w:pos="681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Proposed Mark: __________________</w:t>
            </w:r>
          </w:p>
          <w:p w:rsidR="00BA2045" w:rsidRDefault="008A06D0">
            <w:pPr>
              <w:tabs>
                <w:tab w:val="left" w:pos="681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Signed: 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Date: _____________</w:t>
            </w:r>
          </w:p>
        </w:tc>
      </w:tr>
      <w:tr w:rsidR="00BA2045" w:rsidTr="008A06D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8A06D0">
            <w:pPr>
              <w:tabs>
                <w:tab w:val="left" w:pos="6810"/>
              </w:tabs>
              <w:spacing w:before="240" w:after="2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Agreed mark discussion (including agreement of any split marks):</w:t>
            </w:r>
          </w:p>
          <w:p w:rsidR="00BA2045" w:rsidRDefault="00BA2045">
            <w:pPr>
              <w:tabs>
                <w:tab w:val="left" w:pos="6810"/>
              </w:tabs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BA2045">
            <w:pPr>
              <w:tabs>
                <w:tab w:val="left" w:pos="6810"/>
              </w:tabs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8A06D0">
            <w:pPr>
              <w:tabs>
                <w:tab w:val="left" w:pos="6810"/>
              </w:tabs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Agreed Internal mark: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  <w:tr w:rsidR="00BA2045" w:rsidTr="008A06D0">
        <w:trPr>
          <w:trHeight w:val="36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45" w:rsidRDefault="008A06D0">
            <w:pPr>
              <w:tabs>
                <w:tab w:val="left" w:pos="6810"/>
              </w:tabs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External examiner’s comments:</w:t>
            </w:r>
          </w:p>
          <w:p w:rsidR="00BA2045" w:rsidRDefault="00BA2045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BA2045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BA2045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BA2045">
            <w:pPr>
              <w:tabs>
                <w:tab w:val="left" w:pos="681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BA2045">
            <w:pPr>
              <w:tabs>
                <w:tab w:val="left" w:pos="681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45" w:rsidRDefault="008A06D0">
            <w:pPr>
              <w:tabs>
                <w:tab w:val="left" w:pos="681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Proposed Mark: __________________</w:t>
            </w:r>
          </w:p>
          <w:p w:rsidR="00BA2045" w:rsidRDefault="008A06D0">
            <w:pPr>
              <w:tabs>
                <w:tab w:val="left" w:pos="681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Signed: 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Date: _____________</w:t>
            </w:r>
          </w:p>
        </w:tc>
      </w:tr>
      <w:tr w:rsidR="00BA2045" w:rsidTr="008A06D0">
        <w:trPr>
          <w:trHeight w:val="7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45" w:rsidRDefault="008A06D0">
            <w:pPr>
              <w:tabs>
                <w:tab w:val="left" w:pos="6810"/>
              </w:tabs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Agreed Mark: __________________</w:t>
            </w:r>
          </w:p>
        </w:tc>
      </w:tr>
    </w:tbl>
    <w:p w:rsidR="00BA2045" w:rsidRDefault="00BA2045">
      <w:pPr>
        <w:rPr>
          <w:lang w:val="fr-FR"/>
        </w:rPr>
      </w:pPr>
      <w:bookmarkStart w:id="0" w:name="_GoBack"/>
      <w:bookmarkEnd w:id="0"/>
    </w:p>
    <w:sectPr w:rsidR="00BA2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A2045"/>
    <w:rsid w:val="008A06D0"/>
    <w:rsid w:val="00BA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2F1EF7-8B38-43C5-881F-71EBBE73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semiHidden/>
    <w:unhideWhenUsed/>
    <w:qFormat/>
    <w:pPr>
      <w:spacing w:after="0" w:line="240" w:lineRule="auto"/>
    </w:pPr>
    <w:rPr>
      <w:rFonts w:ascii="Garamond" w:eastAsia="Times New Roman" w:hAnsi="Garamond" w:cs="Times New Roman"/>
      <w:b/>
      <w:smallCaps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Franc</dc:creator>
  <cp:lastModifiedBy>Vladimir Kapor</cp:lastModifiedBy>
  <cp:revision>5</cp:revision>
  <dcterms:created xsi:type="dcterms:W3CDTF">2017-09-25T09:41:00Z</dcterms:created>
  <dcterms:modified xsi:type="dcterms:W3CDTF">2017-10-11T19:51:00Z</dcterms:modified>
</cp:coreProperties>
</file>