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5368" w14:textId="77777777" w:rsidR="00AA5D25" w:rsidRDefault="00AA5D25" w:rsidP="005323F6">
      <w:pPr>
        <w:rPr>
          <w:b/>
        </w:rPr>
      </w:pPr>
    </w:p>
    <w:p w14:paraId="5BE790D9" w14:textId="77777777" w:rsidR="005323F6" w:rsidRPr="00784938" w:rsidRDefault="00F81EC2" w:rsidP="005323F6">
      <w:pPr>
        <w:rPr>
          <w:b/>
          <w:color w:val="6D009D"/>
        </w:rPr>
      </w:pPr>
      <w:r w:rsidRPr="00784938">
        <w:rPr>
          <w:b/>
          <w:color w:val="6D009D"/>
        </w:rPr>
        <w:t>S</w:t>
      </w:r>
      <w:r w:rsidR="00E02A17">
        <w:rPr>
          <w:b/>
          <w:color w:val="6D009D"/>
        </w:rPr>
        <w:t>enior Colleague S</w:t>
      </w:r>
      <w:r w:rsidR="00784938" w:rsidRPr="00784938">
        <w:rPr>
          <w:b/>
          <w:color w:val="6D009D"/>
        </w:rPr>
        <w:t>tatement</w:t>
      </w:r>
    </w:p>
    <w:p w14:paraId="5DACCD64" w14:textId="77777777" w:rsidR="00784938" w:rsidRDefault="00784938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5871"/>
      </w:tblGrid>
      <w:tr w:rsidR="00FB161F" w14:paraId="62FF7818" w14:textId="77777777" w:rsidTr="00FB161F">
        <w:tc>
          <w:tcPr>
            <w:tcW w:w="2802" w:type="dxa"/>
          </w:tcPr>
          <w:p w14:paraId="49505922" w14:textId="77777777"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N</w:t>
            </w:r>
            <w:r w:rsidR="00784938" w:rsidRPr="00784938">
              <w:rPr>
                <w:b/>
                <w:bCs/>
                <w:color w:val="6D009D"/>
              </w:rPr>
              <w:t>ame:</w:t>
            </w:r>
          </w:p>
        </w:tc>
        <w:tc>
          <w:tcPr>
            <w:tcW w:w="6054" w:type="dxa"/>
          </w:tcPr>
          <w:p w14:paraId="2A784518" w14:textId="77777777"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14:paraId="0E339660" w14:textId="77777777" w:rsidTr="00FB161F">
        <w:tc>
          <w:tcPr>
            <w:tcW w:w="2802" w:type="dxa"/>
          </w:tcPr>
          <w:p w14:paraId="7DAF0A68" w14:textId="77777777"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J</w:t>
            </w:r>
            <w:r w:rsidR="00784938" w:rsidRPr="00784938">
              <w:rPr>
                <w:b/>
                <w:bCs/>
                <w:color w:val="6D009D"/>
              </w:rPr>
              <w:t>ob title:</w:t>
            </w:r>
          </w:p>
        </w:tc>
        <w:tc>
          <w:tcPr>
            <w:tcW w:w="6054" w:type="dxa"/>
          </w:tcPr>
          <w:p w14:paraId="3F2F21E1" w14:textId="77777777"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84938" w14:paraId="24A39FC6" w14:textId="77777777" w:rsidTr="00FB161F">
        <w:tc>
          <w:tcPr>
            <w:tcW w:w="2802" w:type="dxa"/>
          </w:tcPr>
          <w:p w14:paraId="6C1C87FC" w14:textId="77777777" w:rsid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 xml:space="preserve">Statement provided in </w:t>
            </w:r>
          </w:p>
          <w:p w14:paraId="1D99C7B5" w14:textId="77777777" w:rsidR="00784938" w:rsidRP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support of:</w:t>
            </w:r>
          </w:p>
        </w:tc>
        <w:tc>
          <w:tcPr>
            <w:tcW w:w="6054" w:type="dxa"/>
          </w:tcPr>
          <w:p w14:paraId="2F8F39A8" w14:textId="77777777" w:rsidR="00784938" w:rsidRDefault="00784938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14:paraId="7029A2EA" w14:textId="77777777" w:rsidTr="00FB161F">
        <w:tc>
          <w:tcPr>
            <w:tcW w:w="2802" w:type="dxa"/>
          </w:tcPr>
          <w:p w14:paraId="34353C2F" w14:textId="77777777"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Name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14:paraId="795294F6" w14:textId="77777777"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14:paraId="3A3460DD" w14:textId="77777777" w:rsidTr="00FB161F">
        <w:tc>
          <w:tcPr>
            <w:tcW w:w="2802" w:type="dxa"/>
          </w:tcPr>
          <w:p w14:paraId="085BED76" w14:textId="77777777"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Job title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14:paraId="49B1847C" w14:textId="77777777"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14:paraId="32810C8F" w14:textId="77777777" w:rsidTr="00FB161F">
        <w:tc>
          <w:tcPr>
            <w:tcW w:w="2802" w:type="dxa"/>
          </w:tcPr>
          <w:p w14:paraId="0674D3A2" w14:textId="77777777"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Promotion to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14:paraId="4AE79D0E" w14:textId="77777777"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BCBA810" w14:textId="77777777" w:rsidR="00FB161F" w:rsidRDefault="00FB161F" w:rsidP="005323F6"/>
    <w:p w14:paraId="6EFB26AE" w14:textId="77777777"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D784D" w14:paraId="08910064" w14:textId="77777777" w:rsidTr="002D784D">
        <w:tc>
          <w:tcPr>
            <w:tcW w:w="8856" w:type="dxa"/>
          </w:tcPr>
          <w:p w14:paraId="3407DC3F" w14:textId="0D4F997A" w:rsidR="002D784D" w:rsidRPr="00784938" w:rsidRDefault="002D784D" w:rsidP="00C67609">
            <w:r w:rsidRPr="00784938">
              <w:t>Please indicate briefly below how you believe the individual meets the criteria for promotion in terms of Research, Teaching</w:t>
            </w:r>
            <w:r w:rsidR="002411A7">
              <w:t>, Learning and Student Support, Scholarship</w:t>
            </w:r>
            <w:r w:rsidRPr="00784938">
              <w:t xml:space="preserve">, </w:t>
            </w:r>
            <w:r w:rsidR="002411A7">
              <w:t xml:space="preserve">Innovation, </w:t>
            </w:r>
            <w:r w:rsidRPr="00784938">
              <w:t xml:space="preserve">Knowledge </w:t>
            </w:r>
            <w:r w:rsidR="002411A7">
              <w:t>Exchange</w:t>
            </w:r>
            <w:r w:rsidRPr="00784938">
              <w:t xml:space="preserve"> and </w:t>
            </w:r>
            <w:r w:rsidR="000C51FD">
              <w:t xml:space="preserve">External Engagement and </w:t>
            </w:r>
            <w:r w:rsidRPr="00784938">
              <w:t xml:space="preserve">Service and </w:t>
            </w:r>
            <w:proofErr w:type="gramStart"/>
            <w:r w:rsidRPr="00784938">
              <w:t>Leadership:-</w:t>
            </w:r>
            <w:proofErr w:type="gramEnd"/>
          </w:p>
          <w:p w14:paraId="2C991A41" w14:textId="77777777" w:rsidR="002D784D" w:rsidRDefault="002D784D" w:rsidP="005323F6">
            <w:pPr>
              <w:rPr>
                <w:b/>
              </w:rPr>
            </w:pPr>
          </w:p>
        </w:tc>
      </w:tr>
      <w:tr w:rsidR="002D784D" w14:paraId="7A8C0375" w14:textId="77777777" w:rsidTr="002D784D">
        <w:tc>
          <w:tcPr>
            <w:tcW w:w="8856" w:type="dxa"/>
          </w:tcPr>
          <w:p w14:paraId="3DC8A876" w14:textId="77777777" w:rsidR="002D784D" w:rsidRDefault="002D784D" w:rsidP="005323F6">
            <w:pPr>
              <w:rPr>
                <w:b/>
              </w:rPr>
            </w:pPr>
          </w:p>
          <w:p w14:paraId="55F3902E" w14:textId="77777777" w:rsidR="00C67609" w:rsidRDefault="00C67609" w:rsidP="005323F6">
            <w:pPr>
              <w:rPr>
                <w:b/>
              </w:rPr>
            </w:pPr>
          </w:p>
          <w:p w14:paraId="7BEF2254" w14:textId="77777777" w:rsidR="002D784D" w:rsidRDefault="002D784D" w:rsidP="005323F6">
            <w:pPr>
              <w:rPr>
                <w:b/>
              </w:rPr>
            </w:pPr>
          </w:p>
          <w:p w14:paraId="2004E6C1" w14:textId="77777777" w:rsidR="00784938" w:rsidRDefault="00784938" w:rsidP="005323F6">
            <w:pPr>
              <w:rPr>
                <w:b/>
              </w:rPr>
            </w:pPr>
          </w:p>
          <w:p w14:paraId="771545DD" w14:textId="77777777" w:rsidR="00784938" w:rsidRDefault="00784938" w:rsidP="005323F6">
            <w:pPr>
              <w:rPr>
                <w:b/>
              </w:rPr>
            </w:pPr>
          </w:p>
          <w:p w14:paraId="062621A1" w14:textId="77777777" w:rsidR="00784938" w:rsidRDefault="00784938" w:rsidP="005323F6">
            <w:pPr>
              <w:rPr>
                <w:b/>
              </w:rPr>
            </w:pPr>
          </w:p>
          <w:p w14:paraId="7FE4D827" w14:textId="77777777" w:rsidR="00784938" w:rsidRDefault="00784938" w:rsidP="005323F6">
            <w:pPr>
              <w:rPr>
                <w:b/>
              </w:rPr>
            </w:pPr>
          </w:p>
          <w:p w14:paraId="094558FE" w14:textId="77777777" w:rsidR="00784938" w:rsidRDefault="00784938" w:rsidP="005323F6">
            <w:pPr>
              <w:rPr>
                <w:b/>
              </w:rPr>
            </w:pPr>
          </w:p>
          <w:p w14:paraId="4473AF76" w14:textId="77777777" w:rsidR="00784938" w:rsidRDefault="00784938" w:rsidP="005323F6">
            <w:pPr>
              <w:rPr>
                <w:b/>
              </w:rPr>
            </w:pPr>
          </w:p>
          <w:p w14:paraId="251F1BA2" w14:textId="77777777" w:rsidR="00784938" w:rsidRDefault="00784938" w:rsidP="005323F6">
            <w:pPr>
              <w:rPr>
                <w:b/>
              </w:rPr>
            </w:pPr>
          </w:p>
          <w:p w14:paraId="3573E08E" w14:textId="77777777" w:rsidR="00784938" w:rsidRDefault="00784938" w:rsidP="005323F6">
            <w:pPr>
              <w:rPr>
                <w:b/>
              </w:rPr>
            </w:pPr>
          </w:p>
          <w:p w14:paraId="397A8519" w14:textId="77777777" w:rsidR="00784938" w:rsidRDefault="00784938" w:rsidP="005323F6">
            <w:pPr>
              <w:rPr>
                <w:b/>
              </w:rPr>
            </w:pPr>
          </w:p>
          <w:p w14:paraId="2C50DDEF" w14:textId="77777777" w:rsidR="00784938" w:rsidRDefault="00784938" w:rsidP="005323F6">
            <w:pPr>
              <w:rPr>
                <w:b/>
              </w:rPr>
            </w:pPr>
          </w:p>
          <w:p w14:paraId="355EE919" w14:textId="77777777" w:rsidR="00784938" w:rsidRDefault="00784938" w:rsidP="005323F6">
            <w:pPr>
              <w:rPr>
                <w:b/>
              </w:rPr>
            </w:pPr>
          </w:p>
          <w:p w14:paraId="152144AB" w14:textId="77777777" w:rsidR="00784938" w:rsidRDefault="00784938" w:rsidP="005323F6">
            <w:pPr>
              <w:rPr>
                <w:b/>
              </w:rPr>
            </w:pPr>
          </w:p>
          <w:p w14:paraId="38540CC5" w14:textId="77777777" w:rsidR="00784938" w:rsidRDefault="00784938" w:rsidP="005323F6">
            <w:pPr>
              <w:rPr>
                <w:b/>
              </w:rPr>
            </w:pPr>
          </w:p>
          <w:p w14:paraId="0B7AA155" w14:textId="77777777" w:rsidR="002D784D" w:rsidRDefault="002D784D" w:rsidP="005323F6">
            <w:pPr>
              <w:rPr>
                <w:b/>
              </w:rPr>
            </w:pPr>
          </w:p>
        </w:tc>
      </w:tr>
    </w:tbl>
    <w:p w14:paraId="686D8794" w14:textId="77777777" w:rsidR="005323F6" w:rsidRDefault="005323F6" w:rsidP="005323F6">
      <w:pPr>
        <w:rPr>
          <w:b/>
        </w:rPr>
      </w:pPr>
    </w:p>
    <w:p w14:paraId="4CF71E25" w14:textId="77777777" w:rsidR="005323F6" w:rsidRDefault="005323F6" w:rsidP="005323F6">
      <w:pPr>
        <w:rPr>
          <w:b/>
        </w:rPr>
      </w:pPr>
    </w:p>
    <w:p w14:paraId="3F4C4211" w14:textId="77777777" w:rsidR="005323F6" w:rsidRPr="00942E38" w:rsidRDefault="00784938" w:rsidP="005323F6">
      <w:pPr>
        <w:rPr>
          <w:b/>
          <w:bCs/>
          <w:i/>
          <w:color w:val="6D009D"/>
        </w:rPr>
      </w:pPr>
      <w:r w:rsidRPr="00784938">
        <w:rPr>
          <w:b/>
          <w:bCs/>
          <w:i/>
          <w:color w:val="6D009D"/>
        </w:rPr>
        <w:t>Please submit this form to the Head of School in line with the Academic Promotion timetable.</w:t>
      </w:r>
    </w:p>
    <w:sectPr w:rsidR="005323F6" w:rsidRPr="00942E38" w:rsidSect="00782B23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F9994" w14:textId="77777777" w:rsidR="005E54DB" w:rsidRDefault="005E54DB">
      <w:r>
        <w:separator/>
      </w:r>
    </w:p>
  </w:endnote>
  <w:endnote w:type="continuationSeparator" w:id="0">
    <w:p w14:paraId="635DD0C1" w14:textId="77777777" w:rsidR="005E54DB" w:rsidRDefault="005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31D2" w14:textId="24F031B5" w:rsidR="00FB161F" w:rsidRPr="005323F6" w:rsidRDefault="00AD34DD" w:rsidP="002D784D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FF1B36">
      <w:rPr>
        <w:noProof/>
        <w:sz w:val="16"/>
        <w:szCs w:val="16"/>
      </w:rPr>
      <w:t>F</w:t>
    </w:r>
    <w:r w:rsidR="00E53819">
      <w:rPr>
        <w:noProof/>
        <w:sz w:val="16"/>
        <w:szCs w:val="16"/>
      </w:rPr>
      <w:t>orm2Seniorcolleaguestatement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2EFDA" w14:textId="77777777" w:rsidR="005E54DB" w:rsidRDefault="005E54DB">
      <w:r>
        <w:separator/>
      </w:r>
    </w:p>
  </w:footnote>
  <w:footnote w:type="continuationSeparator" w:id="0">
    <w:p w14:paraId="1DA601E9" w14:textId="77777777" w:rsidR="005E54DB" w:rsidRDefault="005E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D99D" w14:textId="77777777" w:rsidR="00AD34DD" w:rsidRDefault="00AD34DD" w:rsidP="00AD34DD">
    <w:pPr>
      <w:ind w:left="576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 wp14:anchorId="759D2D49" wp14:editId="29DF2EC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83340" w14:textId="77777777" w:rsidR="00FB161F" w:rsidRPr="003F1047" w:rsidRDefault="00FB161F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C17C6C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C17C6C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C17C6C">
      <w:rPr>
        <w:sz w:val="16"/>
        <w:szCs w:val="16"/>
      </w:rPr>
      <w:t>Health</w:t>
    </w:r>
    <w:r w:rsidR="00784938">
      <w:rPr>
        <w:sz w:val="16"/>
        <w:szCs w:val="16"/>
      </w:rPr>
      <w:t xml:space="preserve"> </w:t>
    </w:r>
    <w:r>
      <w:rPr>
        <w:sz w:val="16"/>
        <w:szCs w:val="16"/>
      </w:rPr>
      <w:t xml:space="preserve">   </w:t>
    </w:r>
    <w:r w:rsidRPr="003F1047">
      <w:rPr>
        <w:sz w:val="16"/>
        <w:szCs w:val="16"/>
      </w:rPr>
      <w:t>A</w:t>
    </w:r>
    <w:r>
      <w:rPr>
        <w:sz w:val="16"/>
        <w:szCs w:val="16"/>
      </w:rPr>
      <w:t>cade</w:t>
    </w:r>
    <w:r w:rsidR="00784938">
      <w:rPr>
        <w:sz w:val="16"/>
        <w:szCs w:val="16"/>
      </w:rPr>
      <w:t>mic Promotions Procedure</w:t>
    </w:r>
  </w:p>
  <w:p w14:paraId="6E630892" w14:textId="77777777" w:rsidR="00FB161F" w:rsidRPr="003F1047" w:rsidRDefault="00FB161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7"/>
    <w:rsid w:val="000A5EA7"/>
    <w:rsid w:val="000C51FD"/>
    <w:rsid w:val="000D6C0A"/>
    <w:rsid w:val="001052B6"/>
    <w:rsid w:val="00117ABC"/>
    <w:rsid w:val="00140867"/>
    <w:rsid w:val="001426A4"/>
    <w:rsid w:val="00161DC8"/>
    <w:rsid w:val="00172977"/>
    <w:rsid w:val="0018134B"/>
    <w:rsid w:val="00183C23"/>
    <w:rsid w:val="001F6975"/>
    <w:rsid w:val="00223610"/>
    <w:rsid w:val="002411A7"/>
    <w:rsid w:val="00246770"/>
    <w:rsid w:val="002D784D"/>
    <w:rsid w:val="003138CE"/>
    <w:rsid w:val="003235B5"/>
    <w:rsid w:val="0036434E"/>
    <w:rsid w:val="00383A79"/>
    <w:rsid w:val="00384DA3"/>
    <w:rsid w:val="0039459A"/>
    <w:rsid w:val="003D7707"/>
    <w:rsid w:val="003F1047"/>
    <w:rsid w:val="004A7A00"/>
    <w:rsid w:val="005323F6"/>
    <w:rsid w:val="0053556F"/>
    <w:rsid w:val="005E54DB"/>
    <w:rsid w:val="006860EB"/>
    <w:rsid w:val="006E4C4D"/>
    <w:rsid w:val="006F011B"/>
    <w:rsid w:val="00782B23"/>
    <w:rsid w:val="00784938"/>
    <w:rsid w:val="00823579"/>
    <w:rsid w:val="0085069B"/>
    <w:rsid w:val="00942E38"/>
    <w:rsid w:val="00A81F50"/>
    <w:rsid w:val="00A8702E"/>
    <w:rsid w:val="00AA5D25"/>
    <w:rsid w:val="00AC2C9E"/>
    <w:rsid w:val="00AD34DD"/>
    <w:rsid w:val="00AE1001"/>
    <w:rsid w:val="00C17C6C"/>
    <w:rsid w:val="00C67609"/>
    <w:rsid w:val="00C9112C"/>
    <w:rsid w:val="00CE0758"/>
    <w:rsid w:val="00DF12CE"/>
    <w:rsid w:val="00E02A17"/>
    <w:rsid w:val="00E35BC9"/>
    <w:rsid w:val="00E53819"/>
    <w:rsid w:val="00EA7FF0"/>
    <w:rsid w:val="00EB18F1"/>
    <w:rsid w:val="00ED5A40"/>
    <w:rsid w:val="00F81EC2"/>
    <w:rsid w:val="00FB161F"/>
    <w:rsid w:val="00FE140C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7FB5D"/>
  <w15:docId w15:val="{C993CBBE-A2E4-437E-BC68-90B5CA68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B2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0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3</cp:revision>
  <cp:lastPrinted>2006-10-13T15:10:00Z</cp:lastPrinted>
  <dcterms:created xsi:type="dcterms:W3CDTF">2024-10-23T14:24:00Z</dcterms:created>
  <dcterms:modified xsi:type="dcterms:W3CDTF">2024-10-23T14:29:00Z</dcterms:modified>
</cp:coreProperties>
</file>