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283" w:rsidRPr="00034283" w:rsidRDefault="00034283">
      <w:pPr>
        <w:rPr>
          <w:rFonts w:ascii="Calibri" w:hAnsi="Calibri"/>
          <w:sz w:val="22"/>
          <w:szCs w:val="22"/>
          <w:u w:val="single"/>
        </w:rPr>
      </w:pPr>
      <w:r w:rsidRPr="00034283">
        <w:rPr>
          <w:rFonts w:ascii="Calibri" w:hAnsi="Calibri"/>
          <w:b/>
          <w:bCs/>
          <w:sz w:val="22"/>
          <w:szCs w:val="22"/>
        </w:rPr>
        <w:t>General Risk Assessment Form</w:t>
      </w:r>
      <w:r w:rsidRPr="00034283">
        <w:rPr>
          <w:rFonts w:ascii="Calibri" w:hAnsi="Calibri"/>
          <w:sz w:val="22"/>
          <w:szCs w:val="22"/>
        </w:rPr>
        <w:t xml:space="preserve">: </w:t>
      </w:r>
      <w:r w:rsidRPr="00034283">
        <w:rPr>
          <w:rFonts w:ascii="Calibri" w:hAnsi="Calibri"/>
          <w:sz w:val="22"/>
          <w:szCs w:val="22"/>
          <w:u w:val="single"/>
        </w:rPr>
        <w:t xml:space="preserve">Generic A </w:t>
      </w:r>
      <w:r>
        <w:rPr>
          <w:rFonts w:ascii="Calibri" w:hAnsi="Calibri"/>
          <w:sz w:val="22"/>
          <w:szCs w:val="22"/>
          <w:u w:val="single"/>
        </w:rPr>
        <w:t>o</w:t>
      </w:r>
      <w:r w:rsidRPr="00034283">
        <w:rPr>
          <w:rFonts w:ascii="Calibri" w:hAnsi="Calibri"/>
          <w:sz w:val="22"/>
          <w:szCs w:val="22"/>
          <w:u w:val="single"/>
        </w:rPr>
        <w:t>ff Campus work in UK</w:t>
      </w:r>
    </w:p>
    <w:p w:rsidR="00034283" w:rsidRPr="00034283" w:rsidRDefault="00034283">
      <w:pPr>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7513"/>
        <w:gridCol w:w="2628"/>
      </w:tblGrid>
      <w:tr w:rsidR="001B161A" w:rsidRPr="001B66B5" w:rsidTr="00C35CCF">
        <w:trPr>
          <w:trHeight w:val="744"/>
        </w:trPr>
        <w:tc>
          <w:tcPr>
            <w:tcW w:w="3969" w:type="dxa"/>
            <w:vAlign w:val="center"/>
          </w:tcPr>
          <w:p w:rsidR="00034283" w:rsidRDefault="00034283" w:rsidP="00034283">
            <w:pPr>
              <w:autoSpaceDE w:val="0"/>
              <w:autoSpaceDN w:val="0"/>
              <w:adjustRightInd w:val="0"/>
              <w:jc w:val="right"/>
              <w:rPr>
                <w:rFonts w:asciiTheme="minorHAnsi" w:hAnsiTheme="minorHAnsi"/>
                <w:b/>
                <w:sz w:val="24"/>
                <w:szCs w:val="24"/>
              </w:rPr>
            </w:pPr>
            <w:r w:rsidRPr="001B66B5">
              <w:rPr>
                <w:rFonts w:asciiTheme="minorHAnsi" w:hAnsiTheme="minorHAnsi"/>
                <w:b/>
                <w:sz w:val="24"/>
                <w:szCs w:val="24"/>
              </w:rPr>
              <w:t>Fieldwork/Project title</w:t>
            </w:r>
            <w:r>
              <w:rPr>
                <w:rFonts w:asciiTheme="minorHAnsi" w:hAnsiTheme="minorHAnsi"/>
                <w:b/>
                <w:sz w:val="24"/>
                <w:szCs w:val="24"/>
              </w:rPr>
              <w:t>/Day fieldtrip title/Conference Title</w:t>
            </w:r>
          </w:p>
          <w:p w:rsidR="00295BFF" w:rsidRPr="00295BFF" w:rsidRDefault="00034283" w:rsidP="00034283">
            <w:pPr>
              <w:autoSpaceDE w:val="0"/>
              <w:autoSpaceDN w:val="0"/>
              <w:adjustRightInd w:val="0"/>
              <w:jc w:val="right"/>
              <w:rPr>
                <w:rFonts w:asciiTheme="minorHAnsi" w:hAnsiTheme="minorHAnsi"/>
              </w:rPr>
            </w:pPr>
            <w:r w:rsidRPr="00295BFF">
              <w:rPr>
                <w:rFonts w:asciiTheme="minorHAnsi" w:hAnsiTheme="minorHAnsi"/>
              </w:rPr>
              <w:t>Please delete as appropriate</w:t>
            </w:r>
          </w:p>
        </w:tc>
        <w:tc>
          <w:tcPr>
            <w:tcW w:w="7513" w:type="dxa"/>
            <w:vAlign w:val="center"/>
          </w:tcPr>
          <w:p w:rsidR="001B161A" w:rsidRPr="001B66B5" w:rsidRDefault="001B161A" w:rsidP="00034283">
            <w:pPr>
              <w:autoSpaceDE w:val="0"/>
              <w:autoSpaceDN w:val="0"/>
              <w:adjustRightInd w:val="0"/>
              <w:rPr>
                <w:rFonts w:asciiTheme="minorHAnsi" w:hAnsiTheme="minorHAnsi"/>
                <w:b/>
                <w:sz w:val="21"/>
                <w:szCs w:val="21"/>
              </w:rPr>
            </w:pPr>
          </w:p>
        </w:tc>
        <w:tc>
          <w:tcPr>
            <w:tcW w:w="2628" w:type="dxa"/>
            <w:tcBorders>
              <w:top w:val="nil"/>
              <w:bottom w:val="nil"/>
              <w:right w:val="nil"/>
            </w:tcBorders>
          </w:tcPr>
          <w:p w:rsidR="001B161A" w:rsidRPr="001B66B5" w:rsidRDefault="001B161A" w:rsidP="00BA5559">
            <w:pPr>
              <w:autoSpaceDE w:val="0"/>
              <w:autoSpaceDN w:val="0"/>
              <w:adjustRightInd w:val="0"/>
              <w:rPr>
                <w:rFonts w:asciiTheme="minorHAnsi" w:hAnsiTheme="minorHAnsi"/>
                <w:b/>
                <w:sz w:val="21"/>
                <w:szCs w:val="21"/>
              </w:rPr>
            </w:pPr>
          </w:p>
        </w:tc>
      </w:tr>
      <w:tr w:rsidR="001B161A" w:rsidRPr="001B66B5" w:rsidTr="00C35CCF">
        <w:trPr>
          <w:trHeight w:val="555"/>
        </w:trPr>
        <w:tc>
          <w:tcPr>
            <w:tcW w:w="3969" w:type="dxa"/>
            <w:vAlign w:val="center"/>
          </w:tcPr>
          <w:p w:rsidR="001B161A" w:rsidRPr="001B66B5" w:rsidRDefault="00C35CCF" w:rsidP="00C35CCF">
            <w:pPr>
              <w:autoSpaceDE w:val="0"/>
              <w:autoSpaceDN w:val="0"/>
              <w:adjustRightInd w:val="0"/>
              <w:jc w:val="right"/>
              <w:rPr>
                <w:rFonts w:asciiTheme="minorHAnsi" w:hAnsiTheme="minorHAnsi"/>
                <w:b/>
              </w:rPr>
            </w:pPr>
            <w:r w:rsidRPr="001B66B5">
              <w:rPr>
                <w:rFonts w:asciiTheme="minorHAnsi" w:hAnsiTheme="minorHAnsi"/>
                <w:b/>
              </w:rPr>
              <w:t>Fieldwork/</w:t>
            </w:r>
            <w:r w:rsidR="001B161A" w:rsidRPr="001B66B5">
              <w:rPr>
                <w:rFonts w:asciiTheme="minorHAnsi" w:hAnsiTheme="minorHAnsi"/>
                <w:b/>
              </w:rPr>
              <w:t>Research type (circle one)</w:t>
            </w:r>
          </w:p>
        </w:tc>
        <w:tc>
          <w:tcPr>
            <w:tcW w:w="7513" w:type="dxa"/>
            <w:vAlign w:val="center"/>
          </w:tcPr>
          <w:p w:rsidR="001B161A" w:rsidRPr="001B66B5" w:rsidRDefault="001B161A" w:rsidP="002D50C9">
            <w:pPr>
              <w:autoSpaceDE w:val="0"/>
              <w:autoSpaceDN w:val="0"/>
              <w:adjustRightInd w:val="0"/>
              <w:rPr>
                <w:rFonts w:asciiTheme="minorHAnsi" w:hAnsiTheme="minorHAnsi"/>
                <w:bCs/>
                <w:sz w:val="21"/>
                <w:szCs w:val="21"/>
              </w:rPr>
            </w:pPr>
            <w:r w:rsidRPr="001B66B5">
              <w:rPr>
                <w:rFonts w:asciiTheme="minorHAnsi" w:hAnsiTheme="minorHAnsi"/>
                <w:bCs/>
                <w:sz w:val="21"/>
                <w:szCs w:val="21"/>
              </w:rPr>
              <w:t xml:space="preserve">      Staff </w:t>
            </w:r>
            <w:r w:rsidRPr="001B66B5">
              <w:rPr>
                <w:rStyle w:val="FootnoteReference"/>
                <w:rFonts w:asciiTheme="minorHAnsi" w:hAnsiTheme="minorHAnsi"/>
                <w:bCs/>
                <w:sz w:val="21"/>
                <w:szCs w:val="21"/>
                <w:u w:val="single"/>
              </w:rPr>
              <w:footnoteReference w:id="1"/>
            </w:r>
            <w:r w:rsidRPr="001B66B5">
              <w:rPr>
                <w:rFonts w:asciiTheme="minorHAnsi" w:hAnsiTheme="minorHAnsi"/>
                <w:bCs/>
                <w:sz w:val="21"/>
                <w:szCs w:val="21"/>
                <w:u w:val="single"/>
              </w:rPr>
              <w:t xml:space="preserve">               PhD</w:t>
            </w:r>
            <w:r w:rsidRPr="001B66B5">
              <w:rPr>
                <w:rFonts w:asciiTheme="minorHAnsi" w:hAnsiTheme="minorHAnsi"/>
                <w:b/>
                <w:bCs/>
                <w:sz w:val="21"/>
                <w:szCs w:val="21"/>
              </w:rPr>
              <w:t xml:space="preserve">  </w:t>
            </w:r>
            <w:r w:rsidRPr="001B66B5">
              <w:rPr>
                <w:rFonts w:asciiTheme="minorHAnsi" w:hAnsiTheme="minorHAnsi"/>
                <w:bCs/>
                <w:sz w:val="21"/>
                <w:szCs w:val="21"/>
              </w:rPr>
              <w:t xml:space="preserve">                 </w:t>
            </w:r>
            <w:r w:rsidR="002D50C9">
              <w:rPr>
                <w:rFonts w:asciiTheme="minorHAnsi" w:hAnsiTheme="minorHAnsi"/>
                <w:bCs/>
                <w:sz w:val="21"/>
                <w:szCs w:val="21"/>
              </w:rPr>
              <w:t>PGT                UGT</w:t>
            </w:r>
          </w:p>
        </w:tc>
        <w:tc>
          <w:tcPr>
            <w:tcW w:w="2628" w:type="dxa"/>
            <w:tcBorders>
              <w:top w:val="nil"/>
              <w:right w:val="nil"/>
            </w:tcBorders>
          </w:tcPr>
          <w:p w:rsidR="001B161A" w:rsidRPr="001B66B5" w:rsidRDefault="001B161A" w:rsidP="00BA5559">
            <w:pPr>
              <w:autoSpaceDE w:val="0"/>
              <w:autoSpaceDN w:val="0"/>
              <w:adjustRightInd w:val="0"/>
              <w:rPr>
                <w:rFonts w:asciiTheme="minorHAnsi" w:hAnsiTheme="minorHAnsi"/>
                <w:bCs/>
                <w:sz w:val="21"/>
                <w:szCs w:val="21"/>
              </w:rPr>
            </w:pPr>
          </w:p>
        </w:tc>
      </w:tr>
      <w:tr w:rsidR="00651AAD" w:rsidRPr="001B66B5" w:rsidTr="005270DB">
        <w:trPr>
          <w:trHeight w:val="555"/>
        </w:trPr>
        <w:tc>
          <w:tcPr>
            <w:tcW w:w="3969" w:type="dxa"/>
            <w:vAlign w:val="center"/>
          </w:tcPr>
          <w:p w:rsidR="00651AAD" w:rsidRDefault="00651AAD" w:rsidP="00FF38BB">
            <w:pPr>
              <w:autoSpaceDE w:val="0"/>
              <w:autoSpaceDN w:val="0"/>
              <w:adjustRightInd w:val="0"/>
              <w:jc w:val="right"/>
              <w:rPr>
                <w:rFonts w:asciiTheme="minorHAnsi" w:hAnsiTheme="minorHAnsi"/>
                <w:b/>
              </w:rPr>
            </w:pPr>
            <w:r>
              <w:rPr>
                <w:rFonts w:asciiTheme="minorHAnsi" w:hAnsiTheme="minorHAnsi"/>
                <w:b/>
              </w:rPr>
              <w:t>Duration</w:t>
            </w:r>
          </w:p>
        </w:tc>
        <w:tc>
          <w:tcPr>
            <w:tcW w:w="10141" w:type="dxa"/>
            <w:gridSpan w:val="2"/>
            <w:vAlign w:val="center"/>
          </w:tcPr>
          <w:p w:rsidR="00651AAD" w:rsidRPr="001B66B5" w:rsidRDefault="00651AAD" w:rsidP="00BA5559">
            <w:pPr>
              <w:autoSpaceDE w:val="0"/>
              <w:autoSpaceDN w:val="0"/>
              <w:adjustRightInd w:val="0"/>
              <w:rPr>
                <w:rFonts w:asciiTheme="minorHAnsi" w:hAnsiTheme="minorHAnsi"/>
                <w:bCs/>
                <w:sz w:val="21"/>
                <w:szCs w:val="21"/>
              </w:rPr>
            </w:pPr>
          </w:p>
        </w:tc>
      </w:tr>
      <w:tr w:rsidR="00651AAD" w:rsidRPr="001B66B5" w:rsidTr="005270DB">
        <w:trPr>
          <w:trHeight w:val="555"/>
        </w:trPr>
        <w:tc>
          <w:tcPr>
            <w:tcW w:w="3969" w:type="dxa"/>
            <w:vAlign w:val="center"/>
          </w:tcPr>
          <w:p w:rsidR="00651AAD" w:rsidRPr="001B66B5" w:rsidRDefault="00651AAD" w:rsidP="00FF38BB">
            <w:pPr>
              <w:autoSpaceDE w:val="0"/>
              <w:autoSpaceDN w:val="0"/>
              <w:adjustRightInd w:val="0"/>
              <w:jc w:val="right"/>
              <w:rPr>
                <w:rFonts w:asciiTheme="minorHAnsi" w:hAnsiTheme="minorHAnsi"/>
                <w:b/>
              </w:rPr>
            </w:pPr>
            <w:r>
              <w:rPr>
                <w:rFonts w:asciiTheme="minorHAnsi" w:hAnsiTheme="minorHAnsi"/>
                <w:b/>
              </w:rPr>
              <w:t xml:space="preserve">Hotel address (If you are staying overnight) </w:t>
            </w:r>
          </w:p>
        </w:tc>
        <w:tc>
          <w:tcPr>
            <w:tcW w:w="10141" w:type="dxa"/>
            <w:gridSpan w:val="2"/>
            <w:vAlign w:val="center"/>
          </w:tcPr>
          <w:p w:rsidR="00651AAD" w:rsidRPr="001B66B5" w:rsidRDefault="00651AAD" w:rsidP="00BA5559">
            <w:pPr>
              <w:autoSpaceDE w:val="0"/>
              <w:autoSpaceDN w:val="0"/>
              <w:adjustRightInd w:val="0"/>
              <w:rPr>
                <w:rFonts w:asciiTheme="minorHAnsi" w:hAnsiTheme="minorHAnsi"/>
                <w:bCs/>
                <w:sz w:val="21"/>
                <w:szCs w:val="21"/>
              </w:rPr>
            </w:pPr>
            <w:bookmarkStart w:id="0" w:name="_GoBack"/>
            <w:bookmarkEnd w:id="0"/>
          </w:p>
        </w:tc>
      </w:tr>
      <w:tr w:rsidR="001B161A" w:rsidRPr="001B66B5" w:rsidTr="00C35CCF">
        <w:trPr>
          <w:trHeight w:val="555"/>
        </w:trPr>
        <w:tc>
          <w:tcPr>
            <w:tcW w:w="3969" w:type="dxa"/>
            <w:vAlign w:val="center"/>
          </w:tcPr>
          <w:p w:rsidR="001B161A" w:rsidRPr="001B66B5" w:rsidRDefault="001B161A" w:rsidP="00C35CCF">
            <w:pPr>
              <w:autoSpaceDE w:val="0"/>
              <w:autoSpaceDN w:val="0"/>
              <w:adjustRightInd w:val="0"/>
              <w:jc w:val="right"/>
              <w:rPr>
                <w:rFonts w:asciiTheme="minorHAnsi" w:hAnsiTheme="minorHAnsi"/>
                <w:b/>
              </w:rPr>
            </w:pPr>
            <w:r w:rsidRPr="001B66B5">
              <w:rPr>
                <w:rFonts w:asciiTheme="minorHAnsi" w:hAnsiTheme="minorHAnsi"/>
                <w:b/>
              </w:rPr>
              <w:t>Researcher(s)</w:t>
            </w:r>
            <w:r w:rsidR="00C35CCF" w:rsidRPr="001B66B5">
              <w:rPr>
                <w:rFonts w:asciiTheme="minorHAnsi" w:hAnsiTheme="minorHAnsi"/>
                <w:b/>
              </w:rPr>
              <w:t>/Fieldwork Lead</w:t>
            </w:r>
            <w:r w:rsidRPr="001B66B5">
              <w:rPr>
                <w:rFonts w:asciiTheme="minorHAnsi" w:hAnsiTheme="minorHAnsi"/>
                <w:b/>
              </w:rPr>
              <w:t xml:space="preserve"> name(s)</w:t>
            </w:r>
          </w:p>
          <w:p w:rsidR="001B161A" w:rsidRPr="001B66B5" w:rsidRDefault="001B161A" w:rsidP="00C35CCF">
            <w:pPr>
              <w:autoSpaceDE w:val="0"/>
              <w:autoSpaceDN w:val="0"/>
              <w:adjustRightInd w:val="0"/>
              <w:jc w:val="right"/>
              <w:rPr>
                <w:rFonts w:asciiTheme="minorHAnsi" w:hAnsiTheme="minorHAnsi"/>
                <w:b/>
              </w:rPr>
            </w:pPr>
          </w:p>
          <w:p w:rsidR="001B161A" w:rsidRPr="001B66B5" w:rsidRDefault="001B161A" w:rsidP="00C35CCF">
            <w:pPr>
              <w:autoSpaceDE w:val="0"/>
              <w:autoSpaceDN w:val="0"/>
              <w:adjustRightInd w:val="0"/>
              <w:jc w:val="right"/>
              <w:rPr>
                <w:rFonts w:asciiTheme="minorHAnsi" w:hAnsiTheme="minorHAnsi"/>
                <w:b/>
              </w:rPr>
            </w:pPr>
            <w:r w:rsidRPr="001B66B5">
              <w:rPr>
                <w:rFonts w:asciiTheme="minorHAnsi" w:hAnsiTheme="minorHAnsi"/>
                <w:b/>
              </w:rPr>
              <w:t>Signature</w:t>
            </w:r>
            <w:r w:rsidR="001B66B5" w:rsidRPr="001B66B5">
              <w:rPr>
                <w:rFonts w:asciiTheme="minorHAnsi" w:hAnsiTheme="minorHAnsi"/>
                <w:b/>
              </w:rPr>
              <w:t>*</w:t>
            </w:r>
          </w:p>
        </w:tc>
        <w:tc>
          <w:tcPr>
            <w:tcW w:w="7513" w:type="dxa"/>
            <w:vAlign w:val="center"/>
          </w:tcPr>
          <w:p w:rsidR="001B161A" w:rsidRPr="001B66B5" w:rsidRDefault="001B161A" w:rsidP="00BA5559">
            <w:pPr>
              <w:autoSpaceDE w:val="0"/>
              <w:autoSpaceDN w:val="0"/>
              <w:adjustRightInd w:val="0"/>
              <w:rPr>
                <w:rFonts w:asciiTheme="minorHAnsi" w:hAnsiTheme="minorHAnsi"/>
                <w:b/>
                <w:sz w:val="21"/>
                <w:szCs w:val="21"/>
              </w:rPr>
            </w:pPr>
          </w:p>
          <w:p w:rsidR="00C35CCF" w:rsidRPr="001B66B5" w:rsidRDefault="00C35CCF" w:rsidP="00BA5559">
            <w:pPr>
              <w:autoSpaceDE w:val="0"/>
              <w:autoSpaceDN w:val="0"/>
              <w:adjustRightInd w:val="0"/>
              <w:rPr>
                <w:rFonts w:asciiTheme="minorHAnsi" w:hAnsiTheme="minorHAnsi"/>
                <w:b/>
                <w:sz w:val="21"/>
                <w:szCs w:val="21"/>
              </w:rPr>
            </w:pPr>
          </w:p>
          <w:p w:rsidR="00C35CCF" w:rsidRPr="001B66B5" w:rsidRDefault="00C35CCF" w:rsidP="00BA5559">
            <w:pPr>
              <w:autoSpaceDE w:val="0"/>
              <w:autoSpaceDN w:val="0"/>
              <w:adjustRightInd w:val="0"/>
              <w:rPr>
                <w:rFonts w:asciiTheme="minorHAnsi" w:hAnsiTheme="minorHAnsi"/>
                <w:b/>
                <w:sz w:val="21"/>
                <w:szCs w:val="21"/>
              </w:rPr>
            </w:pPr>
          </w:p>
        </w:tc>
        <w:tc>
          <w:tcPr>
            <w:tcW w:w="2628" w:type="dxa"/>
          </w:tcPr>
          <w:p w:rsidR="001B161A" w:rsidRPr="001B66B5" w:rsidDel="001B161A" w:rsidRDefault="001B161A" w:rsidP="00BA5559">
            <w:pPr>
              <w:autoSpaceDE w:val="0"/>
              <w:autoSpaceDN w:val="0"/>
              <w:adjustRightInd w:val="0"/>
              <w:rPr>
                <w:rFonts w:asciiTheme="minorHAnsi" w:hAnsiTheme="minorHAnsi"/>
                <w:b/>
              </w:rPr>
            </w:pPr>
            <w:r w:rsidRPr="001B66B5">
              <w:rPr>
                <w:rFonts w:asciiTheme="minorHAnsi" w:hAnsiTheme="minorHAnsi"/>
                <w:b/>
              </w:rPr>
              <w:t>Date</w:t>
            </w:r>
          </w:p>
        </w:tc>
      </w:tr>
      <w:tr w:rsidR="001B161A" w:rsidRPr="001B66B5" w:rsidTr="00C35CCF">
        <w:trPr>
          <w:trHeight w:val="603"/>
        </w:trPr>
        <w:tc>
          <w:tcPr>
            <w:tcW w:w="3969" w:type="dxa"/>
            <w:vAlign w:val="center"/>
          </w:tcPr>
          <w:p w:rsidR="001B161A" w:rsidRPr="001B66B5" w:rsidRDefault="001B161A" w:rsidP="00C35CCF">
            <w:pPr>
              <w:autoSpaceDE w:val="0"/>
              <w:autoSpaceDN w:val="0"/>
              <w:adjustRightInd w:val="0"/>
              <w:jc w:val="right"/>
              <w:rPr>
                <w:rFonts w:asciiTheme="minorHAnsi" w:hAnsiTheme="minorHAnsi"/>
                <w:bCs/>
              </w:rPr>
            </w:pPr>
            <w:r w:rsidRPr="001B66B5">
              <w:rPr>
                <w:rFonts w:asciiTheme="minorHAnsi" w:hAnsiTheme="minorHAnsi"/>
                <w:b/>
              </w:rPr>
              <w:t>Supervisor(s) name(s)</w:t>
            </w:r>
            <w:r w:rsidRPr="001B66B5">
              <w:rPr>
                <w:rFonts w:asciiTheme="minorHAnsi" w:hAnsiTheme="minorHAnsi"/>
                <w:bCs/>
              </w:rPr>
              <w:t>(where relevant)</w:t>
            </w:r>
          </w:p>
          <w:p w:rsidR="001B161A" w:rsidRPr="001B66B5" w:rsidRDefault="001B161A" w:rsidP="00C35CCF">
            <w:pPr>
              <w:autoSpaceDE w:val="0"/>
              <w:autoSpaceDN w:val="0"/>
              <w:adjustRightInd w:val="0"/>
              <w:jc w:val="right"/>
              <w:rPr>
                <w:rFonts w:asciiTheme="minorHAnsi" w:hAnsiTheme="minorHAnsi"/>
                <w:bCs/>
              </w:rPr>
            </w:pPr>
          </w:p>
          <w:p w:rsidR="001B161A" w:rsidRPr="001B66B5" w:rsidRDefault="001B161A" w:rsidP="00C35CCF">
            <w:pPr>
              <w:autoSpaceDE w:val="0"/>
              <w:autoSpaceDN w:val="0"/>
              <w:adjustRightInd w:val="0"/>
              <w:jc w:val="right"/>
              <w:rPr>
                <w:rFonts w:asciiTheme="minorHAnsi" w:hAnsiTheme="minorHAnsi"/>
                <w:b/>
                <w:bCs/>
              </w:rPr>
            </w:pPr>
            <w:r w:rsidRPr="001B66B5">
              <w:rPr>
                <w:rFonts w:asciiTheme="minorHAnsi" w:hAnsiTheme="minorHAnsi"/>
                <w:b/>
                <w:bCs/>
              </w:rPr>
              <w:t>Signature</w:t>
            </w:r>
            <w:r w:rsidR="001B66B5" w:rsidRPr="001B66B5">
              <w:rPr>
                <w:rFonts w:asciiTheme="minorHAnsi" w:hAnsiTheme="minorHAnsi"/>
                <w:b/>
                <w:bCs/>
              </w:rPr>
              <w:t>*</w:t>
            </w:r>
          </w:p>
        </w:tc>
        <w:tc>
          <w:tcPr>
            <w:tcW w:w="7513" w:type="dxa"/>
            <w:vAlign w:val="center"/>
          </w:tcPr>
          <w:p w:rsidR="001B161A" w:rsidRPr="001B66B5" w:rsidRDefault="001B161A" w:rsidP="00BA5559">
            <w:pPr>
              <w:autoSpaceDE w:val="0"/>
              <w:autoSpaceDN w:val="0"/>
              <w:adjustRightInd w:val="0"/>
              <w:rPr>
                <w:rFonts w:asciiTheme="minorHAnsi" w:hAnsiTheme="minorHAnsi"/>
                <w:b/>
                <w:sz w:val="21"/>
                <w:szCs w:val="21"/>
              </w:rPr>
            </w:pPr>
          </w:p>
          <w:p w:rsidR="00C35CCF" w:rsidRPr="001B66B5" w:rsidRDefault="00C35CCF" w:rsidP="00BA5559">
            <w:pPr>
              <w:autoSpaceDE w:val="0"/>
              <w:autoSpaceDN w:val="0"/>
              <w:adjustRightInd w:val="0"/>
              <w:rPr>
                <w:rFonts w:asciiTheme="minorHAnsi" w:hAnsiTheme="minorHAnsi"/>
                <w:b/>
                <w:sz w:val="21"/>
                <w:szCs w:val="21"/>
              </w:rPr>
            </w:pPr>
          </w:p>
          <w:p w:rsidR="001B161A" w:rsidRPr="001B66B5" w:rsidRDefault="001B161A" w:rsidP="00BA5559">
            <w:pPr>
              <w:autoSpaceDE w:val="0"/>
              <w:autoSpaceDN w:val="0"/>
              <w:adjustRightInd w:val="0"/>
              <w:rPr>
                <w:rFonts w:asciiTheme="minorHAnsi" w:hAnsiTheme="minorHAnsi"/>
                <w:b/>
                <w:sz w:val="21"/>
                <w:szCs w:val="21"/>
              </w:rPr>
            </w:pPr>
          </w:p>
        </w:tc>
        <w:tc>
          <w:tcPr>
            <w:tcW w:w="2628" w:type="dxa"/>
          </w:tcPr>
          <w:p w:rsidR="001B161A" w:rsidRPr="001B66B5" w:rsidRDefault="001B161A" w:rsidP="00BA5559">
            <w:pPr>
              <w:autoSpaceDE w:val="0"/>
              <w:autoSpaceDN w:val="0"/>
              <w:adjustRightInd w:val="0"/>
              <w:rPr>
                <w:rFonts w:asciiTheme="minorHAnsi" w:hAnsiTheme="minorHAnsi"/>
                <w:b/>
              </w:rPr>
            </w:pPr>
            <w:r w:rsidRPr="001B66B5">
              <w:rPr>
                <w:rFonts w:asciiTheme="minorHAnsi" w:hAnsiTheme="minorHAnsi"/>
                <w:b/>
              </w:rPr>
              <w:t>Date</w:t>
            </w:r>
          </w:p>
        </w:tc>
      </w:tr>
    </w:tbl>
    <w:p w:rsidR="00F16D17" w:rsidRPr="001B66B5" w:rsidRDefault="001B66B5" w:rsidP="00F16D17">
      <w:pPr>
        <w:pStyle w:val="BodyTextIndent"/>
        <w:rPr>
          <w:rFonts w:asciiTheme="minorHAnsi" w:hAnsiTheme="minorHAnsi"/>
          <w:lang w:val="en-US"/>
        </w:rPr>
      </w:pPr>
      <w:r w:rsidRPr="001B66B5">
        <w:rPr>
          <w:rFonts w:asciiTheme="minorHAnsi" w:hAnsiTheme="minorHAnsi"/>
          <w:lang w:val="en-US"/>
        </w:rPr>
        <w:t>*Electronic Signatures are acceptable</w:t>
      </w:r>
    </w:p>
    <w:p w:rsidR="001B161A" w:rsidRPr="001B66B5" w:rsidRDefault="001B161A" w:rsidP="00F16D17">
      <w:pPr>
        <w:pStyle w:val="BodyTextIndent"/>
        <w:rPr>
          <w:rFonts w:asciiTheme="minorHAnsi" w:hAnsiTheme="minorHAnsi"/>
          <w:b/>
          <w:sz w:val="24"/>
          <w:szCs w:val="24"/>
          <w:lang w:val="en-US"/>
        </w:rPr>
      </w:pPr>
      <w:r w:rsidRPr="001B66B5">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001B161A" w:rsidRPr="001B66B5" w:rsidRDefault="001B161A" w:rsidP="00F16D17">
      <w:pPr>
        <w:pStyle w:val="BodyTextIndent"/>
        <w:rPr>
          <w:rFonts w:asciiTheme="minorHAnsi" w:hAnsiTheme="minorHAnsi"/>
          <w:b/>
          <w:sz w:val="24"/>
          <w:szCs w:val="24"/>
          <w:lang w:val="en-US"/>
        </w:rPr>
      </w:pPr>
      <w:r w:rsidRPr="001B66B5">
        <w:rPr>
          <w:rFonts w:asciiTheme="minorHAnsi" w:hAnsiTheme="minorHAnsi"/>
          <w:b/>
          <w:sz w:val="24"/>
          <w:szCs w:val="24"/>
          <w:lang w:val="en-US"/>
        </w:rPr>
        <w:t>This is especially key for those undertaking lone research</w:t>
      </w:r>
      <w:r w:rsidR="001B66B5" w:rsidRPr="001B66B5">
        <w:rPr>
          <w:rFonts w:asciiTheme="minorHAnsi" w:hAnsiTheme="minorHAnsi"/>
          <w:b/>
          <w:sz w:val="24"/>
          <w:szCs w:val="24"/>
          <w:lang w:val="en-US"/>
        </w:rPr>
        <w:t xml:space="preserve">, the School’s Guidelines on “Conducting Lone Research” should be followed </w:t>
      </w:r>
      <w:hyperlink r:id="rId9" w:history="1">
        <w:r w:rsidR="0075004F">
          <w:rPr>
            <w:rStyle w:val="Hyperlink"/>
            <w:rFonts w:asciiTheme="minorHAnsi" w:hAnsiTheme="minorHAnsi"/>
            <w:b/>
            <w:sz w:val="24"/>
            <w:szCs w:val="24"/>
            <w:lang w:val="en-US"/>
          </w:rPr>
          <w:t>guidance available here</w:t>
        </w:r>
      </w:hyperlink>
      <w:r w:rsidR="002D50C9">
        <w:rPr>
          <w:rFonts w:asciiTheme="minorHAnsi" w:hAnsiTheme="minorHAnsi"/>
          <w:b/>
          <w:sz w:val="24"/>
          <w:szCs w:val="24"/>
          <w:lang w:val="en-US"/>
        </w:rPr>
        <w:t xml:space="preserve"> </w:t>
      </w:r>
      <w:r w:rsidR="008918C3">
        <w:rPr>
          <w:rFonts w:asciiTheme="minorHAnsi" w:hAnsiTheme="minorHAnsi"/>
          <w:b/>
          <w:sz w:val="24"/>
          <w:szCs w:val="24"/>
          <w:lang w:val="en-US"/>
        </w:rPr>
        <w:t>and in signing this document you confirm that these guidelines will be followed.</w:t>
      </w:r>
    </w:p>
    <w:p w:rsidR="001B161A" w:rsidRPr="001B66B5" w:rsidRDefault="001B161A" w:rsidP="00F16D17">
      <w:pPr>
        <w:pStyle w:val="BodyTextIndent"/>
        <w:rPr>
          <w:rFonts w:asciiTheme="minorHAnsi" w:hAnsiTheme="minorHAnsi"/>
          <w:b/>
          <w:sz w:val="24"/>
          <w:szCs w:val="24"/>
          <w:lang w:val="en-US"/>
        </w:rPr>
      </w:pPr>
      <w:r w:rsidRPr="001B66B5">
        <w:rPr>
          <w:rFonts w:asciiTheme="minorHAnsi" w:hAnsiTheme="minorHAnsi"/>
          <w:b/>
          <w:sz w:val="24"/>
          <w:szCs w:val="24"/>
          <w:lang w:val="en-US"/>
        </w:rPr>
        <w:t xml:space="preserve">Random auditing will take place of submitted Risk Assessments </w:t>
      </w:r>
      <w:r w:rsidR="00C35CCF" w:rsidRPr="001B66B5">
        <w:rPr>
          <w:rFonts w:asciiTheme="minorHAnsi" w:hAnsiTheme="minorHAnsi"/>
          <w:b/>
          <w:sz w:val="24"/>
          <w:szCs w:val="24"/>
          <w:lang w:val="en-US"/>
        </w:rPr>
        <w:t>to ensure that all requirements are followed.</w:t>
      </w:r>
    </w:p>
    <w:p w:rsidR="001B66B5" w:rsidRDefault="001B66B5" w:rsidP="00F16D17">
      <w:pPr>
        <w:pStyle w:val="BodyTextIndent"/>
        <w:rPr>
          <w:rFonts w:asciiTheme="minorHAnsi" w:hAnsiTheme="minorHAnsi"/>
          <w:sz w:val="24"/>
          <w:szCs w:val="24"/>
          <w:lang w:val="en-US"/>
        </w:rPr>
      </w:pPr>
      <w:r w:rsidRPr="001B66B5">
        <w:rPr>
          <w:rFonts w:asciiTheme="minorHAnsi" w:hAnsiTheme="minorHAnsi"/>
          <w:sz w:val="24"/>
          <w:szCs w:val="24"/>
          <w:lang w:val="en-US"/>
        </w:rPr>
        <w:t xml:space="preserve">All completed Risk Assessments should be submitted to </w:t>
      </w:r>
      <w:hyperlink r:id="rId10" w:history="1">
        <w:r w:rsidR="003662C6" w:rsidRPr="00584BEC">
          <w:rPr>
            <w:rStyle w:val="Hyperlink"/>
            <w:rFonts w:asciiTheme="minorHAnsi" w:hAnsiTheme="minorHAnsi"/>
            <w:sz w:val="24"/>
            <w:szCs w:val="24"/>
            <w:lang w:val="en-US"/>
          </w:rPr>
          <w:t>compliance.seed@manchester.ac.uk</w:t>
        </w:r>
      </w:hyperlink>
      <w:r w:rsidR="003662C6">
        <w:rPr>
          <w:rFonts w:asciiTheme="minorHAnsi" w:hAnsiTheme="minorHAnsi"/>
          <w:sz w:val="24"/>
          <w:szCs w:val="24"/>
          <w:lang w:val="en-US"/>
        </w:rPr>
        <w:t>,</w:t>
      </w:r>
      <w:r w:rsidR="008918C3">
        <w:rPr>
          <w:rFonts w:asciiTheme="minorHAnsi" w:hAnsiTheme="minorHAnsi"/>
          <w:sz w:val="24"/>
          <w:szCs w:val="24"/>
          <w:lang w:val="en-US"/>
        </w:rPr>
        <w:t xml:space="preserve"> (as well as appending to any ethical submission where relevant) submission of the document </w:t>
      </w:r>
      <w:r w:rsidR="008918C3" w:rsidRPr="00117AA2">
        <w:rPr>
          <w:rFonts w:asciiTheme="minorHAnsi" w:hAnsiTheme="minorHAnsi"/>
          <w:sz w:val="24"/>
          <w:szCs w:val="24"/>
          <w:lang w:val="en-US"/>
        </w:rPr>
        <w:t>will be considered approv</w:t>
      </w:r>
      <w:r w:rsidR="008B17BB" w:rsidRPr="00117AA2">
        <w:rPr>
          <w:rFonts w:asciiTheme="minorHAnsi" w:hAnsiTheme="minorHAnsi"/>
          <w:sz w:val="24"/>
          <w:szCs w:val="24"/>
          <w:lang w:val="en-US"/>
        </w:rPr>
        <w:t>ed, unless otherwise advised</w:t>
      </w:r>
      <w:r w:rsidR="008918C3" w:rsidRPr="00117AA2">
        <w:rPr>
          <w:rFonts w:asciiTheme="minorHAnsi" w:hAnsiTheme="minorHAnsi"/>
          <w:sz w:val="24"/>
          <w:szCs w:val="24"/>
          <w:lang w:val="en-US"/>
        </w:rPr>
        <w:t>.</w:t>
      </w:r>
    </w:p>
    <w:p w:rsidR="009C092E" w:rsidRDefault="009C092E" w:rsidP="00F16D17">
      <w:pPr>
        <w:pStyle w:val="BodyTextIndent"/>
        <w:rPr>
          <w:rFonts w:asciiTheme="minorHAnsi" w:hAnsiTheme="minorHAnsi"/>
          <w:sz w:val="24"/>
          <w:szCs w:val="24"/>
          <w:lang w:val="en-US"/>
        </w:rPr>
      </w:pPr>
      <w:r>
        <w:rPr>
          <w:rFonts w:asciiTheme="minorHAnsi" w:hAnsiTheme="minorHAnsi"/>
          <w:sz w:val="24"/>
          <w:szCs w:val="24"/>
          <w:lang w:val="en-US"/>
        </w:rPr>
        <w:t xml:space="preserve">In the event of an emergency </w:t>
      </w:r>
      <w:r w:rsidR="005F4F3D">
        <w:rPr>
          <w:rFonts w:asciiTheme="minorHAnsi" w:hAnsiTheme="minorHAnsi"/>
          <w:sz w:val="24"/>
          <w:szCs w:val="24"/>
          <w:lang w:val="en-US"/>
        </w:rPr>
        <w:t xml:space="preserve">during normal working hours </w:t>
      </w:r>
      <w:r>
        <w:rPr>
          <w:rFonts w:asciiTheme="minorHAnsi" w:hAnsiTheme="minorHAnsi"/>
          <w:sz w:val="24"/>
          <w:szCs w:val="24"/>
          <w:lang w:val="en-US"/>
        </w:rPr>
        <w:t>telephone the S</w:t>
      </w:r>
      <w:r w:rsidRPr="00117AA2">
        <w:rPr>
          <w:rFonts w:asciiTheme="minorHAnsi" w:hAnsiTheme="minorHAnsi"/>
          <w:sz w:val="24"/>
          <w:szCs w:val="24"/>
          <w:lang w:val="en-US"/>
        </w:rPr>
        <w:t xml:space="preserve">chool Office </w:t>
      </w:r>
      <w:r w:rsidRPr="00117AA2">
        <w:rPr>
          <w:rFonts w:asciiTheme="minorHAnsi" w:hAnsiTheme="minorHAnsi"/>
          <w:sz w:val="22"/>
        </w:rPr>
        <w:t>44 (0)161-275 0966</w:t>
      </w:r>
      <w:r w:rsidR="005F4F3D" w:rsidRPr="00117AA2">
        <w:rPr>
          <w:rFonts w:asciiTheme="minorHAnsi" w:hAnsiTheme="minorHAnsi"/>
          <w:sz w:val="22"/>
        </w:rPr>
        <w:t>. For a 24/7 response telephone the University’s Security Services on +44 (0)161 306 9966</w:t>
      </w:r>
      <w:r w:rsidR="004869B7" w:rsidRPr="00117AA2">
        <w:rPr>
          <w:rFonts w:asciiTheme="minorHAnsi" w:hAnsiTheme="minorHAnsi"/>
          <w:sz w:val="22"/>
        </w:rPr>
        <w:t>,</w:t>
      </w:r>
      <w:r w:rsidRPr="00117AA2">
        <w:rPr>
          <w:rFonts w:asciiTheme="minorHAnsi" w:hAnsiTheme="minorHAnsi"/>
          <w:sz w:val="22"/>
        </w:rPr>
        <w:t xml:space="preserve"> </w:t>
      </w:r>
      <w:r w:rsidR="004869B7" w:rsidRPr="00117AA2">
        <w:rPr>
          <w:rFonts w:asciiTheme="minorHAnsi" w:hAnsiTheme="minorHAnsi"/>
          <w:sz w:val="22"/>
        </w:rPr>
        <w:t>and where possible</w:t>
      </w:r>
      <w:r w:rsidR="004869B7" w:rsidRPr="00117AA2">
        <w:rPr>
          <w:rFonts w:asciiTheme="minorHAnsi" w:hAnsiTheme="minorHAnsi"/>
          <w:sz w:val="22"/>
          <w:szCs w:val="22"/>
        </w:rPr>
        <w:t xml:space="preserve"> email </w:t>
      </w:r>
      <w:hyperlink r:id="rId11" w:history="1">
        <w:r w:rsidR="004869B7" w:rsidRPr="00117AA2">
          <w:rPr>
            <w:rStyle w:val="Hyperlink"/>
            <w:rFonts w:asciiTheme="minorHAnsi" w:hAnsiTheme="minorHAnsi"/>
            <w:sz w:val="22"/>
            <w:szCs w:val="22"/>
          </w:rPr>
          <w:t>seedschooloffice@manchester.ac.uk</w:t>
        </w:r>
      </w:hyperlink>
    </w:p>
    <w:p w:rsidR="00C35CCF" w:rsidRPr="001B66B5" w:rsidRDefault="00651AAD" w:rsidP="00C35CCF">
      <w:pPr>
        <w:pStyle w:val="BodyTextIndent"/>
        <w:spacing w:after="0"/>
        <w:ind w:left="284"/>
        <w:rPr>
          <w:rFonts w:asciiTheme="minorHAnsi" w:hAnsiTheme="minorHAnsi"/>
          <w:i/>
          <w:sz w:val="24"/>
          <w:szCs w:val="24"/>
          <w:lang w:val="en-US"/>
        </w:rPr>
      </w:pPr>
      <w:r>
        <w:rPr>
          <w:rFonts w:asciiTheme="minorHAnsi" w:hAnsiTheme="minorHAnsi"/>
          <w:i/>
          <w:sz w:val="24"/>
          <w:szCs w:val="24"/>
          <w:lang w:val="en-US"/>
        </w:rPr>
        <w:t>Martin Evans</w:t>
      </w:r>
      <w:r w:rsidR="00C35CCF" w:rsidRPr="001B66B5">
        <w:rPr>
          <w:rFonts w:asciiTheme="minorHAnsi" w:hAnsiTheme="minorHAnsi"/>
          <w:i/>
          <w:sz w:val="24"/>
          <w:szCs w:val="24"/>
          <w:lang w:val="en-US"/>
        </w:rPr>
        <w:t>, Head of School of Environment, Education and Development</w:t>
      </w:r>
    </w:p>
    <w:p w:rsidR="00C35CCF" w:rsidRPr="001B66B5" w:rsidRDefault="00651AAD" w:rsidP="00C35CCF">
      <w:pPr>
        <w:pStyle w:val="BodyTextIndent"/>
        <w:spacing w:after="0"/>
        <w:ind w:left="284"/>
        <w:rPr>
          <w:rFonts w:asciiTheme="minorHAnsi" w:hAnsiTheme="minorHAnsi"/>
          <w:i/>
          <w:sz w:val="24"/>
          <w:szCs w:val="24"/>
          <w:lang w:val="en-US"/>
        </w:rPr>
      </w:pPr>
      <w:r>
        <w:rPr>
          <w:rFonts w:asciiTheme="minorHAnsi" w:hAnsiTheme="minorHAnsi"/>
          <w:i/>
          <w:sz w:val="24"/>
          <w:szCs w:val="24"/>
          <w:lang w:val="en-US"/>
        </w:rPr>
        <w:t>September 2019</w:t>
      </w:r>
    </w:p>
    <w:p w:rsidR="00C35CCF" w:rsidRPr="001B66B5" w:rsidRDefault="00C35CCF" w:rsidP="00C35CCF">
      <w:pPr>
        <w:pStyle w:val="BodyTextIndent"/>
        <w:spacing w:after="0"/>
        <w:ind w:left="284"/>
        <w:rPr>
          <w:rFonts w:asciiTheme="minorHAnsi" w:hAnsiTheme="minorHAnsi"/>
          <w:i/>
          <w:sz w:val="24"/>
          <w:szCs w:val="24"/>
          <w:lang w:val="en-US"/>
        </w:rPr>
      </w:pPr>
    </w:p>
    <w:p w:rsidR="00C35CCF" w:rsidRPr="001B66B5" w:rsidRDefault="00C35CCF" w:rsidP="00C35CCF">
      <w:pPr>
        <w:pStyle w:val="BodyTextIndent"/>
        <w:spacing w:after="0"/>
        <w:ind w:left="284"/>
        <w:rPr>
          <w:rFonts w:asciiTheme="minorHAnsi" w:hAnsiTheme="minorHAnsi"/>
          <w:i/>
          <w:sz w:val="24"/>
          <w:szCs w:val="24"/>
          <w:lang w:val="en-US"/>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7"/>
        <w:gridCol w:w="2285"/>
        <w:gridCol w:w="2472"/>
        <w:gridCol w:w="3082"/>
        <w:gridCol w:w="2650"/>
        <w:gridCol w:w="2039"/>
      </w:tblGrid>
      <w:tr w:rsidR="00F16D17" w:rsidRPr="001B66B5" w:rsidTr="00F02F95">
        <w:trPr>
          <w:cantSplit/>
          <w:trHeight w:val="861"/>
          <w:tblHeader/>
          <w:jc w:val="center"/>
        </w:trPr>
        <w:tc>
          <w:tcPr>
            <w:tcW w:w="1647" w:type="dxa"/>
            <w:tcBorders>
              <w:bottom w:val="single" w:sz="4" w:space="0" w:color="auto"/>
            </w:tcBorders>
            <w:shd w:val="clear" w:color="auto" w:fill="E0E0E0"/>
          </w:tcPr>
          <w:p w:rsidR="00F16D17" w:rsidRPr="001B66B5" w:rsidRDefault="00F16D17" w:rsidP="00F02F95">
            <w:pPr>
              <w:rPr>
                <w:rFonts w:asciiTheme="minorHAnsi" w:hAnsiTheme="minorHAnsi"/>
                <w:color w:val="FF0000"/>
                <w:sz w:val="22"/>
                <w:szCs w:val="22"/>
              </w:rPr>
            </w:pPr>
            <w:r w:rsidRPr="001B66B5">
              <w:rPr>
                <w:rFonts w:asciiTheme="minorHAnsi" w:hAnsiTheme="minorHAnsi"/>
                <w:sz w:val="22"/>
                <w:szCs w:val="22"/>
              </w:rPr>
              <w:t xml:space="preserve">Date: </w:t>
            </w:r>
            <w:r w:rsidRPr="001B66B5">
              <w:rPr>
                <w:rFonts w:asciiTheme="minorHAnsi" w:hAnsiTheme="minorHAnsi"/>
                <w:color w:val="FF0000"/>
                <w:sz w:val="22"/>
                <w:szCs w:val="22"/>
              </w:rPr>
              <w:t>(1)</w:t>
            </w:r>
          </w:p>
          <w:p w:rsidR="00F16D17" w:rsidRPr="001B66B5" w:rsidRDefault="00651AAD" w:rsidP="001F3F2D">
            <w:pPr>
              <w:rPr>
                <w:rFonts w:asciiTheme="minorHAnsi" w:hAnsiTheme="minorHAnsi"/>
                <w:sz w:val="22"/>
                <w:szCs w:val="22"/>
              </w:rPr>
            </w:pPr>
            <w:r>
              <w:rPr>
                <w:rFonts w:asciiTheme="minorHAnsi" w:hAnsiTheme="minorHAnsi"/>
                <w:sz w:val="22"/>
                <w:szCs w:val="22"/>
              </w:rPr>
              <w:t>16/09/2019</w:t>
            </w:r>
          </w:p>
        </w:tc>
        <w:tc>
          <w:tcPr>
            <w:tcW w:w="2285" w:type="dxa"/>
            <w:tcBorders>
              <w:bottom w:val="single" w:sz="4" w:space="0" w:color="auto"/>
            </w:tcBorders>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Assessed by: </w:t>
            </w:r>
            <w:r w:rsidRPr="001B66B5">
              <w:rPr>
                <w:rFonts w:asciiTheme="minorHAnsi" w:hAnsiTheme="minorHAnsi"/>
                <w:color w:val="FF0000"/>
                <w:sz w:val="22"/>
                <w:szCs w:val="22"/>
              </w:rPr>
              <w:t>(2)</w:t>
            </w:r>
          </w:p>
          <w:p w:rsidR="00F16D17" w:rsidRPr="001B66B5" w:rsidRDefault="00651AAD" w:rsidP="00F02F95">
            <w:pPr>
              <w:rPr>
                <w:rFonts w:asciiTheme="minorHAnsi" w:hAnsiTheme="minorHAnsi"/>
                <w:sz w:val="22"/>
                <w:szCs w:val="22"/>
              </w:rPr>
            </w:pPr>
            <w:r>
              <w:rPr>
                <w:rFonts w:asciiTheme="minorHAnsi" w:hAnsiTheme="minorHAnsi"/>
                <w:sz w:val="22"/>
                <w:szCs w:val="22"/>
              </w:rPr>
              <w:t>Martin Evans</w:t>
            </w:r>
          </w:p>
          <w:p w:rsidR="00F16D17" w:rsidRPr="001B66B5" w:rsidRDefault="00F16D17" w:rsidP="00F02F95">
            <w:pPr>
              <w:rPr>
                <w:rFonts w:asciiTheme="minorHAnsi" w:hAnsiTheme="minorHAnsi"/>
                <w:sz w:val="22"/>
                <w:szCs w:val="22"/>
              </w:rPr>
            </w:pPr>
          </w:p>
        </w:tc>
        <w:tc>
          <w:tcPr>
            <w:tcW w:w="2472" w:type="dxa"/>
            <w:tcBorders>
              <w:bottom w:val="single" w:sz="4" w:space="0" w:color="auto"/>
            </w:tcBorders>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Validated by: </w:t>
            </w:r>
            <w:r w:rsidRPr="001B66B5">
              <w:rPr>
                <w:rFonts w:asciiTheme="minorHAnsi" w:hAnsiTheme="minorHAnsi"/>
                <w:color w:val="FF0000"/>
                <w:sz w:val="22"/>
                <w:szCs w:val="22"/>
              </w:rPr>
              <w:t>(3)</w:t>
            </w:r>
          </w:p>
          <w:p w:rsidR="00F16D17" w:rsidRPr="001B66B5" w:rsidRDefault="00651AAD" w:rsidP="00B46866">
            <w:pPr>
              <w:rPr>
                <w:rFonts w:asciiTheme="minorHAnsi" w:hAnsiTheme="minorHAnsi"/>
                <w:sz w:val="22"/>
                <w:szCs w:val="22"/>
              </w:rPr>
            </w:pPr>
            <w:r>
              <w:rPr>
                <w:rFonts w:asciiTheme="minorHAnsi" w:hAnsiTheme="minorHAnsi"/>
                <w:sz w:val="22"/>
                <w:szCs w:val="22"/>
              </w:rPr>
              <w:t>Kay Hodgson</w:t>
            </w:r>
          </w:p>
        </w:tc>
        <w:tc>
          <w:tcPr>
            <w:tcW w:w="3082" w:type="dxa"/>
            <w:tcBorders>
              <w:bottom w:val="single" w:sz="4" w:space="0" w:color="auto"/>
            </w:tcBorders>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Location:  </w:t>
            </w:r>
            <w:r w:rsidRPr="001B66B5">
              <w:rPr>
                <w:rFonts w:asciiTheme="minorHAnsi" w:hAnsiTheme="minorHAnsi"/>
                <w:color w:val="FF0000"/>
                <w:sz w:val="22"/>
                <w:szCs w:val="22"/>
              </w:rPr>
              <w:t>(4)</w:t>
            </w:r>
          </w:p>
          <w:p w:rsidR="00F16D17" w:rsidRPr="001B66B5" w:rsidRDefault="00F16D17" w:rsidP="00F02F95">
            <w:pPr>
              <w:rPr>
                <w:rFonts w:asciiTheme="minorHAnsi" w:hAnsiTheme="minorHAnsi"/>
                <w:sz w:val="22"/>
                <w:szCs w:val="22"/>
              </w:rPr>
            </w:pPr>
            <w:r w:rsidRPr="001B66B5">
              <w:rPr>
                <w:rFonts w:asciiTheme="minorHAnsi" w:hAnsiTheme="minorHAnsi"/>
                <w:b/>
                <w:i/>
                <w:iCs/>
                <w:sz w:val="22"/>
                <w:szCs w:val="22"/>
              </w:rPr>
              <w:t xml:space="preserve">Low hazard off-campus , including fieldwork,  in urban and rural areas in the </w:t>
            </w:r>
            <w:smartTag w:uri="urn:schemas-microsoft-com:office:smarttags" w:element="place">
              <w:smartTag w:uri="urn:schemas-microsoft-com:office:smarttags" w:element="country-region">
                <w:r w:rsidRPr="001B66B5">
                  <w:rPr>
                    <w:rFonts w:asciiTheme="minorHAnsi" w:hAnsiTheme="minorHAnsi"/>
                    <w:b/>
                    <w:i/>
                    <w:iCs/>
                    <w:sz w:val="22"/>
                    <w:szCs w:val="22"/>
                  </w:rPr>
                  <w:t>UK</w:t>
                </w:r>
              </w:smartTag>
            </w:smartTag>
          </w:p>
        </w:tc>
        <w:tc>
          <w:tcPr>
            <w:tcW w:w="2650" w:type="dxa"/>
            <w:tcBorders>
              <w:bottom w:val="single" w:sz="4" w:space="0" w:color="auto"/>
            </w:tcBorders>
            <w:shd w:val="clear" w:color="auto" w:fill="E0E0E0"/>
          </w:tcPr>
          <w:p w:rsidR="00F16D17" w:rsidRPr="001B66B5" w:rsidRDefault="00F16D17" w:rsidP="00F02F95">
            <w:pPr>
              <w:rPr>
                <w:rFonts w:asciiTheme="minorHAnsi" w:hAnsiTheme="minorHAnsi"/>
                <w:color w:val="FF0000"/>
                <w:sz w:val="22"/>
                <w:szCs w:val="22"/>
              </w:rPr>
            </w:pPr>
            <w:r w:rsidRPr="001B66B5">
              <w:rPr>
                <w:rFonts w:asciiTheme="minorHAnsi" w:hAnsiTheme="minorHAnsi"/>
                <w:sz w:val="22"/>
                <w:szCs w:val="22"/>
              </w:rPr>
              <w:t xml:space="preserve">Assessment ref no: </w:t>
            </w:r>
            <w:r w:rsidRPr="001B66B5">
              <w:rPr>
                <w:rFonts w:asciiTheme="minorHAnsi" w:hAnsiTheme="minorHAnsi"/>
                <w:color w:val="FF0000"/>
                <w:sz w:val="22"/>
                <w:szCs w:val="22"/>
              </w:rPr>
              <w:t>(5)</w:t>
            </w:r>
          </w:p>
          <w:p w:rsidR="00F16D17" w:rsidRPr="001B66B5" w:rsidRDefault="00F16D17" w:rsidP="00F02F95">
            <w:pPr>
              <w:rPr>
                <w:rFonts w:asciiTheme="minorHAnsi" w:hAnsiTheme="minorHAnsi"/>
                <w:b/>
                <w:sz w:val="22"/>
                <w:szCs w:val="22"/>
              </w:rPr>
            </w:pPr>
            <w:r w:rsidRPr="001B66B5">
              <w:rPr>
                <w:rFonts w:asciiTheme="minorHAnsi" w:hAnsiTheme="minorHAnsi"/>
                <w:b/>
                <w:sz w:val="22"/>
                <w:szCs w:val="22"/>
              </w:rPr>
              <w:t>Generic Risk Assessment</w:t>
            </w:r>
            <w:bookmarkStart w:id="1" w:name="_Hlt500908950"/>
            <w:bookmarkEnd w:id="1"/>
            <w:r w:rsidRPr="001B66B5">
              <w:rPr>
                <w:rFonts w:asciiTheme="minorHAnsi" w:hAnsiTheme="minorHAnsi"/>
                <w:b/>
                <w:sz w:val="22"/>
                <w:szCs w:val="22"/>
              </w:rPr>
              <w:t xml:space="preserve"> (a) </w:t>
            </w:r>
          </w:p>
          <w:p w:rsidR="00F16D17" w:rsidRPr="001B66B5" w:rsidRDefault="00F16D17" w:rsidP="00F02F95">
            <w:pPr>
              <w:rPr>
                <w:rFonts w:asciiTheme="minorHAnsi" w:hAnsiTheme="minorHAnsi"/>
                <w:sz w:val="22"/>
                <w:szCs w:val="22"/>
              </w:rPr>
            </w:pPr>
          </w:p>
        </w:tc>
        <w:tc>
          <w:tcPr>
            <w:tcW w:w="2039" w:type="dxa"/>
            <w:tcBorders>
              <w:bottom w:val="single" w:sz="4" w:space="0" w:color="auto"/>
            </w:tcBorders>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Review date: </w:t>
            </w:r>
            <w:r w:rsidRPr="001B66B5">
              <w:rPr>
                <w:rFonts w:asciiTheme="minorHAnsi" w:hAnsiTheme="minorHAnsi"/>
                <w:color w:val="FF0000"/>
                <w:sz w:val="22"/>
                <w:szCs w:val="22"/>
              </w:rPr>
              <w:t>(6)</w:t>
            </w:r>
          </w:p>
          <w:p w:rsidR="00F16D17" w:rsidRPr="001B66B5" w:rsidRDefault="00C75CFA" w:rsidP="001F3F2D">
            <w:pPr>
              <w:rPr>
                <w:rFonts w:asciiTheme="minorHAnsi" w:hAnsiTheme="minorHAnsi"/>
                <w:sz w:val="22"/>
                <w:szCs w:val="22"/>
              </w:rPr>
            </w:pPr>
            <w:r w:rsidRPr="001B66B5">
              <w:rPr>
                <w:rFonts w:asciiTheme="minorHAnsi" w:hAnsiTheme="minorHAnsi"/>
                <w:sz w:val="22"/>
                <w:szCs w:val="22"/>
              </w:rPr>
              <w:t>1/9/20</w:t>
            </w:r>
            <w:r w:rsidR="001F3F2D" w:rsidRPr="001B66B5">
              <w:rPr>
                <w:rFonts w:asciiTheme="minorHAnsi" w:hAnsiTheme="minorHAnsi"/>
                <w:sz w:val="22"/>
                <w:szCs w:val="22"/>
              </w:rPr>
              <w:t>16</w:t>
            </w:r>
          </w:p>
        </w:tc>
      </w:tr>
      <w:tr w:rsidR="00F16D17" w:rsidRPr="001B66B5" w:rsidTr="00F02F95">
        <w:trPr>
          <w:cantSplit/>
          <w:tblHeader/>
          <w:jc w:val="center"/>
        </w:trPr>
        <w:tc>
          <w:tcPr>
            <w:tcW w:w="14175" w:type="dxa"/>
            <w:gridSpan w:val="6"/>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lastRenderedPageBreak/>
              <w:t>Task/Premises: (7)</w:t>
            </w:r>
          </w:p>
          <w:p w:rsidR="00F16D17" w:rsidRPr="001B66B5" w:rsidRDefault="00F16D17" w:rsidP="00F02F95">
            <w:pPr>
              <w:rPr>
                <w:rFonts w:asciiTheme="minorHAnsi" w:hAnsiTheme="minorHAnsi"/>
                <w:sz w:val="22"/>
                <w:szCs w:val="22"/>
              </w:rPr>
            </w:pPr>
          </w:p>
          <w:p w:rsidR="00F16D17" w:rsidRPr="001B66B5" w:rsidRDefault="00F16D17" w:rsidP="00C75CFA">
            <w:pPr>
              <w:rPr>
                <w:rFonts w:asciiTheme="minorHAnsi" w:hAnsiTheme="minorHAnsi"/>
                <w:sz w:val="22"/>
                <w:szCs w:val="22"/>
              </w:rPr>
            </w:pPr>
            <w:r w:rsidRPr="001B66B5">
              <w:rPr>
                <w:rFonts w:asciiTheme="minorHAnsi" w:hAnsiTheme="minorHAnsi"/>
                <w:sz w:val="22"/>
                <w:szCs w:val="22"/>
              </w:rPr>
              <w:t>This Risk Assessment has been approved by the Head of School (HOS) for low-risk off-campus activities by staff and students of the School of Environment</w:t>
            </w:r>
            <w:r w:rsidR="00C75CFA" w:rsidRPr="001B66B5">
              <w:rPr>
                <w:rFonts w:asciiTheme="minorHAnsi" w:hAnsiTheme="minorHAnsi"/>
                <w:sz w:val="22"/>
                <w:szCs w:val="22"/>
              </w:rPr>
              <w:t>, Education</w:t>
            </w:r>
            <w:r w:rsidRPr="001B66B5">
              <w:rPr>
                <w:rFonts w:asciiTheme="minorHAnsi" w:hAnsiTheme="minorHAnsi"/>
                <w:sz w:val="22"/>
                <w:szCs w:val="22"/>
              </w:rPr>
              <w:t xml:space="preserve"> and Development</w:t>
            </w:r>
          </w:p>
          <w:p w:rsidR="00F45A30" w:rsidRPr="001B66B5" w:rsidRDefault="00F45A30" w:rsidP="00C75CFA">
            <w:pPr>
              <w:rPr>
                <w:rFonts w:asciiTheme="minorHAnsi" w:hAnsiTheme="minorHAnsi"/>
                <w:sz w:val="22"/>
                <w:szCs w:val="22"/>
              </w:rPr>
            </w:pPr>
          </w:p>
          <w:p w:rsidR="00F45A30" w:rsidRPr="001B66B5" w:rsidRDefault="00F45A30" w:rsidP="00C75CFA">
            <w:pPr>
              <w:rPr>
                <w:rFonts w:asciiTheme="minorHAnsi" w:hAnsiTheme="minorHAnsi"/>
                <w:sz w:val="22"/>
                <w:szCs w:val="22"/>
              </w:rPr>
            </w:pPr>
            <w:r w:rsidRPr="001B66B5">
              <w:rPr>
                <w:rFonts w:asciiTheme="minorHAnsi" w:hAnsiTheme="minorHAnsi"/>
                <w:sz w:val="22"/>
                <w:szCs w:val="22"/>
              </w:rPr>
              <w:t>T</w:t>
            </w:r>
            <w:r w:rsidR="00803088" w:rsidRPr="001B66B5">
              <w:rPr>
                <w:rFonts w:asciiTheme="minorHAnsi" w:hAnsiTheme="minorHAnsi"/>
                <w:sz w:val="22"/>
                <w:szCs w:val="22"/>
              </w:rPr>
              <w:t>his</w:t>
            </w:r>
            <w:r w:rsidRPr="001B66B5">
              <w:rPr>
                <w:rFonts w:asciiTheme="minorHAnsi" w:hAnsiTheme="minorHAnsi"/>
                <w:sz w:val="22"/>
                <w:szCs w:val="22"/>
              </w:rPr>
              <w:t xml:space="preserve"> Risk Assessment </w:t>
            </w:r>
            <w:r w:rsidR="00BA5559">
              <w:rPr>
                <w:rFonts w:asciiTheme="minorHAnsi" w:hAnsiTheme="minorHAnsi"/>
                <w:sz w:val="22"/>
                <w:szCs w:val="22"/>
              </w:rPr>
              <w:t>should be submitted with</w:t>
            </w:r>
            <w:r w:rsidRPr="001B66B5">
              <w:rPr>
                <w:rFonts w:asciiTheme="minorHAnsi" w:hAnsiTheme="minorHAnsi"/>
                <w:sz w:val="22"/>
                <w:szCs w:val="22"/>
              </w:rPr>
              <w:t xml:space="preserve"> </w:t>
            </w:r>
            <w:r w:rsidR="00BA5559">
              <w:rPr>
                <w:rFonts w:asciiTheme="minorHAnsi" w:hAnsiTheme="minorHAnsi"/>
                <w:sz w:val="22"/>
                <w:szCs w:val="22"/>
              </w:rPr>
              <w:t>an</w:t>
            </w:r>
            <w:r w:rsidR="00BA5559" w:rsidRPr="001B66B5">
              <w:rPr>
                <w:rFonts w:asciiTheme="minorHAnsi" w:hAnsiTheme="minorHAnsi"/>
                <w:sz w:val="22"/>
                <w:szCs w:val="22"/>
              </w:rPr>
              <w:t xml:space="preserve"> </w:t>
            </w:r>
            <w:r w:rsidRPr="001B66B5">
              <w:rPr>
                <w:rFonts w:asciiTheme="minorHAnsi" w:hAnsiTheme="minorHAnsi"/>
                <w:sz w:val="22"/>
                <w:szCs w:val="22"/>
              </w:rPr>
              <w:t>ethical application</w:t>
            </w:r>
            <w:r w:rsidR="00803088" w:rsidRPr="001B66B5">
              <w:rPr>
                <w:rFonts w:asciiTheme="minorHAnsi" w:hAnsiTheme="minorHAnsi"/>
                <w:sz w:val="22"/>
                <w:szCs w:val="22"/>
              </w:rPr>
              <w:t xml:space="preserve"> </w:t>
            </w:r>
            <w:r w:rsidR="00BA5559">
              <w:rPr>
                <w:rFonts w:asciiTheme="minorHAnsi" w:hAnsiTheme="minorHAnsi"/>
                <w:sz w:val="22"/>
                <w:szCs w:val="22"/>
              </w:rPr>
              <w:t>in which</w:t>
            </w:r>
            <w:r w:rsidR="00BA5559" w:rsidRPr="001B66B5">
              <w:rPr>
                <w:rFonts w:asciiTheme="minorHAnsi" w:hAnsiTheme="minorHAnsi"/>
                <w:sz w:val="22"/>
                <w:szCs w:val="22"/>
              </w:rPr>
              <w:t xml:space="preserve"> </w:t>
            </w:r>
            <w:r w:rsidR="00803088" w:rsidRPr="001B66B5">
              <w:rPr>
                <w:rFonts w:asciiTheme="minorHAnsi" w:hAnsiTheme="minorHAnsi"/>
                <w:sz w:val="22"/>
                <w:szCs w:val="22"/>
              </w:rPr>
              <w:t>the level has been identified as Low or Medium Risk.</w:t>
            </w:r>
          </w:p>
          <w:p w:rsidR="00F16D17" w:rsidRPr="001B66B5" w:rsidRDefault="00F16D17"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This Risk Assessment is suitable for</w:t>
            </w:r>
            <w:r w:rsidR="00295BFF">
              <w:rPr>
                <w:rFonts w:asciiTheme="minorHAnsi" w:hAnsiTheme="minorHAnsi"/>
                <w:sz w:val="22"/>
                <w:szCs w:val="22"/>
              </w:rPr>
              <w:t xml:space="preserve"> low risk day fieldtrips, conferences,</w:t>
            </w:r>
            <w:r w:rsidRPr="001B66B5">
              <w:rPr>
                <w:rFonts w:asciiTheme="minorHAnsi" w:hAnsiTheme="minorHAnsi"/>
                <w:sz w:val="22"/>
                <w:szCs w:val="22"/>
              </w:rPr>
              <w:t xml:space="preserve"> research, undertaking surveys, interviews, focus groups or archival work in offices and public places within normal working hours. </w:t>
            </w:r>
          </w:p>
          <w:p w:rsidR="00F16D17" w:rsidRPr="001B66B5" w:rsidRDefault="00F16D17"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It is suitable for collecting soil and water samples in lowland environments and/or small streams.</w:t>
            </w:r>
          </w:p>
          <w:p w:rsidR="00F16D17" w:rsidRPr="001B66B5" w:rsidRDefault="00F16D17"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sidRPr="001B66B5">
              <w:rPr>
                <w:rFonts w:asciiTheme="minorHAnsi" w:hAnsiTheme="minorHAnsi"/>
                <w:sz w:val="22"/>
                <w:szCs w:val="22"/>
              </w:rPr>
              <w:t xml:space="preserve"> for persons working outside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r w:rsidRPr="001B66B5">
              <w:rPr>
                <w:rFonts w:asciiTheme="minorHAnsi" w:hAnsiTheme="minorHAnsi"/>
                <w:sz w:val="22"/>
                <w:szCs w:val="22"/>
              </w:rPr>
              <w:t>.</w:t>
            </w: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sidRPr="001B66B5">
              <w:rPr>
                <w:rFonts w:asciiTheme="minorHAnsi" w:hAnsiTheme="minorHAnsi"/>
                <w:sz w:val="22"/>
                <w:szCs w:val="22"/>
              </w:rPr>
              <w:t xml:space="preserve"> for activities in recognised hazardous areas, e.g. factories, quarries, high crime neighbourhoods etc.</w:t>
            </w:r>
          </w:p>
          <w:p w:rsidR="00F16D17" w:rsidRDefault="00F16D17" w:rsidP="00F02F95">
            <w:pPr>
              <w:rPr>
                <w:rFonts w:asciiTheme="minorHAnsi" w:hAnsiTheme="minorHAnsi"/>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sidRPr="001B66B5">
              <w:rPr>
                <w:rFonts w:asciiTheme="minorHAnsi" w:hAnsiTheme="minorHAnsi"/>
                <w:sz w:val="22"/>
                <w:szCs w:val="22"/>
              </w:rPr>
              <w:t xml:space="preserve"> for field research in hostile environments, e.g. large rivers, lakes, the sea or in wild areas. </w:t>
            </w:r>
          </w:p>
          <w:p w:rsidR="00E75F0C" w:rsidRDefault="00E75F0C" w:rsidP="00F02F95">
            <w:pPr>
              <w:rPr>
                <w:rFonts w:asciiTheme="minorHAnsi" w:hAnsiTheme="minorHAnsi"/>
                <w:bCs/>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Pr>
                <w:rFonts w:asciiTheme="minorHAnsi" w:hAnsiTheme="minorHAnsi"/>
                <w:b/>
                <w:bCs/>
                <w:sz w:val="22"/>
                <w:szCs w:val="22"/>
              </w:rPr>
              <w:t xml:space="preserve"> </w:t>
            </w:r>
            <w:r>
              <w:rPr>
                <w:rFonts w:asciiTheme="minorHAnsi" w:hAnsiTheme="minorHAnsi"/>
                <w:bCs/>
                <w:sz w:val="22"/>
                <w:szCs w:val="22"/>
              </w:rPr>
              <w:t>for residential Fieldwork activities</w:t>
            </w:r>
          </w:p>
          <w:p w:rsidR="009C092E" w:rsidRPr="00E12120" w:rsidRDefault="005F4F3D" w:rsidP="00E12120">
            <w:pPr>
              <w:tabs>
                <w:tab w:val="left" w:pos="567"/>
              </w:tabs>
              <w:jc w:val="both"/>
              <w:rPr>
                <w:rFonts w:asciiTheme="minorHAnsi" w:hAnsiTheme="minorHAnsi"/>
                <w:color w:val="333333"/>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Pr>
                <w:rFonts w:asciiTheme="minorHAnsi" w:hAnsiTheme="minorHAnsi"/>
                <w:b/>
                <w:bCs/>
                <w:sz w:val="22"/>
                <w:szCs w:val="22"/>
              </w:rPr>
              <w:t xml:space="preserve"> </w:t>
            </w:r>
            <w:r w:rsidR="009C092E" w:rsidRPr="00E12120">
              <w:rPr>
                <w:rFonts w:asciiTheme="minorHAnsi" w:hAnsiTheme="minorHAnsi"/>
                <w:color w:val="333333"/>
                <w:sz w:val="22"/>
                <w:szCs w:val="22"/>
              </w:rPr>
              <w:t>if you are engaged in work/activities more than 12 hours from proposed medical help.</w:t>
            </w:r>
          </w:p>
          <w:p w:rsidR="005F4F3D" w:rsidRDefault="005F4F3D" w:rsidP="00E12120">
            <w:pPr>
              <w:tabs>
                <w:tab w:val="left" w:pos="567"/>
              </w:tabs>
              <w:jc w:val="both"/>
              <w:rPr>
                <w:rFonts w:asciiTheme="minorHAnsi" w:hAnsiTheme="minorHAnsi"/>
                <w:color w:val="333333"/>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Pr>
                <w:rFonts w:asciiTheme="minorHAnsi" w:hAnsiTheme="minorHAnsi"/>
                <w:b/>
                <w:bCs/>
                <w:sz w:val="22"/>
                <w:szCs w:val="22"/>
              </w:rPr>
              <w:t xml:space="preserve"> </w:t>
            </w:r>
            <w:r w:rsidR="009C092E" w:rsidRPr="001B66B5">
              <w:rPr>
                <w:rFonts w:asciiTheme="minorHAnsi" w:hAnsiTheme="minorHAnsi"/>
                <w:color w:val="333333"/>
                <w:sz w:val="22"/>
                <w:szCs w:val="22"/>
              </w:rPr>
              <w:t>if the work requires a high standard of physical fitness and/or exposure to specific hazards (e.g. climbing at altitude)</w:t>
            </w:r>
            <w:r>
              <w:rPr>
                <w:rFonts w:asciiTheme="minorHAnsi" w:hAnsiTheme="minorHAnsi"/>
                <w:color w:val="333333"/>
                <w:sz w:val="22"/>
                <w:szCs w:val="22"/>
              </w:rPr>
              <w:t>.</w:t>
            </w:r>
          </w:p>
          <w:p w:rsidR="009C092E" w:rsidRPr="001B66B5" w:rsidRDefault="005F4F3D" w:rsidP="00E12120">
            <w:pPr>
              <w:tabs>
                <w:tab w:val="left" w:pos="567"/>
              </w:tabs>
              <w:jc w:val="both"/>
              <w:rPr>
                <w:rFonts w:asciiTheme="minorHAnsi" w:hAnsiTheme="minorHAnsi"/>
                <w:color w:val="333333"/>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Pr>
                <w:rFonts w:asciiTheme="minorHAnsi" w:hAnsiTheme="minorHAnsi"/>
                <w:b/>
                <w:bCs/>
                <w:sz w:val="22"/>
                <w:szCs w:val="22"/>
              </w:rPr>
              <w:t xml:space="preserve"> </w:t>
            </w:r>
            <w:r w:rsidR="009C092E" w:rsidRPr="001B66B5">
              <w:rPr>
                <w:rFonts w:asciiTheme="minorHAnsi" w:hAnsiTheme="minorHAnsi"/>
                <w:color w:val="333333"/>
                <w:sz w:val="22"/>
                <w:szCs w:val="22"/>
              </w:rPr>
              <w:t>if the visit is likely to be more than 6 weeks and must complete a separate Risk Assessment.</w:t>
            </w:r>
          </w:p>
          <w:p w:rsidR="009C092E" w:rsidRPr="001B66B5" w:rsidRDefault="005F4F3D" w:rsidP="00E12120">
            <w:pPr>
              <w:rPr>
                <w:rFonts w:asciiTheme="minorHAnsi" w:hAnsiTheme="minorHAnsi"/>
                <w:sz w:val="22"/>
                <w:szCs w:val="22"/>
              </w:rPr>
            </w:pPr>
            <w:r w:rsidRPr="001B66B5">
              <w:rPr>
                <w:rFonts w:asciiTheme="minorHAnsi" w:hAnsiTheme="minorHAnsi"/>
                <w:sz w:val="22"/>
                <w:szCs w:val="22"/>
              </w:rPr>
              <w:t xml:space="preserve">It is </w:t>
            </w:r>
            <w:r w:rsidRPr="001B66B5">
              <w:rPr>
                <w:rFonts w:asciiTheme="minorHAnsi" w:hAnsiTheme="minorHAnsi"/>
                <w:b/>
                <w:bCs/>
                <w:sz w:val="22"/>
                <w:szCs w:val="22"/>
              </w:rPr>
              <w:t>not suitable</w:t>
            </w:r>
            <w:r>
              <w:rPr>
                <w:rFonts w:asciiTheme="minorHAnsi" w:hAnsiTheme="minorHAnsi"/>
                <w:b/>
                <w:bCs/>
                <w:sz w:val="22"/>
                <w:szCs w:val="22"/>
              </w:rPr>
              <w:t xml:space="preserve"> </w:t>
            </w:r>
            <w:r w:rsidR="009C092E" w:rsidRPr="001B66B5">
              <w:rPr>
                <w:rFonts w:asciiTheme="minorHAnsi" w:hAnsiTheme="minorHAnsi"/>
                <w:sz w:val="22"/>
                <w:szCs w:val="22"/>
              </w:rPr>
              <w:t>if there is the possibility that vaccinations will be required. This includes fieldwork involving soil and/or water where you must have up to date tetanus inoculations. Also be aware of health risks from water borne pathogens (Hepatitis 'A', Weil’s disease, Polio and toxic cyano-bacteria). Vaccinations for Hepatitis ‘A’ and Polio are recommended.</w:t>
            </w:r>
          </w:p>
          <w:p w:rsidR="009C092E" w:rsidRPr="00E75F0C" w:rsidRDefault="009C092E" w:rsidP="00F02F95">
            <w:pPr>
              <w:rPr>
                <w:rFonts w:asciiTheme="minorHAnsi" w:hAnsiTheme="minorHAnsi"/>
                <w:sz w:val="22"/>
                <w:szCs w:val="22"/>
              </w:rPr>
            </w:pPr>
          </w:p>
          <w:p w:rsidR="00F16D17" w:rsidRPr="001B66B5" w:rsidRDefault="00F16D17" w:rsidP="00F02F95">
            <w:pPr>
              <w:rPr>
                <w:rFonts w:asciiTheme="minorHAnsi" w:hAnsiTheme="minorHAnsi"/>
                <w:sz w:val="22"/>
                <w:szCs w:val="22"/>
              </w:rPr>
            </w:pPr>
            <w:r w:rsidRPr="001B66B5">
              <w:rPr>
                <w:rFonts w:asciiTheme="minorHAnsi" w:hAnsiTheme="minorHAnsi"/>
                <w:sz w:val="22"/>
                <w:szCs w:val="22"/>
              </w:rPr>
              <w:t>An additional Risk Assessment Form must be completed for any extra hazards not covered by the Generic Risk Assessments (there are three Generic Risk Assessments) and must be validated by the adviser/supervisor in the case of students before Permission to Proceed is granted. Staff should obtain the validation of the Discipline Safety Officer. No work may be carried out without Permission to Proceed.</w:t>
            </w:r>
          </w:p>
          <w:p w:rsidR="00F16D17" w:rsidRPr="001B66B5" w:rsidRDefault="00F16D17" w:rsidP="00F02F95">
            <w:pPr>
              <w:rPr>
                <w:rFonts w:asciiTheme="minorHAnsi" w:hAnsiTheme="minorHAnsi"/>
                <w:sz w:val="22"/>
                <w:szCs w:val="22"/>
              </w:rPr>
            </w:pPr>
          </w:p>
          <w:p w:rsidR="00F16D17" w:rsidRPr="001B66B5" w:rsidRDefault="00C75CFA" w:rsidP="00F02F95">
            <w:pPr>
              <w:rPr>
                <w:rFonts w:asciiTheme="minorHAnsi" w:hAnsiTheme="minorHAnsi"/>
                <w:sz w:val="22"/>
                <w:szCs w:val="22"/>
              </w:rPr>
            </w:pPr>
            <w:r w:rsidRPr="001B66B5">
              <w:rPr>
                <w:rFonts w:asciiTheme="minorHAnsi" w:hAnsiTheme="minorHAnsi"/>
                <w:sz w:val="22"/>
                <w:szCs w:val="22"/>
              </w:rPr>
              <w:t>SEED</w:t>
            </w:r>
            <w:r w:rsidR="00F16D17" w:rsidRPr="001B66B5">
              <w:rPr>
                <w:rFonts w:asciiTheme="minorHAnsi" w:hAnsiTheme="minorHAnsi"/>
                <w:sz w:val="22"/>
                <w:szCs w:val="22"/>
              </w:rPr>
              <w:t xml:space="preserve"> Generic A: Off Campus work in </w:t>
            </w:r>
            <w:smartTag w:uri="urn:schemas-microsoft-com:office:smarttags" w:element="place">
              <w:smartTag w:uri="urn:schemas-microsoft-com:office:smarttags" w:element="country-region">
                <w:r w:rsidR="00F16D17" w:rsidRPr="001B66B5">
                  <w:rPr>
                    <w:rFonts w:asciiTheme="minorHAnsi" w:hAnsiTheme="minorHAnsi"/>
                    <w:sz w:val="22"/>
                    <w:szCs w:val="22"/>
                  </w:rPr>
                  <w:t>UK</w:t>
                </w:r>
              </w:smartTag>
            </w:smartTag>
          </w:p>
          <w:p w:rsidR="00F16D17" w:rsidRPr="001B66B5" w:rsidRDefault="00C75CFA" w:rsidP="00F02F95">
            <w:pPr>
              <w:rPr>
                <w:rFonts w:asciiTheme="minorHAnsi" w:hAnsiTheme="minorHAnsi"/>
                <w:sz w:val="22"/>
                <w:szCs w:val="22"/>
              </w:rPr>
            </w:pPr>
            <w:r w:rsidRPr="001B66B5">
              <w:rPr>
                <w:rFonts w:asciiTheme="minorHAnsi" w:hAnsiTheme="minorHAnsi"/>
                <w:sz w:val="22"/>
                <w:szCs w:val="22"/>
              </w:rPr>
              <w:t>SEED</w:t>
            </w:r>
            <w:r w:rsidR="00F16D17" w:rsidRPr="001B66B5">
              <w:rPr>
                <w:rFonts w:asciiTheme="minorHAnsi" w:hAnsiTheme="minorHAnsi"/>
                <w:sz w:val="22"/>
                <w:szCs w:val="22"/>
              </w:rPr>
              <w:t xml:space="preserve"> Generic B: Low risk overseas destinations</w:t>
            </w:r>
          </w:p>
          <w:p w:rsidR="00F16D17" w:rsidRDefault="00C75CFA" w:rsidP="00F02F95">
            <w:pPr>
              <w:rPr>
                <w:rFonts w:asciiTheme="minorHAnsi" w:hAnsiTheme="minorHAnsi"/>
                <w:sz w:val="22"/>
                <w:szCs w:val="22"/>
              </w:rPr>
            </w:pPr>
            <w:r w:rsidRPr="001B66B5">
              <w:rPr>
                <w:rFonts w:asciiTheme="minorHAnsi" w:hAnsiTheme="minorHAnsi"/>
                <w:sz w:val="22"/>
                <w:szCs w:val="22"/>
              </w:rPr>
              <w:t>SEED</w:t>
            </w:r>
            <w:r w:rsidR="00F16D17" w:rsidRPr="001B66B5">
              <w:rPr>
                <w:rFonts w:asciiTheme="minorHAnsi" w:hAnsiTheme="minorHAnsi"/>
                <w:sz w:val="22"/>
                <w:szCs w:val="22"/>
              </w:rPr>
              <w:t xml:space="preserve"> Generic C: </w:t>
            </w:r>
            <w:smartTag w:uri="urn:schemas-microsoft-com:office:smarttags" w:element="place">
              <w:r w:rsidR="00F16D17" w:rsidRPr="001B66B5">
                <w:rPr>
                  <w:rFonts w:asciiTheme="minorHAnsi" w:hAnsiTheme="minorHAnsi"/>
                  <w:sz w:val="22"/>
                  <w:szCs w:val="22"/>
                </w:rPr>
                <w:t>Normal</w:t>
              </w:r>
            </w:smartTag>
            <w:r w:rsidR="00F16D17" w:rsidRPr="001B66B5">
              <w:rPr>
                <w:rFonts w:asciiTheme="minorHAnsi" w:hAnsiTheme="minorHAnsi"/>
                <w:sz w:val="22"/>
                <w:szCs w:val="22"/>
              </w:rPr>
              <w:t xml:space="preserve"> office work on Campus</w:t>
            </w:r>
          </w:p>
          <w:p w:rsidR="00E75F0C" w:rsidRDefault="00E75F0C" w:rsidP="00F02F95">
            <w:pPr>
              <w:rPr>
                <w:rFonts w:asciiTheme="minorHAnsi" w:hAnsiTheme="minorHAnsi"/>
                <w:sz w:val="22"/>
                <w:szCs w:val="22"/>
              </w:rPr>
            </w:pPr>
            <w:r>
              <w:rPr>
                <w:rFonts w:asciiTheme="minorHAnsi" w:hAnsiTheme="minorHAnsi"/>
                <w:sz w:val="22"/>
                <w:szCs w:val="22"/>
              </w:rPr>
              <w:t>SEED Residential fieldwork Activities</w:t>
            </w:r>
          </w:p>
          <w:p w:rsidR="003662C6" w:rsidRPr="001B66B5" w:rsidRDefault="003662C6" w:rsidP="003662C6">
            <w:pPr>
              <w:rPr>
                <w:rFonts w:asciiTheme="minorHAnsi" w:hAnsiTheme="minorHAnsi"/>
                <w:sz w:val="22"/>
                <w:szCs w:val="22"/>
              </w:rPr>
            </w:pPr>
          </w:p>
        </w:tc>
      </w:tr>
    </w:tbl>
    <w:p w:rsidR="00F16D17" w:rsidRPr="001B66B5" w:rsidRDefault="00F16D17" w:rsidP="00F16D17">
      <w:pPr>
        <w:rPr>
          <w:rFonts w:asciiTheme="minorHAnsi" w:hAnsiTheme="minorHAnsi"/>
        </w:rPr>
      </w:pPr>
    </w:p>
    <w:p w:rsidR="00C35CCF" w:rsidRPr="001B66B5" w:rsidRDefault="00C35CCF" w:rsidP="00F16D17">
      <w:pPr>
        <w:rPr>
          <w:rFonts w:asciiTheme="minorHAnsi" w:hAnsiTheme="minorHAnsi"/>
        </w:rPr>
      </w:pPr>
    </w:p>
    <w:p w:rsidR="00C35CCF" w:rsidRPr="001B66B5" w:rsidRDefault="00C35CCF" w:rsidP="00F16D17">
      <w:pPr>
        <w:rPr>
          <w:rFonts w:asciiTheme="minorHAnsi" w:hAnsiTheme="minorHAnsi"/>
        </w:rPr>
      </w:pPr>
    </w:p>
    <w:p w:rsidR="00C35CCF" w:rsidRPr="001B66B5" w:rsidRDefault="00C35CCF" w:rsidP="00F16D17">
      <w:pPr>
        <w:rPr>
          <w:rFonts w:asciiTheme="minorHAnsi" w:hAnsiTheme="minorHAnsi"/>
        </w:rPr>
      </w:pPr>
    </w:p>
    <w:p w:rsidR="00C35CCF" w:rsidRPr="001B66B5" w:rsidRDefault="00C35CCF" w:rsidP="00F16D17">
      <w:pPr>
        <w:rPr>
          <w:rFonts w:asciiTheme="minorHAnsi" w:hAnsiTheme="minorHAnsi"/>
        </w:rPr>
      </w:pPr>
    </w:p>
    <w:p w:rsidR="00F16D17" w:rsidRPr="001B66B5" w:rsidRDefault="00F16D17" w:rsidP="00F16D17">
      <w:pPr>
        <w:rPr>
          <w:rFonts w:asciiTheme="minorHAnsi" w:hAnsiTheme="minorHAnsi"/>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F16D17" w:rsidRPr="001B66B5" w:rsidTr="00F02F95">
        <w:trPr>
          <w:cantSplit/>
          <w:tblHeader/>
          <w:jc w:val="center"/>
        </w:trPr>
        <w:tc>
          <w:tcPr>
            <w:tcW w:w="1936"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Activity </w:t>
            </w:r>
            <w:r w:rsidRPr="001B66B5">
              <w:rPr>
                <w:rFonts w:asciiTheme="minorHAnsi" w:hAnsiTheme="minorHAnsi"/>
                <w:color w:val="FF0000"/>
                <w:sz w:val="22"/>
                <w:szCs w:val="22"/>
              </w:rPr>
              <w:t>(8)</w:t>
            </w:r>
          </w:p>
        </w:tc>
        <w:tc>
          <w:tcPr>
            <w:tcW w:w="1734"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Hazard </w:t>
            </w:r>
            <w:r w:rsidRPr="001B66B5">
              <w:rPr>
                <w:rFonts w:asciiTheme="minorHAnsi" w:hAnsiTheme="minorHAnsi"/>
                <w:color w:val="FF0000"/>
                <w:sz w:val="22"/>
                <w:szCs w:val="22"/>
              </w:rPr>
              <w:t>(9)</w:t>
            </w:r>
          </w:p>
        </w:tc>
        <w:tc>
          <w:tcPr>
            <w:tcW w:w="1945"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Person(s) in danger </w:t>
            </w:r>
            <w:r w:rsidRPr="001B66B5">
              <w:rPr>
                <w:rFonts w:asciiTheme="minorHAnsi" w:hAnsiTheme="minorHAnsi"/>
                <w:color w:val="FF0000"/>
                <w:sz w:val="22"/>
                <w:szCs w:val="22"/>
              </w:rPr>
              <w:t>(10)</w:t>
            </w:r>
          </w:p>
        </w:tc>
        <w:tc>
          <w:tcPr>
            <w:tcW w:w="5470"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Existing measures to control risk </w:t>
            </w:r>
            <w:r w:rsidRPr="001B66B5">
              <w:rPr>
                <w:rFonts w:asciiTheme="minorHAnsi" w:hAnsiTheme="minorHAnsi"/>
                <w:color w:val="FF0000"/>
                <w:sz w:val="22"/>
                <w:szCs w:val="22"/>
              </w:rPr>
              <w:t>(11)</w:t>
            </w:r>
          </w:p>
        </w:tc>
        <w:tc>
          <w:tcPr>
            <w:tcW w:w="2106" w:type="dxa"/>
            <w:shd w:val="clear" w:color="auto" w:fill="E0E0E0"/>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Risk rating </w:t>
            </w:r>
            <w:r w:rsidRPr="001B66B5">
              <w:rPr>
                <w:rFonts w:asciiTheme="minorHAnsi" w:hAnsiTheme="minorHAnsi"/>
                <w:color w:val="FF0000"/>
                <w:sz w:val="22"/>
                <w:szCs w:val="22"/>
              </w:rPr>
              <w:t>(12)</w:t>
            </w:r>
          </w:p>
        </w:tc>
        <w:tc>
          <w:tcPr>
            <w:tcW w:w="984" w:type="dxa"/>
            <w:shd w:val="clear" w:color="auto" w:fill="E0E0E0"/>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 xml:space="preserve">Result </w:t>
            </w:r>
            <w:r w:rsidRPr="001B66B5">
              <w:rPr>
                <w:rFonts w:asciiTheme="minorHAnsi" w:hAnsiTheme="minorHAnsi"/>
                <w:color w:val="FF0000"/>
                <w:sz w:val="22"/>
                <w:szCs w:val="22"/>
              </w:rPr>
              <w:t>(13)</w:t>
            </w: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p w:rsidR="00F16D17" w:rsidRPr="001B66B5" w:rsidRDefault="00F16D17" w:rsidP="00F02F95">
            <w:pPr>
              <w:rPr>
                <w:rFonts w:asciiTheme="minorHAnsi" w:hAnsiTheme="minorHAnsi"/>
                <w:sz w:val="22"/>
                <w:szCs w:val="22"/>
              </w:rPr>
            </w:pPr>
          </w:p>
        </w:tc>
        <w:tc>
          <w:tcPr>
            <w:tcW w:w="1734" w:type="dxa"/>
          </w:tcPr>
          <w:p w:rsidR="00F16D17" w:rsidRPr="001B66B5" w:rsidRDefault="009C092E" w:rsidP="00F02F95">
            <w:pPr>
              <w:rPr>
                <w:rFonts w:asciiTheme="minorHAnsi" w:hAnsiTheme="minorHAnsi"/>
                <w:sz w:val="22"/>
                <w:szCs w:val="22"/>
              </w:rPr>
            </w:pPr>
            <w:r>
              <w:rPr>
                <w:rFonts w:asciiTheme="minorHAnsi" w:hAnsiTheme="minorHAnsi"/>
                <w:sz w:val="22"/>
                <w:szCs w:val="22"/>
              </w:rPr>
              <w:t>Lack of Pre activity Planning</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02F95">
            <w:pPr>
              <w:numPr>
                <w:ilvl w:val="0"/>
                <w:numId w:val="7"/>
              </w:numPr>
              <w:rPr>
                <w:rFonts w:asciiTheme="minorHAnsi" w:hAnsiTheme="minorHAnsi"/>
                <w:sz w:val="22"/>
                <w:szCs w:val="22"/>
              </w:rPr>
            </w:pPr>
            <w:r w:rsidRPr="001B66B5">
              <w:rPr>
                <w:rFonts w:asciiTheme="minorHAnsi" w:hAnsiTheme="minorHAnsi"/>
                <w:sz w:val="22"/>
                <w:szCs w:val="22"/>
              </w:rPr>
              <w:t xml:space="preserve">Staff </w:t>
            </w:r>
            <w:r w:rsidR="008B17BB">
              <w:rPr>
                <w:rFonts w:asciiTheme="minorHAnsi" w:hAnsiTheme="minorHAnsi"/>
                <w:sz w:val="22"/>
                <w:szCs w:val="22"/>
              </w:rPr>
              <w:t>who will be away for 3 days or more are r</w:t>
            </w:r>
            <w:r w:rsidR="003E728D">
              <w:rPr>
                <w:rFonts w:asciiTheme="minorHAnsi" w:hAnsiTheme="minorHAnsi"/>
                <w:sz w:val="22"/>
                <w:szCs w:val="22"/>
              </w:rPr>
              <w:t>equired</w:t>
            </w:r>
            <w:r w:rsidRPr="001B66B5">
              <w:rPr>
                <w:rFonts w:asciiTheme="minorHAnsi" w:hAnsiTheme="minorHAnsi"/>
                <w:sz w:val="22"/>
                <w:szCs w:val="22"/>
              </w:rPr>
              <w:t xml:space="preserve"> to complete </w:t>
            </w:r>
            <w:r w:rsidR="005F4F3D" w:rsidRPr="001B66B5">
              <w:rPr>
                <w:rFonts w:asciiTheme="minorHAnsi" w:hAnsiTheme="minorHAnsi"/>
                <w:sz w:val="22"/>
                <w:szCs w:val="22"/>
              </w:rPr>
              <w:t>the online</w:t>
            </w:r>
            <w:r w:rsidR="005F4F3D">
              <w:rPr>
                <w:rFonts w:asciiTheme="minorHAnsi" w:hAnsiTheme="minorHAnsi"/>
                <w:sz w:val="22"/>
                <w:szCs w:val="22"/>
              </w:rPr>
              <w:t xml:space="preserve"> </w:t>
            </w:r>
            <w:r w:rsidR="005F4F3D" w:rsidRPr="001B66B5">
              <w:rPr>
                <w:rFonts w:asciiTheme="minorHAnsi" w:hAnsiTheme="minorHAnsi"/>
                <w:sz w:val="22"/>
                <w:szCs w:val="22"/>
              </w:rPr>
              <w:t>‘Academic</w:t>
            </w:r>
            <w:r w:rsidRPr="001B66B5">
              <w:rPr>
                <w:rFonts w:asciiTheme="minorHAnsi" w:hAnsiTheme="minorHAnsi"/>
                <w:sz w:val="22"/>
                <w:szCs w:val="22"/>
              </w:rPr>
              <w:t xml:space="preserve"> </w:t>
            </w:r>
            <w:r w:rsidR="008B17BB">
              <w:rPr>
                <w:rFonts w:asciiTheme="minorHAnsi" w:hAnsiTheme="minorHAnsi"/>
                <w:sz w:val="22"/>
                <w:szCs w:val="22"/>
              </w:rPr>
              <w:t>A</w:t>
            </w:r>
            <w:r w:rsidRPr="001B66B5">
              <w:rPr>
                <w:rFonts w:asciiTheme="minorHAnsi" w:hAnsiTheme="minorHAnsi"/>
                <w:sz w:val="22"/>
                <w:szCs w:val="22"/>
              </w:rPr>
              <w:t xml:space="preserve">bsence </w:t>
            </w:r>
            <w:r w:rsidR="008B17BB">
              <w:rPr>
                <w:rFonts w:asciiTheme="minorHAnsi" w:hAnsiTheme="minorHAnsi"/>
                <w:sz w:val="22"/>
                <w:szCs w:val="22"/>
              </w:rPr>
              <w:t>A</w:t>
            </w:r>
            <w:r w:rsidRPr="001B66B5">
              <w:rPr>
                <w:rFonts w:asciiTheme="minorHAnsi" w:hAnsiTheme="minorHAnsi"/>
                <w:sz w:val="22"/>
                <w:szCs w:val="22"/>
              </w:rPr>
              <w:t xml:space="preserve">pproval </w:t>
            </w:r>
            <w:r w:rsidR="008B17BB">
              <w:rPr>
                <w:rFonts w:asciiTheme="minorHAnsi" w:hAnsiTheme="minorHAnsi"/>
                <w:sz w:val="22"/>
                <w:szCs w:val="22"/>
              </w:rPr>
              <w:t xml:space="preserve">and Information’ </w:t>
            </w:r>
            <w:r w:rsidRPr="001B66B5">
              <w:rPr>
                <w:rFonts w:asciiTheme="minorHAnsi" w:hAnsiTheme="minorHAnsi"/>
                <w:sz w:val="22"/>
                <w:szCs w:val="22"/>
              </w:rPr>
              <w:t>form.</w:t>
            </w:r>
          </w:p>
          <w:p w:rsidR="00F16D17" w:rsidRPr="001B66B5" w:rsidRDefault="00F16D17" w:rsidP="00F02F95">
            <w:pPr>
              <w:numPr>
                <w:ilvl w:val="0"/>
                <w:numId w:val="7"/>
              </w:numPr>
              <w:rPr>
                <w:rFonts w:asciiTheme="minorHAnsi" w:hAnsiTheme="minorHAnsi"/>
                <w:sz w:val="22"/>
                <w:szCs w:val="22"/>
              </w:rPr>
            </w:pPr>
            <w:r w:rsidRPr="001B66B5">
              <w:rPr>
                <w:rFonts w:asciiTheme="minorHAnsi" w:hAnsiTheme="minorHAnsi"/>
                <w:sz w:val="22"/>
                <w:szCs w:val="22"/>
              </w:rPr>
              <w:t xml:space="preserve">Research Postgraduates should </w:t>
            </w:r>
            <w:r w:rsidR="003E728D">
              <w:rPr>
                <w:rFonts w:asciiTheme="minorHAnsi" w:hAnsiTheme="minorHAnsi"/>
                <w:sz w:val="22"/>
                <w:szCs w:val="22"/>
              </w:rPr>
              <w:t>confirm</w:t>
            </w:r>
            <w:r w:rsidR="003E728D" w:rsidRPr="001B66B5">
              <w:rPr>
                <w:rFonts w:asciiTheme="minorHAnsi" w:hAnsiTheme="minorHAnsi"/>
                <w:sz w:val="22"/>
                <w:szCs w:val="22"/>
              </w:rPr>
              <w:t xml:space="preserve"> </w:t>
            </w:r>
            <w:r w:rsidRPr="001B66B5">
              <w:rPr>
                <w:rFonts w:asciiTheme="minorHAnsi" w:hAnsiTheme="minorHAnsi"/>
                <w:sz w:val="22"/>
                <w:szCs w:val="22"/>
              </w:rPr>
              <w:t>the suitability of this Risk Assessment with their supervisor before embarking upon fieldwork or period of absence greater than three days and complete a full Risk Assessment if necessary.</w:t>
            </w:r>
          </w:p>
          <w:p w:rsidR="00F16D17" w:rsidRPr="001B66B5" w:rsidRDefault="00F16D17" w:rsidP="00F02F95">
            <w:pPr>
              <w:numPr>
                <w:ilvl w:val="0"/>
                <w:numId w:val="7"/>
              </w:numPr>
              <w:rPr>
                <w:rFonts w:asciiTheme="minorHAnsi" w:hAnsiTheme="minorHAnsi"/>
                <w:sz w:val="22"/>
                <w:szCs w:val="22"/>
              </w:rPr>
            </w:pPr>
            <w:r w:rsidRPr="001B66B5">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w:t>
            </w:r>
          </w:p>
          <w:p w:rsidR="00F16D17" w:rsidRPr="001B66B5" w:rsidRDefault="00F16D17" w:rsidP="00F02F95">
            <w:pPr>
              <w:numPr>
                <w:ilvl w:val="0"/>
                <w:numId w:val="7"/>
              </w:numPr>
              <w:rPr>
                <w:rFonts w:asciiTheme="minorHAnsi" w:hAnsiTheme="minorHAnsi"/>
              </w:rPr>
            </w:pPr>
            <w:r w:rsidRPr="001B66B5">
              <w:rPr>
                <w:rFonts w:asciiTheme="minorHAnsi" w:hAnsiTheme="minorHAnsi"/>
                <w:sz w:val="22"/>
                <w:szCs w:val="22"/>
              </w:rPr>
              <w:t>Make sure that a responsible person knows where you are and when you may be expected to return and what action should be taken if you do not return in time</w:t>
            </w:r>
            <w:r w:rsidRPr="001B66B5">
              <w:rPr>
                <w:rFonts w:asciiTheme="minorHAnsi" w:hAnsiTheme="minorHAnsi"/>
              </w:rPr>
              <w:t>.</w:t>
            </w:r>
          </w:p>
          <w:p w:rsidR="00F16D17" w:rsidRDefault="00F16D17" w:rsidP="00F02F95">
            <w:pPr>
              <w:numPr>
                <w:ilvl w:val="0"/>
                <w:numId w:val="7"/>
              </w:numPr>
              <w:rPr>
                <w:rFonts w:asciiTheme="minorHAnsi" w:hAnsiTheme="minorHAnsi"/>
                <w:sz w:val="22"/>
                <w:szCs w:val="22"/>
              </w:rPr>
            </w:pPr>
            <w:r w:rsidRPr="001B66B5">
              <w:rPr>
                <w:rFonts w:asciiTheme="minorHAnsi" w:hAnsiTheme="minorHAnsi"/>
                <w:sz w:val="22"/>
                <w:szCs w:val="22"/>
              </w:rPr>
              <w:t>Carry your university ID and be ready to identify yourself to the authorities</w:t>
            </w:r>
            <w:r w:rsidR="008B17BB">
              <w:rPr>
                <w:rFonts w:asciiTheme="minorHAnsi" w:hAnsiTheme="minorHAnsi"/>
                <w:sz w:val="22"/>
                <w:szCs w:val="22"/>
              </w:rPr>
              <w:t>.</w:t>
            </w:r>
          </w:p>
          <w:p w:rsidR="008B17BB" w:rsidRPr="001B66B5" w:rsidRDefault="008B17BB" w:rsidP="00F02F95">
            <w:pPr>
              <w:numPr>
                <w:ilvl w:val="0"/>
                <w:numId w:val="7"/>
              </w:numPr>
              <w:rPr>
                <w:rFonts w:asciiTheme="minorHAnsi" w:hAnsiTheme="minorHAnsi"/>
                <w:sz w:val="22"/>
                <w:szCs w:val="22"/>
              </w:rPr>
            </w:pPr>
            <w:r>
              <w:rPr>
                <w:rFonts w:asciiTheme="minorHAnsi" w:hAnsiTheme="minorHAnsi"/>
                <w:sz w:val="22"/>
                <w:szCs w:val="22"/>
              </w:rPr>
              <w:t>Have consulted and signed the appropriate Risk Assessment.</w:t>
            </w:r>
          </w:p>
          <w:p w:rsidR="00F16D17" w:rsidRPr="001B66B5" w:rsidRDefault="00F16D17" w:rsidP="00F02F95">
            <w:pPr>
              <w:tabs>
                <w:tab w:val="left" w:pos="318"/>
              </w:tabs>
              <w:ind w:hanging="720"/>
              <w:rPr>
                <w:rFonts w:asciiTheme="minorHAnsi" w:hAnsiTheme="minorHAnsi"/>
                <w:sz w:val="22"/>
                <w:szCs w:val="22"/>
              </w:rPr>
            </w:pPr>
            <w:r w:rsidRPr="001B66B5">
              <w:rPr>
                <w:rFonts w:asciiTheme="minorHAnsi" w:hAnsiTheme="minorHAnsi"/>
                <w:sz w:val="22"/>
              </w:rPr>
              <w:t xml:space="preserve"> </w:t>
            </w:r>
          </w:p>
        </w:tc>
        <w:tc>
          <w:tcPr>
            <w:tcW w:w="2106" w:type="dxa"/>
          </w:tcPr>
          <w:p w:rsidR="00F16D17" w:rsidRPr="001B66B5" w:rsidRDefault="004869B7" w:rsidP="00F02F95">
            <w:pPr>
              <w:rPr>
                <w:rFonts w:asciiTheme="minorHAnsi" w:hAnsiTheme="minorHAnsi"/>
                <w:sz w:val="22"/>
                <w:szCs w:val="22"/>
              </w:rPr>
            </w:pPr>
            <w:r>
              <w:rPr>
                <w:rFonts w:asciiTheme="minorHAnsi" w:hAnsiTheme="minorHAnsi"/>
                <w:sz w:val="22"/>
                <w:szCs w:val="22"/>
              </w:rPr>
              <w:t>Medium</w:t>
            </w:r>
          </w:p>
        </w:tc>
        <w:tc>
          <w:tcPr>
            <w:tcW w:w="984" w:type="dxa"/>
          </w:tcPr>
          <w:p w:rsidR="00F16D17" w:rsidRPr="001B66B5" w:rsidRDefault="004869B7" w:rsidP="00F02F95">
            <w:pPr>
              <w:jc w:val="center"/>
              <w:rPr>
                <w:rFonts w:asciiTheme="minorHAnsi" w:hAnsiTheme="minorHAnsi"/>
                <w:sz w:val="22"/>
                <w:szCs w:val="22"/>
              </w:rPr>
            </w:pPr>
            <w:r>
              <w:rPr>
                <w:rFonts w:asciiTheme="minorHAnsi" w:hAnsiTheme="minorHAnsi"/>
                <w:sz w:val="22"/>
                <w:szCs w:val="22"/>
              </w:rPr>
              <w:t>N</w:t>
            </w:r>
          </w:p>
        </w:tc>
      </w:tr>
      <w:tr w:rsidR="00E75F0C" w:rsidRPr="001B66B5" w:rsidTr="00F02F95">
        <w:trPr>
          <w:cantSplit/>
          <w:jc w:val="center"/>
        </w:trPr>
        <w:tc>
          <w:tcPr>
            <w:tcW w:w="1936" w:type="dxa"/>
          </w:tcPr>
          <w:p w:rsidR="00E75F0C" w:rsidRPr="00E75F0C" w:rsidRDefault="00E75F0C" w:rsidP="00BA5559">
            <w:pPr>
              <w:rPr>
                <w:rFonts w:asciiTheme="minorHAnsi" w:hAnsiTheme="minorHAnsi"/>
                <w:sz w:val="22"/>
                <w:szCs w:val="22"/>
              </w:rPr>
            </w:pPr>
            <w:r w:rsidRPr="00E75F0C">
              <w:rPr>
                <w:rFonts w:asciiTheme="minorHAnsi" w:hAnsiTheme="minorHAnsi"/>
                <w:sz w:val="22"/>
                <w:szCs w:val="22"/>
              </w:rPr>
              <w:lastRenderedPageBreak/>
              <w:t xml:space="preserve">Off campus working in </w:t>
            </w:r>
            <w:smartTag w:uri="urn:schemas-microsoft-com:office:smarttags" w:element="place">
              <w:smartTag w:uri="urn:schemas-microsoft-com:office:smarttags" w:element="country-region">
                <w:r w:rsidRPr="00E75F0C">
                  <w:rPr>
                    <w:rFonts w:asciiTheme="minorHAnsi" w:hAnsiTheme="minorHAnsi"/>
                    <w:sz w:val="22"/>
                    <w:szCs w:val="22"/>
                  </w:rPr>
                  <w:t>UK</w:t>
                </w:r>
              </w:smartTag>
            </w:smartTag>
          </w:p>
          <w:p w:rsidR="00E75F0C" w:rsidRPr="00E75F0C" w:rsidRDefault="00E75F0C" w:rsidP="00BA5559">
            <w:pPr>
              <w:rPr>
                <w:rFonts w:asciiTheme="minorHAnsi" w:hAnsiTheme="minorHAnsi"/>
                <w:sz w:val="22"/>
                <w:szCs w:val="22"/>
              </w:rPr>
            </w:pPr>
          </w:p>
        </w:tc>
        <w:tc>
          <w:tcPr>
            <w:tcW w:w="1734" w:type="dxa"/>
          </w:tcPr>
          <w:p w:rsidR="00E75F0C" w:rsidRPr="00E75F0C" w:rsidRDefault="00E75F0C" w:rsidP="00BA5559">
            <w:pPr>
              <w:rPr>
                <w:rFonts w:asciiTheme="minorHAnsi" w:hAnsiTheme="minorHAnsi"/>
                <w:sz w:val="22"/>
                <w:szCs w:val="22"/>
              </w:rPr>
            </w:pPr>
            <w:r w:rsidRPr="00E75F0C">
              <w:rPr>
                <w:rFonts w:asciiTheme="minorHAnsi" w:hAnsiTheme="minorHAnsi"/>
                <w:sz w:val="22"/>
                <w:szCs w:val="22"/>
              </w:rPr>
              <w:t xml:space="preserve">Recognised hazardous areas </w:t>
            </w:r>
          </w:p>
          <w:p w:rsidR="00E75F0C" w:rsidRPr="00E75F0C" w:rsidRDefault="00E75F0C" w:rsidP="00BA5559">
            <w:pPr>
              <w:rPr>
                <w:rFonts w:asciiTheme="minorHAnsi" w:hAnsiTheme="minorHAnsi"/>
                <w:sz w:val="22"/>
                <w:szCs w:val="22"/>
              </w:rPr>
            </w:pPr>
          </w:p>
        </w:tc>
        <w:tc>
          <w:tcPr>
            <w:tcW w:w="1945" w:type="dxa"/>
          </w:tcPr>
          <w:p w:rsidR="00E75F0C" w:rsidRPr="00E75F0C" w:rsidRDefault="00E75F0C" w:rsidP="00BA5559">
            <w:pPr>
              <w:rPr>
                <w:rFonts w:asciiTheme="minorHAnsi" w:hAnsiTheme="minorHAnsi"/>
                <w:sz w:val="22"/>
                <w:szCs w:val="22"/>
              </w:rPr>
            </w:pPr>
            <w:r w:rsidRPr="00E75F0C">
              <w:rPr>
                <w:rFonts w:asciiTheme="minorHAnsi" w:hAnsiTheme="minorHAnsi"/>
                <w:sz w:val="22"/>
                <w:szCs w:val="22"/>
              </w:rPr>
              <w:t>All members of SEED</w:t>
            </w:r>
          </w:p>
        </w:tc>
        <w:tc>
          <w:tcPr>
            <w:tcW w:w="5470" w:type="dxa"/>
          </w:tcPr>
          <w:p w:rsidR="00E75F0C" w:rsidRPr="00E75F0C" w:rsidRDefault="00E75F0C" w:rsidP="00BA5559">
            <w:pPr>
              <w:tabs>
                <w:tab w:val="left" w:pos="567"/>
              </w:tabs>
              <w:jc w:val="both"/>
              <w:rPr>
                <w:rFonts w:asciiTheme="minorHAnsi" w:hAnsiTheme="minorHAnsi"/>
                <w:sz w:val="22"/>
                <w:szCs w:val="22"/>
              </w:rPr>
            </w:pPr>
            <w:r w:rsidRPr="00E75F0C">
              <w:rPr>
                <w:rFonts w:asciiTheme="minorHAnsi" w:hAnsiTheme="minorHAnsi"/>
                <w:sz w:val="22"/>
                <w:szCs w:val="22"/>
              </w:rPr>
              <w:t>You must complete a full Risk Assessment and have this validated before undertaking any activity in a recognised hazardous areas such as:</w:t>
            </w:r>
          </w:p>
          <w:p w:rsidR="00E75F0C" w:rsidRPr="00E75F0C" w:rsidRDefault="00E75F0C" w:rsidP="00BA5559">
            <w:pPr>
              <w:tabs>
                <w:tab w:val="left" w:pos="567"/>
              </w:tabs>
              <w:rPr>
                <w:rFonts w:asciiTheme="minorHAnsi" w:hAnsiTheme="minorHAnsi"/>
                <w:sz w:val="22"/>
                <w:szCs w:val="22"/>
              </w:rPr>
            </w:pP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Factories</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High crime neighbourhoods</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 xml:space="preserve">Sea, seashore, tides, currents, coral reefs </w:t>
            </w:r>
            <w:r w:rsidR="005F4F3D" w:rsidRPr="00E75F0C">
              <w:rPr>
                <w:rFonts w:asciiTheme="minorHAnsi" w:hAnsiTheme="minorHAnsi"/>
                <w:sz w:val="22"/>
                <w:szCs w:val="22"/>
              </w:rPr>
              <w:t>etc.</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Marshes and quicksand</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Pathogenic micro-organisms</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Agrochemicals and pesticides</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Dust Hazards (COSHH)</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Chemical Hazards (COSHH)</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Biological Hazards (COSHH)</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 xml:space="preserve">Machinery </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Power lines and pipelines</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Insecure buildings</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Slurry and silage pits</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 xml:space="preserve">Industrial premises, factories </w:t>
            </w:r>
            <w:r w:rsidR="00814FED" w:rsidRPr="00E75F0C">
              <w:rPr>
                <w:rFonts w:asciiTheme="minorHAnsi" w:hAnsiTheme="minorHAnsi"/>
                <w:sz w:val="22"/>
                <w:szCs w:val="22"/>
              </w:rPr>
              <w:t>etc.</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Mountains, cliffs and steep slopes</w:t>
            </w:r>
          </w:p>
          <w:p w:rsidR="00E75F0C" w:rsidRPr="00E75F0C" w:rsidRDefault="00E75F0C" w:rsidP="00BA5559">
            <w:pPr>
              <w:tabs>
                <w:tab w:val="left" w:pos="567"/>
              </w:tabs>
              <w:rPr>
                <w:rFonts w:asciiTheme="minorHAnsi" w:hAnsiTheme="minorHAnsi"/>
                <w:sz w:val="22"/>
                <w:szCs w:val="22"/>
                <w:lang w:val="fr-FR"/>
              </w:rPr>
            </w:pPr>
            <w:r w:rsidRPr="00E75F0C">
              <w:rPr>
                <w:rFonts w:asciiTheme="minorHAnsi" w:hAnsiTheme="minorHAnsi"/>
                <w:sz w:val="22"/>
                <w:szCs w:val="22"/>
                <w:lang w:val="fr-FR"/>
              </w:rPr>
              <w:t>Glaciers, crevasses, ice</w:t>
            </w:r>
            <w:r w:rsidR="00814FED">
              <w:rPr>
                <w:rFonts w:asciiTheme="minorHAnsi" w:hAnsiTheme="minorHAnsi"/>
                <w:sz w:val="22"/>
                <w:szCs w:val="22"/>
                <w:lang w:val="fr-FR"/>
              </w:rPr>
              <w:t xml:space="preserve"> </w:t>
            </w:r>
            <w:r w:rsidRPr="00E75F0C">
              <w:rPr>
                <w:rFonts w:asciiTheme="minorHAnsi" w:hAnsiTheme="minorHAnsi"/>
                <w:sz w:val="22"/>
                <w:szCs w:val="22"/>
                <w:lang w:val="fr-FR"/>
              </w:rPr>
              <w:t>falls etc.</w:t>
            </w:r>
          </w:p>
          <w:p w:rsidR="00E75F0C" w:rsidRPr="00E75F0C" w:rsidRDefault="00E75F0C" w:rsidP="00BA5559">
            <w:pPr>
              <w:tabs>
                <w:tab w:val="left" w:pos="567"/>
              </w:tabs>
              <w:rPr>
                <w:rFonts w:asciiTheme="minorHAnsi" w:hAnsiTheme="minorHAnsi"/>
                <w:sz w:val="22"/>
                <w:szCs w:val="22"/>
              </w:rPr>
            </w:pPr>
            <w:r w:rsidRPr="00E75F0C">
              <w:rPr>
                <w:rFonts w:asciiTheme="minorHAnsi" w:hAnsiTheme="minorHAnsi"/>
                <w:sz w:val="22"/>
                <w:szCs w:val="22"/>
              </w:rPr>
              <w:t>Caves, mines and quarries</w:t>
            </w:r>
          </w:p>
          <w:p w:rsidR="00E75F0C" w:rsidRPr="00E75F0C" w:rsidRDefault="00E75F0C" w:rsidP="00BA5559">
            <w:pPr>
              <w:tabs>
                <w:tab w:val="left" w:pos="567"/>
              </w:tabs>
              <w:jc w:val="both"/>
              <w:rPr>
                <w:rFonts w:asciiTheme="minorHAnsi" w:hAnsiTheme="minorHAnsi"/>
                <w:sz w:val="22"/>
                <w:szCs w:val="22"/>
              </w:rPr>
            </w:pPr>
          </w:p>
        </w:tc>
        <w:tc>
          <w:tcPr>
            <w:tcW w:w="2106" w:type="dxa"/>
          </w:tcPr>
          <w:p w:rsidR="00E75F0C" w:rsidRPr="00E75F0C" w:rsidRDefault="00E75F0C" w:rsidP="00BA5559">
            <w:pPr>
              <w:rPr>
                <w:rFonts w:asciiTheme="minorHAnsi" w:hAnsiTheme="minorHAnsi"/>
                <w:sz w:val="22"/>
                <w:szCs w:val="22"/>
              </w:rPr>
            </w:pPr>
            <w:r w:rsidRPr="00E75F0C">
              <w:rPr>
                <w:rFonts w:asciiTheme="minorHAnsi" w:hAnsiTheme="minorHAnsi"/>
                <w:sz w:val="22"/>
                <w:szCs w:val="22"/>
              </w:rPr>
              <w:t>High</w:t>
            </w:r>
          </w:p>
        </w:tc>
        <w:tc>
          <w:tcPr>
            <w:tcW w:w="984" w:type="dxa"/>
          </w:tcPr>
          <w:p w:rsidR="00E75F0C" w:rsidRPr="00D12CA1" w:rsidRDefault="00E75F0C" w:rsidP="00BA5559">
            <w:pPr>
              <w:jc w:val="center"/>
              <w:rPr>
                <w:sz w:val="22"/>
                <w:szCs w:val="22"/>
              </w:rPr>
            </w:pPr>
            <w:r w:rsidRPr="00D12CA1">
              <w:rPr>
                <w:sz w:val="22"/>
                <w:szCs w:val="22"/>
              </w:rPr>
              <w:t>N</w:t>
            </w:r>
          </w:p>
        </w:tc>
      </w:tr>
      <w:tr w:rsidR="00E75F0C" w:rsidRPr="001B66B5" w:rsidTr="00F02F95">
        <w:trPr>
          <w:cantSplit/>
          <w:jc w:val="center"/>
        </w:trPr>
        <w:tc>
          <w:tcPr>
            <w:tcW w:w="1936" w:type="dxa"/>
          </w:tcPr>
          <w:p w:rsidR="00E75F0C" w:rsidRPr="00E75F0C" w:rsidRDefault="00E75F0C" w:rsidP="00BA5559">
            <w:pPr>
              <w:rPr>
                <w:rFonts w:asciiTheme="minorHAnsi" w:hAnsiTheme="minorHAnsi"/>
                <w:sz w:val="22"/>
                <w:szCs w:val="22"/>
              </w:rPr>
            </w:pPr>
            <w:r w:rsidRPr="00E75F0C">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E75F0C">
                  <w:rPr>
                    <w:rFonts w:asciiTheme="minorHAnsi" w:hAnsiTheme="minorHAnsi"/>
                    <w:sz w:val="22"/>
                    <w:szCs w:val="22"/>
                  </w:rPr>
                  <w:t>UK</w:t>
                </w:r>
              </w:smartTag>
            </w:smartTag>
          </w:p>
          <w:p w:rsidR="00E75F0C" w:rsidRPr="00E75F0C" w:rsidRDefault="00E75F0C" w:rsidP="00BA5559">
            <w:pPr>
              <w:rPr>
                <w:rFonts w:asciiTheme="minorHAnsi" w:hAnsiTheme="minorHAnsi"/>
                <w:sz w:val="22"/>
                <w:szCs w:val="22"/>
              </w:rPr>
            </w:pPr>
          </w:p>
        </w:tc>
        <w:tc>
          <w:tcPr>
            <w:tcW w:w="1734" w:type="dxa"/>
          </w:tcPr>
          <w:p w:rsidR="00E75F0C" w:rsidRPr="00E75F0C" w:rsidRDefault="00E75F0C" w:rsidP="00BA5559">
            <w:pPr>
              <w:rPr>
                <w:rFonts w:asciiTheme="minorHAnsi" w:hAnsiTheme="minorHAnsi"/>
                <w:sz w:val="22"/>
                <w:szCs w:val="22"/>
              </w:rPr>
            </w:pPr>
            <w:r w:rsidRPr="00E75F0C">
              <w:rPr>
                <w:rFonts w:asciiTheme="minorHAnsi" w:hAnsiTheme="minorHAnsi"/>
                <w:sz w:val="22"/>
                <w:szCs w:val="22"/>
              </w:rPr>
              <w:t>Research in hostile environments, e.g. large rivers, lakes, the sea or in wild areas.</w:t>
            </w:r>
          </w:p>
        </w:tc>
        <w:tc>
          <w:tcPr>
            <w:tcW w:w="1945" w:type="dxa"/>
          </w:tcPr>
          <w:p w:rsidR="00E75F0C" w:rsidRPr="00E75F0C" w:rsidRDefault="00E75F0C" w:rsidP="00BA5559">
            <w:pPr>
              <w:rPr>
                <w:rFonts w:asciiTheme="minorHAnsi" w:hAnsiTheme="minorHAnsi"/>
                <w:sz w:val="22"/>
                <w:szCs w:val="22"/>
              </w:rPr>
            </w:pPr>
            <w:r w:rsidRPr="00E75F0C">
              <w:rPr>
                <w:rFonts w:asciiTheme="minorHAnsi" w:hAnsiTheme="minorHAnsi"/>
                <w:sz w:val="22"/>
                <w:szCs w:val="22"/>
              </w:rPr>
              <w:t>All members of SEED</w:t>
            </w:r>
          </w:p>
        </w:tc>
        <w:tc>
          <w:tcPr>
            <w:tcW w:w="5470" w:type="dxa"/>
          </w:tcPr>
          <w:p w:rsidR="00E75F0C" w:rsidRPr="00E75F0C" w:rsidRDefault="00E75F0C" w:rsidP="00BA5559">
            <w:pPr>
              <w:tabs>
                <w:tab w:val="left" w:pos="567"/>
              </w:tabs>
              <w:jc w:val="both"/>
              <w:rPr>
                <w:rFonts w:asciiTheme="minorHAnsi" w:hAnsiTheme="minorHAnsi"/>
                <w:sz w:val="22"/>
                <w:szCs w:val="22"/>
              </w:rPr>
            </w:pPr>
            <w:r w:rsidRPr="00E75F0C">
              <w:rPr>
                <w:rFonts w:asciiTheme="minorHAnsi" w:hAnsiTheme="minorHAnsi"/>
                <w:sz w:val="22"/>
                <w:szCs w:val="22"/>
              </w:rPr>
              <w:t>You must complete a full Risk Assessment and have this validated before undertaking any activity in a hostile environment.</w:t>
            </w:r>
          </w:p>
        </w:tc>
        <w:tc>
          <w:tcPr>
            <w:tcW w:w="2106" w:type="dxa"/>
          </w:tcPr>
          <w:p w:rsidR="00E75F0C" w:rsidRPr="00E75F0C" w:rsidRDefault="00E75F0C" w:rsidP="00BA5559">
            <w:pPr>
              <w:rPr>
                <w:rFonts w:asciiTheme="minorHAnsi" w:hAnsiTheme="minorHAnsi"/>
                <w:sz w:val="22"/>
                <w:szCs w:val="22"/>
              </w:rPr>
            </w:pPr>
            <w:r w:rsidRPr="00E75F0C">
              <w:rPr>
                <w:rFonts w:asciiTheme="minorHAnsi" w:hAnsiTheme="minorHAnsi"/>
                <w:sz w:val="22"/>
                <w:szCs w:val="22"/>
              </w:rPr>
              <w:t>High</w:t>
            </w:r>
          </w:p>
        </w:tc>
        <w:tc>
          <w:tcPr>
            <w:tcW w:w="984" w:type="dxa"/>
          </w:tcPr>
          <w:p w:rsidR="00E75F0C" w:rsidRPr="00D12CA1" w:rsidRDefault="00E75F0C" w:rsidP="00BA5559">
            <w:pPr>
              <w:jc w:val="center"/>
              <w:rPr>
                <w:sz w:val="22"/>
                <w:szCs w:val="22"/>
              </w:rPr>
            </w:pPr>
            <w:r w:rsidRPr="00D12CA1">
              <w:rPr>
                <w:sz w:val="22"/>
                <w:szCs w:val="22"/>
              </w:rPr>
              <w:t>N</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lastRenderedPageBreak/>
              <w:t>Off campus working in UK</w:t>
            </w:r>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Ill-Health</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16D17">
            <w:pPr>
              <w:numPr>
                <w:ilvl w:val="0"/>
                <w:numId w:val="4"/>
              </w:numPr>
              <w:tabs>
                <w:tab w:val="num" w:pos="360"/>
                <w:tab w:val="left" w:pos="567"/>
              </w:tabs>
              <w:ind w:left="360"/>
              <w:jc w:val="both"/>
              <w:rPr>
                <w:rFonts w:asciiTheme="minorHAnsi" w:hAnsiTheme="minorHAnsi"/>
                <w:color w:val="333333"/>
                <w:sz w:val="22"/>
                <w:szCs w:val="22"/>
              </w:rPr>
            </w:pPr>
            <w:r w:rsidRPr="001B66B5">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00F16D17" w:rsidRPr="001B66B5" w:rsidRDefault="00F16D17" w:rsidP="00F16D17">
            <w:pPr>
              <w:numPr>
                <w:ilvl w:val="0"/>
                <w:numId w:val="4"/>
              </w:numPr>
              <w:tabs>
                <w:tab w:val="num" w:pos="360"/>
                <w:tab w:val="left" w:pos="567"/>
              </w:tabs>
              <w:ind w:left="360"/>
              <w:jc w:val="both"/>
              <w:rPr>
                <w:rFonts w:asciiTheme="minorHAnsi" w:hAnsiTheme="minorHAnsi"/>
                <w:color w:val="333333"/>
                <w:sz w:val="22"/>
                <w:szCs w:val="22"/>
              </w:rPr>
            </w:pPr>
            <w:r w:rsidRPr="001B66B5">
              <w:rPr>
                <w:rFonts w:asciiTheme="minorHAnsi" w:hAnsiTheme="minorHAnsi"/>
                <w:color w:val="333333"/>
                <w:sz w:val="22"/>
                <w:szCs w:val="22"/>
              </w:rPr>
              <w:t xml:space="preserve">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w:t>
            </w:r>
            <w:r w:rsidR="004869B7" w:rsidRPr="001B66B5">
              <w:rPr>
                <w:rFonts w:asciiTheme="minorHAnsi" w:hAnsiTheme="minorHAnsi"/>
                <w:color w:val="333333"/>
                <w:sz w:val="22"/>
                <w:szCs w:val="22"/>
              </w:rPr>
              <w:t>etc.</w:t>
            </w:r>
            <w:r w:rsidRPr="001B66B5">
              <w:rPr>
                <w:rFonts w:asciiTheme="minorHAnsi" w:hAnsiTheme="minorHAnsi"/>
                <w:color w:val="333333"/>
                <w:sz w:val="22"/>
                <w:szCs w:val="22"/>
              </w:rPr>
              <w:t>), should this be the case you cannot use this Generic Risk Assessment, and must complete a separate Risk Assessment.</w:t>
            </w:r>
          </w:p>
          <w:p w:rsidR="00F16D17" w:rsidRPr="001B66B5" w:rsidRDefault="00F16D17" w:rsidP="00E12120">
            <w:pPr>
              <w:rPr>
                <w:rFonts w:asciiTheme="minorHAnsi" w:hAnsiTheme="minorHAnsi"/>
                <w:color w:val="333333"/>
                <w:sz w:val="22"/>
                <w:szCs w:val="22"/>
              </w:rPr>
            </w:pPr>
          </w:p>
        </w:tc>
        <w:tc>
          <w:tcPr>
            <w:tcW w:w="2106" w:type="dxa"/>
          </w:tcPr>
          <w:p w:rsidR="00F16D17" w:rsidRPr="001B66B5" w:rsidRDefault="004869B7" w:rsidP="00F02F95">
            <w:pPr>
              <w:rPr>
                <w:rFonts w:asciiTheme="minorHAnsi" w:hAnsiTheme="minorHAnsi"/>
                <w:sz w:val="22"/>
                <w:szCs w:val="22"/>
              </w:rPr>
            </w:pPr>
            <w:r>
              <w:rPr>
                <w:rFonts w:asciiTheme="minorHAnsi" w:hAnsiTheme="minorHAnsi"/>
                <w:sz w:val="22"/>
                <w:szCs w:val="22"/>
              </w:rPr>
              <w:t>Low</w:t>
            </w:r>
          </w:p>
        </w:tc>
        <w:tc>
          <w:tcPr>
            <w:tcW w:w="984" w:type="dxa"/>
          </w:tcPr>
          <w:p w:rsidR="00F16D17" w:rsidRPr="001B66B5" w:rsidRDefault="004869B7" w:rsidP="00F02F95">
            <w:pPr>
              <w:jc w:val="center"/>
              <w:rPr>
                <w:rFonts w:asciiTheme="minorHAnsi" w:hAnsiTheme="minorHAnsi"/>
                <w:sz w:val="22"/>
                <w:szCs w:val="22"/>
              </w:rPr>
            </w:pPr>
            <w:r>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Lone working, i.e. working out of eyesight of other colleagues</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8918C3" w:rsidRDefault="00F16D17" w:rsidP="008918C3">
            <w:pPr>
              <w:pStyle w:val="ListParagraph"/>
              <w:numPr>
                <w:ilvl w:val="0"/>
                <w:numId w:val="4"/>
              </w:numPr>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 xml:space="preserve">Do not work alone except in neutral locations or public spaces. Otherwise, minimum group size is 2 persons. </w:t>
            </w:r>
          </w:p>
          <w:p w:rsidR="00F16D17" w:rsidRPr="008918C3" w:rsidRDefault="00F16D17" w:rsidP="008918C3">
            <w:pPr>
              <w:pStyle w:val="ListParagraph"/>
              <w:numPr>
                <w:ilvl w:val="0"/>
                <w:numId w:val="4"/>
              </w:numPr>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If you cannot find somebody to help you must complete a separate Risk Assessment for this activity.</w:t>
            </w:r>
            <w:r w:rsidR="002D50C9">
              <w:rPr>
                <w:rFonts w:asciiTheme="minorHAnsi" w:hAnsiTheme="minorHAnsi"/>
                <w:color w:val="000000" w:themeColor="text1"/>
                <w:sz w:val="22"/>
                <w:szCs w:val="22"/>
              </w:rPr>
              <w:t xml:space="preserve"> You can access the Lone working policy</w:t>
            </w:r>
            <w:hyperlink r:id="rId12" w:history="1">
              <w:r w:rsidR="002D50C9" w:rsidRPr="002D50C9">
                <w:rPr>
                  <w:rStyle w:val="Hyperlink"/>
                  <w:rFonts w:asciiTheme="minorHAnsi" w:hAnsiTheme="minorHAnsi"/>
                  <w:sz w:val="22"/>
                  <w:szCs w:val="22"/>
                </w:rPr>
                <w:t xml:space="preserve"> here</w:t>
              </w:r>
            </w:hyperlink>
          </w:p>
          <w:p w:rsidR="00F16D17" w:rsidRPr="008918C3" w:rsidRDefault="00F16D17" w:rsidP="00F02F95">
            <w:pPr>
              <w:rPr>
                <w:rFonts w:asciiTheme="minorHAnsi" w:hAnsiTheme="minorHAnsi"/>
                <w:color w:val="000000" w:themeColor="text1"/>
                <w:sz w:val="22"/>
                <w:szCs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B452F3" w:rsidRPr="001B66B5" w:rsidTr="00F02F95">
        <w:trPr>
          <w:cantSplit/>
          <w:jc w:val="center"/>
        </w:trPr>
        <w:tc>
          <w:tcPr>
            <w:tcW w:w="1936" w:type="dxa"/>
          </w:tcPr>
          <w:p w:rsidR="00B452F3" w:rsidRPr="00B452F3" w:rsidRDefault="00B452F3" w:rsidP="00BA5559">
            <w:pPr>
              <w:rPr>
                <w:rFonts w:asciiTheme="minorHAnsi" w:hAnsiTheme="minorHAnsi"/>
              </w:rPr>
            </w:pPr>
            <w:r w:rsidRPr="00B452F3">
              <w:rPr>
                <w:rFonts w:asciiTheme="minorHAnsi" w:hAnsiTheme="minorHAnsi"/>
                <w:sz w:val="22"/>
                <w:szCs w:val="22"/>
              </w:rPr>
              <w:lastRenderedPageBreak/>
              <w:t xml:space="preserve">Off campus working in </w:t>
            </w:r>
            <w:smartTag w:uri="urn:schemas-microsoft-com:office:smarttags" w:element="place">
              <w:smartTag w:uri="urn:schemas-microsoft-com:office:smarttags" w:element="country-region">
                <w:r w:rsidRPr="00B452F3">
                  <w:rPr>
                    <w:rFonts w:asciiTheme="minorHAnsi" w:hAnsiTheme="minorHAnsi"/>
                    <w:sz w:val="22"/>
                    <w:szCs w:val="22"/>
                  </w:rPr>
                  <w:t>UK</w:t>
                </w:r>
              </w:smartTag>
            </w:smartTag>
          </w:p>
        </w:tc>
        <w:tc>
          <w:tcPr>
            <w:tcW w:w="1734" w:type="dxa"/>
          </w:tcPr>
          <w:p w:rsidR="00B452F3" w:rsidRPr="00B452F3" w:rsidRDefault="00B452F3" w:rsidP="00BA5559">
            <w:pPr>
              <w:rPr>
                <w:rFonts w:asciiTheme="minorHAnsi" w:hAnsiTheme="minorHAnsi"/>
                <w:sz w:val="22"/>
                <w:szCs w:val="22"/>
              </w:rPr>
            </w:pPr>
            <w:r w:rsidRPr="00B452F3">
              <w:rPr>
                <w:rFonts w:asciiTheme="minorHAnsi" w:hAnsiTheme="minorHAnsi"/>
                <w:sz w:val="22"/>
              </w:rPr>
              <w:t>Causing offence to people</w:t>
            </w:r>
          </w:p>
        </w:tc>
        <w:tc>
          <w:tcPr>
            <w:tcW w:w="1945" w:type="dxa"/>
          </w:tcPr>
          <w:p w:rsidR="00B452F3" w:rsidRPr="00B452F3" w:rsidRDefault="00B452F3" w:rsidP="00BA5559">
            <w:pPr>
              <w:rPr>
                <w:rFonts w:asciiTheme="minorHAnsi" w:hAnsiTheme="minorHAnsi"/>
              </w:rPr>
            </w:pPr>
            <w:r w:rsidRPr="00B452F3">
              <w:rPr>
                <w:rFonts w:asciiTheme="minorHAnsi" w:hAnsiTheme="minorHAnsi"/>
                <w:sz w:val="22"/>
                <w:szCs w:val="22"/>
              </w:rPr>
              <w:t>All members of SEED</w:t>
            </w:r>
          </w:p>
        </w:tc>
        <w:tc>
          <w:tcPr>
            <w:tcW w:w="5470" w:type="dxa"/>
          </w:tcPr>
          <w:p w:rsidR="00B452F3" w:rsidRPr="001B66B5" w:rsidRDefault="00B452F3" w:rsidP="00B452F3">
            <w:pPr>
              <w:rPr>
                <w:rFonts w:asciiTheme="minorHAnsi" w:hAnsiTheme="minorHAnsi"/>
                <w:color w:val="333333"/>
                <w:sz w:val="22"/>
              </w:rPr>
            </w:pPr>
            <w:r w:rsidRPr="001B66B5">
              <w:rPr>
                <w:rFonts w:asciiTheme="minorHAnsi" w:hAnsiTheme="minorHAnsi"/>
                <w:color w:val="333333"/>
                <w:sz w:val="22"/>
              </w:rPr>
              <w:t>Staff or students should ensure that they:-</w:t>
            </w:r>
          </w:p>
          <w:p w:rsidR="00B452F3" w:rsidRPr="001B66B5" w:rsidRDefault="00814FED" w:rsidP="00E12120">
            <w:pPr>
              <w:numPr>
                <w:ilvl w:val="0"/>
                <w:numId w:val="4"/>
              </w:numPr>
              <w:ind w:left="360"/>
              <w:rPr>
                <w:rFonts w:asciiTheme="minorHAnsi" w:hAnsiTheme="minorHAnsi"/>
                <w:sz w:val="22"/>
                <w:szCs w:val="22"/>
              </w:rPr>
            </w:pPr>
            <w:r>
              <w:rPr>
                <w:rFonts w:asciiTheme="minorHAnsi" w:hAnsiTheme="minorHAnsi"/>
                <w:color w:val="333333"/>
                <w:sz w:val="22"/>
              </w:rPr>
              <w:t>U</w:t>
            </w:r>
            <w:r w:rsidR="00B452F3" w:rsidRPr="001B66B5">
              <w:rPr>
                <w:rFonts w:asciiTheme="minorHAnsi" w:hAnsiTheme="minorHAnsi"/>
                <w:color w:val="333333"/>
                <w:sz w:val="22"/>
              </w:rPr>
              <w:t xml:space="preserve">ndertake training in the use of questionnaire and interview-based qualitative research methods. </w:t>
            </w:r>
          </w:p>
          <w:p w:rsidR="00B452F3" w:rsidRPr="00814FED" w:rsidRDefault="00B452F3" w:rsidP="00E12120">
            <w:pPr>
              <w:numPr>
                <w:ilvl w:val="0"/>
                <w:numId w:val="4"/>
              </w:numPr>
              <w:ind w:left="360"/>
              <w:rPr>
                <w:rFonts w:asciiTheme="minorHAnsi" w:hAnsiTheme="minorHAnsi"/>
                <w:sz w:val="22"/>
                <w:szCs w:val="22"/>
              </w:rPr>
            </w:pPr>
            <w:r w:rsidRPr="00814FED">
              <w:rPr>
                <w:rFonts w:asciiTheme="minorHAnsi" w:hAnsiTheme="minorHAnsi"/>
                <w:sz w:val="22"/>
                <w:szCs w:val="22"/>
              </w:rPr>
              <w:t>Where possible, "vet" interviewees first over the</w:t>
            </w:r>
            <w:r w:rsidR="00814FED">
              <w:rPr>
                <w:rFonts w:asciiTheme="minorHAnsi" w:hAnsiTheme="minorHAnsi"/>
                <w:sz w:val="22"/>
                <w:szCs w:val="22"/>
              </w:rPr>
              <w:t xml:space="preserve">  p</w:t>
            </w:r>
            <w:r w:rsidRPr="00814FED">
              <w:rPr>
                <w:rFonts w:asciiTheme="minorHAnsi" w:hAnsiTheme="minorHAnsi"/>
                <w:sz w:val="22"/>
                <w:szCs w:val="22"/>
              </w:rPr>
              <w:t>hone and cancel if you feel uneasy.</w:t>
            </w:r>
          </w:p>
          <w:p w:rsidR="00B452F3" w:rsidRPr="00B452F3" w:rsidRDefault="00B452F3" w:rsidP="00E12120">
            <w:pPr>
              <w:pStyle w:val="ListParagraph"/>
              <w:numPr>
                <w:ilvl w:val="0"/>
                <w:numId w:val="22"/>
              </w:numPr>
              <w:ind w:left="360"/>
              <w:rPr>
                <w:rFonts w:asciiTheme="minorHAnsi" w:hAnsiTheme="minorHAnsi"/>
                <w:sz w:val="22"/>
                <w:szCs w:val="22"/>
              </w:rPr>
            </w:pPr>
            <w:r w:rsidRPr="00B452F3">
              <w:rPr>
                <w:rFonts w:asciiTheme="minorHAnsi" w:hAnsiTheme="minorHAnsi"/>
                <w:sz w:val="22"/>
                <w:szCs w:val="22"/>
              </w:rPr>
              <w:t>Where applicable gain permission</w:t>
            </w:r>
          </w:p>
          <w:p w:rsidR="00B452F3" w:rsidRPr="001B66B5" w:rsidRDefault="00B452F3" w:rsidP="00E12120">
            <w:pPr>
              <w:numPr>
                <w:ilvl w:val="0"/>
                <w:numId w:val="4"/>
              </w:numPr>
              <w:ind w:left="360"/>
              <w:rPr>
                <w:rFonts w:asciiTheme="minorHAnsi" w:hAnsiTheme="minorHAnsi"/>
                <w:sz w:val="22"/>
                <w:szCs w:val="22"/>
              </w:rPr>
            </w:pPr>
            <w:r w:rsidRPr="001B66B5">
              <w:rPr>
                <w:rFonts w:asciiTheme="minorHAnsi" w:hAnsiTheme="minorHAnsi"/>
                <w:sz w:val="22"/>
                <w:szCs w:val="22"/>
              </w:rPr>
              <w:t>Behave inconspicuously and avoid aggressive behaviour. Don't behave or speak in an officious way, and don't pass comments on the peoples and environments you encounter.</w:t>
            </w:r>
          </w:p>
          <w:p w:rsidR="00B452F3" w:rsidRPr="001B66B5" w:rsidRDefault="00B452F3" w:rsidP="00E12120">
            <w:pPr>
              <w:numPr>
                <w:ilvl w:val="0"/>
                <w:numId w:val="4"/>
              </w:numPr>
              <w:ind w:left="360"/>
              <w:rPr>
                <w:rFonts w:asciiTheme="minorHAnsi" w:hAnsiTheme="minorHAnsi"/>
                <w:sz w:val="22"/>
                <w:szCs w:val="22"/>
              </w:rPr>
            </w:pPr>
            <w:r w:rsidRPr="001B66B5">
              <w:rPr>
                <w:rFonts w:asciiTheme="minorHAnsi" w:hAnsiTheme="minorHAnsi"/>
                <w:sz w:val="22"/>
                <w:szCs w:val="22"/>
              </w:rPr>
              <w:t>Be aware of any sensitive issues involved in discussions or interviews. Be prepared to explain who you are and what you are doing.</w:t>
            </w:r>
          </w:p>
          <w:p w:rsidR="00B452F3" w:rsidRPr="001B66B5" w:rsidRDefault="00B452F3" w:rsidP="00E12120">
            <w:pPr>
              <w:numPr>
                <w:ilvl w:val="0"/>
                <w:numId w:val="4"/>
              </w:numPr>
              <w:ind w:left="360"/>
              <w:rPr>
                <w:rFonts w:asciiTheme="minorHAnsi" w:hAnsiTheme="minorHAnsi"/>
                <w:szCs w:val="22"/>
              </w:rPr>
            </w:pPr>
            <w:r w:rsidRPr="001B66B5">
              <w:rPr>
                <w:rFonts w:asciiTheme="minorHAnsi" w:hAnsiTheme="minorHAnsi"/>
                <w:sz w:val="22"/>
                <w:szCs w:val="22"/>
              </w:rPr>
              <w:t>Dress appropriately so that you fit in without attracting undue attention.</w:t>
            </w:r>
          </w:p>
          <w:p w:rsidR="00B452F3" w:rsidRPr="008918C3" w:rsidRDefault="00B452F3" w:rsidP="00B452F3">
            <w:pPr>
              <w:pStyle w:val="ListParagraph"/>
              <w:rPr>
                <w:rFonts w:asciiTheme="minorHAnsi" w:hAnsiTheme="minorHAnsi"/>
                <w:color w:val="000000" w:themeColor="text1"/>
                <w:sz w:val="22"/>
                <w:szCs w:val="22"/>
              </w:rPr>
            </w:pPr>
          </w:p>
        </w:tc>
        <w:tc>
          <w:tcPr>
            <w:tcW w:w="2106" w:type="dxa"/>
          </w:tcPr>
          <w:p w:rsidR="00B452F3" w:rsidRPr="001B66B5" w:rsidRDefault="00B452F3" w:rsidP="00BA5559">
            <w:pPr>
              <w:rPr>
                <w:rFonts w:asciiTheme="minorHAnsi" w:hAnsiTheme="minorHAnsi"/>
                <w:sz w:val="22"/>
                <w:szCs w:val="22"/>
              </w:rPr>
            </w:pPr>
            <w:r w:rsidRPr="001B66B5">
              <w:rPr>
                <w:rFonts w:asciiTheme="minorHAnsi" w:hAnsiTheme="minorHAnsi"/>
                <w:sz w:val="22"/>
                <w:szCs w:val="22"/>
              </w:rPr>
              <w:t>Medium</w:t>
            </w:r>
          </w:p>
        </w:tc>
        <w:tc>
          <w:tcPr>
            <w:tcW w:w="984" w:type="dxa"/>
          </w:tcPr>
          <w:p w:rsidR="00B452F3" w:rsidRPr="001B66B5" w:rsidRDefault="00B452F3" w:rsidP="00BA5559">
            <w:pPr>
              <w:jc w:val="center"/>
              <w:rPr>
                <w:rFonts w:asciiTheme="minorHAnsi" w:hAnsiTheme="minorHAnsi"/>
                <w:sz w:val="22"/>
                <w:szCs w:val="22"/>
              </w:rPr>
            </w:pPr>
            <w:r w:rsidRPr="001B66B5">
              <w:rPr>
                <w:rFonts w:asciiTheme="minorHAnsi" w:hAnsiTheme="minorHAnsi"/>
                <w:sz w:val="22"/>
                <w:szCs w:val="22"/>
              </w:rPr>
              <w:t>A</w:t>
            </w:r>
          </w:p>
        </w:tc>
      </w:tr>
      <w:tr w:rsidR="008B17BB" w:rsidRPr="001B66B5" w:rsidTr="008B17BB">
        <w:trPr>
          <w:cantSplit/>
          <w:jc w:val="center"/>
        </w:trPr>
        <w:tc>
          <w:tcPr>
            <w:tcW w:w="1936" w:type="dxa"/>
            <w:tcBorders>
              <w:top w:val="single" w:sz="4" w:space="0" w:color="auto"/>
              <w:left w:val="single" w:sz="4" w:space="0" w:color="auto"/>
              <w:bottom w:val="single" w:sz="4" w:space="0" w:color="auto"/>
              <w:right w:val="single" w:sz="4" w:space="0" w:color="auto"/>
            </w:tcBorders>
          </w:tcPr>
          <w:p w:rsidR="008B17BB" w:rsidRPr="008B17BB" w:rsidRDefault="008B17BB" w:rsidP="002450D1">
            <w:pPr>
              <w:rPr>
                <w:rFonts w:asciiTheme="minorHAnsi" w:hAnsiTheme="minorHAnsi"/>
                <w:sz w:val="22"/>
                <w:szCs w:val="22"/>
              </w:rPr>
            </w:pPr>
            <w:r w:rsidRPr="008B17BB">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8B17BB">
                  <w:rPr>
                    <w:rFonts w:asciiTheme="minorHAnsi" w:hAnsiTheme="minorHAnsi"/>
                    <w:sz w:val="22"/>
                    <w:szCs w:val="22"/>
                  </w:rPr>
                  <w:t>UK</w:t>
                </w:r>
              </w:smartTag>
            </w:smartTag>
          </w:p>
          <w:p w:rsidR="008B17BB" w:rsidRPr="008B17BB" w:rsidRDefault="008B17BB" w:rsidP="002450D1">
            <w:pPr>
              <w:rPr>
                <w:rFonts w:asciiTheme="minorHAnsi" w:hAnsiTheme="minorHAnsi"/>
                <w:sz w:val="22"/>
                <w:szCs w:val="22"/>
              </w:rPr>
            </w:pPr>
          </w:p>
        </w:tc>
        <w:tc>
          <w:tcPr>
            <w:tcW w:w="1734" w:type="dxa"/>
            <w:tcBorders>
              <w:top w:val="single" w:sz="4" w:space="0" w:color="auto"/>
              <w:left w:val="single" w:sz="4" w:space="0" w:color="auto"/>
              <w:bottom w:val="single" w:sz="4" w:space="0" w:color="auto"/>
              <w:right w:val="single" w:sz="4" w:space="0" w:color="auto"/>
            </w:tcBorders>
          </w:tcPr>
          <w:p w:rsidR="008B17BB" w:rsidRPr="008B17BB" w:rsidRDefault="008B17BB" w:rsidP="002450D1">
            <w:pPr>
              <w:rPr>
                <w:rFonts w:asciiTheme="minorHAnsi" w:hAnsiTheme="minorHAnsi"/>
                <w:sz w:val="22"/>
              </w:rPr>
            </w:pPr>
            <w:r w:rsidRPr="008B17BB">
              <w:rPr>
                <w:rFonts w:asciiTheme="minorHAnsi" w:hAnsiTheme="minorHAnsi"/>
                <w:sz w:val="22"/>
              </w:rPr>
              <w:t>Research with children, animals, illegal substances or illegal activities or where there are ethical considerations (see School ethical procedures)</w:t>
            </w:r>
          </w:p>
        </w:tc>
        <w:tc>
          <w:tcPr>
            <w:tcW w:w="1945" w:type="dxa"/>
            <w:tcBorders>
              <w:top w:val="single" w:sz="4" w:space="0" w:color="auto"/>
              <w:left w:val="single" w:sz="4" w:space="0" w:color="auto"/>
              <w:bottom w:val="single" w:sz="4" w:space="0" w:color="auto"/>
              <w:right w:val="single" w:sz="4" w:space="0" w:color="auto"/>
            </w:tcBorders>
          </w:tcPr>
          <w:p w:rsidR="008B17BB" w:rsidRPr="008B17BB" w:rsidRDefault="008B17BB" w:rsidP="002450D1">
            <w:pPr>
              <w:rPr>
                <w:rFonts w:asciiTheme="minorHAnsi" w:hAnsiTheme="minorHAnsi"/>
                <w:sz w:val="22"/>
                <w:szCs w:val="22"/>
              </w:rPr>
            </w:pPr>
            <w:r w:rsidRPr="008B17BB">
              <w:rPr>
                <w:rFonts w:asciiTheme="minorHAnsi" w:hAnsiTheme="minorHAnsi"/>
                <w:sz w:val="22"/>
                <w:szCs w:val="22"/>
              </w:rPr>
              <w:t>All members of SEED</w:t>
            </w:r>
          </w:p>
        </w:tc>
        <w:tc>
          <w:tcPr>
            <w:tcW w:w="5470" w:type="dxa"/>
            <w:tcBorders>
              <w:top w:val="single" w:sz="4" w:space="0" w:color="auto"/>
              <w:left w:val="single" w:sz="4" w:space="0" w:color="auto"/>
              <w:bottom w:val="single" w:sz="4" w:space="0" w:color="auto"/>
              <w:right w:val="single" w:sz="4" w:space="0" w:color="auto"/>
            </w:tcBorders>
          </w:tcPr>
          <w:p w:rsidR="008B17BB" w:rsidRPr="008B17BB" w:rsidRDefault="008B17BB" w:rsidP="008B17BB">
            <w:pPr>
              <w:rPr>
                <w:rFonts w:asciiTheme="minorHAnsi" w:hAnsiTheme="minorHAnsi"/>
                <w:color w:val="333333"/>
                <w:sz w:val="22"/>
              </w:rPr>
            </w:pPr>
            <w:r w:rsidRPr="008B17BB">
              <w:rPr>
                <w:rFonts w:asciiTheme="minorHAnsi" w:hAnsiTheme="minorHAnsi"/>
                <w:color w:val="333333"/>
                <w:sz w:val="22"/>
              </w:rPr>
              <w:t>You must complete a full Risk Assessment and refer the activity to the Ethical Committee by contacting the Research Office and/or your supervisor and have this validated/approved before undertaking any such work.</w:t>
            </w:r>
          </w:p>
        </w:tc>
        <w:tc>
          <w:tcPr>
            <w:tcW w:w="2106" w:type="dxa"/>
            <w:tcBorders>
              <w:top w:val="single" w:sz="4" w:space="0" w:color="auto"/>
              <w:left w:val="single" w:sz="4" w:space="0" w:color="auto"/>
              <w:bottom w:val="single" w:sz="4" w:space="0" w:color="auto"/>
              <w:right w:val="single" w:sz="4" w:space="0" w:color="auto"/>
            </w:tcBorders>
          </w:tcPr>
          <w:p w:rsidR="008B17BB" w:rsidRPr="008B17BB" w:rsidRDefault="008B17BB" w:rsidP="002450D1">
            <w:pPr>
              <w:rPr>
                <w:rFonts w:asciiTheme="minorHAnsi" w:hAnsiTheme="minorHAnsi"/>
                <w:sz w:val="22"/>
                <w:szCs w:val="22"/>
              </w:rPr>
            </w:pPr>
            <w:r>
              <w:rPr>
                <w:rFonts w:asciiTheme="minorHAnsi" w:hAnsiTheme="minorHAnsi"/>
                <w:sz w:val="22"/>
                <w:szCs w:val="22"/>
              </w:rPr>
              <w:t>High</w:t>
            </w:r>
          </w:p>
        </w:tc>
        <w:tc>
          <w:tcPr>
            <w:tcW w:w="984" w:type="dxa"/>
            <w:tcBorders>
              <w:top w:val="single" w:sz="4" w:space="0" w:color="auto"/>
              <w:left w:val="single" w:sz="4" w:space="0" w:color="auto"/>
              <w:bottom w:val="single" w:sz="4" w:space="0" w:color="auto"/>
              <w:right w:val="single" w:sz="4" w:space="0" w:color="auto"/>
            </w:tcBorders>
          </w:tcPr>
          <w:p w:rsidR="008B17BB" w:rsidRPr="008B17BB" w:rsidRDefault="008B17BB" w:rsidP="002450D1">
            <w:pPr>
              <w:jc w:val="center"/>
              <w:rPr>
                <w:rFonts w:asciiTheme="minorHAnsi" w:hAnsiTheme="minorHAnsi"/>
                <w:sz w:val="22"/>
                <w:szCs w:val="22"/>
              </w:rPr>
            </w:pPr>
            <w:r>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9F74D9" w:rsidP="00F02F95">
            <w:pPr>
              <w:rPr>
                <w:rFonts w:asciiTheme="minorHAnsi" w:hAnsiTheme="minorHAnsi"/>
              </w:rPr>
            </w:pPr>
            <w:r w:rsidRPr="001B66B5">
              <w:rPr>
                <w:rFonts w:asciiTheme="minorHAnsi" w:hAnsiTheme="minorHAnsi"/>
                <w:sz w:val="22"/>
                <w:szCs w:val="22"/>
              </w:rPr>
              <w:lastRenderedPageBreak/>
              <w:t xml:space="preserve">Conducting interviews or using questionnaires </w:t>
            </w:r>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Causing harm to people</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p w:rsidR="009F74D9" w:rsidRPr="001B66B5" w:rsidRDefault="009F74D9" w:rsidP="00F02F95">
            <w:pPr>
              <w:rPr>
                <w:rFonts w:asciiTheme="minorHAnsi" w:hAnsiTheme="minorHAnsi"/>
                <w:sz w:val="22"/>
                <w:szCs w:val="22"/>
              </w:rPr>
            </w:pPr>
          </w:p>
          <w:p w:rsidR="009F74D9" w:rsidRPr="001B66B5" w:rsidRDefault="009F74D9" w:rsidP="00F02F95">
            <w:pPr>
              <w:rPr>
                <w:rFonts w:asciiTheme="minorHAnsi" w:hAnsiTheme="minorHAnsi"/>
                <w:sz w:val="22"/>
                <w:szCs w:val="22"/>
              </w:rPr>
            </w:pPr>
            <w:r w:rsidRPr="001B66B5">
              <w:rPr>
                <w:rFonts w:asciiTheme="minorHAnsi" w:hAnsiTheme="minorHAnsi"/>
                <w:sz w:val="22"/>
                <w:szCs w:val="22"/>
              </w:rPr>
              <w:t>Children (aged 18 or less)</w:t>
            </w:r>
          </w:p>
          <w:p w:rsidR="009F74D9" w:rsidRPr="001B66B5" w:rsidRDefault="009F74D9" w:rsidP="00F02F95">
            <w:pPr>
              <w:rPr>
                <w:rFonts w:asciiTheme="minorHAnsi" w:hAnsiTheme="minorHAnsi"/>
                <w:sz w:val="22"/>
                <w:szCs w:val="22"/>
              </w:rPr>
            </w:pPr>
          </w:p>
          <w:p w:rsidR="009F74D9" w:rsidRPr="001B66B5" w:rsidRDefault="009F74D9" w:rsidP="00F02F95">
            <w:pPr>
              <w:rPr>
                <w:rFonts w:asciiTheme="minorHAnsi" w:hAnsiTheme="minorHAnsi"/>
              </w:rPr>
            </w:pPr>
            <w:r w:rsidRPr="001B66B5">
              <w:rPr>
                <w:rFonts w:asciiTheme="minorHAnsi" w:hAnsiTheme="minorHAnsi"/>
                <w:sz w:val="22"/>
                <w:szCs w:val="22"/>
              </w:rPr>
              <w:t>(Vulnerable Adults)</w:t>
            </w:r>
          </w:p>
        </w:tc>
        <w:tc>
          <w:tcPr>
            <w:tcW w:w="5470" w:type="dxa"/>
          </w:tcPr>
          <w:p w:rsidR="009F74D9" w:rsidRPr="00B452F3" w:rsidRDefault="009F74D9" w:rsidP="00B452F3">
            <w:pPr>
              <w:rPr>
                <w:rFonts w:asciiTheme="minorHAnsi" w:hAnsiTheme="minorHAnsi"/>
                <w:color w:val="333333"/>
                <w:sz w:val="22"/>
              </w:rPr>
            </w:pPr>
            <w:r w:rsidRPr="001B66B5">
              <w:rPr>
                <w:rFonts w:asciiTheme="minorHAnsi" w:hAnsiTheme="minorHAnsi"/>
                <w:color w:val="333333"/>
                <w:sz w:val="22"/>
              </w:rPr>
              <w:t xml:space="preserve">Staff or students should </w:t>
            </w:r>
            <w:r w:rsidR="00B452F3">
              <w:rPr>
                <w:rFonts w:asciiTheme="minorHAnsi" w:hAnsiTheme="minorHAnsi"/>
                <w:color w:val="333333"/>
                <w:sz w:val="22"/>
              </w:rPr>
              <w:t>u</w:t>
            </w:r>
            <w:r w:rsidRPr="001B66B5">
              <w:rPr>
                <w:rFonts w:asciiTheme="minorHAnsi" w:hAnsiTheme="minorHAnsi"/>
                <w:color w:val="333333"/>
                <w:sz w:val="22"/>
              </w:rPr>
              <w:t xml:space="preserve">ndertake training in the use of questionnaire and interview-based qualitative research methods. </w:t>
            </w:r>
          </w:p>
          <w:p w:rsidR="009F74D9" w:rsidRPr="001B66B5" w:rsidRDefault="009F74D9" w:rsidP="00F02F95">
            <w:pPr>
              <w:rPr>
                <w:rFonts w:asciiTheme="minorHAnsi" w:hAnsiTheme="minorHAnsi"/>
                <w:color w:val="333333"/>
                <w:sz w:val="22"/>
              </w:rPr>
            </w:pPr>
          </w:p>
          <w:p w:rsidR="008918C3" w:rsidRDefault="00F16D17" w:rsidP="00F02F95">
            <w:pPr>
              <w:rPr>
                <w:rFonts w:asciiTheme="minorHAnsi" w:hAnsiTheme="minorHAnsi"/>
                <w:color w:val="000000" w:themeColor="text1"/>
                <w:sz w:val="22"/>
              </w:rPr>
            </w:pPr>
            <w:r w:rsidRPr="008918C3">
              <w:rPr>
                <w:rFonts w:asciiTheme="minorHAnsi" w:hAnsiTheme="minorHAnsi"/>
                <w:color w:val="000000" w:themeColor="text1"/>
                <w:sz w:val="22"/>
              </w:rPr>
              <w:t>Where research involves confidential or sensitive issues, or contact with subjects who might be regarded as</w:t>
            </w:r>
            <w:r w:rsidR="009F74D9" w:rsidRPr="008918C3">
              <w:rPr>
                <w:rFonts w:asciiTheme="minorHAnsi" w:hAnsiTheme="minorHAnsi"/>
                <w:color w:val="000000" w:themeColor="text1"/>
                <w:sz w:val="22"/>
              </w:rPr>
              <w:t xml:space="preserve"> vulnerable or a</w:t>
            </w:r>
            <w:r w:rsidRPr="008918C3">
              <w:rPr>
                <w:rFonts w:asciiTheme="minorHAnsi" w:hAnsiTheme="minorHAnsi"/>
                <w:color w:val="000000" w:themeColor="text1"/>
                <w:sz w:val="22"/>
              </w:rPr>
              <w:t xml:space="preserve"> dependent, such as children (under 18 years), which may cause harm this will require a</w:t>
            </w:r>
            <w:r w:rsidRPr="008918C3">
              <w:rPr>
                <w:rFonts w:asciiTheme="minorHAnsi" w:hAnsiTheme="minorHAnsi"/>
                <w:i/>
                <w:color w:val="000000" w:themeColor="text1"/>
                <w:sz w:val="22"/>
              </w:rPr>
              <w:t xml:space="preserve"> Full Risk Assessment </w:t>
            </w:r>
            <w:r w:rsidRPr="008918C3">
              <w:rPr>
                <w:rFonts w:asciiTheme="minorHAnsi" w:hAnsiTheme="minorHAnsi"/>
                <w:color w:val="000000" w:themeColor="text1"/>
                <w:sz w:val="22"/>
              </w:rPr>
              <w:t xml:space="preserve">to be completed and may have to be referred to the University's Ethics Committee. </w:t>
            </w:r>
          </w:p>
          <w:p w:rsidR="008918C3" w:rsidRDefault="008918C3" w:rsidP="00F02F95">
            <w:pPr>
              <w:rPr>
                <w:rFonts w:asciiTheme="minorHAnsi" w:hAnsiTheme="minorHAnsi"/>
                <w:color w:val="000000" w:themeColor="text1"/>
                <w:sz w:val="22"/>
              </w:rPr>
            </w:pPr>
          </w:p>
          <w:p w:rsidR="00B452F3" w:rsidRDefault="00F16D17" w:rsidP="00F02F95">
            <w:pPr>
              <w:rPr>
                <w:rFonts w:asciiTheme="minorHAnsi" w:hAnsiTheme="minorHAnsi"/>
                <w:color w:val="000000" w:themeColor="text1"/>
                <w:sz w:val="22"/>
              </w:rPr>
            </w:pPr>
            <w:r w:rsidRPr="008918C3">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B452F3" w:rsidRDefault="00B452F3" w:rsidP="00F02F95">
            <w:pPr>
              <w:rPr>
                <w:rFonts w:asciiTheme="minorHAnsi" w:hAnsiTheme="minorHAnsi"/>
                <w:color w:val="000000" w:themeColor="text1"/>
                <w:sz w:val="22"/>
              </w:rPr>
            </w:pPr>
            <w:r>
              <w:rPr>
                <w:rFonts w:asciiTheme="minorHAnsi" w:hAnsiTheme="minorHAnsi"/>
                <w:color w:val="000000" w:themeColor="text1"/>
                <w:sz w:val="22"/>
              </w:rPr>
              <w:t>Students should seek advice from their supervisor</w:t>
            </w:r>
          </w:p>
          <w:p w:rsidR="009F74D9" w:rsidRPr="001B66B5" w:rsidRDefault="00B452F3" w:rsidP="008B17BB">
            <w:pPr>
              <w:rPr>
                <w:rFonts w:asciiTheme="minorHAnsi" w:hAnsiTheme="minorHAnsi"/>
                <w:color w:val="333333"/>
                <w:sz w:val="22"/>
                <w:szCs w:val="22"/>
              </w:rPr>
            </w:pPr>
            <w:r>
              <w:rPr>
                <w:rFonts w:asciiTheme="minorHAnsi" w:hAnsiTheme="minorHAnsi"/>
                <w:color w:val="000000" w:themeColor="text1"/>
                <w:sz w:val="22"/>
              </w:rPr>
              <w:t>Staff should refer to the following website for advice</w:t>
            </w:r>
            <w:r w:rsidR="00F16D17" w:rsidRPr="008918C3">
              <w:rPr>
                <w:rFonts w:asciiTheme="minorHAnsi" w:hAnsiTheme="minorHAnsi"/>
                <w:color w:val="000000" w:themeColor="text1"/>
                <w:sz w:val="22"/>
              </w:rPr>
              <w:t xml:space="preserve">: </w:t>
            </w:r>
            <w:hyperlink r:id="rId13" w:history="1">
              <w:r w:rsidR="00F16D17" w:rsidRPr="008918C3">
                <w:rPr>
                  <w:rStyle w:val="Hyperlink"/>
                  <w:rFonts w:asciiTheme="minorHAnsi" w:hAnsiTheme="minorHAnsi"/>
                  <w:color w:val="000000" w:themeColor="text1"/>
                  <w:sz w:val="22"/>
                </w:rPr>
                <w:t>www.campus.manchester.ac.uk/researchoffice/researchethics/</w:t>
              </w:r>
            </w:hyperlink>
            <w:r w:rsidR="002D50C9">
              <w:rPr>
                <w:rStyle w:val="Hyperlink"/>
                <w:rFonts w:asciiTheme="minorHAnsi" w:hAnsiTheme="minorHAnsi"/>
                <w:color w:val="000000" w:themeColor="text1"/>
                <w:sz w:val="22"/>
              </w:rPr>
              <w:t xml:space="preserve"> </w:t>
            </w:r>
            <w:r>
              <w:rPr>
                <w:rStyle w:val="Hyperlink"/>
                <w:rFonts w:asciiTheme="minorHAnsi" w:hAnsiTheme="minorHAnsi"/>
                <w:color w:val="000000" w:themeColor="text1"/>
                <w:sz w:val="22"/>
              </w:rPr>
              <w:t xml:space="preserve"> </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5656A9" w:rsidRPr="001B66B5" w:rsidTr="004D0ACE">
        <w:trPr>
          <w:cantSplit/>
          <w:jc w:val="center"/>
        </w:trPr>
        <w:tc>
          <w:tcPr>
            <w:tcW w:w="1936" w:type="dxa"/>
          </w:tcPr>
          <w:p w:rsidR="005656A9" w:rsidRPr="001B66B5" w:rsidRDefault="009F74D9" w:rsidP="009F74D9">
            <w:pPr>
              <w:rPr>
                <w:rFonts w:asciiTheme="minorHAnsi" w:hAnsiTheme="minorHAnsi"/>
                <w:sz w:val="22"/>
                <w:szCs w:val="22"/>
              </w:rPr>
            </w:pPr>
            <w:r w:rsidRPr="001B66B5">
              <w:rPr>
                <w:rFonts w:asciiTheme="minorHAnsi" w:hAnsiTheme="minorHAnsi"/>
                <w:sz w:val="22"/>
                <w:szCs w:val="22"/>
              </w:rPr>
              <w:t xml:space="preserve">Working with Children (aged 18 or less) or Vulnerable adults </w:t>
            </w:r>
          </w:p>
        </w:tc>
        <w:tc>
          <w:tcPr>
            <w:tcW w:w="1734" w:type="dxa"/>
          </w:tcPr>
          <w:p w:rsidR="005656A9" w:rsidRPr="001B66B5" w:rsidRDefault="0098710B" w:rsidP="005656A9">
            <w:pPr>
              <w:rPr>
                <w:rFonts w:asciiTheme="minorHAnsi" w:hAnsiTheme="minorHAnsi"/>
                <w:sz w:val="22"/>
                <w:szCs w:val="22"/>
              </w:rPr>
            </w:pPr>
            <w:r w:rsidRPr="001B66B5">
              <w:rPr>
                <w:rFonts w:asciiTheme="minorHAnsi" w:hAnsiTheme="minorHAnsi"/>
                <w:sz w:val="22"/>
                <w:szCs w:val="22"/>
              </w:rPr>
              <w:t>Causing harm to people</w:t>
            </w:r>
            <w:r w:rsidR="005656A9" w:rsidRPr="001B66B5">
              <w:rPr>
                <w:rFonts w:asciiTheme="minorHAnsi" w:hAnsiTheme="minorHAnsi"/>
                <w:sz w:val="22"/>
                <w:szCs w:val="22"/>
              </w:rPr>
              <w:t xml:space="preserve"> </w:t>
            </w:r>
          </w:p>
        </w:tc>
        <w:tc>
          <w:tcPr>
            <w:tcW w:w="1945" w:type="dxa"/>
          </w:tcPr>
          <w:p w:rsidR="005656A9" w:rsidRPr="001B66B5" w:rsidRDefault="005656A9" w:rsidP="004D0ACE">
            <w:pPr>
              <w:rPr>
                <w:rFonts w:asciiTheme="minorHAnsi" w:hAnsiTheme="minorHAnsi"/>
                <w:sz w:val="22"/>
                <w:szCs w:val="22"/>
              </w:rPr>
            </w:pPr>
            <w:r w:rsidRPr="001B66B5">
              <w:rPr>
                <w:rFonts w:asciiTheme="minorHAnsi" w:hAnsiTheme="minorHAnsi"/>
                <w:sz w:val="22"/>
                <w:szCs w:val="22"/>
              </w:rPr>
              <w:t>Children (aged 1</w:t>
            </w:r>
            <w:r w:rsidR="004D0ACE" w:rsidRPr="001B66B5">
              <w:rPr>
                <w:rFonts w:asciiTheme="minorHAnsi" w:hAnsiTheme="minorHAnsi"/>
                <w:sz w:val="22"/>
                <w:szCs w:val="22"/>
              </w:rPr>
              <w:t xml:space="preserve">8 </w:t>
            </w:r>
            <w:r w:rsidRPr="001B66B5">
              <w:rPr>
                <w:rFonts w:asciiTheme="minorHAnsi" w:hAnsiTheme="minorHAnsi"/>
                <w:sz w:val="22"/>
                <w:szCs w:val="22"/>
              </w:rPr>
              <w:t>or less)</w:t>
            </w:r>
          </w:p>
          <w:p w:rsidR="009F74D9" w:rsidRPr="001B66B5" w:rsidRDefault="009F74D9" w:rsidP="004D0ACE">
            <w:pPr>
              <w:rPr>
                <w:rFonts w:asciiTheme="minorHAnsi" w:hAnsiTheme="minorHAnsi"/>
                <w:sz w:val="22"/>
                <w:szCs w:val="22"/>
              </w:rPr>
            </w:pPr>
          </w:p>
          <w:p w:rsidR="00520BBC" w:rsidRPr="001B66B5" w:rsidRDefault="009F74D9" w:rsidP="004D0ACE">
            <w:pPr>
              <w:rPr>
                <w:rFonts w:asciiTheme="minorHAnsi" w:hAnsiTheme="minorHAnsi"/>
                <w:sz w:val="22"/>
                <w:szCs w:val="22"/>
              </w:rPr>
            </w:pPr>
            <w:r w:rsidRPr="001B66B5">
              <w:rPr>
                <w:rFonts w:asciiTheme="minorHAnsi" w:hAnsiTheme="minorHAnsi"/>
                <w:sz w:val="22"/>
                <w:szCs w:val="22"/>
              </w:rPr>
              <w:t>Vulnerable Adults</w:t>
            </w:r>
          </w:p>
          <w:p w:rsidR="005656A9" w:rsidRPr="001B66B5" w:rsidRDefault="005656A9" w:rsidP="004D0ACE">
            <w:pPr>
              <w:rPr>
                <w:rFonts w:asciiTheme="minorHAnsi" w:hAnsiTheme="minorHAnsi"/>
                <w:sz w:val="22"/>
                <w:szCs w:val="22"/>
              </w:rPr>
            </w:pPr>
          </w:p>
        </w:tc>
        <w:tc>
          <w:tcPr>
            <w:tcW w:w="5470" w:type="dxa"/>
          </w:tcPr>
          <w:p w:rsidR="004D0ACE" w:rsidRPr="001B66B5" w:rsidRDefault="005656A9" w:rsidP="004D0ACE">
            <w:pPr>
              <w:autoSpaceDE w:val="0"/>
              <w:autoSpaceDN w:val="0"/>
              <w:adjustRightInd w:val="0"/>
              <w:rPr>
                <w:rFonts w:asciiTheme="minorHAnsi" w:hAnsiTheme="minorHAnsi"/>
                <w:sz w:val="22"/>
                <w:szCs w:val="22"/>
              </w:rPr>
            </w:pPr>
            <w:r w:rsidRPr="001B66B5">
              <w:rPr>
                <w:rFonts w:asciiTheme="minorHAnsi" w:hAnsiTheme="minorHAnsi"/>
                <w:sz w:val="22"/>
                <w:szCs w:val="22"/>
              </w:rPr>
              <w:t xml:space="preserve">Children should not partake in off-site activities without a full risk assessment. </w:t>
            </w:r>
          </w:p>
          <w:p w:rsidR="004D0ACE" w:rsidRPr="001B66B5" w:rsidRDefault="004D0ACE" w:rsidP="004D0ACE">
            <w:pPr>
              <w:autoSpaceDE w:val="0"/>
              <w:autoSpaceDN w:val="0"/>
              <w:adjustRightInd w:val="0"/>
              <w:rPr>
                <w:rFonts w:asciiTheme="minorHAnsi" w:hAnsiTheme="minorHAnsi"/>
                <w:sz w:val="22"/>
                <w:szCs w:val="22"/>
              </w:rPr>
            </w:pPr>
          </w:p>
          <w:p w:rsidR="008918C3" w:rsidRDefault="005656A9" w:rsidP="004D0ACE">
            <w:pPr>
              <w:autoSpaceDE w:val="0"/>
              <w:autoSpaceDN w:val="0"/>
              <w:adjustRightInd w:val="0"/>
              <w:rPr>
                <w:rFonts w:asciiTheme="minorHAnsi" w:hAnsiTheme="minorHAnsi"/>
                <w:sz w:val="22"/>
                <w:szCs w:val="22"/>
              </w:rPr>
            </w:pPr>
            <w:r w:rsidRPr="001B66B5">
              <w:rPr>
                <w:rFonts w:asciiTheme="minorHAnsi" w:hAnsiTheme="minorHAnsi"/>
                <w:sz w:val="22"/>
                <w:szCs w:val="22"/>
              </w:rPr>
              <w:t xml:space="preserve">Any staff or student working with children should ensure that the </w:t>
            </w:r>
            <w:r w:rsidR="00C75CFA" w:rsidRPr="001B66B5">
              <w:rPr>
                <w:rFonts w:asciiTheme="minorHAnsi" w:hAnsiTheme="minorHAnsi"/>
                <w:sz w:val="22"/>
                <w:szCs w:val="22"/>
              </w:rPr>
              <w:t>SEED</w:t>
            </w:r>
            <w:r w:rsidRPr="001B66B5">
              <w:rPr>
                <w:rFonts w:asciiTheme="minorHAnsi" w:hAnsiTheme="minorHAnsi"/>
                <w:sz w:val="22"/>
                <w:szCs w:val="22"/>
              </w:rPr>
              <w:t xml:space="preserve"> ethics committee and/or their supervisor have agreed to the project/work and an appropriate risk assessment is completed. </w:t>
            </w:r>
          </w:p>
          <w:p w:rsidR="008918C3" w:rsidRDefault="008918C3" w:rsidP="004D0ACE">
            <w:pPr>
              <w:autoSpaceDE w:val="0"/>
              <w:autoSpaceDN w:val="0"/>
              <w:adjustRightInd w:val="0"/>
              <w:rPr>
                <w:rFonts w:asciiTheme="minorHAnsi" w:hAnsiTheme="minorHAnsi"/>
                <w:sz w:val="22"/>
                <w:szCs w:val="22"/>
              </w:rPr>
            </w:pPr>
          </w:p>
          <w:p w:rsidR="005656A9" w:rsidRPr="001B66B5" w:rsidRDefault="005656A9" w:rsidP="008B17BB">
            <w:pPr>
              <w:autoSpaceDE w:val="0"/>
              <w:autoSpaceDN w:val="0"/>
              <w:adjustRightInd w:val="0"/>
              <w:rPr>
                <w:rFonts w:asciiTheme="minorHAnsi" w:hAnsiTheme="minorHAnsi"/>
                <w:sz w:val="22"/>
                <w:szCs w:val="22"/>
              </w:rPr>
            </w:pPr>
            <w:r w:rsidRPr="001B66B5">
              <w:rPr>
                <w:rFonts w:asciiTheme="minorHAnsi" w:hAnsiTheme="minorHAnsi"/>
                <w:sz w:val="22"/>
                <w:szCs w:val="22"/>
              </w:rPr>
              <w:t xml:space="preserve">It will be necessary for any individual working with children to </w:t>
            </w:r>
            <w:r w:rsidR="004D0ACE" w:rsidRPr="001B66B5">
              <w:rPr>
                <w:rFonts w:asciiTheme="minorHAnsi" w:hAnsiTheme="minorHAnsi"/>
                <w:sz w:val="22"/>
                <w:szCs w:val="22"/>
              </w:rPr>
              <w:t xml:space="preserve">have undergone a </w:t>
            </w:r>
            <w:r w:rsidR="009F74D9" w:rsidRPr="001B66B5">
              <w:rPr>
                <w:rFonts w:asciiTheme="minorHAnsi" w:hAnsiTheme="minorHAnsi"/>
                <w:sz w:val="22"/>
                <w:szCs w:val="22"/>
              </w:rPr>
              <w:t>Disclosure and Barring Service (DBS)</w:t>
            </w:r>
            <w:r w:rsidR="004D0ACE" w:rsidRPr="001B66B5">
              <w:rPr>
                <w:rFonts w:asciiTheme="minorHAnsi" w:hAnsiTheme="minorHAnsi"/>
                <w:sz w:val="22"/>
                <w:szCs w:val="22"/>
              </w:rPr>
              <w:t xml:space="preserve"> check</w:t>
            </w:r>
            <w:r w:rsidRPr="001B66B5">
              <w:rPr>
                <w:rFonts w:asciiTheme="minorHAnsi" w:hAnsiTheme="minorHAnsi"/>
                <w:sz w:val="22"/>
                <w:szCs w:val="22"/>
              </w:rPr>
              <w:t xml:space="preserve">. </w:t>
            </w:r>
            <w:r w:rsidR="004D0ACE" w:rsidRPr="001B66B5">
              <w:rPr>
                <w:rFonts w:asciiTheme="minorHAnsi" w:hAnsiTheme="minorHAnsi"/>
                <w:sz w:val="22"/>
                <w:szCs w:val="22"/>
              </w:rPr>
              <w:t xml:space="preserve">  See the following links: </w:t>
            </w:r>
            <w:hyperlink r:id="rId14" w:history="1">
              <w:r w:rsidR="004D0ACE" w:rsidRPr="001B66B5">
                <w:rPr>
                  <w:rStyle w:val="Hyperlink"/>
                  <w:rFonts w:asciiTheme="minorHAnsi" w:hAnsiTheme="minorHAnsi"/>
                  <w:sz w:val="22"/>
                  <w:szCs w:val="22"/>
                </w:rPr>
                <w:t>http://www.staffnet.manchester.ac.uk/services/compliance-and-risk/child-protection/</w:t>
              </w:r>
            </w:hyperlink>
            <w:r w:rsidR="004D0ACE" w:rsidRPr="001B66B5">
              <w:rPr>
                <w:rFonts w:asciiTheme="minorHAnsi" w:hAnsiTheme="minorHAnsi"/>
                <w:sz w:val="22"/>
                <w:szCs w:val="22"/>
              </w:rPr>
              <w:t xml:space="preserve"> and </w:t>
            </w:r>
            <w:hyperlink r:id="rId15" w:history="1">
              <w:r w:rsidR="004D0ACE" w:rsidRPr="001B66B5">
                <w:rPr>
                  <w:rStyle w:val="Hyperlink"/>
                  <w:rFonts w:asciiTheme="minorHAnsi" w:hAnsiTheme="minorHAnsi"/>
                  <w:sz w:val="22"/>
                  <w:szCs w:val="22"/>
                </w:rPr>
                <w:t>http://www.hse.gov.uk/youngpeople/index.htm</w:t>
              </w:r>
            </w:hyperlink>
          </w:p>
        </w:tc>
        <w:tc>
          <w:tcPr>
            <w:tcW w:w="2106" w:type="dxa"/>
          </w:tcPr>
          <w:p w:rsidR="005656A9" w:rsidRPr="001B66B5" w:rsidRDefault="004869B7" w:rsidP="004D0ACE">
            <w:pPr>
              <w:rPr>
                <w:rFonts w:asciiTheme="minorHAnsi" w:hAnsiTheme="minorHAnsi"/>
                <w:sz w:val="22"/>
                <w:szCs w:val="22"/>
              </w:rPr>
            </w:pPr>
            <w:r>
              <w:rPr>
                <w:rFonts w:asciiTheme="minorHAnsi" w:hAnsiTheme="minorHAnsi"/>
                <w:sz w:val="22"/>
                <w:szCs w:val="22"/>
              </w:rPr>
              <w:t>Medium</w:t>
            </w:r>
          </w:p>
        </w:tc>
        <w:tc>
          <w:tcPr>
            <w:tcW w:w="984" w:type="dxa"/>
          </w:tcPr>
          <w:p w:rsidR="005656A9" w:rsidRPr="001B66B5" w:rsidRDefault="004869B7" w:rsidP="004D0ACE">
            <w:pPr>
              <w:jc w:val="center"/>
              <w:rPr>
                <w:rFonts w:asciiTheme="minorHAnsi" w:hAnsiTheme="minorHAnsi"/>
                <w:sz w:val="22"/>
                <w:szCs w:val="22"/>
              </w:rPr>
            </w:pPr>
            <w:r>
              <w:rPr>
                <w:rFonts w:asciiTheme="minorHAnsi" w:hAnsiTheme="minorHAnsi"/>
                <w:sz w:val="22"/>
                <w:szCs w:val="22"/>
              </w:rPr>
              <w:t>A</w:t>
            </w:r>
          </w:p>
        </w:tc>
      </w:tr>
      <w:tr w:rsidR="00520BBC" w:rsidRPr="001B66B5" w:rsidTr="00C35CCF">
        <w:trPr>
          <w:cantSplit/>
          <w:jc w:val="center"/>
        </w:trPr>
        <w:tc>
          <w:tcPr>
            <w:tcW w:w="1936" w:type="dxa"/>
          </w:tcPr>
          <w:p w:rsidR="00520BBC" w:rsidRPr="001B66B5" w:rsidDel="009F74D9" w:rsidRDefault="00520BBC" w:rsidP="009F74D9">
            <w:pPr>
              <w:rPr>
                <w:rFonts w:asciiTheme="minorHAnsi" w:hAnsiTheme="minorHAnsi"/>
                <w:sz w:val="22"/>
                <w:szCs w:val="22"/>
              </w:rPr>
            </w:pPr>
            <w:r w:rsidRPr="001B66B5">
              <w:rPr>
                <w:rFonts w:asciiTheme="minorHAnsi" w:hAnsiTheme="minorHAnsi"/>
                <w:sz w:val="22"/>
                <w:szCs w:val="22"/>
              </w:rPr>
              <w:lastRenderedPageBreak/>
              <w:t>Working with Children (aged 18 or less) or Vulnerable adults</w:t>
            </w:r>
          </w:p>
        </w:tc>
        <w:tc>
          <w:tcPr>
            <w:tcW w:w="1734" w:type="dxa"/>
          </w:tcPr>
          <w:p w:rsidR="00520BBC" w:rsidRPr="001B66B5" w:rsidRDefault="00520BBC" w:rsidP="00520BBC">
            <w:pPr>
              <w:rPr>
                <w:rFonts w:asciiTheme="minorHAnsi" w:hAnsiTheme="minorHAnsi"/>
                <w:sz w:val="22"/>
                <w:szCs w:val="22"/>
              </w:rPr>
            </w:pPr>
            <w:r w:rsidRPr="001B66B5">
              <w:rPr>
                <w:rFonts w:asciiTheme="minorHAnsi" w:hAnsiTheme="minorHAnsi"/>
                <w:sz w:val="22"/>
                <w:szCs w:val="22"/>
              </w:rPr>
              <w:t xml:space="preserve">Allegation of </w:t>
            </w:r>
          </w:p>
          <w:p w:rsidR="00520BBC" w:rsidRPr="001B66B5" w:rsidRDefault="00520BBC" w:rsidP="00520BBC">
            <w:pPr>
              <w:rPr>
                <w:rFonts w:asciiTheme="minorHAnsi" w:hAnsiTheme="minorHAnsi"/>
                <w:sz w:val="22"/>
                <w:szCs w:val="22"/>
              </w:rPr>
            </w:pPr>
            <w:r w:rsidRPr="001B66B5">
              <w:rPr>
                <w:rFonts w:asciiTheme="minorHAnsi" w:hAnsiTheme="minorHAnsi"/>
                <w:sz w:val="22"/>
                <w:szCs w:val="22"/>
              </w:rPr>
              <w:t>Misconduct</w:t>
            </w:r>
          </w:p>
        </w:tc>
        <w:tc>
          <w:tcPr>
            <w:tcW w:w="1945" w:type="dxa"/>
          </w:tcPr>
          <w:p w:rsidR="00520BBC" w:rsidRPr="001B66B5" w:rsidRDefault="00520BBC" w:rsidP="004D0ACE">
            <w:pPr>
              <w:rPr>
                <w:rFonts w:asciiTheme="minorHAnsi" w:hAnsiTheme="minorHAnsi"/>
                <w:sz w:val="22"/>
                <w:szCs w:val="22"/>
              </w:rPr>
            </w:pPr>
            <w:r w:rsidRPr="001B66B5">
              <w:rPr>
                <w:rFonts w:asciiTheme="minorHAnsi" w:hAnsiTheme="minorHAnsi"/>
                <w:sz w:val="22"/>
                <w:szCs w:val="22"/>
              </w:rPr>
              <w:t>All SEED Staff</w:t>
            </w:r>
          </w:p>
          <w:p w:rsidR="00520BBC" w:rsidRPr="001B66B5" w:rsidRDefault="00520BBC" w:rsidP="004D0ACE">
            <w:pPr>
              <w:rPr>
                <w:rFonts w:asciiTheme="minorHAnsi" w:hAnsiTheme="minorHAnsi"/>
                <w:sz w:val="22"/>
                <w:szCs w:val="22"/>
              </w:rPr>
            </w:pPr>
          </w:p>
          <w:p w:rsidR="00520BBC" w:rsidRPr="001B66B5" w:rsidRDefault="00520BBC" w:rsidP="00520BBC">
            <w:pPr>
              <w:rPr>
                <w:rFonts w:asciiTheme="minorHAnsi" w:hAnsiTheme="minorHAnsi"/>
                <w:sz w:val="22"/>
                <w:szCs w:val="22"/>
              </w:rPr>
            </w:pPr>
            <w:r w:rsidRPr="001B66B5">
              <w:rPr>
                <w:rFonts w:asciiTheme="minorHAnsi" w:hAnsiTheme="minorHAnsi"/>
                <w:sz w:val="22"/>
                <w:szCs w:val="22"/>
              </w:rPr>
              <w:t>Children (aged 18 or less)</w:t>
            </w:r>
          </w:p>
          <w:p w:rsidR="00520BBC" w:rsidRPr="001B66B5" w:rsidRDefault="00520BBC" w:rsidP="00520BBC">
            <w:pPr>
              <w:rPr>
                <w:rFonts w:asciiTheme="minorHAnsi" w:hAnsiTheme="minorHAnsi"/>
                <w:sz w:val="22"/>
                <w:szCs w:val="22"/>
              </w:rPr>
            </w:pPr>
          </w:p>
          <w:p w:rsidR="00520BBC" w:rsidRPr="001B66B5" w:rsidRDefault="00520BBC" w:rsidP="00520BBC">
            <w:pPr>
              <w:rPr>
                <w:rFonts w:asciiTheme="minorHAnsi" w:hAnsiTheme="minorHAnsi"/>
                <w:sz w:val="22"/>
                <w:szCs w:val="22"/>
              </w:rPr>
            </w:pPr>
            <w:r w:rsidRPr="001B66B5">
              <w:rPr>
                <w:rFonts w:asciiTheme="minorHAnsi" w:hAnsiTheme="minorHAnsi"/>
                <w:sz w:val="22"/>
                <w:szCs w:val="22"/>
              </w:rPr>
              <w:t>Vulnerable Adults</w:t>
            </w:r>
          </w:p>
          <w:p w:rsidR="00520BBC" w:rsidRPr="001B66B5" w:rsidRDefault="00520BBC" w:rsidP="004D0ACE">
            <w:pPr>
              <w:rPr>
                <w:rFonts w:asciiTheme="minorHAnsi" w:hAnsiTheme="minorHAnsi"/>
                <w:sz w:val="22"/>
                <w:szCs w:val="22"/>
              </w:rPr>
            </w:pPr>
          </w:p>
        </w:tc>
        <w:tc>
          <w:tcPr>
            <w:tcW w:w="5470" w:type="dxa"/>
          </w:tcPr>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Ensure a DBS check is in place</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Involve teachers, parents/carers and other key influencers wherever possible</w:t>
            </w:r>
          </w:p>
          <w:p w:rsidR="00520BBC" w:rsidRPr="008918C3" w:rsidRDefault="00520BBC" w:rsidP="008918C3">
            <w:pPr>
              <w:pStyle w:val="ListParagraph"/>
              <w:numPr>
                <w:ilvl w:val="0"/>
                <w:numId w:val="18"/>
              </w:numPr>
              <w:rPr>
                <w:rFonts w:asciiTheme="minorHAnsi" w:hAnsiTheme="minorHAnsi"/>
                <w:sz w:val="22"/>
                <w:szCs w:val="22"/>
              </w:rPr>
            </w:pPr>
            <w:r w:rsidRPr="008918C3">
              <w:rPr>
                <w:rFonts w:asciiTheme="minorHAnsi" w:hAnsiTheme="minorHAnsi"/>
                <w:sz w:val="22"/>
                <w:szCs w:val="22"/>
              </w:rPr>
              <w:t>Be an excellent role model – this includes not</w:t>
            </w:r>
          </w:p>
          <w:p w:rsidR="00520BBC" w:rsidRPr="008918C3" w:rsidRDefault="00520BBC" w:rsidP="00B452F3">
            <w:pPr>
              <w:pStyle w:val="ListParagraph"/>
              <w:ind w:left="360"/>
              <w:rPr>
                <w:rFonts w:asciiTheme="minorHAnsi" w:hAnsiTheme="minorHAnsi"/>
                <w:sz w:val="22"/>
                <w:szCs w:val="22"/>
              </w:rPr>
            </w:pPr>
            <w:r w:rsidRPr="008918C3">
              <w:rPr>
                <w:rFonts w:asciiTheme="minorHAnsi" w:hAnsiTheme="minorHAnsi"/>
                <w:sz w:val="22"/>
                <w:szCs w:val="22"/>
              </w:rPr>
              <w:t>smoking or drinking alcohol in the company of</w:t>
            </w:r>
          </w:p>
          <w:p w:rsidR="00520BBC" w:rsidRPr="008918C3" w:rsidRDefault="00520BBC" w:rsidP="00B452F3">
            <w:pPr>
              <w:pStyle w:val="ListParagraph"/>
              <w:ind w:left="360"/>
              <w:rPr>
                <w:rFonts w:asciiTheme="minorHAnsi" w:hAnsiTheme="minorHAnsi"/>
                <w:sz w:val="22"/>
                <w:szCs w:val="22"/>
              </w:rPr>
            </w:pPr>
            <w:r w:rsidRPr="008918C3">
              <w:rPr>
                <w:rFonts w:asciiTheme="minorHAnsi" w:hAnsiTheme="minorHAnsi"/>
                <w:sz w:val="22"/>
                <w:szCs w:val="22"/>
              </w:rPr>
              <w:t>children or using inappropriate language</w:t>
            </w:r>
          </w:p>
          <w:p w:rsidR="00520BBC" w:rsidRPr="008B17BB" w:rsidRDefault="00520BBC" w:rsidP="00B452F3">
            <w:pPr>
              <w:pStyle w:val="ListParagraph"/>
              <w:numPr>
                <w:ilvl w:val="0"/>
                <w:numId w:val="18"/>
              </w:numPr>
              <w:rPr>
                <w:rFonts w:asciiTheme="minorHAnsi" w:hAnsiTheme="minorHAnsi"/>
                <w:sz w:val="22"/>
                <w:szCs w:val="22"/>
              </w:rPr>
            </w:pPr>
            <w:r w:rsidRPr="008B17BB">
              <w:rPr>
                <w:rFonts w:asciiTheme="minorHAnsi" w:hAnsiTheme="minorHAnsi"/>
                <w:sz w:val="22"/>
                <w:szCs w:val="22"/>
              </w:rPr>
              <w:t>Always work in an open environment (e.g.</w:t>
            </w:r>
            <w:r w:rsidR="008B17BB" w:rsidRPr="008B17BB">
              <w:rPr>
                <w:rFonts w:asciiTheme="minorHAnsi" w:hAnsiTheme="minorHAnsi"/>
                <w:sz w:val="22"/>
                <w:szCs w:val="22"/>
              </w:rPr>
              <w:t xml:space="preserve"> </w:t>
            </w:r>
            <w:r w:rsidRPr="008B17BB">
              <w:rPr>
                <w:rFonts w:asciiTheme="minorHAnsi" w:hAnsiTheme="minorHAnsi"/>
                <w:sz w:val="22"/>
                <w:szCs w:val="22"/>
              </w:rPr>
              <w:t>avoiding private or unobserved situations and</w:t>
            </w:r>
            <w:r w:rsidR="008B17BB" w:rsidRPr="008B17BB">
              <w:rPr>
                <w:rFonts w:asciiTheme="minorHAnsi" w:hAnsiTheme="minorHAnsi"/>
                <w:sz w:val="22"/>
                <w:szCs w:val="22"/>
              </w:rPr>
              <w:t xml:space="preserve"> </w:t>
            </w:r>
            <w:r w:rsidRPr="008B17BB">
              <w:rPr>
                <w:rFonts w:asciiTheme="minorHAnsi" w:hAnsiTheme="minorHAnsi"/>
                <w:sz w:val="22"/>
                <w:szCs w:val="22"/>
              </w:rPr>
              <w:t>encouraging an open environment i.e. no</w:t>
            </w:r>
            <w:r w:rsidR="008B17BB" w:rsidRPr="008B17BB">
              <w:rPr>
                <w:rFonts w:asciiTheme="minorHAnsi" w:hAnsiTheme="minorHAnsi"/>
                <w:sz w:val="22"/>
                <w:szCs w:val="22"/>
              </w:rPr>
              <w:t xml:space="preserve"> </w:t>
            </w:r>
            <w:r w:rsidR="008B17BB">
              <w:rPr>
                <w:rFonts w:asciiTheme="minorHAnsi" w:hAnsiTheme="minorHAnsi"/>
                <w:sz w:val="22"/>
                <w:szCs w:val="22"/>
              </w:rPr>
              <w:t>s</w:t>
            </w:r>
            <w:r w:rsidRPr="008B17BB">
              <w:rPr>
                <w:rFonts w:asciiTheme="minorHAnsi" w:hAnsiTheme="minorHAnsi"/>
                <w:sz w:val="22"/>
                <w:szCs w:val="22"/>
              </w:rPr>
              <w:t>ecrets</w:t>
            </w:r>
          </w:p>
          <w:p w:rsidR="00520BBC" w:rsidRPr="001B66B5" w:rsidRDefault="00520BBC" w:rsidP="008B17BB">
            <w:pPr>
              <w:pStyle w:val="ListParagraph"/>
              <w:numPr>
                <w:ilvl w:val="0"/>
                <w:numId w:val="18"/>
              </w:numPr>
            </w:pPr>
            <w:r w:rsidRPr="008B17BB">
              <w:rPr>
                <w:rFonts w:asciiTheme="minorHAnsi" w:hAnsiTheme="minorHAnsi"/>
                <w:sz w:val="22"/>
                <w:szCs w:val="22"/>
              </w:rPr>
              <w:t>Maintain a safe and appropriate distance from</w:t>
            </w:r>
            <w:r w:rsidR="008B17BB">
              <w:rPr>
                <w:rFonts w:asciiTheme="minorHAnsi" w:hAnsiTheme="minorHAnsi"/>
                <w:sz w:val="22"/>
                <w:szCs w:val="22"/>
              </w:rPr>
              <w:t xml:space="preserve"> </w:t>
            </w:r>
            <w:r w:rsidRPr="008B17BB">
              <w:rPr>
                <w:rFonts w:asciiTheme="minorHAnsi" w:hAnsiTheme="minorHAnsi"/>
                <w:sz w:val="22"/>
                <w:szCs w:val="22"/>
              </w:rPr>
              <w:t>children</w:t>
            </w:r>
          </w:p>
        </w:tc>
        <w:tc>
          <w:tcPr>
            <w:tcW w:w="2106" w:type="dxa"/>
          </w:tcPr>
          <w:p w:rsidR="00520BBC" w:rsidRPr="001B66B5" w:rsidRDefault="004869B7" w:rsidP="004D0ACE">
            <w:pPr>
              <w:rPr>
                <w:rFonts w:asciiTheme="minorHAnsi" w:hAnsiTheme="minorHAnsi"/>
                <w:sz w:val="22"/>
                <w:szCs w:val="22"/>
              </w:rPr>
            </w:pPr>
            <w:r>
              <w:rPr>
                <w:rFonts w:asciiTheme="minorHAnsi" w:hAnsiTheme="minorHAnsi"/>
                <w:sz w:val="22"/>
                <w:szCs w:val="22"/>
              </w:rPr>
              <w:t>Medium</w:t>
            </w:r>
          </w:p>
        </w:tc>
        <w:tc>
          <w:tcPr>
            <w:tcW w:w="984" w:type="dxa"/>
          </w:tcPr>
          <w:p w:rsidR="00520BBC" w:rsidRPr="001B66B5" w:rsidRDefault="004869B7" w:rsidP="004D0ACE">
            <w:pPr>
              <w:jc w:val="center"/>
              <w:rPr>
                <w:rFonts w:asciiTheme="minorHAnsi" w:hAnsiTheme="minorHAnsi"/>
                <w:sz w:val="22"/>
                <w:szCs w:val="22"/>
              </w:rPr>
            </w:pPr>
            <w:r>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lastRenderedPageBreak/>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tabs>
                <w:tab w:val="left" w:pos="567"/>
              </w:tabs>
              <w:rPr>
                <w:rFonts w:asciiTheme="minorHAnsi" w:hAnsiTheme="minorHAnsi"/>
                <w:sz w:val="22"/>
              </w:rPr>
            </w:pPr>
            <w:r w:rsidRPr="001B66B5">
              <w:rPr>
                <w:rFonts w:asciiTheme="minorHAnsi" w:hAnsiTheme="minorHAnsi"/>
                <w:sz w:val="22"/>
              </w:rPr>
              <w:t>Attacks on people and property</w:t>
            </w:r>
          </w:p>
          <w:p w:rsidR="00F16D17" w:rsidRPr="001B66B5" w:rsidRDefault="00F16D17" w:rsidP="00F02F95">
            <w:pPr>
              <w:rPr>
                <w:rFonts w:asciiTheme="minorHAnsi" w:hAnsiTheme="minorHAnsi"/>
                <w:sz w:val="22"/>
                <w:szCs w:val="22"/>
              </w:rPr>
            </w:pP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02F95">
            <w:pPr>
              <w:numPr>
                <w:ilvl w:val="0"/>
                <w:numId w:val="3"/>
              </w:numPr>
              <w:tabs>
                <w:tab w:val="left" w:pos="567"/>
              </w:tabs>
              <w:jc w:val="both"/>
              <w:rPr>
                <w:rFonts w:asciiTheme="minorHAnsi" w:hAnsiTheme="minorHAnsi"/>
                <w:sz w:val="22"/>
              </w:rPr>
            </w:pPr>
            <w:r w:rsidRPr="001B66B5">
              <w:rPr>
                <w:rFonts w:asciiTheme="minorHAnsi" w:hAnsiTheme="minorHAnsi"/>
                <w:sz w:val="22"/>
              </w:rPr>
              <w:t xml:space="preserve">Plan your journey in advance. </w:t>
            </w:r>
          </w:p>
          <w:p w:rsidR="00F16D17" w:rsidRPr="001B66B5" w:rsidRDefault="00F16D17" w:rsidP="00F02F95">
            <w:pPr>
              <w:numPr>
                <w:ilvl w:val="0"/>
                <w:numId w:val="3"/>
              </w:numPr>
              <w:tabs>
                <w:tab w:val="left" w:pos="567"/>
              </w:tabs>
              <w:jc w:val="both"/>
              <w:rPr>
                <w:rFonts w:asciiTheme="minorHAnsi" w:hAnsiTheme="minorHAnsi"/>
                <w:sz w:val="22"/>
              </w:rPr>
            </w:pPr>
            <w:r w:rsidRPr="001B66B5">
              <w:rPr>
                <w:rFonts w:asciiTheme="minorHAnsi" w:hAnsiTheme="minorHAnsi"/>
                <w:sz w:val="22"/>
              </w:rPr>
              <w:t>Carry a mobile phone where possible.</w:t>
            </w:r>
          </w:p>
          <w:p w:rsidR="00F16D17" w:rsidRPr="001B66B5" w:rsidRDefault="00F16D17" w:rsidP="00F02F95">
            <w:pPr>
              <w:numPr>
                <w:ilvl w:val="0"/>
                <w:numId w:val="3"/>
              </w:numPr>
              <w:tabs>
                <w:tab w:val="left" w:pos="567"/>
              </w:tabs>
              <w:jc w:val="both"/>
              <w:rPr>
                <w:rFonts w:asciiTheme="minorHAnsi" w:hAnsiTheme="minorHAnsi"/>
                <w:sz w:val="22"/>
              </w:rPr>
            </w:pPr>
            <w:r w:rsidRPr="001B66B5">
              <w:rPr>
                <w:rFonts w:asciiTheme="minorHAnsi" w:hAnsiTheme="minorHAnsi"/>
                <w:sz w:val="22"/>
              </w:rPr>
              <w:t>Get advice from local people about local conditions.</w:t>
            </w:r>
          </w:p>
          <w:p w:rsidR="00F16D17" w:rsidRPr="001B66B5" w:rsidRDefault="00F16D17" w:rsidP="00F02F95">
            <w:pPr>
              <w:numPr>
                <w:ilvl w:val="0"/>
                <w:numId w:val="3"/>
              </w:numPr>
              <w:tabs>
                <w:tab w:val="left" w:pos="567"/>
              </w:tabs>
              <w:jc w:val="both"/>
              <w:rPr>
                <w:rFonts w:asciiTheme="minorHAnsi" w:hAnsiTheme="minorHAnsi"/>
                <w:sz w:val="22"/>
              </w:rPr>
            </w:pPr>
            <w:r w:rsidRPr="001B66B5">
              <w:rPr>
                <w:rFonts w:asciiTheme="minorHAnsi" w:hAnsiTheme="minorHAnsi"/>
                <w:sz w:val="22"/>
              </w:rPr>
              <w:t>Avoid areas known to be "unpleasant" and do not enter unfamiliar neighbourhoods alone. If you feel uneasy in any location, trust your instincts and leave.</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Do not go into people's homes or areas they may regard as "their space". Meet interviewees in public spaces where neither party could be at risk. Where possible, conduct interviews with an observer.</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 xml:space="preserve">Avoid walking alone at night and keep to </w:t>
            </w:r>
            <w:r w:rsidR="004869B7" w:rsidRPr="001B66B5">
              <w:rPr>
                <w:rFonts w:asciiTheme="minorHAnsi" w:hAnsiTheme="minorHAnsi"/>
                <w:sz w:val="22"/>
              </w:rPr>
              <w:t>well-lit</w:t>
            </w:r>
            <w:r w:rsidRPr="001B66B5">
              <w:rPr>
                <w:rFonts w:asciiTheme="minorHAnsi" w:hAnsiTheme="minorHAnsi"/>
                <w:sz w:val="22"/>
              </w:rPr>
              <w:t xml:space="preserve"> streets. </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Leave any area immediately if you feel uneasy.</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Don't flash possessions and/or valuables around. Do not carry more money than you need to.</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 xml:space="preserve">Don't use personal stereos so you cannot hear what is happening around you. </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Do not leave valuables visible in your car or within reach of open windows, even when you are in it.</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When parking your car in daylight, consider what the area will be like after dark. When returning to your car, look around to be sure there is no one waiting for you.</w:t>
            </w:r>
          </w:p>
          <w:p w:rsidR="00F16D17" w:rsidRPr="001B66B5" w:rsidRDefault="00F16D17" w:rsidP="00F02F95">
            <w:pPr>
              <w:numPr>
                <w:ilvl w:val="0"/>
                <w:numId w:val="1"/>
              </w:numPr>
              <w:tabs>
                <w:tab w:val="left" w:pos="567"/>
              </w:tabs>
              <w:jc w:val="both"/>
              <w:rPr>
                <w:rFonts w:asciiTheme="minorHAnsi" w:hAnsiTheme="minorHAnsi"/>
                <w:sz w:val="22"/>
              </w:rPr>
            </w:pPr>
            <w:r w:rsidRPr="001B66B5">
              <w:rPr>
                <w:rFonts w:asciiTheme="minorHAnsi" w:hAnsiTheme="minorHAnsi"/>
                <w:sz w:val="22"/>
              </w:rPr>
              <w:t>If your car is forced to stop by another car, stay in the car, lock the doors and speak through a slightly open window.</w:t>
            </w:r>
          </w:p>
          <w:p w:rsidR="00F16D17" w:rsidRPr="001B66B5" w:rsidRDefault="00F16D17" w:rsidP="008B17BB">
            <w:pPr>
              <w:numPr>
                <w:ilvl w:val="0"/>
                <w:numId w:val="1"/>
              </w:numPr>
              <w:tabs>
                <w:tab w:val="left" w:pos="567"/>
              </w:tabs>
              <w:jc w:val="both"/>
              <w:rPr>
                <w:rFonts w:asciiTheme="minorHAnsi" w:hAnsiTheme="minorHAnsi"/>
                <w:sz w:val="22"/>
                <w:szCs w:val="22"/>
              </w:rPr>
            </w:pPr>
            <w:r w:rsidRPr="001B66B5">
              <w:rPr>
                <w:rFonts w:asciiTheme="minorHAnsi" w:hAnsiTheme="minorHAnsi"/>
                <w:sz w:val="22"/>
              </w:rPr>
              <w:t>Make sure you know what to do in case of a breakdown.</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p>
        </w:tc>
        <w:tc>
          <w:tcPr>
            <w:tcW w:w="1734" w:type="dxa"/>
          </w:tcPr>
          <w:p w:rsidR="00F16D17" w:rsidRPr="001B66B5" w:rsidRDefault="00F16D17" w:rsidP="00F02F95">
            <w:pPr>
              <w:rPr>
                <w:rFonts w:asciiTheme="minorHAnsi" w:hAnsiTheme="minorHAnsi"/>
                <w:sz w:val="22"/>
                <w:szCs w:val="22"/>
              </w:rPr>
            </w:pPr>
          </w:p>
        </w:tc>
        <w:tc>
          <w:tcPr>
            <w:tcW w:w="1945" w:type="dxa"/>
          </w:tcPr>
          <w:p w:rsidR="00F16D17" w:rsidRPr="001B66B5" w:rsidRDefault="00F16D17" w:rsidP="00F02F95">
            <w:pPr>
              <w:rPr>
                <w:rFonts w:asciiTheme="minorHAnsi" w:hAnsiTheme="minorHAnsi"/>
                <w:sz w:val="22"/>
                <w:szCs w:val="22"/>
              </w:rPr>
            </w:pPr>
          </w:p>
        </w:tc>
        <w:tc>
          <w:tcPr>
            <w:tcW w:w="5470" w:type="dxa"/>
          </w:tcPr>
          <w:p w:rsidR="008918C3" w:rsidRDefault="00F16D17" w:rsidP="008918C3">
            <w:pPr>
              <w:pStyle w:val="ListParagraph"/>
              <w:numPr>
                <w:ilvl w:val="0"/>
                <w:numId w:val="20"/>
              </w:numPr>
              <w:tabs>
                <w:tab w:val="left" w:pos="567"/>
              </w:tabs>
              <w:jc w:val="both"/>
              <w:rPr>
                <w:rFonts w:asciiTheme="minorHAnsi" w:hAnsiTheme="minorHAnsi"/>
                <w:sz w:val="22"/>
              </w:rPr>
            </w:pPr>
            <w:r w:rsidRPr="008918C3">
              <w:rPr>
                <w:rFonts w:asciiTheme="minorHAnsi" w:hAnsiTheme="minorHAnsi"/>
                <w:sz w:val="22"/>
              </w:rPr>
              <w:t xml:space="preserve">If staying in a hotel, avoid letting other people overhear your name and room number. </w:t>
            </w:r>
          </w:p>
          <w:p w:rsidR="008918C3" w:rsidRDefault="00F16D17" w:rsidP="008918C3">
            <w:pPr>
              <w:pStyle w:val="ListParagraph"/>
              <w:numPr>
                <w:ilvl w:val="0"/>
                <w:numId w:val="20"/>
              </w:numPr>
              <w:tabs>
                <w:tab w:val="left" w:pos="567"/>
              </w:tabs>
              <w:jc w:val="both"/>
              <w:rPr>
                <w:rFonts w:asciiTheme="minorHAnsi" w:hAnsiTheme="minorHAnsi"/>
                <w:sz w:val="22"/>
              </w:rPr>
            </w:pPr>
            <w:r w:rsidRPr="008918C3">
              <w:rPr>
                <w:rFonts w:asciiTheme="minorHAnsi" w:hAnsiTheme="minorHAnsi"/>
                <w:sz w:val="22"/>
              </w:rPr>
              <w:t xml:space="preserve">Do not allow unknown people into your hotel room and do not enter other people's rooms unless it is safe. </w:t>
            </w:r>
          </w:p>
          <w:p w:rsidR="00F16D17" w:rsidRPr="001B66B5" w:rsidRDefault="00F16D17" w:rsidP="008B17BB">
            <w:pPr>
              <w:pStyle w:val="ListParagraph"/>
              <w:numPr>
                <w:ilvl w:val="0"/>
                <w:numId w:val="20"/>
              </w:numPr>
              <w:tabs>
                <w:tab w:val="left" w:pos="567"/>
              </w:tabs>
              <w:jc w:val="both"/>
              <w:rPr>
                <w:rFonts w:asciiTheme="minorHAnsi" w:hAnsiTheme="minorHAnsi"/>
                <w:sz w:val="22"/>
              </w:rPr>
            </w:pPr>
            <w:r w:rsidRPr="008918C3">
              <w:rPr>
                <w:rFonts w:asciiTheme="minorHAnsi" w:hAnsiTheme="minorHAnsi"/>
                <w:sz w:val="22"/>
              </w:rPr>
              <w:t>If you hear a disturbance in your hotel, stay in your room and phone for help.</w:t>
            </w:r>
            <w:r w:rsidR="008B17BB">
              <w:rPr>
                <w:rFonts w:asciiTheme="minorHAnsi" w:hAnsiTheme="minorHAnsi"/>
                <w:sz w:val="22"/>
              </w:rPr>
              <w:t xml:space="preserve"> </w:t>
            </w:r>
          </w:p>
        </w:tc>
        <w:tc>
          <w:tcPr>
            <w:tcW w:w="2106" w:type="dxa"/>
          </w:tcPr>
          <w:p w:rsidR="00F16D17" w:rsidRPr="001B66B5" w:rsidRDefault="00F16D17" w:rsidP="00F02F95">
            <w:pPr>
              <w:rPr>
                <w:rFonts w:asciiTheme="minorHAnsi" w:hAnsiTheme="minorHAnsi"/>
                <w:sz w:val="22"/>
                <w:szCs w:val="22"/>
              </w:rPr>
            </w:pPr>
          </w:p>
        </w:tc>
        <w:tc>
          <w:tcPr>
            <w:tcW w:w="984" w:type="dxa"/>
          </w:tcPr>
          <w:p w:rsidR="00F16D17" w:rsidRPr="001B66B5" w:rsidRDefault="00F16D17" w:rsidP="00F02F95">
            <w:pPr>
              <w:jc w:val="center"/>
              <w:rPr>
                <w:rFonts w:asciiTheme="minorHAnsi" w:hAnsiTheme="minorHAnsi"/>
                <w:sz w:val="22"/>
                <w:szCs w:val="22"/>
              </w:rPr>
            </w:pP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Unsafe travel </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8918C3">
            <w:pPr>
              <w:numPr>
                <w:ilvl w:val="0"/>
                <w:numId w:val="2"/>
              </w:numPr>
              <w:tabs>
                <w:tab w:val="clear" w:pos="360"/>
                <w:tab w:val="left" w:pos="460"/>
              </w:tabs>
              <w:ind w:left="426" w:hanging="426"/>
              <w:jc w:val="both"/>
              <w:rPr>
                <w:rFonts w:asciiTheme="minorHAnsi" w:hAnsiTheme="minorHAnsi"/>
                <w:sz w:val="22"/>
              </w:rPr>
            </w:pPr>
            <w:r w:rsidRPr="001B66B5">
              <w:rPr>
                <w:rFonts w:asciiTheme="minorHAnsi" w:hAnsiTheme="minorHAnsi"/>
                <w:sz w:val="22"/>
              </w:rPr>
              <w:t>If you are not able to use your own vehicle (check insurance details permit such use) then use public transport, e.g. scheduled flights, trains, buses and licensed taxis.  Only rent a vehicle from a reputable company.</w:t>
            </w:r>
          </w:p>
          <w:p w:rsidR="00F16D17" w:rsidRPr="001B66B5" w:rsidRDefault="00F16D17" w:rsidP="008B17BB">
            <w:pPr>
              <w:numPr>
                <w:ilvl w:val="0"/>
                <w:numId w:val="2"/>
              </w:numPr>
              <w:tabs>
                <w:tab w:val="clear" w:pos="360"/>
                <w:tab w:val="left" w:pos="460"/>
              </w:tabs>
              <w:ind w:left="426" w:hanging="426"/>
              <w:jc w:val="both"/>
              <w:rPr>
                <w:rFonts w:asciiTheme="minorHAnsi" w:hAnsiTheme="minorHAnsi"/>
                <w:sz w:val="22"/>
              </w:rPr>
            </w:pPr>
            <w:r w:rsidRPr="001B66B5">
              <w:rPr>
                <w:rFonts w:asciiTheme="minorHAnsi" w:hAnsiTheme="minorHAnsi"/>
                <w:sz w:val="22"/>
              </w:rPr>
              <w:t xml:space="preserve">Minibus driving – The Schools operate a ‘recognised driver’ scheme and you should undertake driving instruction before using a minibus for transporting staff and students. </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Traffic</w:t>
            </w:r>
          </w:p>
        </w:tc>
        <w:tc>
          <w:tcPr>
            <w:tcW w:w="1945"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8918C3" w:rsidRDefault="00F16D17" w:rsidP="00F16D17">
            <w:pPr>
              <w:numPr>
                <w:ilvl w:val="0"/>
                <w:numId w:val="2"/>
              </w:numPr>
              <w:tabs>
                <w:tab w:val="clear" w:pos="360"/>
                <w:tab w:val="left" w:pos="460"/>
              </w:tabs>
              <w:ind w:left="460" w:hanging="426"/>
              <w:jc w:val="both"/>
              <w:rPr>
                <w:rFonts w:asciiTheme="minorHAnsi" w:hAnsiTheme="minorHAnsi"/>
                <w:sz w:val="22"/>
              </w:rPr>
            </w:pPr>
            <w:r w:rsidRPr="001B66B5">
              <w:rPr>
                <w:rFonts w:asciiTheme="minorHAnsi" w:hAnsiTheme="minorHAnsi"/>
                <w:sz w:val="22"/>
              </w:rPr>
              <w:t xml:space="preserve">Traffic hazards are normal hazards but people may act differently when in a group. </w:t>
            </w:r>
          </w:p>
          <w:p w:rsidR="00F16D17" w:rsidRPr="001B66B5" w:rsidRDefault="00F16D17" w:rsidP="00F16D17">
            <w:pPr>
              <w:numPr>
                <w:ilvl w:val="0"/>
                <w:numId w:val="2"/>
              </w:numPr>
              <w:tabs>
                <w:tab w:val="clear" w:pos="360"/>
                <w:tab w:val="left" w:pos="460"/>
              </w:tabs>
              <w:ind w:left="460" w:hanging="426"/>
              <w:jc w:val="both"/>
              <w:rPr>
                <w:rFonts w:asciiTheme="minorHAnsi" w:hAnsiTheme="minorHAnsi"/>
                <w:sz w:val="22"/>
              </w:rPr>
            </w:pPr>
            <w:r w:rsidRPr="001B66B5">
              <w:rPr>
                <w:rFonts w:asciiTheme="minorHAnsi" w:hAnsiTheme="minorHAnsi"/>
                <w:sz w:val="22"/>
              </w:rPr>
              <w:t xml:space="preserve">Do not let group activity and/or discussion distract people from normal road safety. Beware of "follow the leader" without personally checking the traffic. </w:t>
            </w:r>
          </w:p>
          <w:p w:rsidR="00F16D17" w:rsidRPr="001B66B5" w:rsidRDefault="00F16D17" w:rsidP="00F16D17">
            <w:pPr>
              <w:numPr>
                <w:ilvl w:val="0"/>
                <w:numId w:val="2"/>
              </w:numPr>
              <w:tabs>
                <w:tab w:val="clear" w:pos="360"/>
                <w:tab w:val="left" w:pos="460"/>
              </w:tabs>
              <w:ind w:left="460" w:hanging="426"/>
              <w:jc w:val="both"/>
              <w:rPr>
                <w:rFonts w:asciiTheme="minorHAnsi" w:hAnsiTheme="minorHAnsi"/>
                <w:sz w:val="22"/>
              </w:rPr>
            </w:pPr>
            <w:r w:rsidRPr="001B66B5">
              <w:rPr>
                <w:rFonts w:asciiTheme="minorHAnsi" w:hAnsiTheme="minorHAnsi"/>
                <w:sz w:val="22"/>
              </w:rPr>
              <w:t>Walk facing incoming traffic in areas with possible kerb-crawling.</w:t>
            </w:r>
          </w:p>
          <w:p w:rsidR="00F16D17" w:rsidRPr="001B66B5" w:rsidRDefault="00F16D17" w:rsidP="008B17BB">
            <w:pPr>
              <w:numPr>
                <w:ilvl w:val="0"/>
                <w:numId w:val="2"/>
              </w:numPr>
              <w:tabs>
                <w:tab w:val="clear" w:pos="360"/>
                <w:tab w:val="left" w:pos="460"/>
              </w:tabs>
              <w:ind w:left="460" w:hanging="426"/>
              <w:jc w:val="both"/>
              <w:rPr>
                <w:rFonts w:asciiTheme="minorHAnsi" w:hAnsiTheme="minorHAnsi"/>
                <w:sz w:val="22"/>
              </w:rPr>
            </w:pPr>
            <w:r w:rsidRPr="001B66B5">
              <w:rPr>
                <w:rFonts w:asciiTheme="minorHAnsi" w:hAnsiTheme="minorHAnsi"/>
                <w:sz w:val="22"/>
              </w:rPr>
              <w:t>Keep to busy and well-lit roads.</w:t>
            </w:r>
            <w:r w:rsidR="008B17BB">
              <w:rPr>
                <w:rFonts w:asciiTheme="minorHAnsi" w:hAnsiTheme="minorHAnsi"/>
                <w:sz w:val="22"/>
              </w:rPr>
              <w:t xml:space="preserve"> </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Permission required to work on site from relevant authorities</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8918C3" w:rsidRDefault="00F16D17" w:rsidP="008918C3">
            <w:pPr>
              <w:pStyle w:val="ListParagraph"/>
              <w:numPr>
                <w:ilvl w:val="0"/>
                <w:numId w:val="19"/>
              </w:numPr>
              <w:rPr>
                <w:rFonts w:asciiTheme="minorHAnsi" w:hAnsiTheme="minorHAnsi"/>
                <w:sz w:val="22"/>
                <w:szCs w:val="22"/>
              </w:rPr>
            </w:pPr>
            <w:r w:rsidRPr="008918C3">
              <w:rPr>
                <w:rFonts w:asciiTheme="minorHAnsi" w:hAnsiTheme="minorHAnsi"/>
                <w:sz w:val="22"/>
                <w:szCs w:val="22"/>
              </w:rPr>
              <w:t>Ask permission to visit private premises or field sites, including private car parks, e.g. at supermarkets.</w:t>
            </w:r>
          </w:p>
          <w:p w:rsidR="00F16D17" w:rsidRPr="008918C3" w:rsidRDefault="00F16D17" w:rsidP="008918C3">
            <w:pPr>
              <w:pStyle w:val="ListParagraph"/>
              <w:numPr>
                <w:ilvl w:val="0"/>
                <w:numId w:val="19"/>
              </w:numPr>
              <w:rPr>
                <w:rFonts w:asciiTheme="minorHAnsi" w:hAnsiTheme="minorHAnsi"/>
                <w:sz w:val="22"/>
                <w:szCs w:val="22"/>
              </w:rPr>
            </w:pPr>
            <w:r w:rsidRPr="008918C3">
              <w:rPr>
                <w:rFonts w:asciiTheme="minorHAnsi" w:hAnsiTheme="minorHAnsi"/>
                <w:sz w:val="22"/>
                <w:szCs w:val="22"/>
              </w:rPr>
              <w:t>Follow any health and safety rules in force at the work site.</w:t>
            </w:r>
            <w:r w:rsidR="008B17BB">
              <w:rPr>
                <w:rFonts w:asciiTheme="minorHAnsi" w:hAnsiTheme="minorHAnsi"/>
                <w:sz w:val="22"/>
                <w:szCs w:val="22"/>
              </w:rPr>
              <w:t xml:space="preserve"> </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Low</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lastRenderedPageBreak/>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Extreme weather</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8B17BB" w:rsidRDefault="00F16D17" w:rsidP="008B17BB">
            <w:pPr>
              <w:rPr>
                <w:rFonts w:asciiTheme="minorHAnsi" w:hAnsiTheme="minorHAnsi"/>
                <w:sz w:val="22"/>
                <w:szCs w:val="22"/>
              </w:rPr>
            </w:pPr>
            <w:r w:rsidRPr="008B17BB">
              <w:rPr>
                <w:rFonts w:asciiTheme="minorHAnsi" w:hAnsiTheme="minorHAnsi"/>
                <w:sz w:val="22"/>
                <w:szCs w:val="22"/>
              </w:rPr>
              <w:t>Listen to weather forecasts and plan work accordingly, including appropriate clothing.</w:t>
            </w:r>
          </w:p>
          <w:p w:rsidR="00F16D17" w:rsidRPr="008918C3" w:rsidRDefault="00F16D17">
            <w:pPr>
              <w:rPr>
                <w:rFonts w:asciiTheme="minorHAnsi" w:hAnsiTheme="minorHAnsi"/>
                <w:sz w:val="22"/>
                <w:szCs w:val="22"/>
              </w:rPr>
            </w:pP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Alcohol abuse</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C35CCF">
            <w:pPr>
              <w:pStyle w:val="ListParagraph"/>
              <w:numPr>
                <w:ilvl w:val="0"/>
                <w:numId w:val="11"/>
              </w:numPr>
              <w:tabs>
                <w:tab w:val="left" w:pos="567"/>
              </w:tabs>
              <w:jc w:val="both"/>
              <w:rPr>
                <w:rFonts w:asciiTheme="minorHAnsi" w:hAnsiTheme="minorHAnsi"/>
                <w:sz w:val="22"/>
              </w:rPr>
            </w:pPr>
            <w:r w:rsidRPr="001B66B5">
              <w:rPr>
                <w:rFonts w:asciiTheme="minorHAnsi" w:hAnsiTheme="minorHAnsi"/>
                <w:sz w:val="22"/>
              </w:rPr>
              <w:t>Don't drink alcohol on fieldwork and avoid people who are obviously drunk.</w:t>
            </w:r>
          </w:p>
          <w:p w:rsidR="00F16D17" w:rsidRPr="001B66B5" w:rsidRDefault="00F16D17" w:rsidP="008B17BB">
            <w:pPr>
              <w:pStyle w:val="ListParagraph"/>
              <w:numPr>
                <w:ilvl w:val="0"/>
                <w:numId w:val="11"/>
              </w:numPr>
              <w:rPr>
                <w:rFonts w:asciiTheme="minorHAnsi" w:hAnsiTheme="minorHAnsi"/>
                <w:sz w:val="22"/>
                <w:szCs w:val="22"/>
              </w:rPr>
            </w:pPr>
            <w:r w:rsidRPr="001B66B5">
              <w:rPr>
                <w:rFonts w:asciiTheme="minorHAnsi" w:hAnsiTheme="minorHAnsi"/>
                <w:sz w:val="22"/>
              </w:rPr>
              <w:t>Avoid pubs and night clubs while carrying out fieldwork if possible.</w:t>
            </w:r>
            <w:r w:rsidR="008B17BB">
              <w:rPr>
                <w:rFonts w:asciiTheme="minorHAnsi" w:hAnsiTheme="minorHAnsi"/>
                <w:sz w:val="22"/>
              </w:rPr>
              <w:t xml:space="preserve"> </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Medium</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F16D17" w:rsidRPr="001B66B5" w:rsidTr="00F02F95">
        <w:trPr>
          <w:cantSplit/>
          <w:jc w:val="center"/>
        </w:trPr>
        <w:tc>
          <w:tcPr>
            <w:tcW w:w="1936"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1B66B5">
                  <w:rPr>
                    <w:rFonts w:asciiTheme="minorHAnsi" w:hAnsiTheme="minorHAnsi"/>
                    <w:sz w:val="22"/>
                    <w:szCs w:val="22"/>
                  </w:rPr>
                  <w:t>UK</w:t>
                </w:r>
              </w:smartTag>
            </w:smartTag>
          </w:p>
        </w:tc>
        <w:tc>
          <w:tcPr>
            <w:tcW w:w="1734" w:type="dxa"/>
          </w:tcPr>
          <w:p w:rsidR="00F16D17" w:rsidRPr="001B66B5" w:rsidRDefault="00F16D17" w:rsidP="00F02F95">
            <w:pPr>
              <w:rPr>
                <w:rFonts w:asciiTheme="minorHAnsi" w:hAnsiTheme="minorHAnsi"/>
                <w:sz w:val="22"/>
                <w:szCs w:val="22"/>
              </w:rPr>
            </w:pPr>
            <w:r w:rsidRPr="001B66B5">
              <w:rPr>
                <w:rFonts w:asciiTheme="minorHAnsi" w:hAnsiTheme="minorHAnsi"/>
                <w:sz w:val="22"/>
              </w:rPr>
              <w:t>Freshwater</w:t>
            </w:r>
            <w:r w:rsidRPr="001B66B5">
              <w:rPr>
                <w:rFonts w:asciiTheme="minorHAnsi" w:hAnsiTheme="minorHAnsi"/>
                <w:sz w:val="22"/>
                <w:szCs w:val="22"/>
              </w:rPr>
              <w:t xml:space="preserve"> immersion, ingestion and drowning</w:t>
            </w:r>
          </w:p>
        </w:tc>
        <w:tc>
          <w:tcPr>
            <w:tcW w:w="1945" w:type="dxa"/>
          </w:tcPr>
          <w:p w:rsidR="00F16D17" w:rsidRPr="001B66B5" w:rsidRDefault="00F16D17" w:rsidP="00F02F95">
            <w:pPr>
              <w:rPr>
                <w:rFonts w:asciiTheme="minorHAnsi" w:hAnsiTheme="minorHAnsi"/>
              </w:rPr>
            </w:pPr>
            <w:r w:rsidRPr="001B66B5">
              <w:rPr>
                <w:rFonts w:asciiTheme="minorHAnsi" w:hAnsiTheme="minorHAnsi"/>
                <w:sz w:val="22"/>
                <w:szCs w:val="22"/>
              </w:rPr>
              <w:t xml:space="preserve">All members of </w:t>
            </w:r>
            <w:r w:rsidR="00C75CFA" w:rsidRPr="001B66B5">
              <w:rPr>
                <w:rFonts w:asciiTheme="minorHAnsi" w:hAnsiTheme="minorHAnsi"/>
                <w:sz w:val="22"/>
                <w:szCs w:val="22"/>
              </w:rPr>
              <w:t>SEED</w:t>
            </w:r>
          </w:p>
        </w:tc>
        <w:tc>
          <w:tcPr>
            <w:tcW w:w="5470" w:type="dxa"/>
          </w:tcPr>
          <w:p w:rsidR="00F16D17" w:rsidRPr="001B66B5" w:rsidRDefault="00F16D17" w:rsidP="00F16D17">
            <w:pPr>
              <w:pStyle w:val="BodyText2"/>
              <w:numPr>
                <w:ilvl w:val="0"/>
                <w:numId w:val="5"/>
              </w:numPr>
              <w:ind w:left="357" w:hanging="357"/>
              <w:jc w:val="both"/>
              <w:rPr>
                <w:rFonts w:asciiTheme="minorHAnsi" w:hAnsiTheme="minorHAnsi"/>
                <w:sz w:val="22"/>
              </w:rPr>
            </w:pPr>
            <w:r w:rsidRPr="001B66B5">
              <w:rPr>
                <w:rFonts w:asciiTheme="minorHAnsi" w:hAnsiTheme="minorHAnsi"/>
                <w:sz w:val="22"/>
              </w:rPr>
              <w:t>Do not do fieldwork in large rivers, fast flowing or deep water. You cannot use this Generic Risk Assessment for water deeper than knee depth and you must make a Full Risk Assessment.</w:t>
            </w:r>
          </w:p>
          <w:p w:rsidR="00F16D17" w:rsidRPr="001B66B5" w:rsidRDefault="00F16D17" w:rsidP="00F16D17">
            <w:pPr>
              <w:pStyle w:val="BodyText2"/>
              <w:numPr>
                <w:ilvl w:val="0"/>
                <w:numId w:val="5"/>
              </w:numPr>
              <w:ind w:left="357" w:hanging="357"/>
              <w:jc w:val="both"/>
              <w:rPr>
                <w:rFonts w:asciiTheme="minorHAnsi" w:hAnsiTheme="minorHAnsi"/>
                <w:sz w:val="22"/>
              </w:rPr>
            </w:pPr>
            <w:r w:rsidRPr="001B66B5">
              <w:rPr>
                <w:rFonts w:asciiTheme="minorHAnsi" w:hAnsiTheme="minorHAnsi"/>
                <w:sz w:val="22"/>
              </w:rPr>
              <w:t>Stagnant and slow flowing water can contain Weils Disease so never eat while working in a water environment, wear protective gloves while sampling and wash your hands afterwards.</w:t>
            </w:r>
          </w:p>
          <w:p w:rsidR="00F16D17" w:rsidRPr="001B66B5" w:rsidRDefault="00F16D17" w:rsidP="00F16D17">
            <w:pPr>
              <w:numPr>
                <w:ilvl w:val="0"/>
                <w:numId w:val="5"/>
              </w:numPr>
              <w:ind w:left="357" w:hanging="357"/>
              <w:jc w:val="both"/>
              <w:rPr>
                <w:rFonts w:asciiTheme="minorHAnsi" w:hAnsiTheme="minorHAnsi"/>
                <w:sz w:val="22"/>
              </w:rPr>
            </w:pPr>
            <w:r w:rsidRPr="001B66B5">
              <w:rPr>
                <w:rFonts w:asciiTheme="minorHAnsi" w:hAnsiTheme="minorHAnsi"/>
                <w:sz w:val="22"/>
              </w:rPr>
              <w:t>If stuck in mud, do not struggle as this causes deeper sinking. Roll on back and spread weight evenly while attempting to ‘sledge’ to firmer ground.</w:t>
            </w:r>
          </w:p>
          <w:p w:rsidR="00F16D17" w:rsidRPr="001B66B5" w:rsidRDefault="00F16D17" w:rsidP="00F16D17">
            <w:pPr>
              <w:numPr>
                <w:ilvl w:val="0"/>
                <w:numId w:val="5"/>
              </w:numPr>
              <w:ind w:left="357" w:hanging="357"/>
              <w:jc w:val="both"/>
              <w:rPr>
                <w:rFonts w:asciiTheme="minorHAnsi" w:hAnsiTheme="minorHAnsi"/>
                <w:sz w:val="22"/>
              </w:rPr>
            </w:pPr>
            <w:r w:rsidRPr="001B66B5">
              <w:rPr>
                <w:rFonts w:asciiTheme="minorHAnsi" w:hAnsiTheme="minorHAnsi"/>
                <w:sz w:val="22"/>
              </w:rPr>
              <w:t>Take special care on slippery rocks around lake shores and always look ahead at ground when walking around the water’s edge. Always wear waterproof (rubber), protective gloves if placing hands in very cold water.</w:t>
            </w:r>
          </w:p>
          <w:p w:rsidR="00F16D17" w:rsidRPr="001B66B5" w:rsidRDefault="00F16D17" w:rsidP="008B17BB">
            <w:pPr>
              <w:numPr>
                <w:ilvl w:val="0"/>
                <w:numId w:val="5"/>
              </w:numPr>
              <w:ind w:left="357" w:hanging="357"/>
              <w:jc w:val="both"/>
              <w:rPr>
                <w:rFonts w:asciiTheme="minorHAnsi" w:hAnsiTheme="minorHAnsi"/>
                <w:sz w:val="22"/>
                <w:szCs w:val="22"/>
              </w:rPr>
            </w:pPr>
            <w:r w:rsidRPr="001B66B5">
              <w:rPr>
                <w:rFonts w:asciiTheme="minorHAnsi" w:hAnsiTheme="minorHAnsi"/>
                <w:sz w:val="22"/>
              </w:rPr>
              <w:t>When sampling in flowing water environments, be careful of slippery or steep banks and fast currents. If the current is fast or the water looks deeper than knee-height then do not go in.</w:t>
            </w:r>
          </w:p>
        </w:tc>
        <w:tc>
          <w:tcPr>
            <w:tcW w:w="2106" w:type="dxa"/>
          </w:tcPr>
          <w:p w:rsidR="00F16D17" w:rsidRPr="001B66B5" w:rsidRDefault="00F16D17" w:rsidP="00F02F95">
            <w:pPr>
              <w:rPr>
                <w:rFonts w:asciiTheme="minorHAnsi" w:hAnsiTheme="minorHAnsi"/>
                <w:sz w:val="22"/>
                <w:szCs w:val="22"/>
              </w:rPr>
            </w:pPr>
            <w:r w:rsidRPr="001B66B5">
              <w:rPr>
                <w:rFonts w:asciiTheme="minorHAnsi" w:hAnsiTheme="minorHAnsi"/>
                <w:sz w:val="22"/>
                <w:szCs w:val="22"/>
              </w:rPr>
              <w:t>High</w:t>
            </w:r>
          </w:p>
        </w:tc>
        <w:tc>
          <w:tcPr>
            <w:tcW w:w="984" w:type="dxa"/>
          </w:tcPr>
          <w:p w:rsidR="00F16D17" w:rsidRPr="001B66B5" w:rsidRDefault="00F16D17" w:rsidP="00F02F95">
            <w:pPr>
              <w:jc w:val="center"/>
              <w:rPr>
                <w:rFonts w:asciiTheme="minorHAnsi" w:hAnsiTheme="minorHAnsi"/>
                <w:sz w:val="22"/>
                <w:szCs w:val="22"/>
              </w:rPr>
            </w:pPr>
            <w:r w:rsidRPr="001B66B5">
              <w:rPr>
                <w:rFonts w:asciiTheme="minorHAnsi" w:hAnsiTheme="minorHAnsi"/>
                <w:sz w:val="22"/>
                <w:szCs w:val="22"/>
              </w:rPr>
              <w:t>A</w:t>
            </w:r>
          </w:p>
        </w:tc>
      </w:tr>
      <w:tr w:rsidR="0077173E" w:rsidRPr="001B66B5" w:rsidTr="00F02F95">
        <w:trPr>
          <w:cantSplit/>
          <w:jc w:val="center"/>
        </w:trPr>
        <w:tc>
          <w:tcPr>
            <w:tcW w:w="1936" w:type="dxa"/>
          </w:tcPr>
          <w:p w:rsidR="0077173E" w:rsidRPr="0077173E" w:rsidRDefault="0077173E" w:rsidP="00BA5559">
            <w:pPr>
              <w:rPr>
                <w:rFonts w:asciiTheme="minorHAnsi" w:hAnsiTheme="minorHAnsi"/>
              </w:rPr>
            </w:pPr>
            <w:r w:rsidRPr="0077173E">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77173E">
                  <w:rPr>
                    <w:rFonts w:asciiTheme="minorHAnsi" w:hAnsiTheme="minorHAnsi"/>
                    <w:sz w:val="22"/>
                    <w:szCs w:val="22"/>
                  </w:rPr>
                  <w:t>UK</w:t>
                </w:r>
              </w:smartTag>
            </w:smartTag>
          </w:p>
        </w:tc>
        <w:tc>
          <w:tcPr>
            <w:tcW w:w="1734" w:type="dxa"/>
          </w:tcPr>
          <w:p w:rsidR="0077173E" w:rsidRPr="0077173E" w:rsidRDefault="0077173E" w:rsidP="00BA5559">
            <w:pPr>
              <w:rPr>
                <w:rFonts w:asciiTheme="minorHAnsi" w:hAnsiTheme="minorHAnsi"/>
                <w:sz w:val="22"/>
                <w:szCs w:val="22"/>
              </w:rPr>
            </w:pPr>
            <w:r w:rsidRPr="0077173E">
              <w:rPr>
                <w:rFonts w:asciiTheme="minorHAnsi" w:hAnsiTheme="minorHAnsi"/>
                <w:sz w:val="22"/>
              </w:rPr>
              <w:t>Dangerous animals</w:t>
            </w:r>
          </w:p>
        </w:tc>
        <w:tc>
          <w:tcPr>
            <w:tcW w:w="1945" w:type="dxa"/>
          </w:tcPr>
          <w:p w:rsidR="0077173E" w:rsidRPr="0077173E" w:rsidRDefault="0077173E" w:rsidP="00BA5559">
            <w:pPr>
              <w:rPr>
                <w:rFonts w:asciiTheme="minorHAnsi" w:hAnsiTheme="minorHAnsi"/>
              </w:rPr>
            </w:pPr>
            <w:r w:rsidRPr="0077173E">
              <w:rPr>
                <w:rFonts w:asciiTheme="minorHAnsi" w:hAnsiTheme="minorHAnsi"/>
                <w:sz w:val="22"/>
                <w:szCs w:val="22"/>
              </w:rPr>
              <w:t>All members of SEED</w:t>
            </w:r>
          </w:p>
        </w:tc>
        <w:tc>
          <w:tcPr>
            <w:tcW w:w="5470" w:type="dxa"/>
          </w:tcPr>
          <w:p w:rsidR="0077173E" w:rsidRPr="008B17BB" w:rsidRDefault="0077173E">
            <w:pPr>
              <w:rPr>
                <w:rFonts w:asciiTheme="minorHAnsi" w:hAnsiTheme="minorHAnsi"/>
                <w:sz w:val="22"/>
              </w:rPr>
            </w:pPr>
            <w:r w:rsidRPr="008B17BB">
              <w:rPr>
                <w:rFonts w:asciiTheme="minorHAnsi" w:hAnsiTheme="minorHAnsi"/>
                <w:sz w:val="22"/>
              </w:rPr>
              <w:t>Exercise caution when around animals and be aware that not all pets and farm animals are friendly.</w:t>
            </w:r>
          </w:p>
          <w:p w:rsidR="0077173E" w:rsidRPr="0077173E" w:rsidRDefault="0077173E">
            <w:pPr>
              <w:rPr>
                <w:rFonts w:asciiTheme="minorHAnsi" w:hAnsiTheme="minorHAnsi"/>
                <w:sz w:val="22"/>
                <w:szCs w:val="22"/>
              </w:rPr>
            </w:pPr>
          </w:p>
        </w:tc>
        <w:tc>
          <w:tcPr>
            <w:tcW w:w="2106" w:type="dxa"/>
          </w:tcPr>
          <w:p w:rsidR="0077173E" w:rsidRPr="0077173E" w:rsidRDefault="0077173E" w:rsidP="00BA5559">
            <w:pPr>
              <w:rPr>
                <w:rFonts w:asciiTheme="minorHAnsi" w:hAnsiTheme="minorHAnsi"/>
                <w:sz w:val="22"/>
                <w:szCs w:val="22"/>
              </w:rPr>
            </w:pPr>
            <w:r w:rsidRPr="0077173E">
              <w:rPr>
                <w:rFonts w:asciiTheme="minorHAnsi" w:hAnsiTheme="minorHAnsi"/>
                <w:sz w:val="22"/>
                <w:szCs w:val="22"/>
              </w:rPr>
              <w:t>Low</w:t>
            </w:r>
          </w:p>
        </w:tc>
        <w:tc>
          <w:tcPr>
            <w:tcW w:w="984" w:type="dxa"/>
          </w:tcPr>
          <w:p w:rsidR="0077173E" w:rsidRPr="0077173E" w:rsidRDefault="0077173E" w:rsidP="00BA5559">
            <w:pPr>
              <w:jc w:val="center"/>
              <w:rPr>
                <w:rFonts w:asciiTheme="minorHAnsi" w:hAnsiTheme="minorHAnsi"/>
                <w:sz w:val="22"/>
                <w:szCs w:val="22"/>
              </w:rPr>
            </w:pPr>
            <w:r w:rsidRPr="0077173E">
              <w:rPr>
                <w:rFonts w:asciiTheme="minorHAnsi" w:hAnsiTheme="minorHAnsi"/>
                <w:sz w:val="22"/>
                <w:szCs w:val="22"/>
              </w:rPr>
              <w:t>A</w:t>
            </w:r>
          </w:p>
        </w:tc>
      </w:tr>
      <w:tr w:rsidR="0077173E" w:rsidRPr="001B66B5" w:rsidTr="00F02F95">
        <w:trPr>
          <w:cantSplit/>
          <w:jc w:val="center"/>
        </w:trPr>
        <w:tc>
          <w:tcPr>
            <w:tcW w:w="1936" w:type="dxa"/>
          </w:tcPr>
          <w:p w:rsidR="0077173E" w:rsidRPr="0077173E" w:rsidRDefault="0077173E" w:rsidP="00F02F95">
            <w:pPr>
              <w:rPr>
                <w:rFonts w:asciiTheme="minorHAnsi" w:hAnsiTheme="minorHAnsi"/>
                <w:sz w:val="22"/>
                <w:szCs w:val="22"/>
              </w:rPr>
            </w:pPr>
            <w:r w:rsidRPr="0077173E">
              <w:rPr>
                <w:rFonts w:asciiTheme="minorHAnsi" w:hAnsiTheme="minorHAnsi"/>
                <w:sz w:val="22"/>
                <w:szCs w:val="22"/>
              </w:rPr>
              <w:lastRenderedPageBreak/>
              <w:t>Off campus working in UK</w:t>
            </w:r>
          </w:p>
        </w:tc>
        <w:tc>
          <w:tcPr>
            <w:tcW w:w="1734" w:type="dxa"/>
          </w:tcPr>
          <w:p w:rsidR="0077173E" w:rsidRPr="0077173E" w:rsidRDefault="00853E17" w:rsidP="00F02F95">
            <w:pPr>
              <w:rPr>
                <w:rFonts w:asciiTheme="minorHAnsi" w:hAnsiTheme="minorHAnsi"/>
                <w:sz w:val="22"/>
              </w:rPr>
            </w:pPr>
            <w:r>
              <w:rPr>
                <w:rFonts w:asciiTheme="minorHAnsi" w:hAnsiTheme="minorHAnsi"/>
                <w:sz w:val="22"/>
              </w:rPr>
              <w:t>Insects (including ticks)</w:t>
            </w:r>
          </w:p>
        </w:tc>
        <w:tc>
          <w:tcPr>
            <w:tcW w:w="1945" w:type="dxa"/>
          </w:tcPr>
          <w:p w:rsidR="0077173E" w:rsidRPr="0077173E" w:rsidRDefault="0077173E" w:rsidP="00F02F95">
            <w:pPr>
              <w:rPr>
                <w:rFonts w:asciiTheme="minorHAnsi" w:hAnsiTheme="minorHAnsi"/>
                <w:sz w:val="22"/>
                <w:szCs w:val="22"/>
              </w:rPr>
            </w:pPr>
            <w:r w:rsidRPr="0077173E">
              <w:rPr>
                <w:rFonts w:asciiTheme="minorHAnsi" w:hAnsiTheme="minorHAnsi"/>
                <w:sz w:val="22"/>
                <w:szCs w:val="22"/>
              </w:rPr>
              <w:t>All members of SEED</w:t>
            </w:r>
          </w:p>
        </w:tc>
        <w:tc>
          <w:tcPr>
            <w:tcW w:w="5470" w:type="dxa"/>
          </w:tcPr>
          <w:p w:rsidR="0077173E" w:rsidRDefault="00853E17" w:rsidP="00F16D17">
            <w:pPr>
              <w:pStyle w:val="BodyText2"/>
              <w:numPr>
                <w:ilvl w:val="0"/>
                <w:numId w:val="5"/>
              </w:numPr>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853E17" w:rsidRDefault="003915B1" w:rsidP="00F16D17">
            <w:pPr>
              <w:pStyle w:val="BodyText2"/>
              <w:numPr>
                <w:ilvl w:val="0"/>
                <w:numId w:val="5"/>
              </w:numPr>
              <w:ind w:left="357" w:hanging="357"/>
              <w:jc w:val="both"/>
              <w:rPr>
                <w:rFonts w:asciiTheme="minorHAnsi" w:hAnsiTheme="minorHAnsi"/>
                <w:sz w:val="22"/>
              </w:rPr>
            </w:pPr>
            <w:r>
              <w:rPr>
                <w:rFonts w:asciiTheme="minorHAnsi" w:hAnsiTheme="minorHAnsi"/>
                <w:sz w:val="22"/>
              </w:rPr>
              <w:t xml:space="preserve">A </w:t>
            </w:r>
            <w:r w:rsidR="00853E17">
              <w:rPr>
                <w:rFonts w:asciiTheme="minorHAnsi" w:hAnsiTheme="minorHAnsi"/>
                <w:sz w:val="22"/>
              </w:rPr>
              <w:t>Health &amp; Safety questionnaire</w:t>
            </w:r>
            <w:r>
              <w:rPr>
                <w:rFonts w:asciiTheme="minorHAnsi" w:hAnsiTheme="minorHAnsi"/>
                <w:sz w:val="22"/>
              </w:rPr>
              <w:t xml:space="preserve"> is</w:t>
            </w:r>
            <w:r w:rsidR="00853E17">
              <w:rPr>
                <w:rFonts w:asciiTheme="minorHAnsi" w:hAnsiTheme="minorHAnsi"/>
                <w:sz w:val="22"/>
              </w:rPr>
              <w:t xml:space="preserve"> circulate</w:t>
            </w:r>
            <w:r>
              <w:rPr>
                <w:rFonts w:asciiTheme="minorHAnsi" w:hAnsiTheme="minorHAnsi"/>
                <w:sz w:val="22"/>
              </w:rPr>
              <w:t>d</w:t>
            </w:r>
            <w:r w:rsidR="00853E17">
              <w:rPr>
                <w:rFonts w:asciiTheme="minorHAnsi" w:hAnsiTheme="minorHAnsi"/>
                <w:sz w:val="22"/>
              </w:rPr>
              <w:t xml:space="preserve"> to all students prior to the trip taking place requests information on allergies including where allergic to insects.  This information is passed to the Fieldwork Lead</w:t>
            </w:r>
          </w:p>
          <w:p w:rsidR="00853E17" w:rsidRDefault="00853E17" w:rsidP="00853E17">
            <w:pPr>
              <w:pStyle w:val="BodyText2"/>
              <w:numPr>
                <w:ilvl w:val="0"/>
                <w:numId w:val="5"/>
              </w:numPr>
              <w:ind w:left="357" w:hanging="357"/>
              <w:jc w:val="both"/>
              <w:rPr>
                <w:rFonts w:asciiTheme="minorHAnsi" w:hAnsiTheme="minorHAnsi"/>
                <w:sz w:val="22"/>
              </w:rPr>
            </w:pPr>
            <w:r>
              <w:rPr>
                <w:rFonts w:asciiTheme="minorHAnsi" w:hAnsiTheme="minorHAnsi"/>
                <w:sz w:val="22"/>
              </w:rPr>
              <w:t>Staff and students must notify the Fieldwork Lead if they are aware insects at the destination could cause them harm</w:t>
            </w:r>
          </w:p>
          <w:p w:rsidR="003915B1" w:rsidRPr="0077173E" w:rsidRDefault="003915B1" w:rsidP="00853E17">
            <w:pPr>
              <w:pStyle w:val="BodyText2"/>
              <w:numPr>
                <w:ilvl w:val="0"/>
                <w:numId w:val="5"/>
              </w:numPr>
              <w:ind w:left="357" w:hanging="357"/>
              <w:jc w:val="both"/>
              <w:rPr>
                <w:rFonts w:asciiTheme="minorHAnsi" w:hAnsiTheme="minorHAnsi"/>
                <w:sz w:val="22"/>
              </w:rPr>
            </w:pPr>
            <w:r>
              <w:rPr>
                <w:rFonts w:asciiTheme="minorHAnsi" w:hAnsiTheme="minorHAnsi"/>
                <w:sz w:val="22"/>
              </w:rPr>
              <w:t xml:space="preserve">If bitten or stung by an insect </w:t>
            </w:r>
            <w:r w:rsidR="00424F3D">
              <w:rPr>
                <w:rFonts w:asciiTheme="minorHAnsi" w:hAnsiTheme="minorHAnsi"/>
                <w:sz w:val="22"/>
              </w:rPr>
              <w:t xml:space="preserve">you must </w:t>
            </w:r>
            <w:r>
              <w:rPr>
                <w:rFonts w:asciiTheme="minorHAnsi" w:hAnsiTheme="minorHAnsi"/>
                <w:sz w:val="22"/>
              </w:rPr>
              <w:t>notify the Fieldwork Lead immediately</w:t>
            </w:r>
          </w:p>
        </w:tc>
        <w:tc>
          <w:tcPr>
            <w:tcW w:w="2106" w:type="dxa"/>
          </w:tcPr>
          <w:p w:rsidR="0077173E" w:rsidRPr="00853E17" w:rsidRDefault="00853E17" w:rsidP="00F02F95">
            <w:pPr>
              <w:rPr>
                <w:rFonts w:asciiTheme="minorHAnsi" w:hAnsiTheme="minorHAnsi"/>
                <w:sz w:val="22"/>
                <w:szCs w:val="22"/>
                <w:lang w:val="en-US"/>
              </w:rPr>
            </w:pPr>
            <w:r>
              <w:rPr>
                <w:rFonts w:asciiTheme="minorHAnsi" w:hAnsiTheme="minorHAnsi"/>
                <w:sz w:val="22"/>
                <w:szCs w:val="22"/>
                <w:lang w:val="en-US"/>
              </w:rPr>
              <w:t>Low</w:t>
            </w:r>
          </w:p>
        </w:tc>
        <w:tc>
          <w:tcPr>
            <w:tcW w:w="984" w:type="dxa"/>
          </w:tcPr>
          <w:p w:rsidR="0077173E" w:rsidRPr="0077173E" w:rsidRDefault="00853E17" w:rsidP="00F02F95">
            <w:pPr>
              <w:jc w:val="center"/>
              <w:rPr>
                <w:rFonts w:asciiTheme="minorHAnsi" w:hAnsiTheme="minorHAnsi"/>
                <w:sz w:val="22"/>
                <w:szCs w:val="22"/>
              </w:rPr>
            </w:pPr>
            <w:r>
              <w:rPr>
                <w:rFonts w:asciiTheme="minorHAnsi" w:hAnsiTheme="minorHAnsi"/>
                <w:sz w:val="22"/>
                <w:szCs w:val="22"/>
              </w:rPr>
              <w:t>A</w:t>
            </w:r>
          </w:p>
        </w:tc>
      </w:tr>
      <w:tr w:rsidR="0077173E" w:rsidRPr="001B66B5" w:rsidTr="00F02F95">
        <w:trPr>
          <w:cantSplit/>
          <w:jc w:val="center"/>
        </w:trPr>
        <w:tc>
          <w:tcPr>
            <w:tcW w:w="1936" w:type="dxa"/>
          </w:tcPr>
          <w:p w:rsidR="0077173E" w:rsidRPr="0077173E" w:rsidRDefault="0077173E" w:rsidP="00BA5559">
            <w:pPr>
              <w:rPr>
                <w:rFonts w:asciiTheme="minorHAnsi" w:hAnsiTheme="minorHAnsi"/>
              </w:rPr>
            </w:pPr>
            <w:r w:rsidRPr="0077173E">
              <w:rPr>
                <w:rFonts w:asciiTheme="minorHAnsi" w:hAnsiTheme="minorHAnsi"/>
                <w:sz w:val="22"/>
                <w:szCs w:val="22"/>
              </w:rPr>
              <w:t xml:space="preserve">Off campus working in </w:t>
            </w:r>
            <w:smartTag w:uri="urn:schemas-microsoft-com:office:smarttags" w:element="place">
              <w:smartTag w:uri="urn:schemas-microsoft-com:office:smarttags" w:element="country-region">
                <w:r w:rsidRPr="0077173E">
                  <w:rPr>
                    <w:rFonts w:asciiTheme="minorHAnsi" w:hAnsiTheme="minorHAnsi"/>
                    <w:sz w:val="22"/>
                    <w:szCs w:val="22"/>
                  </w:rPr>
                  <w:t>UK</w:t>
                </w:r>
              </w:smartTag>
            </w:smartTag>
          </w:p>
        </w:tc>
        <w:tc>
          <w:tcPr>
            <w:tcW w:w="1734" w:type="dxa"/>
          </w:tcPr>
          <w:p w:rsidR="0077173E" w:rsidRPr="0077173E" w:rsidRDefault="0077173E" w:rsidP="00BA5559">
            <w:pPr>
              <w:rPr>
                <w:rFonts w:asciiTheme="minorHAnsi" w:hAnsiTheme="minorHAnsi"/>
                <w:sz w:val="22"/>
                <w:szCs w:val="22"/>
              </w:rPr>
            </w:pPr>
            <w:r w:rsidRPr="0077173E">
              <w:rPr>
                <w:rFonts w:asciiTheme="minorHAnsi" w:hAnsiTheme="minorHAnsi"/>
                <w:sz w:val="22"/>
              </w:rPr>
              <w:t>Working at heights, use of ladders</w:t>
            </w:r>
          </w:p>
        </w:tc>
        <w:tc>
          <w:tcPr>
            <w:tcW w:w="1945" w:type="dxa"/>
          </w:tcPr>
          <w:p w:rsidR="0077173E" w:rsidRPr="0077173E" w:rsidRDefault="0077173E" w:rsidP="00BA5559">
            <w:pPr>
              <w:rPr>
                <w:rFonts w:asciiTheme="minorHAnsi" w:hAnsiTheme="minorHAnsi"/>
              </w:rPr>
            </w:pPr>
            <w:r w:rsidRPr="0077173E">
              <w:rPr>
                <w:rFonts w:asciiTheme="minorHAnsi" w:hAnsiTheme="minorHAnsi"/>
                <w:sz w:val="22"/>
                <w:szCs w:val="22"/>
              </w:rPr>
              <w:t>All members of SEED</w:t>
            </w:r>
          </w:p>
        </w:tc>
        <w:tc>
          <w:tcPr>
            <w:tcW w:w="5470" w:type="dxa"/>
          </w:tcPr>
          <w:p w:rsidR="0077173E" w:rsidRPr="0077173E" w:rsidRDefault="0077173E" w:rsidP="00BA5559">
            <w:pPr>
              <w:rPr>
                <w:rFonts w:asciiTheme="minorHAnsi" w:hAnsiTheme="minorHAnsi"/>
                <w:sz w:val="22"/>
              </w:rPr>
            </w:pPr>
            <w:r w:rsidRPr="0077173E">
              <w:rPr>
                <w:rFonts w:asciiTheme="minorHAnsi" w:hAnsiTheme="minorHAnsi"/>
                <w:sz w:val="22"/>
              </w:rPr>
              <w:t xml:space="preserve">You must have attended the University’s Training Course for working at height before you are permitted to use ladders or any other device. Please see </w:t>
            </w:r>
            <w:smartTag w:uri="urn:schemas-microsoft-com:office:smarttags" w:element="stockticker">
              <w:r w:rsidRPr="0077173E">
                <w:rPr>
                  <w:rFonts w:asciiTheme="minorHAnsi" w:hAnsiTheme="minorHAnsi"/>
                  <w:sz w:val="22"/>
                </w:rPr>
                <w:t>HSE</w:t>
              </w:r>
            </w:smartTag>
            <w:r w:rsidRPr="0077173E">
              <w:rPr>
                <w:rFonts w:asciiTheme="minorHAnsi" w:hAnsiTheme="minorHAnsi"/>
                <w:sz w:val="22"/>
              </w:rPr>
              <w:t xml:space="preserve"> guidance at </w:t>
            </w:r>
            <w:hyperlink r:id="rId16" w:history="1">
              <w:r w:rsidRPr="0077173E">
                <w:rPr>
                  <w:rStyle w:val="Hyperlink"/>
                  <w:rFonts w:asciiTheme="minorHAnsi" w:hAnsiTheme="minorHAnsi"/>
                  <w:sz w:val="22"/>
                </w:rPr>
                <w:t>http://www.hse.uk/falls/index/htm</w:t>
              </w:r>
            </w:hyperlink>
          </w:p>
          <w:p w:rsidR="0077173E" w:rsidRPr="0077173E" w:rsidRDefault="0077173E" w:rsidP="00BA5559">
            <w:pPr>
              <w:rPr>
                <w:rFonts w:asciiTheme="minorHAnsi" w:hAnsiTheme="minorHAnsi"/>
                <w:sz w:val="22"/>
                <w:szCs w:val="22"/>
              </w:rPr>
            </w:pPr>
          </w:p>
        </w:tc>
        <w:tc>
          <w:tcPr>
            <w:tcW w:w="2106" w:type="dxa"/>
          </w:tcPr>
          <w:p w:rsidR="0077173E" w:rsidRPr="0077173E" w:rsidRDefault="0077173E" w:rsidP="00BA5559">
            <w:pPr>
              <w:rPr>
                <w:rFonts w:asciiTheme="minorHAnsi" w:hAnsiTheme="minorHAnsi"/>
                <w:sz w:val="22"/>
                <w:szCs w:val="22"/>
              </w:rPr>
            </w:pPr>
            <w:r w:rsidRPr="0077173E">
              <w:rPr>
                <w:rFonts w:asciiTheme="minorHAnsi" w:hAnsiTheme="minorHAnsi"/>
                <w:sz w:val="22"/>
                <w:szCs w:val="22"/>
              </w:rPr>
              <w:t>High</w:t>
            </w:r>
          </w:p>
        </w:tc>
        <w:tc>
          <w:tcPr>
            <w:tcW w:w="984" w:type="dxa"/>
          </w:tcPr>
          <w:p w:rsidR="0077173E" w:rsidRPr="0077173E" w:rsidRDefault="0077173E" w:rsidP="00BA5559">
            <w:pPr>
              <w:jc w:val="center"/>
              <w:rPr>
                <w:rFonts w:asciiTheme="minorHAnsi" w:hAnsiTheme="minorHAnsi"/>
                <w:sz w:val="22"/>
                <w:szCs w:val="22"/>
              </w:rPr>
            </w:pPr>
            <w:r w:rsidRPr="0077173E">
              <w:rPr>
                <w:rFonts w:asciiTheme="minorHAnsi" w:hAnsiTheme="minorHAnsi"/>
                <w:sz w:val="22"/>
                <w:szCs w:val="22"/>
              </w:rPr>
              <w:t>A</w:t>
            </w:r>
          </w:p>
        </w:tc>
      </w:tr>
    </w:tbl>
    <w:p w:rsidR="00F16D17" w:rsidRPr="001B66B5" w:rsidRDefault="00F16D17" w:rsidP="00F16D17">
      <w:pPr>
        <w:rPr>
          <w:rFonts w:asciiTheme="minorHAnsi" w:hAnsiTheme="minorHAnsi"/>
        </w:rPr>
      </w:pPr>
      <w:r w:rsidRPr="001B66B5">
        <w:rPr>
          <w:rFonts w:asciiTheme="minorHAnsi" w:hAnsiTheme="minorHAnsi"/>
        </w:rPr>
        <w:br w:type="page"/>
      </w:r>
    </w:p>
    <w:p w:rsidR="00F16D17" w:rsidRPr="001B66B5" w:rsidRDefault="00F16D17" w:rsidP="00F16D17">
      <w:pPr>
        <w:rPr>
          <w:rFonts w:asciiTheme="minorHAnsi" w:hAnsiTheme="minorHAnsi"/>
        </w:rPr>
      </w:pPr>
    </w:p>
    <w:tbl>
      <w:tblPr>
        <w:tblStyle w:val="TableGrid"/>
        <w:tblW w:w="0" w:type="auto"/>
        <w:tblLook w:val="01E0" w:firstRow="1" w:lastRow="1" w:firstColumn="1" w:lastColumn="1" w:noHBand="0" w:noVBand="0"/>
      </w:tblPr>
      <w:tblGrid>
        <w:gridCol w:w="817"/>
        <w:gridCol w:w="9028"/>
        <w:gridCol w:w="1517"/>
        <w:gridCol w:w="1441"/>
        <w:gridCol w:w="1415"/>
      </w:tblGrid>
      <w:tr w:rsidR="00F16D17" w:rsidRPr="001B66B5" w:rsidTr="00F02F95">
        <w:trPr>
          <w:trHeight w:val="577"/>
        </w:trPr>
        <w:tc>
          <w:tcPr>
            <w:tcW w:w="14218" w:type="dxa"/>
            <w:gridSpan w:val="5"/>
          </w:tcPr>
          <w:p w:rsidR="00F16D17" w:rsidRPr="001B66B5" w:rsidRDefault="00F16D17" w:rsidP="00F02F95">
            <w:pPr>
              <w:rPr>
                <w:rFonts w:asciiTheme="minorHAnsi" w:hAnsiTheme="minorHAnsi"/>
                <w:b/>
              </w:rPr>
            </w:pPr>
            <w:r w:rsidRPr="001B66B5">
              <w:rPr>
                <w:rFonts w:asciiTheme="minorHAnsi" w:hAnsiTheme="minorHAnsi"/>
                <w:b/>
              </w:rPr>
              <w:t xml:space="preserve">Action plan </w:t>
            </w:r>
            <w:r w:rsidRPr="001B66B5">
              <w:rPr>
                <w:rFonts w:asciiTheme="minorHAnsi" w:hAnsiTheme="minorHAnsi"/>
                <w:color w:val="FF0000"/>
              </w:rPr>
              <w:t>(14)</w:t>
            </w:r>
          </w:p>
        </w:tc>
      </w:tr>
      <w:tr w:rsidR="00F16D17" w:rsidRPr="001B66B5" w:rsidTr="00F02F95">
        <w:tc>
          <w:tcPr>
            <w:tcW w:w="817" w:type="dxa"/>
          </w:tcPr>
          <w:p w:rsidR="00F16D17" w:rsidRPr="001B66B5" w:rsidRDefault="00F16D17" w:rsidP="00F02F95">
            <w:pPr>
              <w:rPr>
                <w:rFonts w:asciiTheme="minorHAnsi" w:hAnsiTheme="minorHAnsi"/>
                <w:b/>
              </w:rPr>
            </w:pPr>
            <w:r w:rsidRPr="001B66B5">
              <w:rPr>
                <w:rFonts w:asciiTheme="minorHAnsi" w:hAnsiTheme="minorHAnsi"/>
                <w:b/>
              </w:rPr>
              <w:t>Ref No</w:t>
            </w:r>
          </w:p>
        </w:tc>
        <w:tc>
          <w:tcPr>
            <w:tcW w:w="9028" w:type="dxa"/>
          </w:tcPr>
          <w:p w:rsidR="00F16D17" w:rsidRPr="001B66B5" w:rsidRDefault="00F16D17" w:rsidP="00F02F95">
            <w:pPr>
              <w:jc w:val="center"/>
              <w:rPr>
                <w:rFonts w:asciiTheme="minorHAnsi" w:hAnsiTheme="minorHAnsi"/>
                <w:b/>
              </w:rPr>
            </w:pPr>
            <w:r w:rsidRPr="001B66B5">
              <w:rPr>
                <w:rFonts w:asciiTheme="minorHAnsi" w:hAnsiTheme="minorHAnsi"/>
                <w:b/>
              </w:rPr>
              <w:t>Further action required</w:t>
            </w:r>
          </w:p>
        </w:tc>
        <w:tc>
          <w:tcPr>
            <w:tcW w:w="1517" w:type="dxa"/>
          </w:tcPr>
          <w:p w:rsidR="00F16D17" w:rsidRPr="001B66B5" w:rsidRDefault="00F16D17" w:rsidP="00F02F95">
            <w:pPr>
              <w:jc w:val="center"/>
              <w:rPr>
                <w:rFonts w:asciiTheme="minorHAnsi" w:hAnsiTheme="minorHAnsi"/>
                <w:b/>
              </w:rPr>
            </w:pPr>
            <w:r w:rsidRPr="001B66B5">
              <w:rPr>
                <w:rFonts w:asciiTheme="minorHAnsi" w:hAnsiTheme="minorHAnsi"/>
                <w:b/>
              </w:rPr>
              <w:t>Action by whom</w:t>
            </w:r>
          </w:p>
        </w:tc>
        <w:tc>
          <w:tcPr>
            <w:tcW w:w="1441" w:type="dxa"/>
          </w:tcPr>
          <w:p w:rsidR="00F16D17" w:rsidRPr="001B66B5" w:rsidRDefault="00F16D17" w:rsidP="00F02F95">
            <w:pPr>
              <w:jc w:val="center"/>
              <w:rPr>
                <w:rFonts w:asciiTheme="minorHAnsi" w:hAnsiTheme="minorHAnsi"/>
                <w:b/>
              </w:rPr>
            </w:pPr>
            <w:r w:rsidRPr="001B66B5">
              <w:rPr>
                <w:rFonts w:asciiTheme="minorHAnsi" w:hAnsiTheme="minorHAnsi"/>
                <w:b/>
              </w:rPr>
              <w:t>Action by when</w:t>
            </w:r>
          </w:p>
        </w:tc>
        <w:tc>
          <w:tcPr>
            <w:tcW w:w="1415" w:type="dxa"/>
          </w:tcPr>
          <w:p w:rsidR="00F16D17" w:rsidRPr="001B66B5" w:rsidRDefault="00F16D17" w:rsidP="00F02F95">
            <w:pPr>
              <w:jc w:val="center"/>
              <w:rPr>
                <w:rFonts w:asciiTheme="minorHAnsi" w:hAnsiTheme="minorHAnsi"/>
                <w:b/>
              </w:rPr>
            </w:pPr>
            <w:r w:rsidRPr="001B66B5">
              <w:rPr>
                <w:rFonts w:asciiTheme="minorHAnsi" w:hAnsiTheme="minorHAnsi"/>
                <w:b/>
              </w:rPr>
              <w:t>Done</w:t>
            </w:r>
          </w:p>
        </w:tc>
      </w:tr>
      <w:tr w:rsidR="00F16D17" w:rsidRPr="001B66B5" w:rsidTr="00F02F95">
        <w:trPr>
          <w:trHeight w:val="679"/>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79"/>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80"/>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79"/>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80"/>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79"/>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r w:rsidR="00F16D17" w:rsidRPr="001B66B5" w:rsidTr="00F02F95">
        <w:trPr>
          <w:trHeight w:val="680"/>
        </w:trPr>
        <w:tc>
          <w:tcPr>
            <w:tcW w:w="817" w:type="dxa"/>
          </w:tcPr>
          <w:p w:rsidR="00F16D17" w:rsidRPr="001B66B5" w:rsidRDefault="00F16D17" w:rsidP="00F02F95">
            <w:pPr>
              <w:rPr>
                <w:rFonts w:asciiTheme="minorHAnsi" w:hAnsiTheme="minorHAnsi"/>
              </w:rPr>
            </w:pPr>
          </w:p>
        </w:tc>
        <w:tc>
          <w:tcPr>
            <w:tcW w:w="9028" w:type="dxa"/>
          </w:tcPr>
          <w:p w:rsidR="00F16D17" w:rsidRPr="001B66B5" w:rsidRDefault="00F16D17" w:rsidP="00F02F95">
            <w:pPr>
              <w:rPr>
                <w:rFonts w:asciiTheme="minorHAnsi" w:hAnsiTheme="minorHAnsi"/>
              </w:rPr>
            </w:pPr>
          </w:p>
        </w:tc>
        <w:tc>
          <w:tcPr>
            <w:tcW w:w="1517" w:type="dxa"/>
          </w:tcPr>
          <w:p w:rsidR="00F16D17" w:rsidRPr="001B66B5" w:rsidRDefault="00F16D17" w:rsidP="00F02F95">
            <w:pPr>
              <w:rPr>
                <w:rFonts w:asciiTheme="minorHAnsi" w:hAnsiTheme="minorHAnsi"/>
              </w:rPr>
            </w:pPr>
          </w:p>
        </w:tc>
        <w:tc>
          <w:tcPr>
            <w:tcW w:w="1441" w:type="dxa"/>
          </w:tcPr>
          <w:p w:rsidR="00F16D17" w:rsidRPr="001B66B5" w:rsidRDefault="00F16D17" w:rsidP="00F02F95">
            <w:pPr>
              <w:rPr>
                <w:rFonts w:asciiTheme="minorHAnsi" w:hAnsiTheme="minorHAnsi"/>
              </w:rPr>
            </w:pPr>
          </w:p>
        </w:tc>
        <w:tc>
          <w:tcPr>
            <w:tcW w:w="1415" w:type="dxa"/>
          </w:tcPr>
          <w:p w:rsidR="00F16D17" w:rsidRPr="001B66B5" w:rsidRDefault="00F16D17" w:rsidP="00F02F95">
            <w:pPr>
              <w:rPr>
                <w:rFonts w:asciiTheme="minorHAnsi" w:hAnsiTheme="minorHAnsi"/>
              </w:rPr>
            </w:pPr>
          </w:p>
        </w:tc>
      </w:tr>
    </w:tbl>
    <w:p w:rsidR="00F16D17" w:rsidRPr="001B66B5" w:rsidRDefault="00F16D17" w:rsidP="00F16D17">
      <w:pPr>
        <w:rPr>
          <w:rFonts w:asciiTheme="minorHAnsi" w:hAnsiTheme="minorHAnsi"/>
        </w:rPr>
      </w:pPr>
    </w:p>
    <w:p w:rsidR="00F16D17" w:rsidRPr="001B66B5" w:rsidRDefault="00F16D17" w:rsidP="00F16D17">
      <w:pPr>
        <w:rPr>
          <w:rFonts w:asciiTheme="minorHAnsi" w:hAnsiTheme="minorHAnsi"/>
        </w:rPr>
        <w:sectPr w:rsidR="00F16D17" w:rsidRPr="001B66B5" w:rsidSect="00F02F95">
          <w:headerReference w:type="default" r:id="rId17"/>
          <w:footerReference w:type="default" r:id="rId18"/>
          <w:pgSz w:w="16838" w:h="11906" w:orient="landscape" w:code="9"/>
          <w:pgMar w:top="1418" w:right="1418" w:bottom="1134" w:left="1418" w:header="709" w:footer="709" w:gutter="0"/>
          <w:pgNumType w:start="18"/>
          <w:cols w:space="708"/>
          <w:docGrid w:linePitch="360"/>
        </w:sectPr>
      </w:pPr>
    </w:p>
    <w:p w:rsidR="00F16D17" w:rsidRPr="001B66B5" w:rsidRDefault="00F16D17" w:rsidP="00F16D17">
      <w:pPr>
        <w:rPr>
          <w:rFonts w:asciiTheme="minorHAnsi" w:hAnsiTheme="minorHAnsi"/>
          <w:b/>
          <w:sz w:val="22"/>
          <w:szCs w:val="22"/>
          <w:u w:val="single"/>
        </w:rPr>
      </w:pPr>
      <w:r w:rsidRPr="001B66B5">
        <w:rPr>
          <w:rFonts w:asciiTheme="minorHAnsi" w:hAnsiTheme="minorHAnsi"/>
          <w:b/>
          <w:sz w:val="22"/>
          <w:szCs w:val="22"/>
          <w:u w:val="single"/>
        </w:rPr>
        <w:lastRenderedPageBreak/>
        <w:t>Notes to accompany General Risk Assessment Form</w:t>
      </w:r>
    </w:p>
    <w:p w:rsidR="00F16D17" w:rsidRPr="001B66B5" w:rsidRDefault="00F16D17" w:rsidP="00F16D17">
      <w:pPr>
        <w:rPr>
          <w:rFonts w:asciiTheme="minorHAnsi" w:hAnsiTheme="minorHAnsi"/>
        </w:rPr>
      </w:pPr>
    </w:p>
    <w:p w:rsidR="00F16D17" w:rsidRPr="001B66B5" w:rsidRDefault="00F16D17" w:rsidP="00F16D17">
      <w:pPr>
        <w:rPr>
          <w:rFonts w:asciiTheme="minorHAnsi" w:hAnsiTheme="minorHAnsi"/>
          <w:sz w:val="22"/>
          <w:szCs w:val="22"/>
        </w:rPr>
      </w:pPr>
      <w:r w:rsidRPr="001B66B5">
        <w:rPr>
          <w:rFonts w:asciiTheme="minorHAnsi" w:hAnsiTheme="minorHAnsi"/>
          <w:sz w:val="22"/>
          <w:szCs w:val="22"/>
        </w:rPr>
        <w:t>This form is the one recommended by Health &amp;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00F16D17" w:rsidRPr="001B66B5" w:rsidRDefault="00F16D17" w:rsidP="00F16D17">
      <w:pPr>
        <w:rPr>
          <w:rFonts w:asciiTheme="minorHAnsi" w:hAnsiTheme="minorHAnsi"/>
          <w:sz w:val="22"/>
          <w:szCs w:val="22"/>
        </w:rPr>
      </w:pP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Date</w:t>
      </w:r>
      <w:r w:rsidRPr="001B66B5">
        <w:rPr>
          <w:rFonts w:asciiTheme="minorHAnsi" w:hAnsiTheme="minorHAnsi"/>
          <w:sz w:val="22"/>
          <w:szCs w:val="22"/>
        </w:rPr>
        <w:t>: Insert date that assessment form is completed.  The assessment must be valid on that day, and subsequent days, unless circumstances change and amendments are necessary.</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Assessed by</w:t>
      </w:r>
      <w:r w:rsidRPr="001B66B5">
        <w:rPr>
          <w:rFonts w:asciiTheme="minorHAnsi" w:hAnsiTheme="minorHAnsi"/>
          <w:sz w:val="22"/>
          <w:szCs w:val="22"/>
        </w:rPr>
        <w:t>: Insert the name and signature of the assessor.  For assessments other than very simple ones, the assessor should have attended the University course on Risk Assessments (link to STDU)</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Validated by</w:t>
      </w:r>
      <w:r w:rsidRPr="001B66B5">
        <w:rPr>
          <w:rFonts w:asciiTheme="minorHAnsi" w:hAnsiTheme="minorHAnsi"/>
          <w:sz w:val="22"/>
          <w:szCs w:val="22"/>
        </w:rPr>
        <w:t xml:space="preserve">: Insert the name and signature of someone in a position to validate that the assessment has correctly identified hazards and addressed the risks.  This will normally be a line manager, supervisor, principal investigator, etc. who should be competent to identify the hazards and assess the risks.  This person should have attended the University’s Risk Assessment course, or equivalent.  </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Location</w:t>
      </w:r>
      <w:r w:rsidRPr="001B66B5">
        <w:rPr>
          <w:rFonts w:asciiTheme="minorHAnsi" w:hAnsiTheme="minorHAnsi"/>
          <w:sz w:val="22"/>
          <w:szCs w:val="22"/>
        </w:rPr>
        <w:t>: Insert details of the exact location, i.e. building, floor, room or laboratory etc</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Assessment ref no</w:t>
      </w:r>
      <w:r w:rsidRPr="001B66B5">
        <w:rPr>
          <w:rFonts w:asciiTheme="minorHAnsi" w:hAnsiTheme="minorHAnsi"/>
          <w:sz w:val="22"/>
          <w:szCs w:val="22"/>
        </w:rPr>
        <w:t>: Use this to insert any local tracking references used by the school or administrative directorate</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Review date</w:t>
      </w:r>
      <w:r w:rsidRPr="001B66B5">
        <w:rPr>
          <w:rFonts w:asciiTheme="minorHAnsi" w:hAnsiTheme="minorHAnsi"/>
          <w:sz w:val="22"/>
          <w:szCs w:val="22"/>
        </w:rPr>
        <w:t>: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Task / premises</w:t>
      </w:r>
      <w:r w:rsidRPr="001B66B5">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Activity</w:t>
      </w:r>
      <w:r w:rsidRPr="001B66B5">
        <w:rPr>
          <w:rFonts w:asciiTheme="minorHAnsi" w:hAnsiTheme="minorHAnsi"/>
          <w:sz w:val="22"/>
          <w:szCs w:val="22"/>
        </w:rPr>
        <w:t>: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Hazard</w:t>
      </w:r>
      <w:r w:rsidRPr="001B66B5">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etc.   The same activity might well have several hazards associated with it.    Assessment of simple chemical risks (e.g. use of cleaning chemicals in accordance with the instructions on the bottle) may be </w:t>
      </w:r>
      <w:r w:rsidRPr="001B66B5">
        <w:rPr>
          <w:rFonts w:asciiTheme="minorHAnsi" w:hAnsiTheme="minorHAnsi"/>
          <w:sz w:val="22"/>
          <w:szCs w:val="22"/>
        </w:rPr>
        <w:lastRenderedPageBreak/>
        <w:t>recorded here.  More complex COSHH assessments e.g. for laboratory processes, should be recorded on the specific COSHH forms (link).</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Persons in danger</w:t>
      </w:r>
      <w:r w:rsidRPr="001B66B5">
        <w:rPr>
          <w:rFonts w:asciiTheme="minorHAnsi" w:hAnsiTheme="minorHAnsi"/>
          <w:sz w:val="22"/>
          <w:szCs w:val="22"/>
        </w:rPr>
        <w:t>: Insert everyone who might be affected by the activity.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w:t>
      </w:r>
      <w:r w:rsidRPr="001B66B5">
        <w:rPr>
          <w:rFonts w:asciiTheme="minorHAnsi" w:hAnsiTheme="minorHAnsi"/>
          <w:sz w:val="22"/>
          <w:szCs w:val="22"/>
        </w:rPr>
        <w:br/>
      </w: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t>Existing measures to control the risk</w:t>
      </w:r>
      <w:r w:rsidRPr="001B66B5">
        <w:rPr>
          <w:rFonts w:asciiTheme="minorHAnsi" w:hAnsiTheme="minorHAnsi"/>
          <w:sz w:val="22"/>
          <w:szCs w:val="22"/>
        </w:rPr>
        <w:t>: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substances, and the existing control measures might all be listed in a COSHH assessment. Controls might also include use of qualified and/or experienced staff that is competent to carry out certain tasks; an action plan might include training requirements for other people who will be carrying out those tasks.</w:t>
      </w:r>
    </w:p>
    <w:p w:rsidR="00F16D17" w:rsidRPr="001B66B5" w:rsidRDefault="00F16D17" w:rsidP="00F16D17">
      <w:pPr>
        <w:tabs>
          <w:tab w:val="num" w:pos="567"/>
        </w:tabs>
        <w:rPr>
          <w:rFonts w:asciiTheme="minorHAnsi" w:hAnsiTheme="minorHAnsi"/>
          <w:sz w:val="22"/>
          <w:szCs w:val="22"/>
        </w:rPr>
      </w:pPr>
    </w:p>
    <w:p w:rsidR="00F16D17" w:rsidRPr="001B66B5" w:rsidRDefault="00F16D17" w:rsidP="00F16D17">
      <w:pPr>
        <w:numPr>
          <w:ilvl w:val="0"/>
          <w:numId w:val="6"/>
        </w:numPr>
        <w:tabs>
          <w:tab w:val="clear" w:pos="1080"/>
          <w:tab w:val="num" w:pos="567"/>
          <w:tab w:val="num" w:pos="1134"/>
        </w:tabs>
        <w:ind w:left="567" w:hanging="567"/>
        <w:rPr>
          <w:rFonts w:asciiTheme="minorHAnsi" w:hAnsiTheme="minorHAnsi"/>
          <w:sz w:val="22"/>
          <w:szCs w:val="22"/>
        </w:rPr>
      </w:pPr>
      <w:r w:rsidRPr="001B66B5">
        <w:rPr>
          <w:rFonts w:asciiTheme="minorHAnsi" w:hAnsiTheme="minorHAnsi"/>
          <w:b/>
          <w:sz w:val="22"/>
          <w:szCs w:val="22"/>
        </w:rPr>
        <w:t>Risk Rating</w:t>
      </w:r>
      <w:r w:rsidRPr="001B66B5">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00F16D17" w:rsidRPr="001B66B5" w:rsidRDefault="00F16D17" w:rsidP="00F16D17">
      <w:pPr>
        <w:tabs>
          <w:tab w:val="num" w:pos="567"/>
          <w:tab w:val="num" w:pos="1134"/>
        </w:tabs>
        <w:ind w:left="567" w:hanging="567"/>
        <w:rPr>
          <w:rFonts w:asciiTheme="minorHAnsi" w:hAnsiTheme="minorHAnsi"/>
          <w:sz w:val="22"/>
          <w:szCs w:val="22"/>
        </w:rPr>
      </w:pPr>
    </w:p>
    <w:p w:rsidR="00F16D17" w:rsidRPr="001B66B5" w:rsidRDefault="00F16D17" w:rsidP="00F16D17">
      <w:pPr>
        <w:tabs>
          <w:tab w:val="num" w:pos="567"/>
          <w:tab w:val="num" w:pos="1134"/>
        </w:tabs>
        <w:ind w:left="567" w:hanging="567"/>
        <w:rPr>
          <w:rFonts w:asciiTheme="minorHAnsi" w:hAnsiTheme="minorHAnsi"/>
          <w:sz w:val="22"/>
          <w:szCs w:val="22"/>
        </w:rPr>
      </w:pPr>
      <w:r w:rsidRPr="001B66B5">
        <w:rPr>
          <w:rFonts w:asciiTheme="minorHAnsi" w:hAnsiTheme="minorHAnsi"/>
          <w:sz w:val="22"/>
          <w:szCs w:val="22"/>
        </w:rPr>
        <w:tab/>
        <w:t xml:space="preserve">The risk is </w:t>
      </w:r>
      <w:r w:rsidRPr="001B66B5">
        <w:rPr>
          <w:rFonts w:asciiTheme="minorHAnsi" w:hAnsiTheme="minorHAnsi"/>
          <w:b/>
          <w:sz w:val="22"/>
          <w:szCs w:val="22"/>
        </w:rPr>
        <w:t>LOW</w:t>
      </w:r>
      <w:r w:rsidRPr="001B66B5">
        <w:rPr>
          <w:rFonts w:asciiTheme="minorHAnsi" w:hAnsiTheme="minorHAnsi"/>
          <w:sz w:val="22"/>
          <w:szCs w:val="22"/>
        </w:rPr>
        <w:t xml:space="preserve"> - if it is most unlikely that harm would arise under the controlled conditions listed, and even if exposure occurred, the injury would be relatively slight.</w:t>
      </w:r>
    </w:p>
    <w:p w:rsidR="00F16D17" w:rsidRPr="001B66B5" w:rsidRDefault="00F16D17" w:rsidP="00F16D17">
      <w:pPr>
        <w:tabs>
          <w:tab w:val="num" w:pos="567"/>
          <w:tab w:val="num" w:pos="1134"/>
        </w:tabs>
        <w:ind w:left="567" w:hanging="567"/>
        <w:rPr>
          <w:rFonts w:asciiTheme="minorHAnsi" w:hAnsiTheme="minorHAnsi"/>
          <w:sz w:val="22"/>
          <w:szCs w:val="22"/>
        </w:rPr>
      </w:pPr>
      <w:r w:rsidRPr="001B66B5">
        <w:rPr>
          <w:rFonts w:asciiTheme="minorHAnsi" w:hAnsiTheme="minorHAnsi"/>
          <w:sz w:val="22"/>
          <w:szCs w:val="22"/>
        </w:rPr>
        <w:tab/>
        <w:t xml:space="preserve">The risk is </w:t>
      </w:r>
      <w:r w:rsidRPr="001B66B5">
        <w:rPr>
          <w:rFonts w:asciiTheme="minorHAnsi" w:hAnsiTheme="minorHAnsi"/>
          <w:b/>
          <w:sz w:val="22"/>
          <w:szCs w:val="22"/>
        </w:rPr>
        <w:t>MEDIUM</w:t>
      </w:r>
      <w:r w:rsidRPr="001B66B5">
        <w:rPr>
          <w:rFonts w:asciiTheme="minorHAnsi" w:hAnsiTheme="minorHAnsi"/>
          <w:sz w:val="22"/>
          <w:szCs w:val="22"/>
        </w:rPr>
        <w:t xml:space="preserve"> - if it is more likely that harm might actually occur and the outcome could be more serious (e.g. some time off work, or a minor physical injury.</w:t>
      </w:r>
    </w:p>
    <w:p w:rsidR="00F16D17" w:rsidRPr="001B66B5" w:rsidRDefault="00F16D17" w:rsidP="00F16D17">
      <w:pPr>
        <w:tabs>
          <w:tab w:val="num" w:pos="567"/>
          <w:tab w:val="num" w:pos="1134"/>
        </w:tabs>
        <w:ind w:left="567" w:hanging="567"/>
        <w:rPr>
          <w:rFonts w:asciiTheme="minorHAnsi" w:hAnsiTheme="minorHAnsi"/>
          <w:sz w:val="22"/>
          <w:szCs w:val="22"/>
        </w:rPr>
      </w:pPr>
      <w:r w:rsidRPr="001B66B5">
        <w:rPr>
          <w:rFonts w:asciiTheme="minorHAnsi" w:hAnsiTheme="minorHAnsi"/>
          <w:sz w:val="22"/>
          <w:szCs w:val="22"/>
        </w:rPr>
        <w:tab/>
        <w:t>The risk is</w:t>
      </w:r>
      <w:r w:rsidRPr="001B66B5">
        <w:rPr>
          <w:rFonts w:asciiTheme="minorHAnsi" w:hAnsiTheme="minorHAnsi"/>
          <w:b/>
          <w:sz w:val="22"/>
          <w:szCs w:val="22"/>
        </w:rPr>
        <w:t xml:space="preserve"> HIGH</w:t>
      </w:r>
      <w:r w:rsidRPr="001B66B5">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rsidR="00F16D17" w:rsidRPr="001B66B5" w:rsidRDefault="00F16D17" w:rsidP="00F16D17">
      <w:pPr>
        <w:tabs>
          <w:tab w:val="num" w:pos="567"/>
          <w:tab w:val="num" w:pos="1134"/>
        </w:tabs>
        <w:ind w:left="567" w:hanging="567"/>
        <w:rPr>
          <w:rFonts w:asciiTheme="minorHAnsi" w:hAnsiTheme="minorHAnsi"/>
          <w:sz w:val="22"/>
          <w:szCs w:val="22"/>
        </w:rPr>
      </w:pPr>
    </w:p>
    <w:p w:rsidR="00F16D17" w:rsidRPr="001B66B5" w:rsidRDefault="00F16D17" w:rsidP="00F16D17">
      <w:pPr>
        <w:tabs>
          <w:tab w:val="num" w:pos="567"/>
          <w:tab w:val="num" w:pos="1134"/>
        </w:tabs>
        <w:ind w:left="567" w:hanging="567"/>
        <w:rPr>
          <w:rFonts w:asciiTheme="minorHAnsi" w:hAnsiTheme="minorHAnsi"/>
          <w:sz w:val="22"/>
          <w:szCs w:val="22"/>
        </w:rPr>
      </w:pPr>
      <w:r w:rsidRPr="001B66B5">
        <w:rPr>
          <w:rFonts w:asciiTheme="minorHAnsi" w:hAnsiTheme="minorHAnsi"/>
          <w:sz w:val="22"/>
          <w:szCs w:val="22"/>
        </w:rPr>
        <w:tab/>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HSS.  Whatever system of assessment is adopted, it is </w:t>
      </w:r>
      <w:r w:rsidRPr="001B66B5">
        <w:rPr>
          <w:rFonts w:asciiTheme="minorHAnsi" w:hAnsiTheme="minorHAnsi"/>
          <w:b/>
          <w:sz w:val="22"/>
          <w:szCs w:val="22"/>
        </w:rPr>
        <w:t>essential</w:t>
      </w:r>
      <w:r w:rsidRPr="001B66B5">
        <w:rPr>
          <w:rFonts w:asciiTheme="minorHAnsi" w:hAnsiTheme="minorHAnsi"/>
          <w:sz w:val="22"/>
          <w:szCs w:val="22"/>
        </w:rPr>
        <w:t xml:space="preserve"> that the assessor has received suitable training and is familiar with the meaning of the terms (or numbers) used.</w:t>
      </w:r>
    </w:p>
    <w:p w:rsidR="00F16D17" w:rsidRPr="001B66B5" w:rsidRDefault="00F16D17" w:rsidP="00F16D17">
      <w:pPr>
        <w:tabs>
          <w:tab w:val="num" w:pos="567"/>
        </w:tabs>
        <w:ind w:left="567" w:hanging="567"/>
        <w:rPr>
          <w:rFonts w:asciiTheme="minorHAnsi" w:hAnsiTheme="minorHAnsi"/>
          <w:sz w:val="22"/>
          <w:szCs w:val="22"/>
        </w:rPr>
      </w:pPr>
    </w:p>
    <w:p w:rsidR="00F16D17" w:rsidRPr="001B66B5" w:rsidRDefault="00F16D17" w:rsidP="00F16D17">
      <w:pPr>
        <w:numPr>
          <w:ilvl w:val="0"/>
          <w:numId w:val="6"/>
        </w:numPr>
        <w:tabs>
          <w:tab w:val="clear" w:pos="1080"/>
          <w:tab w:val="num" w:pos="567"/>
        </w:tabs>
        <w:ind w:left="567" w:hanging="567"/>
        <w:rPr>
          <w:rFonts w:asciiTheme="minorHAnsi" w:hAnsiTheme="minorHAnsi"/>
          <w:sz w:val="22"/>
          <w:szCs w:val="22"/>
        </w:rPr>
      </w:pPr>
      <w:r w:rsidRPr="001B66B5">
        <w:rPr>
          <w:rFonts w:asciiTheme="minorHAnsi" w:hAnsiTheme="minorHAnsi"/>
          <w:b/>
          <w:sz w:val="22"/>
          <w:szCs w:val="22"/>
        </w:rPr>
        <w:lastRenderedPageBreak/>
        <w:t>Result:</w:t>
      </w:r>
      <w:r w:rsidRPr="001B66B5">
        <w:rPr>
          <w:rFonts w:asciiTheme="minorHAnsi" w:hAnsiTheme="minorHAnsi"/>
          <w:sz w:val="22"/>
          <w:szCs w:val="22"/>
        </w:rPr>
        <w:t xml:space="preserve"> This stage of assessment is often overlooked, but is probably the most important.  Assigning a number or rating to a risk does not mean that the risk is necessarily adequately controlled.  The options for this column are: </w:t>
      </w:r>
      <w:r w:rsidRPr="001B66B5">
        <w:rPr>
          <w:rFonts w:asciiTheme="minorHAnsi" w:hAnsiTheme="minorHAnsi"/>
          <w:sz w:val="22"/>
          <w:szCs w:val="22"/>
        </w:rPr>
        <w:br/>
      </w:r>
      <w:r w:rsidRPr="001B66B5">
        <w:rPr>
          <w:rFonts w:asciiTheme="minorHAnsi" w:hAnsiTheme="minorHAnsi"/>
          <w:b/>
          <w:sz w:val="22"/>
          <w:szCs w:val="22"/>
        </w:rPr>
        <w:t>T = trivial risk</w:t>
      </w:r>
      <w:r w:rsidRPr="001B66B5">
        <w:rPr>
          <w:rFonts w:asciiTheme="minorHAnsi" w:hAnsiTheme="minorHAnsi"/>
          <w:sz w:val="22"/>
          <w:szCs w:val="22"/>
        </w:rPr>
        <w:t xml:space="preserve">.  Use for very low risk activities to show that you have correctly identified a hazard, but that in the particular circumstances, the risk is insignificant. </w:t>
      </w:r>
    </w:p>
    <w:p w:rsidR="00F16D17" w:rsidRPr="001B66B5" w:rsidRDefault="00F16D17" w:rsidP="00F16D17">
      <w:pPr>
        <w:tabs>
          <w:tab w:val="num" w:pos="567"/>
        </w:tabs>
        <w:ind w:left="567" w:hanging="567"/>
        <w:rPr>
          <w:rFonts w:asciiTheme="minorHAnsi" w:hAnsiTheme="minorHAnsi"/>
          <w:sz w:val="22"/>
          <w:szCs w:val="22"/>
        </w:rPr>
      </w:pP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ab/>
      </w:r>
      <w:r w:rsidRPr="001B66B5">
        <w:rPr>
          <w:rFonts w:asciiTheme="minorHAnsi" w:hAnsiTheme="minorHAnsi"/>
          <w:b/>
          <w:sz w:val="22"/>
          <w:szCs w:val="22"/>
        </w:rPr>
        <w:t>A = adequately controlled, no further action necessary.</w:t>
      </w:r>
      <w:r w:rsidRPr="001B66B5">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ab/>
      </w:r>
      <w:r w:rsidRPr="001B66B5">
        <w:rPr>
          <w:rFonts w:asciiTheme="minorHAnsi" w:hAnsiTheme="minorHAnsi"/>
          <w:b/>
          <w:sz w:val="22"/>
          <w:szCs w:val="22"/>
        </w:rPr>
        <w:t>N = not adequately controlled, actions required</w:t>
      </w:r>
      <w:r w:rsidRPr="001B66B5">
        <w:rPr>
          <w:rFonts w:asciiTheme="minorHAnsi" w:hAnsiTheme="minorHAnsi"/>
          <w:sz w:val="22"/>
          <w:szCs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ab/>
      </w:r>
      <w:r w:rsidRPr="001B66B5">
        <w:rPr>
          <w:rFonts w:asciiTheme="minorHAnsi" w:hAnsiTheme="minorHAnsi"/>
          <w:b/>
          <w:sz w:val="22"/>
          <w:szCs w:val="22"/>
        </w:rPr>
        <w:t>U = unable to decide. Further information required.</w:t>
      </w:r>
      <w:r w:rsidRPr="001B66B5">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w:t>
      </w:r>
      <w:smartTag w:uri="urn:schemas-microsoft-com:office:smarttags" w:element="place">
        <w:smartTag w:uri="urn:schemas-microsoft-com:office:smarttags" w:element="PlaceName">
          <w:r w:rsidRPr="001B66B5">
            <w:rPr>
              <w:rFonts w:asciiTheme="minorHAnsi" w:hAnsiTheme="minorHAnsi"/>
              <w:sz w:val="22"/>
              <w:szCs w:val="22"/>
            </w:rPr>
            <w:t>specialist</w:t>
          </w:r>
        </w:smartTag>
        <w:r w:rsidRPr="001B66B5">
          <w:rPr>
            <w:rFonts w:asciiTheme="minorHAnsi" w:hAnsiTheme="minorHAnsi"/>
            <w:sz w:val="22"/>
            <w:szCs w:val="22"/>
          </w:rPr>
          <w:t xml:space="preserve"> </w:t>
        </w:r>
        <w:smartTag w:uri="urn:schemas-microsoft-com:office:smarttags" w:element="PlaceType">
          <w:r w:rsidRPr="001B66B5">
            <w:rPr>
              <w:rFonts w:asciiTheme="minorHAnsi" w:hAnsiTheme="minorHAnsi"/>
              <w:sz w:val="22"/>
              <w:szCs w:val="22"/>
            </w:rPr>
            <w:t>University</w:t>
          </w:r>
        </w:smartTag>
      </w:smartTag>
      <w:r w:rsidRPr="001B66B5">
        <w:rPr>
          <w:rFonts w:asciiTheme="minorHAnsi" w:hAnsiTheme="minorHAnsi"/>
          <w:sz w:val="22"/>
          <w:szCs w:val="22"/>
        </w:rPr>
        <w:t xml:space="preserve"> advisors) but sometimes detailed and prolonged enquiries might be required.  E.g. is someone is moving a research programme from a research establishment overseas where health and safety legislation is very different from that in the </w:t>
      </w:r>
      <w:smartTag w:uri="urn:schemas-microsoft-com:office:smarttags" w:element="country-region">
        <w:smartTag w:uri="urn:schemas-microsoft-com:office:smarttags" w:element="place">
          <w:r w:rsidRPr="001B66B5">
            <w:rPr>
              <w:rFonts w:asciiTheme="minorHAnsi" w:hAnsiTheme="minorHAnsi"/>
              <w:sz w:val="22"/>
              <w:szCs w:val="22"/>
            </w:rPr>
            <w:t>UK</w:t>
          </w:r>
        </w:smartTag>
      </w:smartTag>
      <w:r w:rsidRPr="001B66B5">
        <w:rPr>
          <w:rFonts w:asciiTheme="minorHAnsi" w:hAnsiTheme="minorHAnsi"/>
          <w:sz w:val="22"/>
          <w:szCs w:val="22"/>
        </w:rPr>
        <w:t xml:space="preserve">.  </w:t>
      </w:r>
    </w:p>
    <w:p w:rsidR="00F16D17" w:rsidRPr="001B66B5" w:rsidRDefault="00F16D17" w:rsidP="00F16D17">
      <w:pPr>
        <w:tabs>
          <w:tab w:val="num" w:pos="567"/>
        </w:tabs>
        <w:ind w:left="567" w:hanging="567"/>
        <w:rPr>
          <w:rFonts w:asciiTheme="minorHAnsi" w:hAnsiTheme="minorHAnsi"/>
          <w:sz w:val="22"/>
          <w:szCs w:val="22"/>
        </w:rPr>
      </w:pP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ab/>
      </w:r>
      <w:r w:rsidRPr="001B66B5">
        <w:rPr>
          <w:rFonts w:asciiTheme="minorHAnsi" w:hAnsiTheme="minorHAnsi"/>
          <w:b/>
          <w:sz w:val="22"/>
          <w:szCs w:val="22"/>
        </w:rPr>
        <w:t>For T and A results</w:t>
      </w:r>
      <w:r w:rsidRPr="001B66B5">
        <w:rPr>
          <w:rFonts w:asciiTheme="minorHAnsi" w:hAnsiTheme="minorHAnsi"/>
          <w:sz w:val="22"/>
          <w:szCs w:val="22"/>
        </w:rPr>
        <w:t xml:space="preserve">, the assessment is complete. </w:t>
      </w: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b/>
          <w:sz w:val="22"/>
          <w:szCs w:val="22"/>
        </w:rPr>
        <w:tab/>
        <w:t>For N or U results</w:t>
      </w:r>
      <w:r w:rsidRPr="001B66B5">
        <w:rPr>
          <w:rFonts w:asciiTheme="minorHAnsi" w:hAnsiTheme="minorHAnsi"/>
          <w:sz w:val="22"/>
          <w:szCs w:val="22"/>
        </w:rPr>
        <w:t xml:space="preserve">, more work is required before the assessment can be signed off. </w:t>
      </w:r>
    </w:p>
    <w:p w:rsidR="00F16D17" w:rsidRPr="001B66B5" w:rsidRDefault="00F16D17" w:rsidP="00F16D17">
      <w:pPr>
        <w:tabs>
          <w:tab w:val="num" w:pos="567"/>
        </w:tabs>
        <w:ind w:left="567" w:hanging="567"/>
        <w:rPr>
          <w:rFonts w:asciiTheme="minorHAnsi" w:hAnsiTheme="minorHAnsi"/>
          <w:sz w:val="22"/>
          <w:szCs w:val="22"/>
        </w:rPr>
      </w:pPr>
    </w:p>
    <w:p w:rsidR="00F16D17" w:rsidRPr="001B66B5" w:rsidRDefault="00F16D17" w:rsidP="00F16D17">
      <w:pPr>
        <w:tabs>
          <w:tab w:val="num" w:pos="567"/>
        </w:tabs>
        <w:ind w:left="567" w:hanging="567"/>
        <w:rPr>
          <w:rFonts w:asciiTheme="minorHAnsi" w:hAnsiTheme="minorHAnsi"/>
          <w:sz w:val="22"/>
          <w:szCs w:val="22"/>
        </w:rPr>
      </w:pPr>
      <w:r w:rsidRPr="001B66B5">
        <w:rPr>
          <w:rFonts w:asciiTheme="minorHAnsi" w:hAnsiTheme="minorHAnsi"/>
          <w:sz w:val="22"/>
          <w:szCs w:val="22"/>
        </w:rPr>
        <w:t xml:space="preserve">(14) </w:t>
      </w:r>
      <w:r w:rsidRPr="001B66B5">
        <w:rPr>
          <w:rFonts w:asciiTheme="minorHAnsi" w:hAnsiTheme="minorHAnsi"/>
          <w:sz w:val="22"/>
          <w:szCs w:val="22"/>
        </w:rPr>
        <w:tab/>
      </w:r>
      <w:r w:rsidRPr="001B66B5">
        <w:rPr>
          <w:rFonts w:asciiTheme="minorHAnsi" w:hAnsiTheme="minorHAnsi"/>
          <w:b/>
          <w:sz w:val="22"/>
          <w:szCs w:val="22"/>
        </w:rPr>
        <w:t xml:space="preserve">Action Plan: </w:t>
      </w:r>
      <w:r w:rsidRPr="001B66B5">
        <w:rPr>
          <w:rFonts w:asciiTheme="minorHAnsi" w:hAnsiTheme="minorHAnsi"/>
          <w:bCs/>
          <w:sz w:val="22"/>
          <w:szCs w:val="22"/>
        </w:rPr>
        <w:t>I</w:t>
      </w:r>
      <w:r w:rsidRPr="001B66B5">
        <w:rPr>
          <w:rFonts w:asciiTheme="minorHAnsi" w:hAnsiTheme="minorHAnsi"/>
          <w:sz w:val="22"/>
          <w:szCs w:val="22"/>
        </w:rPr>
        <w:t xml:space="preserve">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972C5B" w:rsidRPr="001B66B5" w:rsidRDefault="00972C5B">
      <w:pPr>
        <w:rPr>
          <w:rFonts w:asciiTheme="minorHAnsi" w:hAnsiTheme="minorHAnsi"/>
          <w:sz w:val="22"/>
          <w:szCs w:val="22"/>
        </w:rPr>
      </w:pPr>
    </w:p>
    <w:p w:rsidR="001B66B5" w:rsidRPr="005D0971" w:rsidRDefault="001B66B5">
      <w:pPr>
        <w:rPr>
          <w:sz w:val="22"/>
          <w:szCs w:val="22"/>
        </w:rPr>
      </w:pPr>
    </w:p>
    <w:sectPr w:rsidR="001B66B5" w:rsidRPr="005D0971" w:rsidSect="0004659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B69" w:rsidRDefault="00B64B69">
      <w:r>
        <w:separator/>
      </w:r>
    </w:p>
  </w:endnote>
  <w:endnote w:type="continuationSeparator" w:id="0">
    <w:p w:rsidR="00B64B69" w:rsidRDefault="00B6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6098421"/>
      <w:docPartObj>
        <w:docPartGallery w:val="Page Numbers (Bottom of Page)"/>
        <w:docPartUnique/>
      </w:docPartObj>
    </w:sdtPr>
    <w:sdtEndPr>
      <w:rPr>
        <w:rFonts w:asciiTheme="minorHAnsi" w:hAnsiTheme="minorHAnsi"/>
        <w:noProof/>
      </w:rPr>
    </w:sdtEndPr>
    <w:sdtContent>
      <w:p w:rsidR="00B64B69" w:rsidRPr="008918C3" w:rsidRDefault="00B64B69">
        <w:pPr>
          <w:pStyle w:val="Footer"/>
          <w:jc w:val="center"/>
          <w:rPr>
            <w:rFonts w:asciiTheme="minorHAnsi" w:hAnsiTheme="minorHAnsi"/>
          </w:rPr>
        </w:pPr>
        <w:r w:rsidRPr="008918C3">
          <w:rPr>
            <w:rFonts w:asciiTheme="minorHAnsi" w:hAnsiTheme="minorHAnsi"/>
          </w:rPr>
          <w:fldChar w:fldCharType="begin"/>
        </w:r>
        <w:r w:rsidRPr="008918C3">
          <w:rPr>
            <w:rFonts w:asciiTheme="minorHAnsi" w:hAnsiTheme="minorHAnsi"/>
          </w:rPr>
          <w:instrText xml:space="preserve"> PAGE   \* MERGEFORMAT </w:instrText>
        </w:r>
        <w:r w:rsidRPr="008918C3">
          <w:rPr>
            <w:rFonts w:asciiTheme="minorHAnsi" w:hAnsiTheme="minorHAnsi"/>
          </w:rPr>
          <w:fldChar w:fldCharType="separate"/>
        </w:r>
        <w:r w:rsidR="00651AAD">
          <w:rPr>
            <w:rFonts w:asciiTheme="minorHAnsi" w:hAnsiTheme="minorHAnsi"/>
            <w:noProof/>
          </w:rPr>
          <w:t>19</w:t>
        </w:r>
        <w:r w:rsidRPr="008918C3">
          <w:rPr>
            <w:rFonts w:asciiTheme="minorHAnsi" w:hAnsiTheme="minorHAnsi"/>
            <w:noProof/>
          </w:rPr>
          <w:fldChar w:fldCharType="end"/>
        </w:r>
      </w:p>
    </w:sdtContent>
  </w:sdt>
  <w:p w:rsidR="00B64B69" w:rsidRDefault="00B64B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B69" w:rsidRDefault="00B64B69">
      <w:r>
        <w:separator/>
      </w:r>
    </w:p>
  </w:footnote>
  <w:footnote w:type="continuationSeparator" w:id="0">
    <w:p w:rsidR="00B64B69" w:rsidRDefault="00B64B69">
      <w:r>
        <w:continuationSeparator/>
      </w:r>
    </w:p>
  </w:footnote>
  <w:footnote w:id="1">
    <w:p w:rsidR="00B64B69" w:rsidRDefault="00B64B69" w:rsidP="001B161A">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244" w:rsidRPr="00D64244" w:rsidRDefault="00D64244">
    <w:pPr>
      <w:pStyle w:val="Header"/>
      <w:rPr>
        <w:rFonts w:asciiTheme="minorHAnsi" w:hAnsiTheme="minorHAnsi"/>
        <w:sz w:val="22"/>
        <w:szCs w:val="22"/>
      </w:rPr>
    </w:pPr>
    <w:r w:rsidRPr="00D64244">
      <w:rPr>
        <w:rFonts w:asciiTheme="minorHAnsi" w:hAnsiTheme="minorHAnsi"/>
        <w:sz w:val="22"/>
        <w:szCs w:val="22"/>
      </w:rPr>
      <w:t>Item 5 (b)</w:t>
    </w:r>
  </w:p>
  <w:p w:rsidR="00B64B69" w:rsidRDefault="00B64B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D1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14C917FB"/>
    <w:multiLevelType w:val="hybridMultilevel"/>
    <w:tmpl w:val="44863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957650"/>
    <w:multiLevelType w:val="hybridMultilevel"/>
    <w:tmpl w:val="4DF2C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CF23237"/>
    <w:multiLevelType w:val="hybridMultilevel"/>
    <w:tmpl w:val="482E6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25B53EB2"/>
    <w:multiLevelType w:val="hybridMultilevel"/>
    <w:tmpl w:val="0A36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C0913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398728BB"/>
    <w:multiLevelType w:val="hybridMultilevel"/>
    <w:tmpl w:val="A670B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BA595E"/>
    <w:multiLevelType w:val="multilevel"/>
    <w:tmpl w:val="78480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802158"/>
    <w:multiLevelType w:val="multilevel"/>
    <w:tmpl w:val="BE44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357657"/>
    <w:multiLevelType w:val="hybridMultilevel"/>
    <w:tmpl w:val="8BC8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965496"/>
    <w:multiLevelType w:val="hybridMultilevel"/>
    <w:tmpl w:val="083059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nsid w:val="4F744B1C"/>
    <w:multiLevelType w:val="hybridMultilevel"/>
    <w:tmpl w:val="5C9096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945636F"/>
    <w:multiLevelType w:val="hybridMultilevel"/>
    <w:tmpl w:val="EC88D2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9BC53C4"/>
    <w:multiLevelType w:val="hybridMultilevel"/>
    <w:tmpl w:val="C0728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BE937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60A30DA1"/>
    <w:multiLevelType w:val="hybridMultilevel"/>
    <w:tmpl w:val="34F05ED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nsid w:val="61485C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nsid w:val="65301F8B"/>
    <w:multiLevelType w:val="hybridMultilevel"/>
    <w:tmpl w:val="89CCF1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A976F35"/>
    <w:multiLevelType w:val="singleLevel"/>
    <w:tmpl w:val="08090001"/>
    <w:lvl w:ilvl="0">
      <w:start w:val="1"/>
      <w:numFmt w:val="bullet"/>
      <w:lvlText w:val=""/>
      <w:lvlJc w:val="left"/>
      <w:pPr>
        <w:ind w:left="720" w:hanging="360"/>
      </w:pPr>
      <w:rPr>
        <w:rFonts w:ascii="Symbol" w:hAnsi="Symbol" w:hint="default"/>
      </w:rPr>
    </w:lvl>
  </w:abstractNum>
  <w:abstractNum w:abstractNumId="19">
    <w:nsid w:val="6EAE50D1"/>
    <w:multiLevelType w:val="hybridMultilevel"/>
    <w:tmpl w:val="6ADC0F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nsid w:val="768D5940"/>
    <w:multiLevelType w:val="hybridMultilevel"/>
    <w:tmpl w:val="7554BB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75A1C3E"/>
    <w:multiLevelType w:val="hybridMultilevel"/>
    <w:tmpl w:val="371CA194"/>
    <w:lvl w:ilvl="0" w:tplc="E76A51E0">
      <w:start w:val="1"/>
      <w:numFmt w:val="bullet"/>
      <w:lvlText w:val=""/>
      <w:lvlJc w:val="left"/>
      <w:pPr>
        <w:ind w:left="765" w:hanging="360"/>
      </w:pPr>
      <w:rPr>
        <w:rFonts w:ascii="Wingdings" w:hAnsi="Wingdings" w:cs="Times New Roman" w:hint="default"/>
        <w:sz w:val="32"/>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4"/>
  </w:num>
  <w:num w:numId="2">
    <w:abstractNumId w:val="5"/>
  </w:num>
  <w:num w:numId="3">
    <w:abstractNumId w:val="16"/>
  </w:num>
  <w:num w:numId="4">
    <w:abstractNumId w:val="18"/>
  </w:num>
  <w:num w:numId="5">
    <w:abstractNumId w:val="0"/>
  </w:num>
  <w:num w:numId="6">
    <w:abstractNumId w:val="20"/>
  </w:num>
  <w:num w:numId="7">
    <w:abstractNumId w:val="10"/>
  </w:num>
  <w:num w:numId="8">
    <w:abstractNumId w:val="15"/>
  </w:num>
  <w:num w:numId="9">
    <w:abstractNumId w:val="1"/>
  </w:num>
  <w:num w:numId="10">
    <w:abstractNumId w:val="9"/>
  </w:num>
  <w:num w:numId="11">
    <w:abstractNumId w:val="12"/>
  </w:num>
  <w:num w:numId="12">
    <w:abstractNumId w:val="13"/>
  </w:num>
  <w:num w:numId="13">
    <w:abstractNumId w:val="8"/>
  </w:num>
  <w:num w:numId="14">
    <w:abstractNumId w:val="7"/>
  </w:num>
  <w:num w:numId="15">
    <w:abstractNumId w:val="22"/>
  </w:num>
  <w:num w:numId="16">
    <w:abstractNumId w:val="6"/>
  </w:num>
  <w:num w:numId="17">
    <w:abstractNumId w:val="21"/>
  </w:num>
  <w:num w:numId="18">
    <w:abstractNumId w:val="17"/>
  </w:num>
  <w:num w:numId="19">
    <w:abstractNumId w:val="3"/>
  </w:num>
  <w:num w:numId="20">
    <w:abstractNumId w:val="4"/>
  </w:num>
  <w:num w:numId="21">
    <w:abstractNumId w:val="19"/>
  </w:num>
  <w:num w:numId="22">
    <w:abstractNumId w:val="2"/>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D17"/>
    <w:rsid w:val="00034283"/>
    <w:rsid w:val="00046596"/>
    <w:rsid w:val="00117AA2"/>
    <w:rsid w:val="00125C62"/>
    <w:rsid w:val="0015635A"/>
    <w:rsid w:val="00183876"/>
    <w:rsid w:val="001B161A"/>
    <w:rsid w:val="001B66B5"/>
    <w:rsid w:val="001F3F2D"/>
    <w:rsid w:val="0020469F"/>
    <w:rsid w:val="00207A2E"/>
    <w:rsid w:val="0021661B"/>
    <w:rsid w:val="00295BFF"/>
    <w:rsid w:val="002B0A02"/>
    <w:rsid w:val="002D50C9"/>
    <w:rsid w:val="00320386"/>
    <w:rsid w:val="003662C6"/>
    <w:rsid w:val="003915B1"/>
    <w:rsid w:val="003D0AE2"/>
    <w:rsid w:val="003E093F"/>
    <w:rsid w:val="003E3D81"/>
    <w:rsid w:val="003E728D"/>
    <w:rsid w:val="0040301B"/>
    <w:rsid w:val="00424F3D"/>
    <w:rsid w:val="00454CCB"/>
    <w:rsid w:val="004869B7"/>
    <w:rsid w:val="004C220D"/>
    <w:rsid w:val="004D0ACE"/>
    <w:rsid w:val="004E6A88"/>
    <w:rsid w:val="00520BBC"/>
    <w:rsid w:val="00537495"/>
    <w:rsid w:val="005448C1"/>
    <w:rsid w:val="005656A9"/>
    <w:rsid w:val="005B01CC"/>
    <w:rsid w:val="005C653D"/>
    <w:rsid w:val="005D0971"/>
    <w:rsid w:val="005F4F3D"/>
    <w:rsid w:val="00651AAD"/>
    <w:rsid w:val="006C0114"/>
    <w:rsid w:val="007434CF"/>
    <w:rsid w:val="0075004F"/>
    <w:rsid w:val="0077173E"/>
    <w:rsid w:val="007C7C2B"/>
    <w:rsid w:val="00803088"/>
    <w:rsid w:val="00814FED"/>
    <w:rsid w:val="00853E17"/>
    <w:rsid w:val="008918C3"/>
    <w:rsid w:val="008B17BB"/>
    <w:rsid w:val="00972C5B"/>
    <w:rsid w:val="0098710B"/>
    <w:rsid w:val="009C092E"/>
    <w:rsid w:val="009F74D9"/>
    <w:rsid w:val="00AD18D9"/>
    <w:rsid w:val="00B452F3"/>
    <w:rsid w:val="00B46866"/>
    <w:rsid w:val="00B46FBA"/>
    <w:rsid w:val="00B64B69"/>
    <w:rsid w:val="00B65EF2"/>
    <w:rsid w:val="00BA5559"/>
    <w:rsid w:val="00BD100F"/>
    <w:rsid w:val="00BF6AAE"/>
    <w:rsid w:val="00C1365D"/>
    <w:rsid w:val="00C35CCF"/>
    <w:rsid w:val="00C4279F"/>
    <w:rsid w:val="00C75CFA"/>
    <w:rsid w:val="00CC1C28"/>
    <w:rsid w:val="00D64244"/>
    <w:rsid w:val="00E12120"/>
    <w:rsid w:val="00E315F7"/>
    <w:rsid w:val="00E75F0C"/>
    <w:rsid w:val="00EB1B91"/>
    <w:rsid w:val="00EC06A9"/>
    <w:rsid w:val="00F02F95"/>
    <w:rsid w:val="00F1621C"/>
    <w:rsid w:val="00F16D17"/>
    <w:rsid w:val="00F277CA"/>
    <w:rsid w:val="00F3032B"/>
    <w:rsid w:val="00F45A30"/>
    <w:rsid w:val="00F778DB"/>
    <w:rsid w:val="00FA2ACF"/>
    <w:rsid w:val="00FB7463"/>
    <w:rsid w:val="00FF535C"/>
    <w:rsid w:val="00FF6FB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D17"/>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6D17"/>
    <w:pPr>
      <w:tabs>
        <w:tab w:val="center" w:pos="4320"/>
        <w:tab w:val="right" w:pos="8640"/>
      </w:tabs>
    </w:pPr>
  </w:style>
  <w:style w:type="character" w:styleId="PageNumber">
    <w:name w:val="page number"/>
    <w:basedOn w:val="DefaultParagraphFont"/>
    <w:rsid w:val="00F16D17"/>
  </w:style>
  <w:style w:type="paragraph" w:styleId="Footer">
    <w:name w:val="footer"/>
    <w:basedOn w:val="Normal"/>
    <w:link w:val="FooterChar"/>
    <w:uiPriority w:val="99"/>
    <w:rsid w:val="00F16D17"/>
    <w:pPr>
      <w:tabs>
        <w:tab w:val="center" w:pos="4320"/>
        <w:tab w:val="right" w:pos="8640"/>
      </w:tabs>
    </w:pPr>
  </w:style>
  <w:style w:type="character" w:styleId="Hyperlink">
    <w:name w:val="Hyperlink"/>
    <w:basedOn w:val="DefaultParagraphFont"/>
    <w:rsid w:val="00F16D17"/>
    <w:rPr>
      <w:color w:val="0000FF"/>
      <w:u w:val="single"/>
    </w:rPr>
  </w:style>
  <w:style w:type="paragraph" w:styleId="BodyText2">
    <w:name w:val="Body Text 2"/>
    <w:basedOn w:val="Normal"/>
    <w:rsid w:val="00F16D17"/>
    <w:pPr>
      <w:tabs>
        <w:tab w:val="left" w:pos="567"/>
      </w:tabs>
      <w:jc w:val="center"/>
    </w:pPr>
    <w:rPr>
      <w:sz w:val="28"/>
      <w:szCs w:val="28"/>
      <w:lang w:val="en-US" w:eastAsia="zh-CN"/>
    </w:rPr>
  </w:style>
  <w:style w:type="table" w:styleId="TableGrid">
    <w:name w:val="Table Grid"/>
    <w:basedOn w:val="TableNormal"/>
    <w:rsid w:val="00F16D1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16D17"/>
    <w:pPr>
      <w:spacing w:after="120"/>
      <w:ind w:left="283"/>
    </w:pPr>
  </w:style>
  <w:style w:type="paragraph" w:styleId="BalloonText">
    <w:name w:val="Balloon Text"/>
    <w:basedOn w:val="Normal"/>
    <w:link w:val="BalloonTextChar"/>
    <w:rsid w:val="00F45A30"/>
    <w:rPr>
      <w:rFonts w:ascii="Tahoma" w:hAnsi="Tahoma" w:cs="Tahoma"/>
      <w:sz w:val="16"/>
      <w:szCs w:val="16"/>
    </w:rPr>
  </w:style>
  <w:style w:type="character" w:customStyle="1" w:styleId="BalloonTextChar">
    <w:name w:val="Balloon Text Char"/>
    <w:basedOn w:val="DefaultParagraphFont"/>
    <w:link w:val="BalloonText"/>
    <w:rsid w:val="00F45A30"/>
    <w:rPr>
      <w:rFonts w:ascii="Tahoma" w:eastAsia="Times New Roman" w:hAnsi="Tahoma" w:cs="Tahoma"/>
      <w:sz w:val="16"/>
      <w:szCs w:val="16"/>
      <w:lang w:eastAsia="en-US"/>
    </w:rPr>
  </w:style>
  <w:style w:type="character" w:styleId="FollowedHyperlink">
    <w:name w:val="FollowedHyperlink"/>
    <w:basedOn w:val="DefaultParagraphFont"/>
    <w:rsid w:val="009F74D9"/>
    <w:rPr>
      <w:color w:val="800080" w:themeColor="followedHyperlink"/>
      <w:u w:val="single"/>
    </w:rPr>
  </w:style>
  <w:style w:type="character" w:styleId="CommentReference">
    <w:name w:val="annotation reference"/>
    <w:basedOn w:val="DefaultParagraphFont"/>
    <w:rsid w:val="00520BBC"/>
    <w:rPr>
      <w:sz w:val="16"/>
      <w:szCs w:val="16"/>
    </w:rPr>
  </w:style>
  <w:style w:type="paragraph" w:styleId="CommentText">
    <w:name w:val="annotation text"/>
    <w:basedOn w:val="Normal"/>
    <w:link w:val="CommentTextChar"/>
    <w:rsid w:val="00520BBC"/>
  </w:style>
  <w:style w:type="character" w:customStyle="1" w:styleId="CommentTextChar">
    <w:name w:val="Comment Text Char"/>
    <w:basedOn w:val="DefaultParagraphFont"/>
    <w:link w:val="CommentText"/>
    <w:rsid w:val="00520BBC"/>
    <w:rPr>
      <w:rFonts w:eastAsia="Times New Roman"/>
      <w:lang w:eastAsia="en-US"/>
    </w:rPr>
  </w:style>
  <w:style w:type="paragraph" w:styleId="CommentSubject">
    <w:name w:val="annotation subject"/>
    <w:basedOn w:val="CommentText"/>
    <w:next w:val="CommentText"/>
    <w:link w:val="CommentSubjectChar"/>
    <w:rsid w:val="00520BBC"/>
    <w:rPr>
      <w:b/>
      <w:bCs/>
    </w:rPr>
  </w:style>
  <w:style w:type="character" w:customStyle="1" w:styleId="CommentSubjectChar">
    <w:name w:val="Comment Subject Char"/>
    <w:basedOn w:val="CommentTextChar"/>
    <w:link w:val="CommentSubject"/>
    <w:rsid w:val="00520BBC"/>
    <w:rPr>
      <w:rFonts w:eastAsia="Times New Roman"/>
      <w:b/>
      <w:bCs/>
      <w:lang w:eastAsia="en-US"/>
    </w:rPr>
  </w:style>
  <w:style w:type="paragraph" w:styleId="ListParagraph">
    <w:name w:val="List Paragraph"/>
    <w:basedOn w:val="Normal"/>
    <w:uiPriority w:val="34"/>
    <w:qFormat/>
    <w:rsid w:val="00520BBC"/>
    <w:pPr>
      <w:ind w:left="720"/>
      <w:contextualSpacing/>
    </w:pPr>
  </w:style>
  <w:style w:type="paragraph" w:styleId="FootnoteText">
    <w:name w:val="footnote text"/>
    <w:basedOn w:val="Normal"/>
    <w:link w:val="FootnoteTextChar"/>
    <w:rsid w:val="001B161A"/>
    <w:rPr>
      <w:rFonts w:ascii="Calibri" w:hAnsi="Calibri"/>
      <w:lang w:val="x-none" w:eastAsia="en-GB"/>
    </w:rPr>
  </w:style>
  <w:style w:type="character" w:customStyle="1" w:styleId="FootnoteTextChar">
    <w:name w:val="Footnote Text Char"/>
    <w:basedOn w:val="DefaultParagraphFont"/>
    <w:link w:val="FootnoteText"/>
    <w:rsid w:val="001B161A"/>
    <w:rPr>
      <w:rFonts w:ascii="Calibri" w:eastAsia="Times New Roman" w:hAnsi="Calibri"/>
      <w:lang w:val="x-none" w:eastAsia="en-GB"/>
    </w:rPr>
  </w:style>
  <w:style w:type="character" w:styleId="FootnoteReference">
    <w:name w:val="footnote reference"/>
    <w:rsid w:val="001B161A"/>
    <w:rPr>
      <w:vertAlign w:val="superscript"/>
    </w:rPr>
  </w:style>
  <w:style w:type="character" w:customStyle="1" w:styleId="HeaderChar">
    <w:name w:val="Header Char"/>
    <w:basedOn w:val="DefaultParagraphFont"/>
    <w:link w:val="Header"/>
    <w:uiPriority w:val="99"/>
    <w:rsid w:val="00C35CCF"/>
    <w:rPr>
      <w:rFonts w:eastAsia="Times New Roman"/>
      <w:lang w:eastAsia="en-US"/>
    </w:rPr>
  </w:style>
  <w:style w:type="paragraph" w:styleId="Date">
    <w:name w:val="Date"/>
    <w:basedOn w:val="Normal"/>
    <w:next w:val="Normal"/>
    <w:link w:val="DateChar"/>
    <w:rsid w:val="00C35CCF"/>
  </w:style>
  <w:style w:type="character" w:customStyle="1" w:styleId="DateChar">
    <w:name w:val="Date Char"/>
    <w:basedOn w:val="DefaultParagraphFont"/>
    <w:link w:val="Date"/>
    <w:rsid w:val="00C35CCF"/>
    <w:rPr>
      <w:rFonts w:eastAsia="Times New Roman"/>
      <w:lang w:eastAsia="en-US"/>
    </w:rPr>
  </w:style>
  <w:style w:type="paragraph" w:styleId="NormalWeb">
    <w:name w:val="Normal (Web)"/>
    <w:basedOn w:val="Normal"/>
    <w:rsid w:val="001B66B5"/>
    <w:pPr>
      <w:spacing w:before="100" w:beforeAutospacing="1" w:after="100" w:afterAutospacing="1"/>
    </w:pPr>
    <w:rPr>
      <w:rFonts w:ascii="Verdana" w:hAnsi="Verdana"/>
      <w:color w:val="000000"/>
      <w:sz w:val="13"/>
      <w:szCs w:val="13"/>
      <w:lang w:val="en-US"/>
    </w:rPr>
  </w:style>
  <w:style w:type="character" w:customStyle="1" w:styleId="FooterChar">
    <w:name w:val="Footer Char"/>
    <w:basedOn w:val="DefaultParagraphFont"/>
    <w:link w:val="Footer"/>
    <w:uiPriority w:val="99"/>
    <w:rsid w:val="008918C3"/>
    <w:rPr>
      <w:rFonts w:eastAsia="Times New Roman"/>
      <w:lang w:eastAsia="en-US"/>
    </w:rPr>
  </w:style>
  <w:style w:type="paragraph" w:customStyle="1" w:styleId="Default">
    <w:name w:val="Default"/>
    <w:rsid w:val="00FB7463"/>
    <w:pPr>
      <w:autoSpaceDE w:val="0"/>
      <w:autoSpaceDN w:val="0"/>
      <w:adjustRightInd w:val="0"/>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6D17"/>
    <w:rPr>
      <w:rFonts w:eastAsia="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16D17"/>
    <w:pPr>
      <w:tabs>
        <w:tab w:val="center" w:pos="4320"/>
        <w:tab w:val="right" w:pos="8640"/>
      </w:tabs>
    </w:pPr>
  </w:style>
  <w:style w:type="character" w:styleId="PageNumber">
    <w:name w:val="page number"/>
    <w:basedOn w:val="DefaultParagraphFont"/>
    <w:rsid w:val="00F16D17"/>
  </w:style>
  <w:style w:type="paragraph" w:styleId="Footer">
    <w:name w:val="footer"/>
    <w:basedOn w:val="Normal"/>
    <w:link w:val="FooterChar"/>
    <w:uiPriority w:val="99"/>
    <w:rsid w:val="00F16D17"/>
    <w:pPr>
      <w:tabs>
        <w:tab w:val="center" w:pos="4320"/>
        <w:tab w:val="right" w:pos="8640"/>
      </w:tabs>
    </w:pPr>
  </w:style>
  <w:style w:type="character" w:styleId="Hyperlink">
    <w:name w:val="Hyperlink"/>
    <w:basedOn w:val="DefaultParagraphFont"/>
    <w:rsid w:val="00F16D17"/>
    <w:rPr>
      <w:color w:val="0000FF"/>
      <w:u w:val="single"/>
    </w:rPr>
  </w:style>
  <w:style w:type="paragraph" w:styleId="BodyText2">
    <w:name w:val="Body Text 2"/>
    <w:basedOn w:val="Normal"/>
    <w:rsid w:val="00F16D17"/>
    <w:pPr>
      <w:tabs>
        <w:tab w:val="left" w:pos="567"/>
      </w:tabs>
      <w:jc w:val="center"/>
    </w:pPr>
    <w:rPr>
      <w:sz w:val="28"/>
      <w:szCs w:val="28"/>
      <w:lang w:val="en-US" w:eastAsia="zh-CN"/>
    </w:rPr>
  </w:style>
  <w:style w:type="table" w:styleId="TableGrid">
    <w:name w:val="Table Grid"/>
    <w:basedOn w:val="TableNormal"/>
    <w:rsid w:val="00F16D1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F16D17"/>
    <w:pPr>
      <w:spacing w:after="120"/>
      <w:ind w:left="283"/>
    </w:pPr>
  </w:style>
  <w:style w:type="paragraph" w:styleId="BalloonText">
    <w:name w:val="Balloon Text"/>
    <w:basedOn w:val="Normal"/>
    <w:link w:val="BalloonTextChar"/>
    <w:rsid w:val="00F45A30"/>
    <w:rPr>
      <w:rFonts w:ascii="Tahoma" w:hAnsi="Tahoma" w:cs="Tahoma"/>
      <w:sz w:val="16"/>
      <w:szCs w:val="16"/>
    </w:rPr>
  </w:style>
  <w:style w:type="character" w:customStyle="1" w:styleId="BalloonTextChar">
    <w:name w:val="Balloon Text Char"/>
    <w:basedOn w:val="DefaultParagraphFont"/>
    <w:link w:val="BalloonText"/>
    <w:rsid w:val="00F45A30"/>
    <w:rPr>
      <w:rFonts w:ascii="Tahoma" w:eastAsia="Times New Roman" w:hAnsi="Tahoma" w:cs="Tahoma"/>
      <w:sz w:val="16"/>
      <w:szCs w:val="16"/>
      <w:lang w:eastAsia="en-US"/>
    </w:rPr>
  </w:style>
  <w:style w:type="character" w:styleId="FollowedHyperlink">
    <w:name w:val="FollowedHyperlink"/>
    <w:basedOn w:val="DefaultParagraphFont"/>
    <w:rsid w:val="009F74D9"/>
    <w:rPr>
      <w:color w:val="800080" w:themeColor="followedHyperlink"/>
      <w:u w:val="single"/>
    </w:rPr>
  </w:style>
  <w:style w:type="character" w:styleId="CommentReference">
    <w:name w:val="annotation reference"/>
    <w:basedOn w:val="DefaultParagraphFont"/>
    <w:rsid w:val="00520BBC"/>
    <w:rPr>
      <w:sz w:val="16"/>
      <w:szCs w:val="16"/>
    </w:rPr>
  </w:style>
  <w:style w:type="paragraph" w:styleId="CommentText">
    <w:name w:val="annotation text"/>
    <w:basedOn w:val="Normal"/>
    <w:link w:val="CommentTextChar"/>
    <w:rsid w:val="00520BBC"/>
  </w:style>
  <w:style w:type="character" w:customStyle="1" w:styleId="CommentTextChar">
    <w:name w:val="Comment Text Char"/>
    <w:basedOn w:val="DefaultParagraphFont"/>
    <w:link w:val="CommentText"/>
    <w:rsid w:val="00520BBC"/>
    <w:rPr>
      <w:rFonts w:eastAsia="Times New Roman"/>
      <w:lang w:eastAsia="en-US"/>
    </w:rPr>
  </w:style>
  <w:style w:type="paragraph" w:styleId="CommentSubject">
    <w:name w:val="annotation subject"/>
    <w:basedOn w:val="CommentText"/>
    <w:next w:val="CommentText"/>
    <w:link w:val="CommentSubjectChar"/>
    <w:rsid w:val="00520BBC"/>
    <w:rPr>
      <w:b/>
      <w:bCs/>
    </w:rPr>
  </w:style>
  <w:style w:type="character" w:customStyle="1" w:styleId="CommentSubjectChar">
    <w:name w:val="Comment Subject Char"/>
    <w:basedOn w:val="CommentTextChar"/>
    <w:link w:val="CommentSubject"/>
    <w:rsid w:val="00520BBC"/>
    <w:rPr>
      <w:rFonts w:eastAsia="Times New Roman"/>
      <w:b/>
      <w:bCs/>
      <w:lang w:eastAsia="en-US"/>
    </w:rPr>
  </w:style>
  <w:style w:type="paragraph" w:styleId="ListParagraph">
    <w:name w:val="List Paragraph"/>
    <w:basedOn w:val="Normal"/>
    <w:uiPriority w:val="34"/>
    <w:qFormat/>
    <w:rsid w:val="00520BBC"/>
    <w:pPr>
      <w:ind w:left="720"/>
      <w:contextualSpacing/>
    </w:pPr>
  </w:style>
  <w:style w:type="paragraph" w:styleId="FootnoteText">
    <w:name w:val="footnote text"/>
    <w:basedOn w:val="Normal"/>
    <w:link w:val="FootnoteTextChar"/>
    <w:rsid w:val="001B161A"/>
    <w:rPr>
      <w:rFonts w:ascii="Calibri" w:hAnsi="Calibri"/>
      <w:lang w:val="x-none" w:eastAsia="en-GB"/>
    </w:rPr>
  </w:style>
  <w:style w:type="character" w:customStyle="1" w:styleId="FootnoteTextChar">
    <w:name w:val="Footnote Text Char"/>
    <w:basedOn w:val="DefaultParagraphFont"/>
    <w:link w:val="FootnoteText"/>
    <w:rsid w:val="001B161A"/>
    <w:rPr>
      <w:rFonts w:ascii="Calibri" w:eastAsia="Times New Roman" w:hAnsi="Calibri"/>
      <w:lang w:val="x-none" w:eastAsia="en-GB"/>
    </w:rPr>
  </w:style>
  <w:style w:type="character" w:styleId="FootnoteReference">
    <w:name w:val="footnote reference"/>
    <w:rsid w:val="001B161A"/>
    <w:rPr>
      <w:vertAlign w:val="superscript"/>
    </w:rPr>
  </w:style>
  <w:style w:type="character" w:customStyle="1" w:styleId="HeaderChar">
    <w:name w:val="Header Char"/>
    <w:basedOn w:val="DefaultParagraphFont"/>
    <w:link w:val="Header"/>
    <w:uiPriority w:val="99"/>
    <w:rsid w:val="00C35CCF"/>
    <w:rPr>
      <w:rFonts w:eastAsia="Times New Roman"/>
      <w:lang w:eastAsia="en-US"/>
    </w:rPr>
  </w:style>
  <w:style w:type="paragraph" w:styleId="Date">
    <w:name w:val="Date"/>
    <w:basedOn w:val="Normal"/>
    <w:next w:val="Normal"/>
    <w:link w:val="DateChar"/>
    <w:rsid w:val="00C35CCF"/>
  </w:style>
  <w:style w:type="character" w:customStyle="1" w:styleId="DateChar">
    <w:name w:val="Date Char"/>
    <w:basedOn w:val="DefaultParagraphFont"/>
    <w:link w:val="Date"/>
    <w:rsid w:val="00C35CCF"/>
    <w:rPr>
      <w:rFonts w:eastAsia="Times New Roman"/>
      <w:lang w:eastAsia="en-US"/>
    </w:rPr>
  </w:style>
  <w:style w:type="paragraph" w:styleId="NormalWeb">
    <w:name w:val="Normal (Web)"/>
    <w:basedOn w:val="Normal"/>
    <w:rsid w:val="001B66B5"/>
    <w:pPr>
      <w:spacing w:before="100" w:beforeAutospacing="1" w:after="100" w:afterAutospacing="1"/>
    </w:pPr>
    <w:rPr>
      <w:rFonts w:ascii="Verdana" w:hAnsi="Verdana"/>
      <w:color w:val="000000"/>
      <w:sz w:val="13"/>
      <w:szCs w:val="13"/>
      <w:lang w:val="en-US"/>
    </w:rPr>
  </w:style>
  <w:style w:type="character" w:customStyle="1" w:styleId="FooterChar">
    <w:name w:val="Footer Char"/>
    <w:basedOn w:val="DefaultParagraphFont"/>
    <w:link w:val="Footer"/>
    <w:uiPriority w:val="99"/>
    <w:rsid w:val="008918C3"/>
    <w:rPr>
      <w:rFonts w:eastAsia="Times New Roman"/>
      <w:lang w:eastAsia="en-US"/>
    </w:rPr>
  </w:style>
  <w:style w:type="paragraph" w:customStyle="1" w:styleId="Default">
    <w:name w:val="Default"/>
    <w:rsid w:val="00FB7463"/>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mpus.manchester.ac.uk/researchoffice/researchethic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eed.manchester.ac.uk/studentintranet/ethics/risk-assessment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hse.uk/falls/index/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edschooloffice@manchester.ac.uk" TargetMode="External"/><Relationship Id="rId5" Type="http://schemas.openxmlformats.org/officeDocument/2006/relationships/settings" Target="settings.xml"/><Relationship Id="rId15" Type="http://schemas.openxmlformats.org/officeDocument/2006/relationships/hyperlink" Target="http://www.hse.gov.uk/youngpeople/index.htm" TargetMode="External"/><Relationship Id="rId10" Type="http://schemas.openxmlformats.org/officeDocument/2006/relationships/hyperlink" Target="mailto:compliance.seed@manchester.ac.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ocuments.manchester.ac.uk/display.aspx?DocID=31640" TargetMode="External"/><Relationship Id="rId14" Type="http://schemas.openxmlformats.org/officeDocument/2006/relationships/hyperlink" Target="http://www.staffnet.manchester.ac.uk/services/compliance-and-risk/child-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533D8-F5E9-454F-BF56-DF0D9709A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3773</Words>
  <Characters>21509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General Risk Assessment Form: Generic A: Off Campus work in UK</vt:lpstr>
    </vt:vector>
  </TitlesOfParts>
  <Company>Manchester Computing</Company>
  <LinksUpToDate>false</LinksUpToDate>
  <CharactersWithSpaces>25232</CharactersWithSpaces>
  <SharedDoc>false</SharedDoc>
  <HLinks>
    <vt:vector size="12" baseType="variant">
      <vt:variant>
        <vt:i4>917506</vt:i4>
      </vt:variant>
      <vt:variant>
        <vt:i4>3</vt:i4>
      </vt:variant>
      <vt:variant>
        <vt:i4>0</vt:i4>
      </vt:variant>
      <vt:variant>
        <vt:i4>5</vt:i4>
      </vt:variant>
      <vt:variant>
        <vt:lpwstr>http://www.hse.uk/falls/index/htm</vt:lpwstr>
      </vt:variant>
      <vt:variant>
        <vt:lpwstr/>
      </vt:variant>
      <vt:variant>
        <vt:i4>589893</vt:i4>
      </vt:variant>
      <vt:variant>
        <vt:i4>0</vt:i4>
      </vt:variant>
      <vt:variant>
        <vt:i4>0</vt:i4>
      </vt:variant>
      <vt:variant>
        <vt:i4>5</vt:i4>
      </vt:variant>
      <vt:variant>
        <vt:lpwstr>http://www.campus.manchester.ac.uk/researchoffice/researchethics/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Generic A: Off Campus work in UK</dc:title>
  <dc:creator>CLIP45 development team</dc:creator>
  <cp:lastModifiedBy>Suzi Edwards</cp:lastModifiedBy>
  <cp:revision>2</cp:revision>
  <cp:lastPrinted>2017-05-08T15:12:00Z</cp:lastPrinted>
  <dcterms:created xsi:type="dcterms:W3CDTF">2019-09-16T14:31:00Z</dcterms:created>
  <dcterms:modified xsi:type="dcterms:W3CDTF">2019-09-16T14:31:00Z</dcterms:modified>
</cp:coreProperties>
</file>